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D1" w:rsidRPr="00C31B33" w:rsidRDefault="00281BD1" w:rsidP="006F229E">
      <w:pPr>
        <w:spacing w:after="0" w:line="240" w:lineRule="auto"/>
        <w:jc w:val="center"/>
        <w:rPr>
          <w:rFonts w:ascii="PT Sans" w:eastAsia="Times New Roman" w:hAnsi="PT Sans" w:cs="Times New Roman"/>
          <w:color w:val="4E4E4E"/>
          <w:sz w:val="23"/>
          <w:szCs w:val="23"/>
          <w:lang w:eastAsia="uk-UA"/>
        </w:rPr>
      </w:pPr>
      <w:r w:rsidRPr="00C31B33">
        <w:rPr>
          <w:rFonts w:ascii="PT Sans" w:eastAsia="Times New Roman" w:hAnsi="PT Sans" w:cs="Times New Roman"/>
          <w:color w:val="4E4E4E"/>
          <w:sz w:val="23"/>
          <w:szCs w:val="23"/>
          <w:lang w:eastAsia="uk-UA"/>
        </w:rPr>
        <w:br/>
      </w:r>
      <w:r w:rsidRPr="00C31B33">
        <w:rPr>
          <w:rFonts w:ascii="PT Sans" w:eastAsia="Times New Roman" w:hAnsi="PT Sans" w:cs="Times New Roman"/>
          <w:noProof/>
          <w:color w:val="4E4E4E"/>
          <w:sz w:val="23"/>
          <w:szCs w:val="23"/>
          <w:lang w:val="ru-RU" w:eastAsia="ru-RU"/>
        </w:rPr>
        <w:drawing>
          <wp:inline distT="0" distB="0" distL="0" distR="0">
            <wp:extent cx="495300" cy="704850"/>
            <wp:effectExtent l="19050" t="0" r="0" b="0"/>
            <wp:docPr id="1" name="Рисунок 1" descr="http://varash.rv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rash.rv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BD1" w:rsidRPr="00954435" w:rsidRDefault="00281BD1" w:rsidP="00281BD1">
      <w:pPr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uk-UA"/>
        </w:rPr>
      </w:pPr>
      <w:r w:rsidRPr="00954435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uk-UA"/>
        </w:rPr>
        <w:t>УКРАЇНА</w:t>
      </w:r>
    </w:p>
    <w:p w:rsidR="006F229E" w:rsidRPr="006F229E" w:rsidRDefault="006F229E" w:rsidP="006F2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9E"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</w:p>
    <w:p w:rsidR="006F229E" w:rsidRPr="006F229E" w:rsidRDefault="006F229E" w:rsidP="006F2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9E">
        <w:rPr>
          <w:rFonts w:ascii="Times New Roman" w:hAnsi="Times New Roman" w:cs="Times New Roman"/>
          <w:b/>
          <w:sz w:val="28"/>
          <w:szCs w:val="28"/>
        </w:rPr>
        <w:t>м. ВАРАШ</w:t>
      </w:r>
    </w:p>
    <w:p w:rsidR="00954435" w:rsidRPr="00C31B33" w:rsidRDefault="00954435" w:rsidP="00281BD1">
      <w:pPr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uk-UA"/>
        </w:rPr>
      </w:pPr>
    </w:p>
    <w:p w:rsidR="00281BD1" w:rsidRPr="00954435" w:rsidRDefault="00281BD1" w:rsidP="00281BD1">
      <w:pPr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uk-UA"/>
        </w:rPr>
      </w:pPr>
      <w:r w:rsidRPr="00954435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954435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uk-UA"/>
        </w:rPr>
        <w:t>Н</w:t>
      </w:r>
      <w:proofErr w:type="spellEnd"/>
      <w:r w:rsidRPr="00954435">
        <w:rPr>
          <w:rFonts w:ascii="PT Sans" w:eastAsia="Times New Roman" w:hAnsi="PT Sans" w:cs="Times New Roman"/>
          <w:b/>
          <w:bCs/>
          <w:color w:val="000000"/>
          <w:sz w:val="32"/>
          <w:szCs w:val="32"/>
          <w:lang w:eastAsia="uk-UA"/>
        </w:rPr>
        <w:t xml:space="preserve"> Я</w:t>
      </w:r>
    </w:p>
    <w:p w:rsidR="00281BD1" w:rsidRDefault="00281BD1" w:rsidP="00281BD1">
      <w:pPr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uk-UA"/>
        </w:rPr>
      </w:pPr>
      <w:r w:rsidRPr="00C31B33"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uk-UA"/>
        </w:rPr>
        <w:t>міського голови</w:t>
      </w:r>
    </w:p>
    <w:p w:rsidR="00954435" w:rsidRPr="00C31B33" w:rsidRDefault="00954435" w:rsidP="00281BD1">
      <w:pPr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508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2717"/>
        <w:gridCol w:w="3273"/>
      </w:tblGrid>
      <w:tr w:rsidR="00281BD1" w:rsidRPr="00C31B33" w:rsidTr="009C7B33">
        <w:tc>
          <w:tcPr>
            <w:tcW w:w="3843" w:type="dxa"/>
            <w:shd w:val="clear" w:color="auto" w:fill="auto"/>
            <w:vAlign w:val="center"/>
            <w:hideMark/>
          </w:tcPr>
          <w:p w:rsidR="00281BD1" w:rsidRPr="00C31B33" w:rsidRDefault="00570748" w:rsidP="0095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07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uk-UA"/>
              </w:rPr>
              <w:t xml:space="preserve">13  </w:t>
            </w:r>
            <w:proofErr w:type="spellStart"/>
            <w:r w:rsidRPr="005707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uk-UA"/>
              </w:rPr>
              <w:t>березня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 </w:t>
            </w:r>
            <w:r w:rsidR="00954435" w:rsidRPr="009C7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201</w:t>
            </w:r>
            <w:r w:rsidR="009C7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8 </w:t>
            </w:r>
            <w:r w:rsidR="00954435" w:rsidRPr="009C7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року</w:t>
            </w:r>
            <w:r w:rsidR="009544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81BD1" w:rsidRPr="00C31B33" w:rsidRDefault="00281BD1" w:rsidP="0095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73" w:type="dxa"/>
            <w:shd w:val="clear" w:color="auto" w:fill="auto"/>
            <w:vAlign w:val="center"/>
            <w:hideMark/>
          </w:tcPr>
          <w:p w:rsidR="00281BD1" w:rsidRPr="00C31B33" w:rsidRDefault="00281BD1" w:rsidP="00954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1B3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 w:rsidR="005707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70748" w:rsidRPr="005707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41-р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</w:p>
        </w:tc>
      </w:tr>
    </w:tbl>
    <w:p w:rsidR="00281BD1" w:rsidRPr="00C31B33" w:rsidRDefault="00281BD1" w:rsidP="00281BD1">
      <w:pPr>
        <w:spacing w:after="0" w:line="240" w:lineRule="auto"/>
        <w:rPr>
          <w:rFonts w:ascii="PT Sans" w:eastAsia="Times New Roman" w:hAnsi="PT Sans" w:cs="Times New Roman"/>
          <w:color w:val="4E4E4E"/>
          <w:sz w:val="23"/>
          <w:szCs w:val="23"/>
          <w:lang w:eastAsia="uk-UA"/>
        </w:rPr>
      </w:pPr>
      <w:r w:rsidRPr="00C31B33">
        <w:rPr>
          <w:rFonts w:ascii="PT Sans" w:eastAsia="Times New Roman" w:hAnsi="PT Sans" w:cs="Times New Roman"/>
          <w:color w:val="4E4E4E"/>
          <w:sz w:val="23"/>
          <w:szCs w:val="23"/>
          <w:lang w:eastAsia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7"/>
        <w:gridCol w:w="916"/>
        <w:gridCol w:w="4236"/>
      </w:tblGrid>
      <w:tr w:rsidR="00281BD1" w:rsidRPr="00C31B33" w:rsidTr="00954435">
        <w:tc>
          <w:tcPr>
            <w:tcW w:w="4965" w:type="dxa"/>
            <w:shd w:val="clear" w:color="auto" w:fill="auto"/>
            <w:vAlign w:val="center"/>
            <w:hideMark/>
          </w:tcPr>
          <w:p w:rsidR="00281BD1" w:rsidRPr="00954435" w:rsidRDefault="00281BD1" w:rsidP="009544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Про утворення  робочої групи </w:t>
            </w:r>
          </w:p>
          <w:p w:rsidR="00954435" w:rsidRPr="00954435" w:rsidRDefault="00954435" w:rsidP="009544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щодо впровадження Закону України «Про добровільне об’єднання територіальних громад»</w:t>
            </w:r>
          </w:p>
          <w:p w:rsidR="00954435" w:rsidRPr="00954435" w:rsidRDefault="00954435" w:rsidP="009544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281BD1" w:rsidRPr="00C31B33" w:rsidRDefault="00281BD1" w:rsidP="0095443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:rsidR="00281BD1" w:rsidRPr="00C31B33" w:rsidRDefault="00281BD1" w:rsidP="0095443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81BD1" w:rsidRDefault="00281BD1" w:rsidP="00954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3 статті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добровільне об’</w:t>
      </w:r>
      <w:r w:rsidR="009544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єднання територіальних громад»,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Перспективного плану формування територій громад Рівненської області</w:t>
      </w:r>
      <w:r w:rsidR="009544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схваленого рішенням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44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обласної ради від 12.06.2015 №1468 зі змінами від 06.09.2017 №653, </w:t>
      </w:r>
      <w:r w:rsidR="00954435"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статтями 42, </w:t>
      </w:r>
      <w:r w:rsidR="00D334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50, </w:t>
      </w:r>
      <w:r w:rsidR="00954435"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59 Закону України «Про місцеве самоврядування в Україні»</w:t>
      </w: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281BD1" w:rsidRPr="00C31B33" w:rsidRDefault="00281BD1" w:rsidP="00281BD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Pr="00C31B33" w:rsidRDefault="00281BD1" w:rsidP="00281B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 1. Утворити</w:t>
      </w: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робочу групу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впровадження Закону України «Про добровільне об’єднання територіальних громад»</w:t>
      </w: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складі згідно з додатком.</w:t>
      </w:r>
    </w:p>
    <w:p w:rsidR="00281BD1" w:rsidRPr="006E54BE" w:rsidRDefault="00281BD1" w:rsidP="00281B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 2. Контроль за виконанням розпорядження залишаю за собою.</w:t>
      </w:r>
    </w:p>
    <w:p w:rsidR="00281BD1" w:rsidRDefault="00281BD1" w:rsidP="00281B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Default="00281BD1" w:rsidP="00281B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Pr="00C31B33" w:rsidRDefault="00281BD1" w:rsidP="00281B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Pr="00954435" w:rsidRDefault="00281BD1" w:rsidP="00281B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9544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Тзп</w:t>
      </w:r>
      <w:proofErr w:type="spellEnd"/>
      <w:r w:rsidRPr="009544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міського голови                                                   І.</w:t>
      </w:r>
      <w:proofErr w:type="spellStart"/>
      <w:r w:rsidRPr="009544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Шумра</w:t>
      </w:r>
      <w:proofErr w:type="spellEnd"/>
    </w:p>
    <w:p w:rsidR="00281BD1" w:rsidRPr="00C31B33" w:rsidRDefault="00281BD1" w:rsidP="00281BD1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</w:t>
      </w:r>
    </w:p>
    <w:p w:rsidR="00281BD1" w:rsidRDefault="00281BD1" w:rsidP="00281BD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281BD1" w:rsidRDefault="00281BD1" w:rsidP="00281BD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Default="00281BD1" w:rsidP="00281BD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F229E" w:rsidRDefault="006F229E" w:rsidP="00281BD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Default="00281BD1" w:rsidP="00281BD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Default="00281BD1" w:rsidP="00281BD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Pr="00C31B33" w:rsidRDefault="00281BD1" w:rsidP="00281BD1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81BD1" w:rsidRPr="00C31B33" w:rsidRDefault="00281BD1" w:rsidP="00D33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</w:t>
      </w:r>
    </w:p>
    <w:p w:rsidR="00281BD1" w:rsidRPr="00C31B33" w:rsidRDefault="00281BD1" w:rsidP="00D33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розпорядження міського голови</w:t>
      </w:r>
    </w:p>
    <w:p w:rsidR="00281BD1" w:rsidRDefault="00281BD1" w:rsidP="00D33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</w:t>
      </w:r>
      <w:r w:rsidR="00570748" w:rsidRPr="005707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13  березня</w:t>
      </w:r>
      <w:r w:rsidR="005707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C31B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№ </w:t>
      </w:r>
      <w:r w:rsidR="00570748" w:rsidRPr="005707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41-р</w:t>
      </w:r>
    </w:p>
    <w:p w:rsidR="00281BD1" w:rsidRPr="00C31B33" w:rsidRDefault="00281BD1" w:rsidP="00281BD1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54435" w:rsidRDefault="00281BD1" w:rsidP="0095443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54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Склад робочої групи </w:t>
      </w:r>
      <w:r w:rsidR="00954435" w:rsidRPr="00954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щодо впровадження Закону України «Про добровільне об’єднання територіальних громад»</w:t>
      </w:r>
    </w:p>
    <w:p w:rsidR="00954435" w:rsidRPr="00954435" w:rsidRDefault="00954435" w:rsidP="0095443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90"/>
        <w:gridCol w:w="4849"/>
      </w:tblGrid>
      <w:tr w:rsidR="00281BD1" w:rsidRPr="00C31B33" w:rsidTr="00954435">
        <w:tc>
          <w:tcPr>
            <w:tcW w:w="4790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Шумра</w:t>
            </w:r>
            <w:proofErr w:type="spellEnd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 Ірина Вікторівна</w:t>
            </w:r>
          </w:p>
        </w:tc>
        <w:tc>
          <w:tcPr>
            <w:tcW w:w="4849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тзп</w:t>
            </w:r>
            <w:proofErr w:type="spellEnd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 міського голови, голова робочої групи</w:t>
            </w:r>
          </w:p>
        </w:tc>
      </w:tr>
      <w:tr w:rsidR="00281BD1" w:rsidRPr="00C31B33" w:rsidTr="00954435">
        <w:tc>
          <w:tcPr>
            <w:tcW w:w="4790" w:type="dxa"/>
            <w:shd w:val="clear" w:color="auto" w:fill="auto"/>
          </w:tcPr>
          <w:p w:rsidR="00281BD1" w:rsidRPr="00954435" w:rsidRDefault="00FE1E26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4849" w:type="dxa"/>
            <w:shd w:val="clear" w:color="auto" w:fill="auto"/>
          </w:tcPr>
          <w:p w:rsidR="00281BD1" w:rsidRPr="00FE1E26" w:rsidRDefault="00FE1E26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комп’ютерного набору</w:t>
            </w:r>
            <w:r w:rsidR="00954435" w:rsidRPr="00FE1E26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організаційної роботи та загальних питань, секретар робочої групи</w:t>
            </w:r>
          </w:p>
        </w:tc>
      </w:tr>
      <w:tr w:rsidR="00281BD1" w:rsidRPr="00C31B33" w:rsidTr="00954435">
        <w:trPr>
          <w:trHeight w:val="108"/>
        </w:trPr>
        <w:tc>
          <w:tcPr>
            <w:tcW w:w="4790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BD1" w:rsidRPr="00C31B33" w:rsidTr="00954435">
        <w:tc>
          <w:tcPr>
            <w:tcW w:w="4790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BD1" w:rsidRPr="00C31B33" w:rsidTr="00954435">
        <w:tc>
          <w:tcPr>
            <w:tcW w:w="4790" w:type="dxa"/>
            <w:shd w:val="clear" w:color="auto" w:fill="auto"/>
            <w:hideMark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Данилко Людмила Миколаївна</w:t>
            </w:r>
          </w:p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BD1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4BB" w:rsidRDefault="00C954BB" w:rsidP="00C9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Віталійович</w:t>
            </w:r>
          </w:p>
          <w:p w:rsidR="00C954BB" w:rsidRDefault="00C954BB" w:rsidP="00C9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Іванович</w:t>
            </w:r>
          </w:p>
          <w:p w:rsidR="00C954BB" w:rsidRDefault="00C954BB" w:rsidP="00C9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Кніовець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Степанович</w:t>
            </w:r>
          </w:p>
          <w:p w:rsidR="00C954BB" w:rsidRDefault="00C954BB" w:rsidP="00C9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Мензул Олександр Павлович</w:t>
            </w:r>
          </w:p>
          <w:p w:rsidR="00954435" w:rsidRPr="00954435" w:rsidRDefault="00C954BB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 Наталія Григорівна</w:t>
            </w:r>
          </w:p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Савченко Ірина Іванівна</w:t>
            </w:r>
          </w:p>
          <w:p w:rsidR="00281BD1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687" w:rsidRPr="00954435" w:rsidRDefault="00D66687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Тацюк</w:t>
            </w:r>
            <w:proofErr w:type="spellEnd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Вікентіївна</w:t>
            </w:r>
          </w:p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shd w:val="clear" w:color="auto" w:fill="auto"/>
            <w:hideMark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з питань врегулювання земельних відносин виконавчого комітету </w:t>
            </w:r>
            <w:proofErr w:type="spellStart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281BD1" w:rsidRDefault="00C954BB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C954BB" w:rsidRPr="00954435" w:rsidRDefault="00C954BB" w:rsidP="00C9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C954BB" w:rsidRPr="00954435" w:rsidRDefault="00C954BB" w:rsidP="00C9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C954BB" w:rsidRPr="00954435" w:rsidRDefault="00C954BB" w:rsidP="00C95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C954BB" w:rsidRPr="00954435" w:rsidRDefault="00C954BB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C954BB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майна комунальної власності міста виконавчого комітету </w:t>
            </w:r>
            <w:proofErr w:type="spellStart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виконавчого комітету </w:t>
            </w:r>
            <w:proofErr w:type="spellStart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281BD1" w:rsidRPr="00C31B33" w:rsidTr="00954435">
        <w:tc>
          <w:tcPr>
            <w:tcW w:w="4790" w:type="dxa"/>
            <w:shd w:val="clear" w:color="auto" w:fill="auto"/>
          </w:tcPr>
          <w:p w:rsidR="00281BD1" w:rsidRPr="00954435" w:rsidRDefault="00FE1E26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Хомич Ольга Анатоліївна</w:t>
            </w:r>
          </w:p>
        </w:tc>
        <w:tc>
          <w:tcPr>
            <w:tcW w:w="4849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юридичного відділу виконавчого комітету </w:t>
            </w:r>
            <w:proofErr w:type="spellStart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954435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281BD1" w:rsidRPr="00C31B33" w:rsidTr="00954435">
        <w:tc>
          <w:tcPr>
            <w:tcW w:w="4790" w:type="dxa"/>
            <w:shd w:val="clear" w:color="auto" w:fill="auto"/>
          </w:tcPr>
          <w:p w:rsidR="00A7436A" w:rsidRPr="00954435" w:rsidRDefault="00A7436A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shd w:val="clear" w:color="auto" w:fill="auto"/>
          </w:tcPr>
          <w:p w:rsidR="00281BD1" w:rsidRPr="00954435" w:rsidRDefault="00281BD1" w:rsidP="00303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BD1" w:rsidRPr="00C31B33" w:rsidTr="00954435">
        <w:tc>
          <w:tcPr>
            <w:tcW w:w="4790" w:type="dxa"/>
            <w:shd w:val="clear" w:color="auto" w:fill="auto"/>
          </w:tcPr>
          <w:p w:rsidR="00281BD1" w:rsidRPr="00954435" w:rsidRDefault="00D334CE" w:rsidP="00D334CE">
            <w:pPr>
              <w:ind w:right="-20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міського голови                                                                           </w:t>
            </w:r>
          </w:p>
        </w:tc>
        <w:tc>
          <w:tcPr>
            <w:tcW w:w="4849" w:type="dxa"/>
            <w:shd w:val="clear" w:color="auto" w:fill="auto"/>
          </w:tcPr>
          <w:p w:rsidR="00281BD1" w:rsidRPr="00954435" w:rsidRDefault="00D334CE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Шумра</w:t>
            </w:r>
            <w:proofErr w:type="spellEnd"/>
          </w:p>
        </w:tc>
      </w:tr>
      <w:tr w:rsidR="00281BD1" w:rsidRPr="00C31B33" w:rsidTr="00954435">
        <w:tc>
          <w:tcPr>
            <w:tcW w:w="4790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shd w:val="clear" w:color="auto" w:fill="auto"/>
          </w:tcPr>
          <w:p w:rsidR="00281BD1" w:rsidRPr="00954435" w:rsidRDefault="00281BD1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334CE" w:rsidRPr="00C31B33" w:rsidTr="00954435">
        <w:tc>
          <w:tcPr>
            <w:tcW w:w="4790" w:type="dxa"/>
            <w:shd w:val="clear" w:color="auto" w:fill="auto"/>
          </w:tcPr>
          <w:p w:rsidR="00D334CE" w:rsidRPr="00954435" w:rsidRDefault="00D334CE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shd w:val="clear" w:color="auto" w:fill="auto"/>
          </w:tcPr>
          <w:p w:rsidR="00D334CE" w:rsidRPr="00954435" w:rsidRDefault="00D334CE" w:rsidP="0095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8DE" w:rsidRPr="00954435" w:rsidRDefault="003B68DE" w:rsidP="00954435">
      <w:pPr>
        <w:tabs>
          <w:tab w:val="left" w:pos="6555"/>
        </w:tabs>
      </w:pPr>
    </w:p>
    <w:sectPr w:rsidR="003B68DE" w:rsidRPr="00954435" w:rsidSect="00E44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EF9"/>
    <w:rsid w:val="00281BD1"/>
    <w:rsid w:val="002E4D06"/>
    <w:rsid w:val="00303901"/>
    <w:rsid w:val="003B68DE"/>
    <w:rsid w:val="004175DE"/>
    <w:rsid w:val="00570748"/>
    <w:rsid w:val="006F229E"/>
    <w:rsid w:val="009119DD"/>
    <w:rsid w:val="00954435"/>
    <w:rsid w:val="009C7B33"/>
    <w:rsid w:val="00A7436A"/>
    <w:rsid w:val="00C954BB"/>
    <w:rsid w:val="00C962DB"/>
    <w:rsid w:val="00D334CE"/>
    <w:rsid w:val="00D66687"/>
    <w:rsid w:val="00E444CF"/>
    <w:rsid w:val="00F60EF9"/>
    <w:rsid w:val="00FE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174D-C6E7-4243-99A0-1BF03685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Bazeluk</cp:lastModifiedBy>
  <cp:revision>12</cp:revision>
  <dcterms:created xsi:type="dcterms:W3CDTF">2018-03-06T13:01:00Z</dcterms:created>
  <dcterms:modified xsi:type="dcterms:W3CDTF">2018-03-13T14:15:00Z</dcterms:modified>
</cp:coreProperties>
</file>