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422" w:rsidRDefault="00912422" w:rsidP="004C1EC9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>
            <wp:extent cx="46482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422" w:rsidRDefault="00912422" w:rsidP="00912422">
      <w:pPr>
        <w:pStyle w:val="1"/>
        <w:jc w:val="center"/>
        <w:rPr>
          <w:szCs w:val="32"/>
        </w:rPr>
      </w:pPr>
      <w:r>
        <w:rPr>
          <w:szCs w:val="32"/>
        </w:rPr>
        <w:t>УКРАЇНА</w:t>
      </w:r>
    </w:p>
    <w:p w:rsidR="00912422" w:rsidRDefault="00912422" w:rsidP="00912422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:rsidR="00912422" w:rsidRDefault="00912422" w:rsidP="00912422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:rsidR="00912422" w:rsidRDefault="00912422" w:rsidP="00912422">
      <w:pPr>
        <w:rPr>
          <w:szCs w:val="20"/>
        </w:rPr>
      </w:pPr>
    </w:p>
    <w:p w:rsidR="00912422" w:rsidRDefault="00912422" w:rsidP="00912422">
      <w:pPr>
        <w:pStyle w:val="1"/>
        <w:jc w:val="center"/>
        <w:rPr>
          <w:szCs w:val="32"/>
        </w:rPr>
      </w:pPr>
      <w:r>
        <w:rPr>
          <w:szCs w:val="32"/>
        </w:rPr>
        <w:t>Р О З П О Р Я Д Ж Е Н Н Я</w:t>
      </w:r>
    </w:p>
    <w:p w:rsidR="00912422" w:rsidRDefault="00912422" w:rsidP="0091242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міського голови</w:t>
      </w:r>
    </w:p>
    <w:p w:rsidR="00912422" w:rsidRDefault="00912422" w:rsidP="00912422">
      <w:pPr>
        <w:rPr>
          <w:sz w:val="20"/>
          <w:szCs w:val="20"/>
        </w:rPr>
      </w:pPr>
    </w:p>
    <w:p w:rsidR="00912422" w:rsidRDefault="00912422" w:rsidP="00912422">
      <w:pPr>
        <w:jc w:val="both"/>
        <w:rPr>
          <w:b/>
          <w:sz w:val="28"/>
          <w:szCs w:val="28"/>
          <w:u w:val="single"/>
          <w:lang w:val="uk-UA"/>
        </w:rPr>
      </w:pPr>
    </w:p>
    <w:p w:rsidR="003A4DC7" w:rsidRPr="003A4DC7" w:rsidRDefault="003A4DC7" w:rsidP="00912422">
      <w:pPr>
        <w:jc w:val="both"/>
        <w:rPr>
          <w:b/>
          <w:sz w:val="28"/>
          <w:szCs w:val="28"/>
          <w:u w:val="single"/>
          <w:lang w:val="uk-UA"/>
        </w:rPr>
      </w:pPr>
    </w:p>
    <w:p w:rsidR="00912422" w:rsidRPr="000D0E8E" w:rsidRDefault="00F97702" w:rsidP="0091242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26 травня </w:t>
      </w:r>
      <w:r w:rsidR="00912422" w:rsidRPr="000D0E8E">
        <w:rPr>
          <w:b/>
          <w:sz w:val="28"/>
          <w:szCs w:val="28"/>
          <w:lang w:val="uk-UA"/>
        </w:rPr>
        <w:t>20</w:t>
      </w:r>
      <w:r w:rsidR="00912422">
        <w:rPr>
          <w:b/>
          <w:sz w:val="28"/>
          <w:szCs w:val="28"/>
          <w:lang w:val="uk-UA"/>
        </w:rPr>
        <w:t>21</w:t>
      </w:r>
      <w:r w:rsidR="00912422" w:rsidRPr="000D0E8E">
        <w:rPr>
          <w:b/>
          <w:sz w:val="28"/>
          <w:szCs w:val="28"/>
          <w:lang w:val="uk-UA"/>
        </w:rPr>
        <w:t xml:space="preserve"> року</w:t>
      </w:r>
      <w:r w:rsidR="00912422" w:rsidRPr="000D0E8E">
        <w:rPr>
          <w:b/>
          <w:sz w:val="28"/>
          <w:szCs w:val="28"/>
          <w:lang w:val="uk-UA"/>
        </w:rPr>
        <w:tab/>
      </w:r>
      <w:r w:rsidR="00912422" w:rsidRPr="000D0E8E">
        <w:rPr>
          <w:sz w:val="28"/>
          <w:szCs w:val="28"/>
          <w:lang w:val="uk-UA"/>
        </w:rPr>
        <w:tab/>
        <w:t xml:space="preserve">  </w:t>
      </w:r>
      <w:r w:rsidR="00912422" w:rsidRPr="000D0E8E">
        <w:rPr>
          <w:sz w:val="28"/>
          <w:szCs w:val="28"/>
          <w:lang w:val="uk-UA"/>
        </w:rPr>
        <w:tab/>
        <w:t xml:space="preserve">     </w:t>
      </w:r>
      <w:r w:rsidR="00912422" w:rsidRPr="000D0E8E">
        <w:rPr>
          <w:sz w:val="28"/>
          <w:szCs w:val="28"/>
          <w:lang w:val="uk-UA"/>
        </w:rPr>
        <w:tab/>
        <w:t xml:space="preserve"> </w:t>
      </w:r>
      <w:r w:rsidR="00912422" w:rsidRPr="000D0E8E">
        <w:rPr>
          <w:sz w:val="28"/>
          <w:szCs w:val="28"/>
          <w:lang w:val="uk-UA"/>
        </w:rPr>
        <w:tab/>
      </w:r>
      <w:r w:rsidR="00912422" w:rsidRPr="000D0E8E">
        <w:rPr>
          <w:b/>
          <w:sz w:val="28"/>
          <w:szCs w:val="28"/>
          <w:lang w:val="uk-UA"/>
        </w:rPr>
        <w:t xml:space="preserve"> </w:t>
      </w:r>
      <w:r w:rsidR="000D0E8E">
        <w:rPr>
          <w:b/>
          <w:sz w:val="28"/>
          <w:szCs w:val="28"/>
          <w:lang w:val="uk-UA"/>
        </w:rPr>
        <w:t xml:space="preserve">           </w:t>
      </w:r>
      <w:r w:rsidR="00225692">
        <w:rPr>
          <w:b/>
          <w:sz w:val="28"/>
          <w:szCs w:val="28"/>
          <w:lang w:val="uk-UA"/>
        </w:rPr>
        <w:t xml:space="preserve">     </w:t>
      </w:r>
      <w:r w:rsidR="004C1EC9">
        <w:rPr>
          <w:b/>
          <w:sz w:val="28"/>
          <w:szCs w:val="28"/>
          <w:lang w:val="uk-UA"/>
        </w:rPr>
        <w:t xml:space="preserve">   </w:t>
      </w:r>
      <w:r w:rsidR="0022569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 xml:space="preserve">        </w:t>
      </w:r>
      <w:bookmarkStart w:id="0" w:name="_GoBack"/>
      <w:bookmarkEnd w:id="0"/>
      <w:r>
        <w:rPr>
          <w:b/>
          <w:sz w:val="28"/>
          <w:szCs w:val="28"/>
          <w:lang w:val="uk-UA"/>
        </w:rPr>
        <w:t>№140-р</w:t>
      </w:r>
    </w:p>
    <w:p w:rsidR="00912422" w:rsidRDefault="00912422" w:rsidP="00912422">
      <w:pPr>
        <w:jc w:val="center"/>
        <w:rPr>
          <w:bCs/>
          <w:sz w:val="28"/>
          <w:szCs w:val="28"/>
          <w:lang w:val="uk-UA"/>
        </w:rPr>
      </w:pPr>
    </w:p>
    <w:p w:rsidR="000D3BBA" w:rsidRPr="00912422" w:rsidRDefault="000D3BBA" w:rsidP="00912422">
      <w:pPr>
        <w:jc w:val="center"/>
        <w:rPr>
          <w:bCs/>
          <w:sz w:val="28"/>
          <w:szCs w:val="28"/>
          <w:lang w:val="uk-UA"/>
        </w:rPr>
      </w:pPr>
    </w:p>
    <w:p w:rsidR="00BF5F8E" w:rsidRDefault="00BF5F8E" w:rsidP="000D0E8E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Про затвердження </w:t>
      </w:r>
    </w:p>
    <w:p w:rsidR="000D0E8E" w:rsidRPr="00BF5F8E" w:rsidRDefault="00BF5F8E" w:rsidP="000D0E8E">
      <w:pPr>
        <w:shd w:val="clear" w:color="auto" w:fill="FFFFFF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проектно-</w:t>
      </w:r>
      <w:r w:rsidR="000D0E8E" w:rsidRPr="00BF5F8E">
        <w:rPr>
          <w:bCs/>
          <w:color w:val="000000"/>
          <w:sz w:val="28"/>
          <w:szCs w:val="28"/>
          <w:lang w:val="uk-UA"/>
        </w:rPr>
        <w:t>кошторисної</w:t>
      </w:r>
      <w:r w:rsidR="000D0E8E" w:rsidRPr="00BF5F8E">
        <w:rPr>
          <w:color w:val="000000"/>
          <w:sz w:val="28"/>
          <w:szCs w:val="28"/>
          <w:lang w:val="uk-UA"/>
        </w:rPr>
        <w:t xml:space="preserve"> </w:t>
      </w:r>
      <w:r w:rsidR="000D0E8E" w:rsidRPr="00BF5F8E">
        <w:rPr>
          <w:bCs/>
          <w:color w:val="000000"/>
          <w:sz w:val="28"/>
          <w:szCs w:val="28"/>
          <w:lang w:val="uk-UA"/>
        </w:rPr>
        <w:t>документації</w:t>
      </w:r>
    </w:p>
    <w:p w:rsidR="00912422" w:rsidRPr="00BF5F8E" w:rsidRDefault="00D233EB" w:rsidP="002D6686">
      <w:pPr>
        <w:rPr>
          <w:color w:val="000000"/>
          <w:sz w:val="28"/>
          <w:szCs w:val="28"/>
          <w:lang w:val="uk-UA"/>
        </w:rPr>
      </w:pPr>
      <w:r w:rsidRPr="00BF5F8E">
        <w:rPr>
          <w:bCs/>
          <w:sz w:val="28"/>
          <w:szCs w:val="28"/>
          <w:lang w:val="uk-UA"/>
        </w:rPr>
        <w:t xml:space="preserve"> </w:t>
      </w:r>
    </w:p>
    <w:p w:rsidR="00912422" w:rsidRPr="00BF5F8E" w:rsidRDefault="00912422" w:rsidP="00912422">
      <w:pPr>
        <w:shd w:val="clear" w:color="auto" w:fill="FFFFFF"/>
        <w:tabs>
          <w:tab w:val="left" w:pos="900"/>
        </w:tabs>
        <w:spacing w:before="322" w:line="331" w:lineRule="exact"/>
        <w:ind w:right="29" w:firstLine="567"/>
        <w:contextualSpacing/>
        <w:jc w:val="both"/>
        <w:rPr>
          <w:sz w:val="28"/>
          <w:szCs w:val="28"/>
          <w:lang w:val="uk-UA"/>
        </w:rPr>
      </w:pPr>
    </w:p>
    <w:p w:rsidR="000D0E8E" w:rsidRPr="004C1EC9" w:rsidRDefault="00BF5F8E" w:rsidP="0091242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4C1EC9">
        <w:rPr>
          <w:sz w:val="28"/>
          <w:szCs w:val="28"/>
          <w:shd w:val="clear" w:color="auto" w:fill="FFFFFF"/>
          <w:lang w:val="uk-UA"/>
        </w:rPr>
        <w:t>Розглянувши проектно-кошторисну</w:t>
      </w:r>
      <w:r w:rsidR="000D0E8E" w:rsidRPr="004C1EC9">
        <w:rPr>
          <w:sz w:val="28"/>
          <w:szCs w:val="28"/>
          <w:shd w:val="clear" w:color="auto" w:fill="FFFFFF"/>
          <w:lang w:val="uk-UA"/>
        </w:rPr>
        <w:t xml:space="preserve"> документацію, розроблену ТОВ «БЕЗПЕЧНЕ МІСТО.ОХОРОНА», </w:t>
      </w:r>
      <w:r w:rsidR="008971C4">
        <w:rPr>
          <w:sz w:val="28"/>
          <w:szCs w:val="28"/>
          <w:shd w:val="clear" w:color="auto" w:fill="FFFFFF"/>
          <w:lang w:val="uk-UA"/>
        </w:rPr>
        <w:t xml:space="preserve">відповідно до наказу </w:t>
      </w:r>
      <w:r w:rsidR="008971C4" w:rsidRPr="004C1EC9">
        <w:rPr>
          <w:sz w:val="28"/>
          <w:szCs w:val="28"/>
          <w:shd w:val="clear" w:color="auto" w:fill="FFFFFF"/>
          <w:lang w:val="uk-UA"/>
        </w:rPr>
        <w:t>від 16.05.11 р</w:t>
      </w:r>
      <w:r w:rsidR="008971C4">
        <w:rPr>
          <w:sz w:val="28"/>
          <w:szCs w:val="28"/>
          <w:shd w:val="clear" w:color="auto" w:fill="FFFFFF"/>
          <w:lang w:val="uk-UA"/>
        </w:rPr>
        <w:t xml:space="preserve"> </w:t>
      </w:r>
      <w:r w:rsidR="000D0E8E" w:rsidRPr="004C1EC9">
        <w:rPr>
          <w:sz w:val="28"/>
          <w:szCs w:val="28"/>
          <w:shd w:val="clear" w:color="auto" w:fill="FFFFFF"/>
          <w:lang w:val="uk-UA"/>
        </w:rPr>
        <w:t xml:space="preserve">№ 45 Міністерства регіонального розвитку будівництва та житлово – комунального господарства «Про затвердження Порядку розроблення проектної документації та будівництва об’єктів», Постановою Кабінету Міністрів України від 11.05.2011 р. № 560 «Про затвердження Порядку затвердження проектів будівництва і проведення їх експертизи», ДБН А.2.2-3:2014 Склад та зміст проектної документації на будівництво, </w:t>
      </w:r>
      <w:r w:rsidR="000D0E8E" w:rsidRPr="004C1EC9">
        <w:rPr>
          <w:rFonts w:eastAsia="Calibri"/>
          <w:sz w:val="28"/>
          <w:szCs w:val="28"/>
          <w:lang w:val="uk-UA" w:eastAsia="en-US"/>
        </w:rPr>
        <w:t xml:space="preserve">керуючись </w:t>
      </w:r>
      <w:r w:rsidR="00363CB8" w:rsidRPr="004C1EC9">
        <w:rPr>
          <w:sz w:val="28"/>
          <w:szCs w:val="28"/>
          <w:lang w:val="uk-UA"/>
        </w:rPr>
        <w:t>пунктом 20 частини 4 статті 42 Закону України «</w:t>
      </w:r>
      <w:r w:rsidR="00363CB8" w:rsidRPr="004C1EC9">
        <w:rPr>
          <w:bCs/>
          <w:sz w:val="28"/>
          <w:szCs w:val="28"/>
          <w:shd w:val="clear" w:color="auto" w:fill="FFFFFF"/>
          <w:lang w:val="uk-UA"/>
        </w:rPr>
        <w:t>Про місцеве самоврядування в Україні»</w:t>
      </w:r>
      <w:r w:rsidR="000D3BBA" w:rsidRPr="004C1EC9">
        <w:rPr>
          <w:bCs/>
          <w:sz w:val="28"/>
          <w:szCs w:val="28"/>
          <w:shd w:val="clear" w:color="auto" w:fill="FFFFFF"/>
          <w:lang w:val="uk-UA"/>
        </w:rPr>
        <w:t>:</w:t>
      </w:r>
    </w:p>
    <w:p w:rsidR="002D6686" w:rsidRPr="00BF5F8E" w:rsidRDefault="002D6686" w:rsidP="000D3BBA">
      <w:pPr>
        <w:tabs>
          <w:tab w:val="left" w:pos="567"/>
        </w:tabs>
        <w:jc w:val="both"/>
        <w:rPr>
          <w:color w:val="2D1614"/>
          <w:sz w:val="28"/>
          <w:szCs w:val="28"/>
          <w:lang w:val="uk-UA"/>
        </w:rPr>
      </w:pPr>
    </w:p>
    <w:p w:rsidR="000D3BBA" w:rsidRPr="00BF5F8E" w:rsidRDefault="00BF5F8E" w:rsidP="00BF5F8E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1. </w:t>
      </w:r>
      <w:r w:rsidR="000D3BBA" w:rsidRPr="00BF5F8E">
        <w:rPr>
          <w:bCs/>
          <w:color w:val="000000"/>
          <w:sz w:val="28"/>
          <w:szCs w:val="28"/>
          <w:lang w:val="uk-UA"/>
        </w:rPr>
        <w:t xml:space="preserve">Затвердити </w:t>
      </w:r>
      <w:r w:rsidR="000D3BBA" w:rsidRPr="00BF5F8E">
        <w:rPr>
          <w:color w:val="000000"/>
          <w:sz w:val="28"/>
          <w:szCs w:val="28"/>
          <w:shd w:val="clear" w:color="auto" w:fill="FFFFFF"/>
          <w:lang w:val="uk-UA"/>
        </w:rPr>
        <w:t>проектно-кошторисну документацію розроблену ТОВ «БЕЗПЕЧНЕ МІСТО.ОХОРОНА»,</w:t>
      </w:r>
      <w:r w:rsidR="004C1EC9">
        <w:rPr>
          <w:color w:val="000000"/>
          <w:sz w:val="28"/>
          <w:szCs w:val="28"/>
          <w:shd w:val="clear" w:color="auto" w:fill="FFFFFF"/>
          <w:lang w:val="uk-UA"/>
        </w:rPr>
        <w:t xml:space="preserve"> на</w:t>
      </w:r>
      <w:r w:rsidRPr="00BF5F8E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D3BBA" w:rsidRPr="00BF5F8E">
        <w:rPr>
          <w:color w:val="000000"/>
          <w:sz w:val="28"/>
          <w:szCs w:val="28"/>
          <w:shd w:val="clear" w:color="auto" w:fill="FFFFFF"/>
          <w:lang w:val="uk-UA"/>
        </w:rPr>
        <w:t xml:space="preserve">«Будівництво системи відео спостереження Вараської міської територіальної громади, Рівненської області», </w:t>
      </w:r>
      <w:r w:rsidRPr="00BF5F8E">
        <w:rPr>
          <w:bCs/>
          <w:sz w:val="28"/>
          <w:szCs w:val="28"/>
          <w:lang w:val="uk-UA"/>
        </w:rPr>
        <w:t xml:space="preserve">яка отримала позитивний експертний звіт </w:t>
      </w:r>
      <w:r>
        <w:rPr>
          <w:bCs/>
          <w:sz w:val="28"/>
          <w:szCs w:val="28"/>
          <w:lang w:val="uk-UA"/>
        </w:rPr>
        <w:t xml:space="preserve">у товаристві з обмеженою відповідальністю «Експертиза МВК» </w:t>
      </w:r>
      <w:r w:rsidRPr="00BF5F8E">
        <w:rPr>
          <w:bCs/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>16.04.2021</w:t>
      </w:r>
      <w:r w:rsidRPr="00BF5F8E">
        <w:rPr>
          <w:bCs/>
          <w:sz w:val="28"/>
          <w:szCs w:val="28"/>
          <w:lang w:val="uk-UA"/>
        </w:rPr>
        <w:t xml:space="preserve"> року № </w:t>
      </w:r>
      <w:r>
        <w:rPr>
          <w:bCs/>
          <w:sz w:val="28"/>
          <w:szCs w:val="28"/>
          <w:lang w:val="uk-UA"/>
        </w:rPr>
        <w:t>33979</w:t>
      </w:r>
      <w:r w:rsidR="0057525D">
        <w:rPr>
          <w:bCs/>
          <w:sz w:val="28"/>
          <w:szCs w:val="28"/>
          <w:lang w:val="uk-UA"/>
        </w:rPr>
        <w:t>,</w:t>
      </w:r>
      <w:r w:rsidRPr="00BF5F8E">
        <w:rPr>
          <w:bCs/>
          <w:sz w:val="28"/>
          <w:szCs w:val="28"/>
          <w:lang w:val="uk-UA"/>
        </w:rPr>
        <w:t xml:space="preserve"> з наступними показниками:</w:t>
      </w:r>
    </w:p>
    <w:p w:rsidR="000D3BBA" w:rsidRPr="00BF5F8E" w:rsidRDefault="000D3BBA" w:rsidP="000D3BBA">
      <w:pPr>
        <w:tabs>
          <w:tab w:val="left" w:pos="567"/>
        </w:tabs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BF5F8E">
        <w:rPr>
          <w:bCs/>
          <w:color w:val="000000"/>
          <w:sz w:val="28"/>
          <w:szCs w:val="28"/>
          <w:lang w:val="uk-UA"/>
        </w:rPr>
        <w:t>- Загальна кошторисна вартість будівництва становить – 18</w:t>
      </w:r>
      <w:r w:rsidR="004C1EC9">
        <w:rPr>
          <w:bCs/>
          <w:color w:val="000000"/>
          <w:sz w:val="28"/>
          <w:szCs w:val="28"/>
          <w:lang w:val="uk-UA"/>
        </w:rPr>
        <w:t xml:space="preserve"> </w:t>
      </w:r>
      <w:r w:rsidRPr="00BF5F8E">
        <w:rPr>
          <w:bCs/>
          <w:color w:val="000000"/>
          <w:sz w:val="28"/>
          <w:szCs w:val="28"/>
          <w:lang w:val="uk-UA"/>
        </w:rPr>
        <w:t>742,680 тис. грн</w:t>
      </w:r>
      <w:r w:rsidRPr="00BF5F8E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:rsidR="004C1EC9" w:rsidRDefault="004C1EC9" w:rsidP="00BF5F8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5F8E" w:rsidRPr="00BF5F8E" w:rsidRDefault="00BF5F8E" w:rsidP="00BF5F8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BF5F8E">
        <w:rPr>
          <w:sz w:val="28"/>
          <w:szCs w:val="28"/>
          <w:lang w:val="uk-UA"/>
        </w:rPr>
        <w:t>2. Контроль за виконанням розпорядження покласти на з</w:t>
      </w:r>
      <w:r w:rsidRPr="00BF5F8E">
        <w:rPr>
          <w:sz w:val="28"/>
          <w:szCs w:val="28"/>
          <w:shd w:val="clear" w:color="auto" w:fill="FFFFFF"/>
          <w:lang w:val="uk-UA"/>
        </w:rPr>
        <w:t>аступника міського голови з питань діяльності виконавчих органів ради І.</w:t>
      </w:r>
      <w:r w:rsidR="008971C4">
        <w:rPr>
          <w:sz w:val="28"/>
          <w:szCs w:val="28"/>
          <w:shd w:val="clear" w:color="auto" w:fill="FFFFFF"/>
          <w:lang w:val="uk-UA"/>
        </w:rPr>
        <w:t xml:space="preserve"> </w:t>
      </w:r>
      <w:r w:rsidRPr="00BF5F8E">
        <w:rPr>
          <w:sz w:val="28"/>
          <w:szCs w:val="28"/>
          <w:shd w:val="clear" w:color="auto" w:fill="FFFFFF"/>
          <w:lang w:val="uk-UA"/>
        </w:rPr>
        <w:t>Воскобойника.</w:t>
      </w:r>
    </w:p>
    <w:p w:rsidR="00912422" w:rsidRDefault="00912422" w:rsidP="00912422">
      <w:pPr>
        <w:pStyle w:val="a3"/>
        <w:jc w:val="both"/>
        <w:rPr>
          <w:sz w:val="28"/>
          <w:szCs w:val="28"/>
          <w:lang w:val="uk-UA"/>
        </w:rPr>
      </w:pPr>
    </w:p>
    <w:p w:rsidR="005E25D7" w:rsidRDefault="005E25D7" w:rsidP="00912422">
      <w:pPr>
        <w:pStyle w:val="a3"/>
        <w:jc w:val="both"/>
        <w:rPr>
          <w:sz w:val="28"/>
          <w:szCs w:val="28"/>
          <w:lang w:val="uk-UA"/>
        </w:rPr>
      </w:pPr>
    </w:p>
    <w:p w:rsidR="00912422" w:rsidRDefault="000D3BBA" w:rsidP="000D0E8E">
      <w:pPr>
        <w:pStyle w:val="a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F97B1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 голова</w:t>
      </w:r>
      <w:r w:rsidR="008971C4">
        <w:rPr>
          <w:sz w:val="28"/>
          <w:szCs w:val="28"/>
          <w:lang w:val="uk-UA"/>
        </w:rPr>
        <w:tab/>
      </w:r>
      <w:r w:rsidR="008971C4">
        <w:rPr>
          <w:sz w:val="28"/>
          <w:szCs w:val="28"/>
          <w:lang w:val="uk-UA"/>
        </w:rPr>
        <w:tab/>
      </w:r>
      <w:r w:rsidR="008971C4">
        <w:rPr>
          <w:sz w:val="28"/>
          <w:szCs w:val="28"/>
          <w:lang w:val="uk-UA"/>
        </w:rPr>
        <w:tab/>
      </w:r>
      <w:r w:rsidR="008971C4">
        <w:rPr>
          <w:sz w:val="28"/>
          <w:szCs w:val="28"/>
          <w:lang w:val="uk-UA"/>
        </w:rPr>
        <w:tab/>
      </w:r>
      <w:r w:rsidR="008971C4">
        <w:rPr>
          <w:sz w:val="28"/>
          <w:szCs w:val="28"/>
          <w:lang w:val="uk-UA"/>
        </w:rPr>
        <w:tab/>
      </w:r>
      <w:r w:rsidR="008971C4">
        <w:rPr>
          <w:sz w:val="28"/>
          <w:szCs w:val="28"/>
          <w:lang w:val="uk-UA"/>
        </w:rPr>
        <w:tab/>
      </w:r>
      <w:r w:rsidR="008971C4">
        <w:rPr>
          <w:sz w:val="28"/>
          <w:szCs w:val="28"/>
          <w:lang w:val="uk-UA"/>
        </w:rPr>
        <w:tab/>
      </w:r>
      <w:r w:rsidR="008971C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МЕНЗУЛ</w:t>
      </w:r>
    </w:p>
    <w:sectPr w:rsidR="00912422" w:rsidSect="003A4DC7">
      <w:type w:val="continuous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7157EF"/>
    <w:multiLevelType w:val="hybridMultilevel"/>
    <w:tmpl w:val="29D64C56"/>
    <w:lvl w:ilvl="0" w:tplc="E146DAF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7D00804"/>
    <w:multiLevelType w:val="hybridMultilevel"/>
    <w:tmpl w:val="C16002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409B5"/>
    <w:multiLevelType w:val="multilevel"/>
    <w:tmpl w:val="7BA85FC0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92"/>
    <w:rsid w:val="0005759B"/>
    <w:rsid w:val="000B7E2F"/>
    <w:rsid w:val="000D0E8E"/>
    <w:rsid w:val="000D287F"/>
    <w:rsid w:val="000D3BBA"/>
    <w:rsid w:val="00196FE2"/>
    <w:rsid w:val="001E6336"/>
    <w:rsid w:val="00225692"/>
    <w:rsid w:val="002D6686"/>
    <w:rsid w:val="00304A79"/>
    <w:rsid w:val="0032089F"/>
    <w:rsid w:val="00363CB8"/>
    <w:rsid w:val="003A4DC7"/>
    <w:rsid w:val="003D3F76"/>
    <w:rsid w:val="003F1E13"/>
    <w:rsid w:val="003F2902"/>
    <w:rsid w:val="004C1EC9"/>
    <w:rsid w:val="00553CEF"/>
    <w:rsid w:val="0057525D"/>
    <w:rsid w:val="005763E7"/>
    <w:rsid w:val="005E25D7"/>
    <w:rsid w:val="00622D1B"/>
    <w:rsid w:val="00660560"/>
    <w:rsid w:val="006802CF"/>
    <w:rsid w:val="0082386B"/>
    <w:rsid w:val="0083686A"/>
    <w:rsid w:val="00837E84"/>
    <w:rsid w:val="008459A9"/>
    <w:rsid w:val="0085586B"/>
    <w:rsid w:val="00867092"/>
    <w:rsid w:val="008971C4"/>
    <w:rsid w:val="008974C2"/>
    <w:rsid w:val="00910251"/>
    <w:rsid w:val="00912422"/>
    <w:rsid w:val="009B002E"/>
    <w:rsid w:val="009D4B28"/>
    <w:rsid w:val="00A23E89"/>
    <w:rsid w:val="00BB3385"/>
    <w:rsid w:val="00BF5F8E"/>
    <w:rsid w:val="00C268CE"/>
    <w:rsid w:val="00C802D2"/>
    <w:rsid w:val="00CE4386"/>
    <w:rsid w:val="00D04E07"/>
    <w:rsid w:val="00D233EB"/>
    <w:rsid w:val="00D307A2"/>
    <w:rsid w:val="00D808E2"/>
    <w:rsid w:val="00DB0802"/>
    <w:rsid w:val="00DB2E5E"/>
    <w:rsid w:val="00DB70BC"/>
    <w:rsid w:val="00EE4F5B"/>
    <w:rsid w:val="00EE6CE2"/>
    <w:rsid w:val="00F97702"/>
    <w:rsid w:val="00F97B14"/>
    <w:rsid w:val="00FA3704"/>
    <w:rsid w:val="00FF1187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732B"/>
  <w15:docId w15:val="{2EAB94B9-DDD5-4EA2-A69C-570C2628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12422"/>
    <w:pPr>
      <w:keepNext/>
      <w:numPr>
        <w:numId w:val="2"/>
      </w:numPr>
      <w:suppressAutoHyphens/>
      <w:outlineLvl w:val="0"/>
    </w:pPr>
    <w:rPr>
      <w:rFonts w:eastAsia="Batang"/>
      <w:b/>
      <w:sz w:val="32"/>
      <w:szCs w:val="20"/>
      <w:lang w:val="uk-UA"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912422"/>
    <w:pPr>
      <w:keepNext/>
      <w:numPr>
        <w:ilvl w:val="1"/>
        <w:numId w:val="2"/>
      </w:numPr>
      <w:suppressAutoHyphens/>
      <w:outlineLvl w:val="1"/>
    </w:pPr>
    <w:rPr>
      <w:rFonts w:eastAsia="Batang"/>
      <w:sz w:val="28"/>
      <w:szCs w:val="20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124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912422"/>
    <w:rPr>
      <w:rFonts w:ascii="Times New Roman" w:eastAsia="Batang" w:hAnsi="Times New Roman" w:cs="Times New Roman"/>
      <w:b/>
      <w:sz w:val="32"/>
      <w:szCs w:val="20"/>
      <w:lang w:eastAsia="ar-SA"/>
    </w:rPr>
  </w:style>
  <w:style w:type="character" w:customStyle="1" w:styleId="20">
    <w:name w:val="Заголовок 2 Знак"/>
    <w:basedOn w:val="a0"/>
    <w:link w:val="2"/>
    <w:semiHidden/>
    <w:rsid w:val="00912422"/>
    <w:rPr>
      <w:rFonts w:ascii="Times New Roman" w:eastAsia="Batang" w:hAnsi="Times New Roman" w:cs="Times New Roman"/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9124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422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6">
    <w:name w:val="Strong"/>
    <w:uiPriority w:val="22"/>
    <w:qFormat/>
    <w:rsid w:val="00553CEF"/>
    <w:rPr>
      <w:b/>
      <w:bCs/>
    </w:rPr>
  </w:style>
  <w:style w:type="paragraph" w:styleId="a7">
    <w:name w:val="Normal (Web)"/>
    <w:basedOn w:val="a"/>
    <w:uiPriority w:val="99"/>
    <w:unhideWhenUsed/>
    <w:rsid w:val="0085586B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8974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B085A-3D74-4EB0-9F55-A1335A95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Golovach</dc:creator>
  <cp:lastModifiedBy>Lytay</cp:lastModifiedBy>
  <cp:revision>3</cp:revision>
  <cp:lastPrinted>2021-05-25T12:01:00Z</cp:lastPrinted>
  <dcterms:created xsi:type="dcterms:W3CDTF">2021-05-26T08:22:00Z</dcterms:created>
  <dcterms:modified xsi:type="dcterms:W3CDTF">2021-05-26T08:23:00Z</dcterms:modified>
</cp:coreProperties>
</file>