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1C" w:rsidRPr="00FA6F99" w:rsidRDefault="00035A1C" w:rsidP="00035A1C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65532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A1C" w:rsidRPr="00662BB3" w:rsidRDefault="00035A1C" w:rsidP="00035A1C">
      <w:pPr>
        <w:jc w:val="center"/>
        <w:rPr>
          <w:b/>
          <w:bCs/>
          <w:sz w:val="32"/>
          <w:szCs w:val="32"/>
          <w:lang w:val="uk-UA"/>
        </w:rPr>
      </w:pPr>
      <w:r w:rsidRPr="00662BB3">
        <w:rPr>
          <w:b/>
          <w:bCs/>
          <w:sz w:val="32"/>
          <w:szCs w:val="32"/>
          <w:lang w:val="uk-UA"/>
        </w:rPr>
        <w:t>УКРАЇНА</w:t>
      </w:r>
    </w:p>
    <w:p w:rsidR="00035A1C" w:rsidRPr="00FA6F99" w:rsidRDefault="00035A1C" w:rsidP="00035A1C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РІВНЕНСЬКА ОБЛАСТЬ</w:t>
      </w:r>
    </w:p>
    <w:p w:rsidR="00035A1C" w:rsidRPr="00FA6F99" w:rsidRDefault="00035A1C" w:rsidP="00035A1C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м. ВАРАШ</w:t>
      </w:r>
    </w:p>
    <w:p w:rsidR="00035A1C" w:rsidRPr="00FA6F99" w:rsidRDefault="00035A1C" w:rsidP="00035A1C">
      <w:pPr>
        <w:jc w:val="center"/>
        <w:rPr>
          <w:b/>
          <w:bCs/>
          <w:sz w:val="28"/>
          <w:szCs w:val="28"/>
          <w:lang w:val="uk-UA"/>
        </w:rPr>
      </w:pPr>
    </w:p>
    <w:p w:rsidR="00035A1C" w:rsidRPr="00662BB3" w:rsidRDefault="00035A1C" w:rsidP="00035A1C">
      <w:pPr>
        <w:jc w:val="center"/>
        <w:rPr>
          <w:b/>
          <w:bCs/>
          <w:sz w:val="32"/>
          <w:szCs w:val="32"/>
          <w:lang w:val="uk-UA"/>
        </w:rPr>
      </w:pPr>
      <w:r w:rsidRPr="00662BB3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662BB3">
        <w:rPr>
          <w:b/>
          <w:bCs/>
          <w:sz w:val="32"/>
          <w:szCs w:val="32"/>
          <w:lang w:val="uk-UA"/>
        </w:rPr>
        <w:t>Н</w:t>
      </w:r>
      <w:proofErr w:type="spellEnd"/>
      <w:r w:rsidRPr="00662BB3">
        <w:rPr>
          <w:b/>
          <w:bCs/>
          <w:sz w:val="32"/>
          <w:szCs w:val="32"/>
          <w:lang w:val="uk-UA"/>
        </w:rPr>
        <w:t xml:space="preserve"> Я</w:t>
      </w:r>
    </w:p>
    <w:p w:rsidR="00035A1C" w:rsidRPr="00FA6F99" w:rsidRDefault="00035A1C" w:rsidP="00035A1C">
      <w:pPr>
        <w:jc w:val="center"/>
        <w:rPr>
          <w:b/>
          <w:bCs/>
          <w:sz w:val="28"/>
          <w:szCs w:val="28"/>
          <w:lang w:val="uk-UA"/>
        </w:rPr>
      </w:pPr>
      <w:r w:rsidRPr="00FA6F99">
        <w:rPr>
          <w:b/>
          <w:bCs/>
          <w:sz w:val="28"/>
          <w:szCs w:val="28"/>
          <w:lang w:val="uk-UA"/>
        </w:rPr>
        <w:t>міського голови</w:t>
      </w:r>
    </w:p>
    <w:p w:rsidR="00035A1C" w:rsidRPr="00FA6F99" w:rsidRDefault="00035A1C" w:rsidP="00035A1C">
      <w:pPr>
        <w:jc w:val="both"/>
        <w:rPr>
          <w:rFonts w:cs="Times New Roman CYR"/>
          <w:b/>
          <w:bCs/>
          <w:sz w:val="28"/>
          <w:szCs w:val="28"/>
          <w:lang w:val="uk-UA"/>
        </w:rPr>
      </w:pPr>
    </w:p>
    <w:p w:rsidR="00035A1C" w:rsidRPr="00FA6F99" w:rsidRDefault="00E422F8" w:rsidP="00035A1C">
      <w:pPr>
        <w:rPr>
          <w:b/>
          <w:bCs/>
          <w:sz w:val="28"/>
          <w:szCs w:val="28"/>
          <w:lang w:val="uk-UA"/>
        </w:rPr>
      </w:pPr>
      <w:r>
        <w:rPr>
          <w:rFonts w:cs="Times New Roman CYR"/>
          <w:bCs/>
          <w:sz w:val="28"/>
          <w:szCs w:val="28"/>
          <w:lang w:val="uk-UA"/>
        </w:rPr>
        <w:t xml:space="preserve">18 серпня </w:t>
      </w:r>
      <w:r w:rsidR="00035A1C" w:rsidRPr="00A76401">
        <w:rPr>
          <w:rFonts w:cs="Times New Roman CYR"/>
          <w:bCs/>
          <w:sz w:val="28"/>
          <w:szCs w:val="28"/>
          <w:lang w:val="uk-UA"/>
        </w:rPr>
        <w:t>2021</w:t>
      </w:r>
      <w:r w:rsidR="00035A1C" w:rsidRPr="00FA6F99">
        <w:rPr>
          <w:b/>
          <w:bCs/>
          <w:sz w:val="28"/>
          <w:szCs w:val="28"/>
          <w:lang w:val="uk-UA"/>
        </w:rPr>
        <w:t xml:space="preserve"> </w:t>
      </w:r>
      <w:r w:rsidR="00035A1C" w:rsidRPr="00C1151A">
        <w:rPr>
          <w:bCs/>
          <w:sz w:val="28"/>
          <w:szCs w:val="28"/>
          <w:lang w:val="uk-UA"/>
        </w:rPr>
        <w:t xml:space="preserve">року </w:t>
      </w:r>
      <w:r w:rsidR="00035A1C" w:rsidRPr="00FA6F99">
        <w:rPr>
          <w:b/>
          <w:bCs/>
          <w:sz w:val="28"/>
          <w:szCs w:val="28"/>
          <w:lang w:val="uk-UA"/>
        </w:rPr>
        <w:t xml:space="preserve">     </w:t>
      </w:r>
      <w:r w:rsidR="00035A1C" w:rsidRPr="00FA6F99">
        <w:rPr>
          <w:b/>
          <w:bCs/>
          <w:sz w:val="28"/>
          <w:szCs w:val="28"/>
          <w:lang w:val="uk-UA"/>
        </w:rPr>
        <w:tab/>
      </w:r>
      <w:r w:rsidR="00035A1C" w:rsidRPr="00FA6F99">
        <w:rPr>
          <w:b/>
          <w:bCs/>
          <w:sz w:val="28"/>
          <w:szCs w:val="28"/>
          <w:lang w:val="uk-UA"/>
        </w:rPr>
        <w:tab/>
      </w:r>
      <w:r w:rsidR="00035A1C" w:rsidRPr="00FA6F99">
        <w:rPr>
          <w:b/>
          <w:bCs/>
          <w:sz w:val="28"/>
          <w:szCs w:val="28"/>
          <w:lang w:val="uk-UA"/>
        </w:rPr>
        <w:tab/>
      </w:r>
      <w:r w:rsidR="00035A1C" w:rsidRPr="00FA6F99">
        <w:rPr>
          <w:b/>
          <w:bCs/>
          <w:sz w:val="28"/>
          <w:szCs w:val="28"/>
          <w:lang w:val="uk-UA"/>
        </w:rPr>
        <w:tab/>
      </w:r>
      <w:r w:rsidR="00035A1C" w:rsidRPr="00FA6F99">
        <w:rPr>
          <w:b/>
          <w:bCs/>
          <w:sz w:val="28"/>
          <w:szCs w:val="28"/>
          <w:lang w:val="uk-UA"/>
        </w:rPr>
        <w:tab/>
      </w:r>
      <w:r w:rsidR="00035A1C" w:rsidRPr="00FA6F99">
        <w:rPr>
          <w:b/>
          <w:bCs/>
          <w:sz w:val="28"/>
          <w:szCs w:val="28"/>
          <w:lang w:val="uk-UA"/>
        </w:rPr>
        <w:tab/>
        <w:t>№</w:t>
      </w:r>
      <w:r>
        <w:rPr>
          <w:bCs/>
          <w:sz w:val="28"/>
          <w:szCs w:val="28"/>
          <w:lang w:val="uk-UA"/>
        </w:rPr>
        <w:t>217-р</w:t>
      </w:r>
      <w:r w:rsidR="00035A1C" w:rsidRPr="00A76401">
        <w:rPr>
          <w:b/>
          <w:bCs/>
          <w:sz w:val="28"/>
          <w:szCs w:val="28"/>
          <w:lang w:val="uk-UA"/>
        </w:rPr>
        <w:tab/>
      </w:r>
    </w:p>
    <w:p w:rsidR="00035A1C" w:rsidRPr="00FA6F99" w:rsidRDefault="00035A1C" w:rsidP="00035A1C">
      <w:pPr>
        <w:rPr>
          <w:b/>
          <w:bCs/>
          <w:sz w:val="28"/>
          <w:szCs w:val="28"/>
          <w:lang w:val="uk-UA"/>
        </w:rPr>
      </w:pP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оприлюднення публічної</w:t>
      </w: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інформації у формі відкритих даних, </w:t>
      </w: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розпорядником яких є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</w:t>
      </w:r>
    </w:p>
    <w:p w:rsidR="00035A1C" w:rsidRPr="00A9270E" w:rsidRDefault="00035A1C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 та її виконавчий комітет</w:t>
      </w: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FA6F99">
        <w:rPr>
          <w:sz w:val="28"/>
          <w:szCs w:val="28"/>
          <w:lang w:val="uk-UA"/>
        </w:rPr>
        <w:t xml:space="preserve"> метою реалізації політики відкритих даних</w:t>
      </w:r>
      <w:r>
        <w:rPr>
          <w:sz w:val="28"/>
          <w:szCs w:val="28"/>
          <w:lang w:val="uk-UA"/>
        </w:rPr>
        <w:t xml:space="preserve">, </w:t>
      </w:r>
      <w:r w:rsidRPr="00FA6F99">
        <w:rPr>
          <w:sz w:val="28"/>
          <w:szCs w:val="28"/>
          <w:lang w:val="uk-UA"/>
        </w:rPr>
        <w:t xml:space="preserve"> відповідно до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FA6F99">
        <w:rPr>
          <w:sz w:val="28"/>
          <w:szCs w:val="28"/>
          <w:lang w:val="uk-UA"/>
        </w:rPr>
        <w:t xml:space="preserve">Постанови Кабінету Міністрів України </w:t>
      </w:r>
      <w:r>
        <w:rPr>
          <w:sz w:val="28"/>
          <w:szCs w:val="28"/>
          <w:lang w:val="uk-UA"/>
        </w:rPr>
        <w:t xml:space="preserve">від 21.10.2015 №835 </w:t>
      </w:r>
      <w:r w:rsidRPr="00FA6F99">
        <w:rPr>
          <w:sz w:val="28"/>
          <w:szCs w:val="28"/>
          <w:lang w:val="uk-UA"/>
        </w:rPr>
        <w:t>«Про затвердження Положення про набори даних, які підлягають оприлюдненню у ф</w:t>
      </w:r>
      <w:r>
        <w:rPr>
          <w:sz w:val="28"/>
          <w:szCs w:val="28"/>
          <w:lang w:val="uk-UA"/>
        </w:rPr>
        <w:t>ормі відкритих даних» зі змінами</w:t>
      </w:r>
      <w:r w:rsidRPr="00FA6F9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</w:t>
      </w:r>
      <w:r w:rsidRPr="00FA6F99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 xml:space="preserve">пунктами 19, </w:t>
      </w:r>
      <w:r w:rsidRPr="00FA6F99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 xml:space="preserve">частини четвертої статті </w:t>
      </w:r>
      <w:r w:rsidRPr="00FA6F9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та статтею 73</w:t>
      </w:r>
      <w:r w:rsidRPr="00FA6F99">
        <w:rPr>
          <w:sz w:val="28"/>
          <w:szCs w:val="28"/>
          <w:lang w:val="uk-UA"/>
        </w:rPr>
        <w:t xml:space="preserve"> Закону України «Про мі</w:t>
      </w:r>
      <w:r>
        <w:rPr>
          <w:sz w:val="28"/>
          <w:szCs w:val="28"/>
          <w:lang w:val="uk-UA"/>
        </w:rPr>
        <w:t>сцеве самоврядування в Україні»</w:t>
      </w:r>
      <w:r w:rsidRPr="00FA6F99">
        <w:rPr>
          <w:sz w:val="28"/>
          <w:szCs w:val="28"/>
          <w:lang w:val="uk-UA"/>
        </w:rPr>
        <w:t>:</w:t>
      </w: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035A1C" w:rsidRPr="00A76401" w:rsidRDefault="00035A1C" w:rsidP="00035A1C">
      <w:pPr>
        <w:jc w:val="both"/>
        <w:rPr>
          <w:color w:val="000000"/>
          <w:sz w:val="28"/>
          <w:szCs w:val="28"/>
          <w:lang w:val="uk-UA"/>
        </w:rPr>
      </w:pPr>
      <w:r w:rsidRPr="00A76401">
        <w:rPr>
          <w:color w:val="000000"/>
          <w:sz w:val="28"/>
          <w:szCs w:val="28"/>
          <w:lang w:val="uk-UA"/>
        </w:rPr>
        <w:tab/>
        <w:t>1</w:t>
      </w:r>
      <w:r>
        <w:rPr>
          <w:color w:val="000000"/>
          <w:sz w:val="28"/>
          <w:szCs w:val="28"/>
          <w:lang w:val="uk-UA"/>
        </w:rPr>
        <w:t xml:space="preserve">. </w:t>
      </w:r>
      <w:r w:rsidRPr="00A76401">
        <w:rPr>
          <w:color w:val="000000"/>
          <w:sz w:val="28"/>
          <w:szCs w:val="28"/>
          <w:lang w:val="uk-UA"/>
        </w:rPr>
        <w:t xml:space="preserve">Затвердити перелік наборів даних, які підлягають оприлюдненню у формі відкритих даних, розпорядником яких є </w:t>
      </w:r>
      <w:proofErr w:type="spellStart"/>
      <w:r w:rsidRPr="00A76401">
        <w:rPr>
          <w:color w:val="000000"/>
          <w:sz w:val="28"/>
          <w:szCs w:val="28"/>
          <w:lang w:val="uk-UA"/>
        </w:rPr>
        <w:t>Вараська</w:t>
      </w:r>
      <w:proofErr w:type="spellEnd"/>
      <w:r w:rsidRPr="00A76401">
        <w:rPr>
          <w:color w:val="000000"/>
          <w:sz w:val="28"/>
          <w:szCs w:val="28"/>
          <w:lang w:val="uk-UA"/>
        </w:rPr>
        <w:t xml:space="preserve"> міська рада та її виконавчий комітет (додаток 1). </w:t>
      </w:r>
    </w:p>
    <w:p w:rsidR="00035A1C" w:rsidRPr="00A76401" w:rsidRDefault="00035A1C" w:rsidP="00035A1C">
      <w:pPr>
        <w:rPr>
          <w:lang w:val="uk-UA"/>
        </w:rPr>
      </w:pP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2. Затвердити Положення про </w:t>
      </w:r>
      <w:r>
        <w:rPr>
          <w:sz w:val="28"/>
          <w:szCs w:val="28"/>
          <w:lang w:val="uk-UA"/>
        </w:rPr>
        <w:t>оприлюднення публічної інформації у формі відкритих даних</w:t>
      </w:r>
      <w:r w:rsidRPr="00FA6F99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016CCE">
        <w:rPr>
          <w:sz w:val="28"/>
          <w:szCs w:val="28"/>
          <w:lang w:val="uk-UA"/>
        </w:rPr>
        <w:t>сайті</w:t>
      </w:r>
      <w:proofErr w:type="spellEnd"/>
      <w:r w:rsidRPr="00016CCE">
        <w:rPr>
          <w:sz w:val="28"/>
          <w:szCs w:val="28"/>
          <w:lang w:val="uk-UA"/>
        </w:rPr>
        <w:t xml:space="preserve"> </w:t>
      </w:r>
      <w:proofErr w:type="spellStart"/>
      <w:r w:rsidRPr="00016CCE">
        <w:rPr>
          <w:sz w:val="28"/>
          <w:szCs w:val="28"/>
          <w:lang w:val="uk-UA"/>
        </w:rPr>
        <w:t>Вараської</w:t>
      </w:r>
      <w:proofErr w:type="spellEnd"/>
      <w:r w:rsidRPr="00016CCE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>
        <w:rPr>
          <w:sz w:val="28"/>
          <w:szCs w:val="28"/>
          <w:lang w:val="uk-UA"/>
        </w:rPr>
        <w:t>веб</w:t>
      </w:r>
      <w:r w:rsidRPr="00016CCE">
        <w:rPr>
          <w:sz w:val="28"/>
          <w:szCs w:val="28"/>
          <w:lang w:val="uk-UA"/>
        </w:rPr>
        <w:t>порталі</w:t>
      </w:r>
      <w:proofErr w:type="spellEnd"/>
      <w:r w:rsidRPr="00016CCE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 xml:space="preserve"> (додаток 2). </w:t>
      </w:r>
    </w:p>
    <w:p w:rsidR="00035A1C" w:rsidRPr="00FA6F99" w:rsidRDefault="00035A1C" w:rsidP="00777BA8">
      <w:pPr>
        <w:ind w:firstLine="708"/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 xml:space="preserve"> </w:t>
      </w: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="00777BA8">
        <w:rPr>
          <w:sz w:val="28"/>
          <w:szCs w:val="28"/>
          <w:lang w:val="uk-UA"/>
        </w:rPr>
        <w:t>3</w:t>
      </w:r>
      <w:r w:rsidRPr="00FA6F99">
        <w:rPr>
          <w:sz w:val="28"/>
          <w:szCs w:val="28"/>
          <w:lang w:val="uk-UA"/>
        </w:rPr>
        <w:t>. Керівникам структурних підрозділів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комунальних підприємств, установ, організацій</w:t>
      </w:r>
      <w:r w:rsidRPr="00FA6F99">
        <w:rPr>
          <w:sz w:val="28"/>
          <w:szCs w:val="28"/>
          <w:lang w:val="uk-UA"/>
        </w:rPr>
        <w:t>:</w:t>
      </w:r>
    </w:p>
    <w:p w:rsidR="00035A1C" w:rsidRPr="00777BA8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1) визначити посадових осіб, відповідальних за </w:t>
      </w:r>
      <w:r>
        <w:rPr>
          <w:sz w:val="28"/>
          <w:szCs w:val="28"/>
          <w:lang w:val="uk-UA"/>
        </w:rPr>
        <w:t>оприлюднення</w:t>
      </w:r>
      <w:r w:rsidRPr="00FA6F99">
        <w:rPr>
          <w:sz w:val="28"/>
          <w:szCs w:val="28"/>
          <w:lang w:val="uk-UA"/>
        </w:rPr>
        <w:t xml:space="preserve"> </w:t>
      </w:r>
      <w:r w:rsidRPr="006A41B2">
        <w:rPr>
          <w:color w:val="000000"/>
          <w:sz w:val="28"/>
          <w:szCs w:val="28"/>
          <w:lang w:val="uk-UA"/>
        </w:rPr>
        <w:t>наборів даних, які підлягають оприлюдненню у формі відкритих даних</w:t>
      </w:r>
      <w:r w:rsidR="00777BA8">
        <w:rPr>
          <w:color w:val="000000"/>
          <w:sz w:val="28"/>
          <w:szCs w:val="28"/>
          <w:lang w:val="uk-UA"/>
        </w:rPr>
        <w:t xml:space="preserve"> (далі – відповідальні особи)</w:t>
      </w:r>
      <w:r>
        <w:rPr>
          <w:color w:val="000000"/>
          <w:sz w:val="28"/>
          <w:szCs w:val="28"/>
          <w:lang w:val="uk-UA"/>
        </w:rPr>
        <w:t xml:space="preserve"> на</w:t>
      </w:r>
      <w:r w:rsidRPr="00FA6F99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 w:rsidRPr="00527AD3">
        <w:rPr>
          <w:sz w:val="28"/>
          <w:szCs w:val="28"/>
          <w:lang w:val="uk-UA"/>
        </w:rPr>
        <w:t xml:space="preserve"> </w:t>
      </w:r>
      <w:proofErr w:type="spellStart"/>
      <w:r w:rsidRPr="00527AD3">
        <w:rPr>
          <w:sz w:val="28"/>
          <w:szCs w:val="28"/>
          <w:lang w:val="uk-UA"/>
        </w:rPr>
        <w:t>Вараської</w:t>
      </w:r>
      <w:proofErr w:type="spellEnd"/>
      <w:r w:rsidRPr="00527AD3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>
        <w:rPr>
          <w:sz w:val="28"/>
          <w:szCs w:val="28"/>
          <w:lang w:val="uk-UA"/>
        </w:rPr>
        <w:t>веб</w:t>
      </w:r>
      <w:r w:rsidRPr="00527AD3">
        <w:rPr>
          <w:sz w:val="28"/>
          <w:szCs w:val="28"/>
          <w:lang w:val="uk-UA"/>
        </w:rPr>
        <w:t>порталі</w:t>
      </w:r>
      <w:proofErr w:type="spellEnd"/>
      <w:r w:rsidRPr="00527AD3">
        <w:rPr>
          <w:sz w:val="28"/>
          <w:szCs w:val="28"/>
          <w:lang w:val="uk-UA"/>
        </w:rPr>
        <w:t xml:space="preserve"> відкритих</w:t>
      </w:r>
      <w:r w:rsidR="00777BA8">
        <w:rPr>
          <w:sz w:val="28"/>
          <w:szCs w:val="28"/>
          <w:lang w:val="uk-UA"/>
        </w:rPr>
        <w:t xml:space="preserve"> </w:t>
      </w:r>
      <w:r w:rsidRPr="00527AD3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>, із зазначенням змін в їх посадових інструкціях,</w:t>
      </w:r>
      <w:r w:rsidRPr="00FA6F99">
        <w:rPr>
          <w:sz w:val="28"/>
          <w:szCs w:val="28"/>
          <w:lang w:val="uk-UA"/>
        </w:rPr>
        <w:t xml:space="preserve"> та надати </w:t>
      </w:r>
      <w:r>
        <w:rPr>
          <w:sz w:val="28"/>
          <w:szCs w:val="28"/>
          <w:lang w:val="uk-UA"/>
        </w:rPr>
        <w:t>відповідну інформацію</w:t>
      </w:r>
      <w:r w:rsidRPr="00FA6F99">
        <w:rPr>
          <w:sz w:val="28"/>
          <w:szCs w:val="28"/>
          <w:lang w:val="uk-UA"/>
        </w:rPr>
        <w:t xml:space="preserve"> для подальшого узагальнення </w:t>
      </w:r>
      <w:r w:rsidRPr="00CB3FCE">
        <w:rPr>
          <w:sz w:val="28"/>
          <w:szCs w:val="28"/>
          <w:lang w:val="uk-UA"/>
        </w:rPr>
        <w:t>відділу</w:t>
      </w:r>
      <w:r w:rsidRPr="00AC5695">
        <w:rPr>
          <w:b/>
          <w:bCs/>
          <w:sz w:val="28"/>
          <w:szCs w:val="28"/>
          <w:lang w:val="uk-UA"/>
        </w:rPr>
        <w:t xml:space="preserve"> </w:t>
      </w:r>
      <w:r w:rsidRPr="00CB3FCE">
        <w:rPr>
          <w:color w:val="000000"/>
          <w:sz w:val="28"/>
          <w:szCs w:val="28"/>
          <w:lang w:val="uk-UA"/>
        </w:rPr>
        <w:t>інформаційних технологій</w:t>
      </w:r>
      <w:r>
        <w:rPr>
          <w:sz w:val="28"/>
          <w:szCs w:val="28"/>
          <w:lang w:val="uk-UA"/>
        </w:rPr>
        <w:t xml:space="preserve"> виконавчого комітету</w:t>
      </w:r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DA4DF6">
        <w:rPr>
          <w:sz w:val="28"/>
          <w:szCs w:val="28"/>
          <w:lang w:val="uk-UA"/>
        </w:rPr>
        <w:t>Вараської</w:t>
      </w:r>
      <w:proofErr w:type="spellEnd"/>
      <w:r w:rsidRPr="00DA4DF6">
        <w:rPr>
          <w:sz w:val="28"/>
          <w:szCs w:val="28"/>
          <w:lang w:val="uk-UA"/>
        </w:rPr>
        <w:t xml:space="preserve"> міської ради</w:t>
      </w:r>
      <w:r w:rsidRPr="002D2DB5">
        <w:rPr>
          <w:sz w:val="28"/>
          <w:szCs w:val="28"/>
          <w:lang w:val="uk-UA"/>
        </w:rPr>
        <w:t>.</w:t>
      </w: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2) </w:t>
      </w:r>
      <w:r w:rsidRPr="00FA6F99">
        <w:rPr>
          <w:sz w:val="28"/>
          <w:szCs w:val="28"/>
          <w:lang w:val="uk-UA"/>
        </w:rPr>
        <w:t xml:space="preserve">взяти під особистий контроль </w:t>
      </w:r>
      <w:r>
        <w:rPr>
          <w:sz w:val="28"/>
          <w:szCs w:val="28"/>
          <w:lang w:val="uk-UA"/>
        </w:rPr>
        <w:t xml:space="preserve">достовірність, </w:t>
      </w:r>
      <w:r w:rsidRPr="00FA6F99">
        <w:rPr>
          <w:sz w:val="28"/>
          <w:szCs w:val="28"/>
          <w:lang w:val="uk-UA"/>
        </w:rPr>
        <w:t>своєчасність та повноту надання інформації</w:t>
      </w:r>
      <w:r w:rsidRPr="009C40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офіційний </w:t>
      </w:r>
      <w:proofErr w:type="spellStart"/>
      <w:r>
        <w:rPr>
          <w:sz w:val="28"/>
          <w:szCs w:val="28"/>
          <w:lang w:val="uk-UA"/>
        </w:rPr>
        <w:t>веб</w:t>
      </w:r>
      <w:r w:rsidRPr="00527AD3">
        <w:rPr>
          <w:sz w:val="28"/>
          <w:szCs w:val="28"/>
          <w:lang w:val="uk-UA"/>
        </w:rPr>
        <w:t>сайті</w:t>
      </w:r>
      <w:proofErr w:type="spellEnd"/>
      <w:r w:rsidRPr="00527AD3">
        <w:rPr>
          <w:sz w:val="28"/>
          <w:szCs w:val="28"/>
          <w:lang w:val="uk-UA"/>
        </w:rPr>
        <w:t xml:space="preserve"> </w:t>
      </w:r>
      <w:proofErr w:type="spellStart"/>
      <w:r w:rsidRPr="00527AD3">
        <w:rPr>
          <w:sz w:val="28"/>
          <w:szCs w:val="28"/>
          <w:lang w:val="uk-UA"/>
        </w:rPr>
        <w:t>Вараської</w:t>
      </w:r>
      <w:proofErr w:type="spellEnd"/>
      <w:r w:rsidRPr="00527AD3">
        <w:rPr>
          <w:sz w:val="28"/>
          <w:szCs w:val="28"/>
          <w:lang w:val="uk-UA"/>
        </w:rPr>
        <w:t xml:space="preserve"> міської ради та </w:t>
      </w:r>
      <w:r>
        <w:rPr>
          <w:sz w:val="28"/>
          <w:szCs w:val="28"/>
          <w:lang w:val="uk-UA"/>
        </w:rPr>
        <w:t xml:space="preserve">Єдиний державний </w:t>
      </w:r>
      <w:proofErr w:type="spellStart"/>
      <w:r>
        <w:rPr>
          <w:sz w:val="28"/>
          <w:szCs w:val="28"/>
          <w:lang w:val="uk-UA"/>
        </w:rPr>
        <w:t>вебпортал</w:t>
      </w:r>
      <w:proofErr w:type="spellEnd"/>
      <w:r w:rsidRPr="00527AD3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 xml:space="preserve"> визначеними відповідальними особами кожного структурного підрозділу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та комунальних підп</w:t>
      </w:r>
      <w:r>
        <w:rPr>
          <w:sz w:val="28"/>
          <w:szCs w:val="28"/>
          <w:lang w:val="uk-UA"/>
        </w:rPr>
        <w:t xml:space="preserve">риємств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6F50D2" w:rsidRPr="006F50D2" w:rsidRDefault="006F50D2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3) </w:t>
      </w:r>
      <w:proofErr w:type="spellStart"/>
      <w:r w:rsidRPr="006F50D2">
        <w:rPr>
          <w:sz w:val="28"/>
          <w:szCs w:val="28"/>
          <w:shd w:val="clear" w:color="auto" w:fill="FFFFFF"/>
        </w:rPr>
        <w:t>розглянути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можливість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формування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6F50D2">
        <w:rPr>
          <w:sz w:val="28"/>
          <w:szCs w:val="28"/>
          <w:shd w:val="clear" w:color="auto" w:fill="FFFFFF"/>
        </w:rPr>
        <w:t>оприлюднення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додаткових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наборів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даних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6F50D2">
        <w:rPr>
          <w:sz w:val="28"/>
          <w:szCs w:val="28"/>
          <w:shd w:val="clear" w:color="auto" w:fill="FFFFFF"/>
        </w:rPr>
        <w:t>встановленому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порядку у </w:t>
      </w:r>
      <w:proofErr w:type="spellStart"/>
      <w:r w:rsidRPr="006F50D2">
        <w:rPr>
          <w:sz w:val="28"/>
          <w:szCs w:val="28"/>
          <w:shd w:val="clear" w:color="auto" w:fill="FFFFFF"/>
        </w:rPr>
        <w:t>разі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високого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суспільного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50D2">
        <w:rPr>
          <w:sz w:val="28"/>
          <w:szCs w:val="28"/>
          <w:shd w:val="clear" w:color="auto" w:fill="FFFFFF"/>
        </w:rPr>
        <w:t>інтересу</w:t>
      </w:r>
      <w:proofErr w:type="spellEnd"/>
      <w:r w:rsidRPr="006F50D2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6F50D2">
        <w:rPr>
          <w:sz w:val="28"/>
          <w:szCs w:val="28"/>
          <w:shd w:val="clear" w:color="auto" w:fill="FFFFFF"/>
        </w:rPr>
        <w:t>да</w:t>
      </w:r>
      <w:r>
        <w:rPr>
          <w:sz w:val="28"/>
          <w:szCs w:val="28"/>
          <w:shd w:val="clear" w:color="auto" w:fill="FFFFFF"/>
        </w:rPr>
        <w:t>них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що</w:t>
      </w:r>
      <w:proofErr w:type="spellEnd"/>
      <w:r>
        <w:rPr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sz w:val="28"/>
          <w:szCs w:val="28"/>
          <w:shd w:val="clear" w:color="auto" w:fill="FFFFFF"/>
        </w:rPr>
        <w:t>включені</w:t>
      </w:r>
      <w:proofErr w:type="spellEnd"/>
      <w:r>
        <w:rPr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</w:rPr>
        <w:t>переліку</w:t>
      </w:r>
      <w:proofErr w:type="spellEnd"/>
      <w:r w:rsidRPr="006F50D2">
        <w:rPr>
          <w:sz w:val="28"/>
          <w:szCs w:val="28"/>
          <w:shd w:val="clear" w:color="auto" w:fill="FFFFFF"/>
        </w:rPr>
        <w:t>.</w:t>
      </w:r>
    </w:p>
    <w:p w:rsidR="00035A1C" w:rsidRPr="00212511" w:rsidRDefault="00035A1C" w:rsidP="00035A1C">
      <w:pPr>
        <w:jc w:val="both"/>
        <w:rPr>
          <w:sz w:val="28"/>
          <w:szCs w:val="28"/>
          <w:lang w:val="uk-UA"/>
        </w:rPr>
      </w:pP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="00777BA8">
        <w:rPr>
          <w:sz w:val="28"/>
          <w:szCs w:val="28"/>
          <w:lang w:val="uk-UA"/>
        </w:rPr>
        <w:t>4</w:t>
      </w:r>
      <w:r w:rsidRPr="00534728">
        <w:rPr>
          <w:sz w:val="28"/>
          <w:szCs w:val="28"/>
          <w:lang w:val="uk-UA"/>
        </w:rPr>
        <w:t>. Відповідальним особам</w:t>
      </w:r>
      <w:r w:rsidR="00D23AA4">
        <w:rPr>
          <w:sz w:val="28"/>
          <w:szCs w:val="28"/>
          <w:lang w:val="uk-UA"/>
        </w:rPr>
        <w:t xml:space="preserve"> за оприлюднення </w:t>
      </w:r>
      <w:r w:rsidR="00D23AA4" w:rsidRPr="006A41B2">
        <w:rPr>
          <w:color w:val="000000"/>
          <w:sz w:val="28"/>
          <w:szCs w:val="28"/>
          <w:lang w:val="uk-UA"/>
        </w:rPr>
        <w:t>наборів даних, які підлягають оприлюдненню у формі відкритих даних</w:t>
      </w:r>
      <w:r w:rsidRPr="00534728">
        <w:rPr>
          <w:sz w:val="28"/>
          <w:szCs w:val="28"/>
          <w:lang w:val="uk-UA"/>
        </w:rPr>
        <w:t>:</w:t>
      </w:r>
    </w:p>
    <w:p w:rsidR="00D23AA4" w:rsidRPr="00D23AA4" w:rsidRDefault="00D23AA4" w:rsidP="00DE78A1">
      <w:pPr>
        <w:ind w:firstLine="708"/>
        <w:jc w:val="both"/>
        <w:rPr>
          <w:sz w:val="28"/>
          <w:szCs w:val="28"/>
          <w:lang w:val="uk-UA"/>
        </w:rPr>
      </w:pPr>
      <w:r w:rsidRPr="00D23AA4">
        <w:rPr>
          <w:sz w:val="28"/>
          <w:szCs w:val="28"/>
          <w:lang w:val="uk-UA"/>
        </w:rPr>
        <w:t xml:space="preserve">1) забезпечити систематичне оприлюднення </w:t>
      </w:r>
      <w:r>
        <w:rPr>
          <w:sz w:val="28"/>
          <w:szCs w:val="28"/>
          <w:lang w:val="uk-UA"/>
        </w:rPr>
        <w:t xml:space="preserve">наборів даних, </w:t>
      </w:r>
      <w:r w:rsidRPr="00534728">
        <w:rPr>
          <w:sz w:val="28"/>
          <w:szCs w:val="28"/>
          <w:lang w:val="uk-UA"/>
        </w:rPr>
        <w:t>які підлягають оприл</w:t>
      </w:r>
      <w:r>
        <w:rPr>
          <w:sz w:val="28"/>
          <w:szCs w:val="28"/>
          <w:lang w:val="uk-UA"/>
        </w:rPr>
        <w:t xml:space="preserve">юдненню у формі </w:t>
      </w:r>
      <w:r w:rsidRPr="00D23AA4">
        <w:rPr>
          <w:sz w:val="28"/>
          <w:szCs w:val="28"/>
          <w:lang w:val="uk-UA"/>
        </w:rPr>
        <w:t xml:space="preserve">відкритих </w:t>
      </w:r>
      <w:r>
        <w:rPr>
          <w:sz w:val="28"/>
          <w:szCs w:val="28"/>
          <w:lang w:val="uk-UA"/>
        </w:rPr>
        <w:t xml:space="preserve">даних </w:t>
      </w:r>
      <w:r w:rsidR="00DE78A1">
        <w:rPr>
          <w:color w:val="000000"/>
          <w:sz w:val="28"/>
          <w:szCs w:val="28"/>
          <w:lang w:val="uk-UA"/>
        </w:rPr>
        <w:t>на</w:t>
      </w:r>
      <w:r w:rsidR="00DE78A1" w:rsidRPr="00FA6F99">
        <w:rPr>
          <w:color w:val="FF0000"/>
          <w:sz w:val="28"/>
          <w:szCs w:val="28"/>
          <w:lang w:val="uk-UA"/>
        </w:rPr>
        <w:t xml:space="preserve"> </w:t>
      </w:r>
      <w:r w:rsidR="00DE78A1">
        <w:rPr>
          <w:sz w:val="28"/>
          <w:szCs w:val="28"/>
          <w:lang w:val="uk-UA"/>
        </w:rPr>
        <w:t xml:space="preserve">офіційному </w:t>
      </w:r>
      <w:proofErr w:type="spellStart"/>
      <w:r w:rsidR="00DE78A1">
        <w:rPr>
          <w:sz w:val="28"/>
          <w:szCs w:val="28"/>
          <w:lang w:val="uk-UA"/>
        </w:rPr>
        <w:t>вебсайті</w:t>
      </w:r>
      <w:proofErr w:type="spellEnd"/>
      <w:r w:rsidR="00DE78A1" w:rsidRPr="00527AD3">
        <w:rPr>
          <w:sz w:val="28"/>
          <w:szCs w:val="28"/>
          <w:lang w:val="uk-UA"/>
        </w:rPr>
        <w:t xml:space="preserve"> </w:t>
      </w:r>
      <w:proofErr w:type="spellStart"/>
      <w:r w:rsidR="00DE78A1" w:rsidRPr="00527AD3">
        <w:rPr>
          <w:sz w:val="28"/>
          <w:szCs w:val="28"/>
          <w:lang w:val="uk-UA"/>
        </w:rPr>
        <w:t>Вараської</w:t>
      </w:r>
      <w:proofErr w:type="spellEnd"/>
      <w:r w:rsidR="00DE78A1" w:rsidRPr="00527AD3">
        <w:rPr>
          <w:sz w:val="28"/>
          <w:szCs w:val="28"/>
          <w:lang w:val="uk-UA"/>
        </w:rPr>
        <w:t xml:space="preserve"> міської</w:t>
      </w:r>
      <w:r w:rsidR="00DE78A1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DE78A1">
        <w:rPr>
          <w:sz w:val="28"/>
          <w:szCs w:val="28"/>
          <w:lang w:val="uk-UA"/>
        </w:rPr>
        <w:t>веб</w:t>
      </w:r>
      <w:r w:rsidR="00DE78A1" w:rsidRPr="00527AD3">
        <w:rPr>
          <w:sz w:val="28"/>
          <w:szCs w:val="28"/>
          <w:lang w:val="uk-UA"/>
        </w:rPr>
        <w:t>порталі</w:t>
      </w:r>
      <w:proofErr w:type="spellEnd"/>
      <w:r w:rsidR="00DE78A1" w:rsidRPr="00527AD3">
        <w:rPr>
          <w:sz w:val="28"/>
          <w:szCs w:val="28"/>
          <w:lang w:val="uk-UA"/>
        </w:rPr>
        <w:t xml:space="preserve"> відкритих</w:t>
      </w:r>
      <w:r w:rsidR="00DE78A1">
        <w:rPr>
          <w:sz w:val="28"/>
          <w:szCs w:val="28"/>
          <w:lang w:val="uk-UA"/>
        </w:rPr>
        <w:t xml:space="preserve"> </w:t>
      </w:r>
      <w:r w:rsidR="00DE78A1" w:rsidRPr="00527AD3">
        <w:rPr>
          <w:sz w:val="28"/>
          <w:szCs w:val="28"/>
          <w:lang w:val="uk-UA"/>
        </w:rPr>
        <w:t>даних</w:t>
      </w:r>
      <w:r w:rsidR="00DE78A1" w:rsidRPr="00D23AA4">
        <w:rPr>
          <w:sz w:val="28"/>
          <w:szCs w:val="28"/>
          <w:lang w:val="uk-UA"/>
        </w:rPr>
        <w:t xml:space="preserve"> </w:t>
      </w:r>
      <w:r w:rsidRPr="00D23AA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подальше регулярне їх оновлення; </w:t>
      </w:r>
      <w:r w:rsidR="00DE78A1">
        <w:rPr>
          <w:sz w:val="28"/>
          <w:szCs w:val="28"/>
          <w:lang w:val="uk-UA"/>
        </w:rPr>
        <w:t xml:space="preserve"> </w:t>
      </w:r>
    </w:p>
    <w:p w:rsidR="00035A1C" w:rsidRDefault="00035A1C" w:rsidP="00035A1C">
      <w:pPr>
        <w:jc w:val="both"/>
        <w:rPr>
          <w:sz w:val="28"/>
          <w:szCs w:val="28"/>
          <w:lang w:val="uk-UA"/>
        </w:rPr>
      </w:pPr>
      <w:r w:rsidRPr="00534728">
        <w:rPr>
          <w:sz w:val="28"/>
          <w:szCs w:val="28"/>
          <w:lang w:val="uk-UA"/>
        </w:rPr>
        <w:tab/>
      </w:r>
      <w:r w:rsidR="00D23AA4">
        <w:rPr>
          <w:sz w:val="28"/>
          <w:szCs w:val="28"/>
          <w:lang w:val="uk-UA"/>
        </w:rPr>
        <w:t>2</w:t>
      </w:r>
      <w:r w:rsidRPr="00534728">
        <w:rPr>
          <w:sz w:val="28"/>
          <w:szCs w:val="28"/>
          <w:lang w:val="uk-UA"/>
        </w:rPr>
        <w:t>) </w:t>
      </w:r>
      <w:r w:rsidR="00D23AA4">
        <w:rPr>
          <w:sz w:val="28"/>
          <w:szCs w:val="28"/>
          <w:lang w:val="uk-UA"/>
        </w:rPr>
        <w:t xml:space="preserve">розміщувати </w:t>
      </w:r>
      <w:r>
        <w:rPr>
          <w:sz w:val="28"/>
          <w:szCs w:val="28"/>
          <w:lang w:val="uk-UA"/>
        </w:rPr>
        <w:t>і</w:t>
      </w:r>
      <w:r w:rsidRPr="00534728">
        <w:rPr>
          <w:sz w:val="28"/>
          <w:szCs w:val="28"/>
          <w:lang w:val="uk-UA"/>
        </w:rPr>
        <w:t>нформаці</w:t>
      </w:r>
      <w:r w:rsidR="00D23AA4">
        <w:rPr>
          <w:sz w:val="28"/>
          <w:szCs w:val="28"/>
          <w:lang w:val="uk-UA"/>
        </w:rPr>
        <w:t>ю</w:t>
      </w:r>
      <w:r w:rsidRPr="005347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 ради та Єдиному державному </w:t>
      </w:r>
      <w:proofErr w:type="spellStart"/>
      <w:r w:rsidRPr="0053472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 </w:t>
      </w:r>
      <w:r>
        <w:rPr>
          <w:sz w:val="28"/>
          <w:szCs w:val="28"/>
          <w:lang w:val="uk-UA"/>
        </w:rPr>
        <w:t xml:space="preserve">у форматі відповідно до підпункту 2.4 пункту </w:t>
      </w:r>
      <w:r w:rsidRPr="00534728">
        <w:rPr>
          <w:sz w:val="28"/>
          <w:szCs w:val="28"/>
          <w:lang w:val="uk-UA"/>
        </w:rPr>
        <w:t>2 Положення</w:t>
      </w:r>
      <w:r>
        <w:rPr>
          <w:color w:val="FF0000"/>
          <w:sz w:val="28"/>
          <w:szCs w:val="28"/>
          <w:lang w:val="uk-UA"/>
        </w:rPr>
        <w:t xml:space="preserve"> </w:t>
      </w:r>
      <w:r w:rsidRPr="00534728">
        <w:rPr>
          <w:sz w:val="28"/>
          <w:szCs w:val="28"/>
          <w:lang w:val="uk-UA"/>
        </w:rPr>
        <w:t>про набори даних, які підлягають оприл</w:t>
      </w:r>
      <w:r>
        <w:rPr>
          <w:sz w:val="28"/>
          <w:szCs w:val="28"/>
          <w:lang w:val="uk-UA"/>
        </w:rPr>
        <w:t>юдненню у формі відкритих даних.</w:t>
      </w:r>
    </w:p>
    <w:p w:rsidR="00DE78A1" w:rsidRDefault="00DE78A1" w:rsidP="00035A1C">
      <w:pPr>
        <w:jc w:val="both"/>
        <w:rPr>
          <w:sz w:val="28"/>
          <w:szCs w:val="28"/>
          <w:lang w:val="uk-UA"/>
        </w:rPr>
      </w:pPr>
    </w:p>
    <w:p w:rsidR="00777BA8" w:rsidRDefault="00777BA8" w:rsidP="00777B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Відділу </w:t>
      </w:r>
      <w:r w:rsidRPr="00CB3FCE">
        <w:rPr>
          <w:color w:val="000000"/>
          <w:sz w:val="28"/>
          <w:szCs w:val="28"/>
          <w:lang w:val="uk-UA"/>
        </w:rPr>
        <w:t>інформаційних технологій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ради:</w:t>
      </w:r>
    </w:p>
    <w:p w:rsidR="00777BA8" w:rsidRPr="00F722B1" w:rsidRDefault="00777BA8" w:rsidP="00777B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здійснювати технічну і консультаційну підтримку</w:t>
      </w:r>
      <w:r w:rsidRPr="00FA6F99">
        <w:rPr>
          <w:sz w:val="28"/>
          <w:szCs w:val="28"/>
          <w:lang w:val="uk-UA"/>
        </w:rPr>
        <w:t xml:space="preserve"> відповідальних осіб </w:t>
      </w:r>
      <w:r>
        <w:rPr>
          <w:sz w:val="28"/>
          <w:szCs w:val="28"/>
          <w:lang w:val="uk-UA"/>
        </w:rPr>
        <w:t xml:space="preserve">структурних підрозділів </w:t>
      </w:r>
      <w:r w:rsidRPr="00FA6F99">
        <w:rPr>
          <w:sz w:val="28"/>
          <w:szCs w:val="28"/>
          <w:lang w:val="uk-UA"/>
        </w:rPr>
        <w:t xml:space="preserve">виконавчого комітету та комунальних підприємств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щодо підготовки наборів даних у </w:t>
      </w:r>
      <w:r>
        <w:rPr>
          <w:sz w:val="28"/>
          <w:szCs w:val="28"/>
          <w:lang w:val="uk-UA"/>
        </w:rPr>
        <w:t>формі відкритих даних;</w:t>
      </w:r>
    </w:p>
    <w:p w:rsidR="00777BA8" w:rsidRPr="00280B66" w:rsidRDefault="00777BA8" w:rsidP="00777B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2) здійснювати</w:t>
      </w:r>
      <w:r w:rsidRPr="00280B66">
        <w:rPr>
          <w:sz w:val="28"/>
          <w:szCs w:val="28"/>
          <w:lang w:val="uk-UA"/>
        </w:rPr>
        <w:t xml:space="preserve"> інформаційн</w:t>
      </w:r>
      <w:r>
        <w:rPr>
          <w:sz w:val="28"/>
          <w:szCs w:val="28"/>
          <w:lang w:val="uk-UA"/>
        </w:rPr>
        <w:t>ий</w:t>
      </w:r>
      <w:r w:rsidRPr="00280B66">
        <w:rPr>
          <w:sz w:val="28"/>
          <w:szCs w:val="28"/>
          <w:lang w:val="uk-UA"/>
        </w:rPr>
        <w:t xml:space="preserve"> аудит щонайменше один раз на рік</w:t>
      </w:r>
      <w:bookmarkStart w:id="0" w:name="n34"/>
      <w:bookmarkStart w:id="1" w:name="n35"/>
      <w:bookmarkEnd w:id="0"/>
      <w:bookmarkEnd w:id="1"/>
      <w:r>
        <w:rPr>
          <w:sz w:val="28"/>
          <w:szCs w:val="28"/>
          <w:lang w:val="uk-UA"/>
        </w:rPr>
        <w:t xml:space="preserve"> та р</w:t>
      </w:r>
      <w:r w:rsidRPr="00280B66">
        <w:rPr>
          <w:sz w:val="28"/>
          <w:szCs w:val="28"/>
          <w:lang w:val="uk-UA"/>
        </w:rPr>
        <w:t xml:space="preserve">езультати інформаційного аудиту розпорядника інформації </w:t>
      </w:r>
      <w:r>
        <w:rPr>
          <w:sz w:val="28"/>
          <w:szCs w:val="28"/>
          <w:lang w:val="uk-UA"/>
        </w:rPr>
        <w:t>оприлюднювати</w:t>
      </w:r>
      <w:r w:rsidRPr="00280B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 w:rsidRPr="00016CCE">
        <w:rPr>
          <w:sz w:val="28"/>
          <w:szCs w:val="28"/>
          <w:lang w:val="uk-UA"/>
        </w:rPr>
        <w:t xml:space="preserve"> </w:t>
      </w:r>
      <w:proofErr w:type="spellStart"/>
      <w:r w:rsidRPr="00016CCE">
        <w:rPr>
          <w:sz w:val="28"/>
          <w:szCs w:val="28"/>
          <w:lang w:val="uk-UA"/>
        </w:rPr>
        <w:t>Вараської</w:t>
      </w:r>
      <w:proofErr w:type="spellEnd"/>
      <w:r w:rsidRPr="00016CCE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 та</w:t>
      </w:r>
      <w:r w:rsidRPr="00280B66">
        <w:rPr>
          <w:sz w:val="28"/>
          <w:szCs w:val="28"/>
          <w:lang w:val="uk-UA"/>
        </w:rPr>
        <w:t xml:space="preserve"> Єдиному державному </w:t>
      </w:r>
      <w:proofErr w:type="spellStart"/>
      <w:r w:rsidRPr="00280B66">
        <w:rPr>
          <w:sz w:val="28"/>
          <w:szCs w:val="28"/>
          <w:lang w:val="uk-UA"/>
        </w:rPr>
        <w:t>веб</w:t>
      </w:r>
      <w:r>
        <w:rPr>
          <w:sz w:val="28"/>
          <w:szCs w:val="28"/>
          <w:lang w:val="uk-UA"/>
        </w:rPr>
        <w:t>порталі</w:t>
      </w:r>
      <w:proofErr w:type="spellEnd"/>
      <w:r>
        <w:rPr>
          <w:sz w:val="28"/>
          <w:szCs w:val="28"/>
          <w:lang w:val="uk-UA"/>
        </w:rPr>
        <w:t xml:space="preserve"> відкритих даних.</w:t>
      </w:r>
    </w:p>
    <w:p w:rsidR="00777BA8" w:rsidRDefault="00777BA8" w:rsidP="00035A1C">
      <w:pPr>
        <w:jc w:val="both"/>
        <w:rPr>
          <w:sz w:val="28"/>
          <w:szCs w:val="28"/>
          <w:lang w:val="uk-UA"/>
        </w:rPr>
      </w:pPr>
    </w:p>
    <w:p w:rsidR="00035A1C" w:rsidRDefault="00DE78A1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Визнати таким, що втратило чинність розпорядження міського голови від 01.10.2019 №294-р «Про оприлюднення публічної інформації у формі відкритих даних, розпорядником яких є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та її виконавчий комітет».</w:t>
      </w:r>
    </w:p>
    <w:p w:rsidR="00DE78A1" w:rsidRDefault="00DE78A1" w:rsidP="00035A1C">
      <w:pPr>
        <w:jc w:val="both"/>
        <w:rPr>
          <w:sz w:val="28"/>
          <w:szCs w:val="28"/>
          <w:lang w:val="uk-UA"/>
        </w:rPr>
      </w:pP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78A1">
        <w:rPr>
          <w:sz w:val="28"/>
          <w:szCs w:val="28"/>
          <w:lang w:val="uk-UA"/>
        </w:rPr>
        <w:t>7</w:t>
      </w:r>
      <w:r w:rsidRPr="00FA6F99">
        <w:rPr>
          <w:sz w:val="28"/>
          <w:szCs w:val="28"/>
          <w:lang w:val="uk-UA"/>
        </w:rPr>
        <w:t>. Контроль за виконанням розпорядження покласти на керуючого справами виконавчого комітету</w:t>
      </w:r>
      <w:r>
        <w:rPr>
          <w:sz w:val="28"/>
          <w:szCs w:val="28"/>
          <w:lang w:val="uk-UA"/>
        </w:rPr>
        <w:t xml:space="preserve"> Сергія Д</w:t>
      </w:r>
      <w:r w:rsidR="00D23AA4">
        <w:rPr>
          <w:sz w:val="28"/>
          <w:szCs w:val="28"/>
          <w:lang w:val="uk-UA"/>
        </w:rPr>
        <w:t>ЕНЕГУ</w:t>
      </w:r>
      <w:r w:rsidRPr="00FA6F99">
        <w:rPr>
          <w:sz w:val="28"/>
          <w:szCs w:val="28"/>
          <w:lang w:val="uk-UA"/>
        </w:rPr>
        <w:t>.</w:t>
      </w: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Міський голова</w:t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:rsidR="00035A1C" w:rsidRPr="00FA6F99" w:rsidRDefault="00035A1C" w:rsidP="00035A1C">
      <w:pPr>
        <w:jc w:val="both"/>
        <w:rPr>
          <w:sz w:val="28"/>
          <w:szCs w:val="28"/>
          <w:lang w:val="uk-UA"/>
        </w:rPr>
      </w:pPr>
    </w:p>
    <w:p w:rsidR="003D2105" w:rsidRDefault="00035A1C" w:rsidP="00035A1C"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</w:rPr>
        <w:br/>
      </w:r>
    </w:p>
    <w:sectPr w:rsidR="003D2105" w:rsidSect="00DE78A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B87" w:rsidRDefault="00256B87" w:rsidP="00DE78A1">
      <w:r>
        <w:separator/>
      </w:r>
    </w:p>
  </w:endnote>
  <w:endnote w:type="continuationSeparator" w:id="1">
    <w:p w:rsidR="00256B87" w:rsidRDefault="00256B87" w:rsidP="00DE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B87" w:rsidRDefault="00256B87" w:rsidP="00DE78A1">
      <w:r>
        <w:separator/>
      </w:r>
    </w:p>
  </w:footnote>
  <w:footnote w:type="continuationSeparator" w:id="1">
    <w:p w:rsidR="00256B87" w:rsidRDefault="00256B87" w:rsidP="00DE7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6829"/>
      <w:docPartObj>
        <w:docPartGallery w:val="Page Numbers (Top of Page)"/>
        <w:docPartUnique/>
      </w:docPartObj>
    </w:sdtPr>
    <w:sdtContent>
      <w:p w:rsidR="00DE78A1" w:rsidRDefault="00523ADD">
        <w:pPr>
          <w:pStyle w:val="a6"/>
          <w:jc w:val="center"/>
        </w:pPr>
        <w:fldSimple w:instr=" PAGE   \* MERGEFORMAT ">
          <w:r w:rsidR="00E422F8">
            <w:rPr>
              <w:noProof/>
            </w:rPr>
            <w:t>2</w:t>
          </w:r>
        </w:fldSimple>
      </w:p>
    </w:sdtContent>
  </w:sdt>
  <w:p w:rsidR="00DE78A1" w:rsidRDefault="00DE78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A1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35A1C"/>
    <w:rsid w:val="00041D01"/>
    <w:rsid w:val="00043B02"/>
    <w:rsid w:val="0004427E"/>
    <w:rsid w:val="00045D24"/>
    <w:rsid w:val="00046F1A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42D8"/>
    <w:rsid w:val="002026B5"/>
    <w:rsid w:val="00212442"/>
    <w:rsid w:val="00215950"/>
    <w:rsid w:val="00225ABD"/>
    <w:rsid w:val="00232C85"/>
    <w:rsid w:val="00236BF5"/>
    <w:rsid w:val="00237F79"/>
    <w:rsid w:val="00243A2B"/>
    <w:rsid w:val="00245DD3"/>
    <w:rsid w:val="00251C7A"/>
    <w:rsid w:val="00252702"/>
    <w:rsid w:val="0025650A"/>
    <w:rsid w:val="00256B87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CA3"/>
    <w:rsid w:val="003A7E47"/>
    <w:rsid w:val="003B1DE9"/>
    <w:rsid w:val="003B2A5C"/>
    <w:rsid w:val="003B388C"/>
    <w:rsid w:val="003B69DC"/>
    <w:rsid w:val="003C0D38"/>
    <w:rsid w:val="003C2497"/>
    <w:rsid w:val="003C2AE9"/>
    <w:rsid w:val="003C4E46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3F54CD"/>
    <w:rsid w:val="004005E9"/>
    <w:rsid w:val="00401D33"/>
    <w:rsid w:val="004020FC"/>
    <w:rsid w:val="0041140A"/>
    <w:rsid w:val="004135E3"/>
    <w:rsid w:val="00413D0F"/>
    <w:rsid w:val="004145BC"/>
    <w:rsid w:val="0041669A"/>
    <w:rsid w:val="00417D50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96AE8"/>
    <w:rsid w:val="004A413F"/>
    <w:rsid w:val="004A4BCE"/>
    <w:rsid w:val="004A60D6"/>
    <w:rsid w:val="004B2222"/>
    <w:rsid w:val="004B4549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3ADD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10EF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A78"/>
    <w:rsid w:val="005F7FF5"/>
    <w:rsid w:val="00610439"/>
    <w:rsid w:val="00611DD8"/>
    <w:rsid w:val="00615204"/>
    <w:rsid w:val="00621877"/>
    <w:rsid w:val="006323DA"/>
    <w:rsid w:val="0063508E"/>
    <w:rsid w:val="00636EA8"/>
    <w:rsid w:val="00637F37"/>
    <w:rsid w:val="00641E4A"/>
    <w:rsid w:val="0064760B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255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24EC"/>
    <w:rsid w:val="006D503C"/>
    <w:rsid w:val="006D63B9"/>
    <w:rsid w:val="006D69FF"/>
    <w:rsid w:val="006E1B24"/>
    <w:rsid w:val="006F1EB7"/>
    <w:rsid w:val="006F50D2"/>
    <w:rsid w:val="006F71E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E35"/>
    <w:rsid w:val="00770B63"/>
    <w:rsid w:val="00770D6F"/>
    <w:rsid w:val="00773178"/>
    <w:rsid w:val="00775B28"/>
    <w:rsid w:val="00777BA8"/>
    <w:rsid w:val="00777F4B"/>
    <w:rsid w:val="00780558"/>
    <w:rsid w:val="00786394"/>
    <w:rsid w:val="00787325"/>
    <w:rsid w:val="00791ED0"/>
    <w:rsid w:val="00794107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20FCB"/>
    <w:rsid w:val="00824ED9"/>
    <w:rsid w:val="00826BFD"/>
    <w:rsid w:val="00827F3A"/>
    <w:rsid w:val="00830872"/>
    <w:rsid w:val="00831BE6"/>
    <w:rsid w:val="00834030"/>
    <w:rsid w:val="00835819"/>
    <w:rsid w:val="00840841"/>
    <w:rsid w:val="00844DC1"/>
    <w:rsid w:val="0084633D"/>
    <w:rsid w:val="008472DB"/>
    <w:rsid w:val="00850E61"/>
    <w:rsid w:val="0085148B"/>
    <w:rsid w:val="00853633"/>
    <w:rsid w:val="00855E61"/>
    <w:rsid w:val="00862620"/>
    <w:rsid w:val="00864C3C"/>
    <w:rsid w:val="00864D59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4D3D"/>
    <w:rsid w:val="00AA7D1F"/>
    <w:rsid w:val="00AB0105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06FE8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07A5"/>
    <w:rsid w:val="00B95ACD"/>
    <w:rsid w:val="00B95AFA"/>
    <w:rsid w:val="00B97579"/>
    <w:rsid w:val="00B97992"/>
    <w:rsid w:val="00BA76E2"/>
    <w:rsid w:val="00BB1713"/>
    <w:rsid w:val="00BB729D"/>
    <w:rsid w:val="00BB7911"/>
    <w:rsid w:val="00BC2340"/>
    <w:rsid w:val="00BC3F54"/>
    <w:rsid w:val="00BC4702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74B5B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11132"/>
    <w:rsid w:val="00D13DFB"/>
    <w:rsid w:val="00D13FE0"/>
    <w:rsid w:val="00D145EA"/>
    <w:rsid w:val="00D146BE"/>
    <w:rsid w:val="00D1478B"/>
    <w:rsid w:val="00D2032E"/>
    <w:rsid w:val="00D208FD"/>
    <w:rsid w:val="00D23AA4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5463"/>
    <w:rsid w:val="00DC562B"/>
    <w:rsid w:val="00DD7998"/>
    <w:rsid w:val="00DE076A"/>
    <w:rsid w:val="00DE0BD9"/>
    <w:rsid w:val="00DE436A"/>
    <w:rsid w:val="00DE4F4D"/>
    <w:rsid w:val="00DE78A1"/>
    <w:rsid w:val="00DF28B3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7F2"/>
    <w:rsid w:val="00E422F8"/>
    <w:rsid w:val="00E5033D"/>
    <w:rsid w:val="00E51185"/>
    <w:rsid w:val="00E56676"/>
    <w:rsid w:val="00E639A1"/>
    <w:rsid w:val="00E64793"/>
    <w:rsid w:val="00E70F04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202B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7BF8"/>
    <w:rsid w:val="00FA11DB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A1C"/>
    <w:rPr>
      <w:rFonts w:ascii="Tahoma" w:eastAsia="Batang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E78A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78A1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DE78A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78A1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2021-08-06T09:26:00Z</dcterms:created>
  <dcterms:modified xsi:type="dcterms:W3CDTF">2021-08-18T09:01:00Z</dcterms:modified>
</cp:coreProperties>
</file>