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9E" w:rsidRDefault="001D6773" w:rsidP="001D677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3743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bookmarkStart w:id="0" w:name="_GoBack"/>
      <w:bookmarkEnd w:id="0"/>
      <w:r w:rsidR="00B20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D6773" w:rsidRPr="00B95EFD" w:rsidRDefault="001D6773" w:rsidP="001D677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3743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B2029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1D6773" w:rsidRPr="00B95EFD" w:rsidRDefault="001D6773" w:rsidP="001D677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743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202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 w:rsidR="00DA1C95" w:rsidRDefault="001D6773" w:rsidP="00FC761E">
      <w:pPr>
        <w:tabs>
          <w:tab w:val="left" w:pos="61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0D5AFE">
        <w:rPr>
          <w:lang w:val="uk-UA"/>
        </w:rPr>
        <w:t xml:space="preserve">                        </w:t>
      </w:r>
      <w:r w:rsidRPr="00FD55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3B5">
        <w:rPr>
          <w:rFonts w:ascii="Times New Roman" w:hAnsi="Times New Roman" w:cs="Times New Roman"/>
          <w:sz w:val="28"/>
          <w:szCs w:val="28"/>
          <w:lang w:val="uk-UA"/>
        </w:rPr>
        <w:t xml:space="preserve">25 липня </w:t>
      </w:r>
      <w:r w:rsidR="000D5AFE">
        <w:rPr>
          <w:rFonts w:ascii="Times New Roman" w:hAnsi="Times New Roman" w:cs="Times New Roman"/>
          <w:sz w:val="28"/>
          <w:szCs w:val="28"/>
          <w:lang w:val="uk-UA"/>
        </w:rPr>
        <w:t xml:space="preserve">2022 року </w:t>
      </w:r>
      <w:r w:rsidRPr="00FD55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743B5">
        <w:rPr>
          <w:rFonts w:ascii="Times New Roman" w:hAnsi="Times New Roman" w:cs="Times New Roman"/>
          <w:sz w:val="28"/>
          <w:szCs w:val="28"/>
          <w:lang w:val="uk-UA"/>
        </w:rPr>
        <w:t>137-Род-22-7150</w:t>
      </w:r>
    </w:p>
    <w:p w:rsidR="009A77FB" w:rsidRPr="009A77FB" w:rsidRDefault="009A77FB" w:rsidP="00FC761E">
      <w:pPr>
        <w:tabs>
          <w:tab w:val="left" w:pos="61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D6773" w:rsidRDefault="001D6773" w:rsidP="00854FB2">
      <w:pPr>
        <w:tabs>
          <w:tab w:val="left" w:pos="285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6773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1D6773" w:rsidRDefault="001D6773" w:rsidP="00854FB2">
      <w:pPr>
        <w:tabs>
          <w:tab w:val="left" w:pos="285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міську координаційну раду з питань протидії</w:t>
      </w:r>
    </w:p>
    <w:p w:rsidR="001D6773" w:rsidRDefault="001D6773" w:rsidP="00854FB2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туберкульозу та ВІЛ-інфекції/СНІДу</w:t>
      </w:r>
    </w:p>
    <w:p w:rsidR="00DA1C95" w:rsidRDefault="00A956AC" w:rsidP="00854FB2">
      <w:pPr>
        <w:tabs>
          <w:tab w:val="left" w:pos="175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7150-П-01</w:t>
      </w:r>
    </w:p>
    <w:p w:rsidR="009A77FB" w:rsidRDefault="009A77FB" w:rsidP="001D6773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D6773" w:rsidRDefault="001D6773" w:rsidP="000A579B">
      <w:pPr>
        <w:tabs>
          <w:tab w:val="left" w:pos="17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1. Міська координаційна рада з питань протидії туберкульозу та ВІЛ-інфекції/СНІДу (далі-координаційна рада) утворюється відповідно до розпорядження міського голови.</w:t>
      </w:r>
    </w:p>
    <w:p w:rsidR="001D6773" w:rsidRDefault="001D6773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Координаційна рада є консультативно –дорадчим органом, що сприяє узгодженій діяльності місцевих органів виконавчої влади, установ, підприємств, відповідних міжнародних, громадських та релігійних організацій міста, з метою формування та ефективної реалізації в місті проектів з протидії туберкульозу та ВІЛ-інфекції/СНІДу</w:t>
      </w:r>
      <w:r w:rsidR="003E0DF1">
        <w:rPr>
          <w:rFonts w:ascii="Times New Roman" w:hAnsi="Times New Roman" w:cs="Times New Roman"/>
          <w:sz w:val="28"/>
          <w:szCs w:val="28"/>
          <w:lang w:val="uk-UA"/>
        </w:rPr>
        <w:t>, консолідованого використання коштів, призначених для реалізації програм та заходів з протидії туберкульозу та ВІЛ-інфекції/СНІДу, удосконалення системи моніторингу та оцінки у цій сфері.</w:t>
      </w:r>
    </w:p>
    <w:p w:rsidR="003E0DF1" w:rsidRDefault="003E0DF1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44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3. У своїй діяльності координаційна рада керується Конституцією та законами України, актами Президента України, Кабінету Міністрів України, постановами Верховної Ради України, рішеннями Національної ради з питань протидії туберкульозу та ВІЛ-інфекції/СНІДу (далі- Національна рада), розпорядженнями міського голови.</w:t>
      </w:r>
    </w:p>
    <w:p w:rsidR="003E0DF1" w:rsidRPr="008F1509" w:rsidRDefault="003E0DF1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</w:t>
      </w:r>
      <w:r w:rsidR="000A5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509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координаційної ради є</w:t>
      </w:r>
      <w:r w:rsidR="008F1509" w:rsidRPr="008F1509">
        <w:rPr>
          <w:rFonts w:ascii="Times New Roman" w:hAnsi="Times New Roman" w:cs="Times New Roman"/>
          <w:sz w:val="28"/>
          <w:szCs w:val="28"/>
        </w:rPr>
        <w:t>:</w:t>
      </w:r>
    </w:p>
    <w:p w:rsidR="008F1509" w:rsidRDefault="002336AD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4.1</w:t>
      </w:r>
      <w:r w:rsidR="008F1509" w:rsidRPr="008F1509">
        <w:rPr>
          <w:rFonts w:ascii="Times New Roman" w:hAnsi="Times New Roman" w:cs="Times New Roman"/>
          <w:sz w:val="28"/>
          <w:szCs w:val="28"/>
        </w:rPr>
        <w:t xml:space="preserve"> </w:t>
      </w:r>
      <w:r w:rsidR="008F1509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8A170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1509">
        <w:rPr>
          <w:rFonts w:ascii="Times New Roman" w:hAnsi="Times New Roman" w:cs="Times New Roman"/>
          <w:sz w:val="28"/>
          <w:szCs w:val="28"/>
          <w:lang w:val="uk-UA"/>
        </w:rPr>
        <w:t>рдинація діяльності та сприяння співробітництву місцевих органів вико</w:t>
      </w:r>
      <w:r w:rsidR="008A170B">
        <w:rPr>
          <w:rFonts w:ascii="Times New Roman" w:hAnsi="Times New Roman" w:cs="Times New Roman"/>
          <w:sz w:val="28"/>
          <w:szCs w:val="28"/>
          <w:lang w:val="uk-UA"/>
        </w:rPr>
        <w:t>навчої влади, органів місцевого самоврядування, підприємств, установ, відповідних міжнародних громадських та релігійних організацій з питань протидії туберкульозу та ВІЛ-інфекції/СНІДу</w:t>
      </w:r>
      <w:r w:rsidR="008A170B" w:rsidRPr="008A170B">
        <w:rPr>
          <w:rFonts w:ascii="Times New Roman" w:hAnsi="Times New Roman" w:cs="Times New Roman"/>
          <w:sz w:val="28"/>
          <w:szCs w:val="28"/>
        </w:rPr>
        <w:t>;</w:t>
      </w:r>
    </w:p>
    <w:p w:rsidR="000A579B" w:rsidRPr="000B65EE" w:rsidRDefault="000A579B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336AD">
        <w:rPr>
          <w:rFonts w:ascii="Times New Roman" w:hAnsi="Times New Roman" w:cs="Times New Roman"/>
          <w:sz w:val="28"/>
          <w:szCs w:val="28"/>
          <w:lang w:val="uk-UA"/>
        </w:rPr>
        <w:t>4.2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та внесення </w:t>
      </w:r>
      <w:r w:rsidR="00B75907">
        <w:rPr>
          <w:rFonts w:ascii="Times New Roman" w:hAnsi="Times New Roman" w:cs="Times New Roman"/>
          <w:sz w:val="28"/>
          <w:szCs w:val="28"/>
          <w:lang w:val="uk-UA"/>
        </w:rPr>
        <w:t>на розгляд координаційної ради</w:t>
      </w:r>
      <w:r w:rsidR="004D2E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5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E4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пропозицій щодо визначення пріоритетів щодо протидії туберкульозу та ВІЛ-інфекції/СНІДу, програм та заходів з питань протидії туберкульозу та ВІЛ-інфекції/СНІДу, лікування, догляду та підтримки хворих на ту</w:t>
      </w:r>
      <w:r w:rsidR="00A92FC8">
        <w:rPr>
          <w:rFonts w:ascii="Times New Roman" w:hAnsi="Times New Roman" w:cs="Times New Roman"/>
          <w:sz w:val="28"/>
          <w:szCs w:val="28"/>
          <w:lang w:val="uk-UA"/>
        </w:rPr>
        <w:t>беркульозу та ВІЛ-інфекції/СНІД</w:t>
      </w:r>
      <w:r w:rsidR="00A92FC8" w:rsidRPr="000B65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77FB" w:rsidRDefault="00A92FC8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5E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336AD">
        <w:rPr>
          <w:rFonts w:ascii="Times New Roman" w:hAnsi="Times New Roman" w:cs="Times New Roman"/>
          <w:sz w:val="28"/>
          <w:szCs w:val="28"/>
          <w:lang w:val="uk-UA"/>
        </w:rPr>
        <w:t xml:space="preserve">4.3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сприяння консолідованому використанню</w:t>
      </w:r>
      <w:r w:rsidR="000B65EE" w:rsidRPr="000B6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5EE">
        <w:rPr>
          <w:rFonts w:ascii="Times New Roman" w:hAnsi="Times New Roman" w:cs="Times New Roman"/>
          <w:sz w:val="28"/>
          <w:szCs w:val="28"/>
          <w:lang w:val="uk-UA"/>
        </w:rPr>
        <w:t xml:space="preserve">коштів бюджетів різних рівнів і </w:t>
      </w:r>
      <w:r w:rsidR="00B75907"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</w:t>
      </w:r>
      <w:r w:rsidR="000B65EE">
        <w:rPr>
          <w:rFonts w:ascii="Times New Roman" w:hAnsi="Times New Roman" w:cs="Times New Roman"/>
          <w:sz w:val="28"/>
          <w:szCs w:val="28"/>
          <w:lang w:val="uk-UA"/>
        </w:rPr>
        <w:t xml:space="preserve">, що призначені для фінансування програм з проблем  туберкульозу та ВІЛ-інфекції/СНІДу, лікування, догляду та підтримки хворих </w:t>
      </w:r>
    </w:p>
    <w:p w:rsidR="009A77FB" w:rsidRDefault="009A77FB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77FB" w:rsidRPr="009A77FB" w:rsidRDefault="009A77FB" w:rsidP="009A77FB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продовження додатка </w:t>
      </w:r>
    </w:p>
    <w:p w:rsidR="009A77FB" w:rsidRDefault="009A77FB" w:rsidP="009A77FB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A92FC8" w:rsidRPr="000B65EE" w:rsidRDefault="000B65EE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туберкульозу та ВІЛ-інфекції/СНІДу, з метою їх раціонального та ефективного використання</w:t>
      </w:r>
      <w:r w:rsidRPr="000B65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65EE" w:rsidRPr="000B65EE" w:rsidRDefault="000B65EE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336AD">
        <w:rPr>
          <w:rFonts w:ascii="Times New Roman" w:hAnsi="Times New Roman" w:cs="Times New Roman"/>
          <w:sz w:val="28"/>
          <w:szCs w:val="28"/>
          <w:lang w:val="uk-UA"/>
        </w:rPr>
        <w:t xml:space="preserve">4.4 моніторинг </w:t>
      </w:r>
      <w:r>
        <w:rPr>
          <w:rFonts w:ascii="Times New Roman" w:hAnsi="Times New Roman" w:cs="Times New Roman"/>
          <w:sz w:val="28"/>
          <w:szCs w:val="28"/>
          <w:lang w:val="uk-UA"/>
        </w:rPr>
        <w:t>захворюваності на туберкульоз та ВІЛ-інфекції/СНІД, організація оперативного реагування на зміни епідемічної ситуації</w:t>
      </w:r>
      <w:r w:rsidRPr="000B65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65EE" w:rsidRPr="000B65EE" w:rsidRDefault="000B65EE" w:rsidP="002336AD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336AD">
        <w:rPr>
          <w:rFonts w:ascii="Times New Roman" w:hAnsi="Times New Roman" w:cs="Times New Roman"/>
          <w:sz w:val="28"/>
          <w:szCs w:val="28"/>
          <w:lang w:val="uk-UA"/>
        </w:rPr>
        <w:t>4.5.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2336AD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координаційної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та громадськості про стан справ з протидії туберкульозу та ВІЛ-інфекції/СНІДу</w:t>
      </w:r>
      <w:r w:rsidRPr="000B65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65EE" w:rsidRDefault="000B65EE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7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36AD">
        <w:rPr>
          <w:rFonts w:ascii="Times New Roman" w:hAnsi="Times New Roman" w:cs="Times New Roman"/>
          <w:sz w:val="28"/>
          <w:szCs w:val="28"/>
          <w:lang w:val="uk-UA"/>
        </w:rPr>
        <w:t xml:space="preserve"> 4.6. </w:t>
      </w:r>
      <w:r w:rsidR="00CF7D3C">
        <w:rPr>
          <w:rFonts w:ascii="Times New Roman" w:hAnsi="Times New Roman" w:cs="Times New Roman"/>
          <w:sz w:val="28"/>
          <w:szCs w:val="28"/>
          <w:lang w:val="uk-UA"/>
        </w:rPr>
        <w:t>розроблення та внесення на розгляд виконавчого</w:t>
      </w:r>
      <w:r w:rsidR="005A6779">
        <w:rPr>
          <w:rFonts w:ascii="Times New Roman" w:hAnsi="Times New Roman" w:cs="Times New Roman"/>
          <w:sz w:val="28"/>
          <w:szCs w:val="28"/>
          <w:lang w:val="uk-UA"/>
        </w:rPr>
        <w:t xml:space="preserve"> комітету, міської ради проектів програм та заходів з протидії туберкульозу та ВІЛ-інфекції/СНІДу, а також проектів актів з питань забезпечення виконання зазначених програм та заходів.</w:t>
      </w:r>
    </w:p>
    <w:p w:rsidR="005A6779" w:rsidRPr="005A6779" w:rsidRDefault="00085493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6779">
        <w:rPr>
          <w:rFonts w:ascii="Times New Roman" w:hAnsi="Times New Roman" w:cs="Times New Roman"/>
          <w:sz w:val="28"/>
          <w:szCs w:val="28"/>
          <w:lang w:val="uk-UA"/>
        </w:rPr>
        <w:t>5. Координаційна рада має право</w:t>
      </w:r>
      <w:r w:rsidR="005A6779" w:rsidRPr="005A6779">
        <w:rPr>
          <w:rFonts w:ascii="Times New Roman" w:hAnsi="Times New Roman" w:cs="Times New Roman"/>
          <w:sz w:val="28"/>
          <w:szCs w:val="28"/>
        </w:rPr>
        <w:t>:</w:t>
      </w:r>
    </w:p>
    <w:p w:rsidR="005A6779" w:rsidRPr="005A6779" w:rsidRDefault="005A6779" w:rsidP="000A579B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779">
        <w:rPr>
          <w:rFonts w:ascii="Times New Roman" w:hAnsi="Times New Roman" w:cs="Times New Roman"/>
          <w:sz w:val="28"/>
          <w:szCs w:val="28"/>
        </w:rPr>
        <w:t xml:space="preserve">    </w:t>
      </w:r>
      <w:r w:rsidR="0088613A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>
        <w:rPr>
          <w:rFonts w:ascii="Times New Roman" w:hAnsi="Times New Roman" w:cs="Times New Roman"/>
          <w:sz w:val="28"/>
          <w:szCs w:val="28"/>
          <w:lang w:val="uk-UA"/>
        </w:rPr>
        <w:t>одержувати в установленому законодавством порядку інформацію від органу місцевого самоврядування, установ, підприємств незалежно від форм власності, відповідних міжнародних, громадських та релігійних організацій необхідну  для виконання  покладених на координаційну раду завдань</w:t>
      </w:r>
      <w:r w:rsidRPr="005A6779">
        <w:rPr>
          <w:rFonts w:ascii="Times New Roman" w:hAnsi="Times New Roman" w:cs="Times New Roman"/>
          <w:sz w:val="28"/>
          <w:szCs w:val="28"/>
        </w:rPr>
        <w:t>;</w:t>
      </w:r>
    </w:p>
    <w:p w:rsidR="005A6779" w:rsidRDefault="005A6779" w:rsidP="00FE7BE9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779">
        <w:rPr>
          <w:rFonts w:ascii="Times New Roman" w:hAnsi="Times New Roman" w:cs="Times New Roman"/>
          <w:sz w:val="28"/>
          <w:szCs w:val="28"/>
        </w:rPr>
        <w:t xml:space="preserve">  </w:t>
      </w:r>
      <w:r w:rsidR="00085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779">
        <w:rPr>
          <w:rFonts w:ascii="Times New Roman" w:hAnsi="Times New Roman" w:cs="Times New Roman"/>
          <w:sz w:val="28"/>
          <w:szCs w:val="28"/>
        </w:rPr>
        <w:t xml:space="preserve"> </w:t>
      </w:r>
      <w:r w:rsidR="00085493">
        <w:rPr>
          <w:rFonts w:ascii="Times New Roman" w:hAnsi="Times New Roman" w:cs="Times New Roman"/>
          <w:sz w:val="28"/>
          <w:szCs w:val="28"/>
          <w:lang w:val="uk-UA"/>
        </w:rPr>
        <w:t>5.2.</w:t>
      </w:r>
      <w:r>
        <w:rPr>
          <w:rFonts w:ascii="Times New Roman" w:hAnsi="Times New Roman" w:cs="Times New Roman"/>
          <w:sz w:val="28"/>
          <w:szCs w:val="28"/>
          <w:lang w:val="uk-UA"/>
        </w:rPr>
        <w:t>заслуховувати звіти керівників виконавчого комітету, підприємств, установ, відповідних міжнародних</w:t>
      </w:r>
      <w:r w:rsidR="00FE7BE9">
        <w:rPr>
          <w:rFonts w:ascii="Times New Roman" w:hAnsi="Times New Roman" w:cs="Times New Roman"/>
          <w:sz w:val="28"/>
          <w:szCs w:val="28"/>
          <w:lang w:val="uk-UA"/>
        </w:rPr>
        <w:t xml:space="preserve">, громадських та релігійних організацій, які беруть участь у проведенні </w:t>
      </w:r>
      <w:r w:rsidR="006E59A1">
        <w:rPr>
          <w:rFonts w:ascii="Times New Roman" w:hAnsi="Times New Roman" w:cs="Times New Roman"/>
          <w:sz w:val="28"/>
          <w:szCs w:val="28"/>
          <w:lang w:val="uk-UA"/>
        </w:rPr>
        <w:t>заходів щодо запобігання та протидії туберкульозу та ВІЛ-інфекції/СНІДу в місті, за їх згодою</w:t>
      </w:r>
      <w:r w:rsidR="006E59A1" w:rsidRPr="006E59A1">
        <w:rPr>
          <w:rFonts w:ascii="Times New Roman" w:hAnsi="Times New Roman" w:cs="Times New Roman"/>
          <w:sz w:val="28"/>
          <w:szCs w:val="28"/>
        </w:rPr>
        <w:t>;</w:t>
      </w:r>
    </w:p>
    <w:p w:rsidR="00EF72AF" w:rsidRPr="00FC761E" w:rsidRDefault="00EF72AF" w:rsidP="00FE7BE9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85493">
        <w:rPr>
          <w:rFonts w:ascii="Times New Roman" w:hAnsi="Times New Roman" w:cs="Times New Roman"/>
          <w:sz w:val="28"/>
          <w:szCs w:val="28"/>
          <w:lang w:val="uk-UA"/>
        </w:rPr>
        <w:t xml:space="preserve"> 5.3. </w:t>
      </w:r>
      <w:r>
        <w:rPr>
          <w:rFonts w:ascii="Times New Roman" w:hAnsi="Times New Roman" w:cs="Times New Roman"/>
          <w:sz w:val="28"/>
          <w:szCs w:val="28"/>
          <w:lang w:val="uk-UA"/>
        </w:rPr>
        <w:t>утворювати, в разі потреби, консультаційні, експертні та робочі групи із залученням представників  міськвиконкому, провідних вчених, фахівців вищих навчальних закладів, інших організацій незалежно від форм власності ( за згодою їх керівників)</w:t>
      </w:r>
      <w:r w:rsidRPr="00FC76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72AF" w:rsidRPr="00FC761E" w:rsidRDefault="00EF72AF" w:rsidP="00EF72AF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6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85493">
        <w:rPr>
          <w:rFonts w:ascii="Times New Roman" w:hAnsi="Times New Roman" w:cs="Times New Roman"/>
          <w:sz w:val="28"/>
          <w:szCs w:val="28"/>
          <w:lang w:val="uk-UA"/>
        </w:rPr>
        <w:t xml:space="preserve"> 5.4.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скликати наради, конференції, семінари за участю представників</w:t>
      </w:r>
      <w:r w:rsidRPr="00EF7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міськвиконкому, установ підприємств незалежно від форм власності, відповідних міжнародних, громадських та релігійних організацій з питань протидії туберкульозу та ВІЛ-інфекції/СНІДу</w:t>
      </w:r>
      <w:r w:rsidRPr="00FC76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72AF" w:rsidRPr="003E4746" w:rsidRDefault="00664689" w:rsidP="00EF72AF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6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85493">
        <w:rPr>
          <w:rFonts w:ascii="Times New Roman" w:hAnsi="Times New Roman" w:cs="Times New Roman"/>
          <w:sz w:val="28"/>
          <w:szCs w:val="28"/>
          <w:lang w:val="uk-UA"/>
        </w:rPr>
        <w:t xml:space="preserve"> 5.5.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запрошувати для участі в засіданні</w:t>
      </w:r>
      <w:r w:rsidR="003E4746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координаційної ради, в разі потреби, інших осіб, які не є її членами</w:t>
      </w:r>
      <w:r w:rsidR="003E4746" w:rsidRPr="003E4746">
        <w:rPr>
          <w:rFonts w:ascii="Times New Roman" w:hAnsi="Times New Roman" w:cs="Times New Roman"/>
          <w:sz w:val="28"/>
          <w:szCs w:val="28"/>
        </w:rPr>
        <w:t>;</w:t>
      </w:r>
    </w:p>
    <w:p w:rsidR="003E4746" w:rsidRDefault="003E4746" w:rsidP="00EF72AF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746">
        <w:rPr>
          <w:rFonts w:ascii="Times New Roman" w:hAnsi="Times New Roman" w:cs="Times New Roman"/>
          <w:sz w:val="28"/>
          <w:szCs w:val="28"/>
        </w:rPr>
        <w:t xml:space="preserve">   </w:t>
      </w:r>
      <w:r w:rsidR="00085493">
        <w:rPr>
          <w:rFonts w:ascii="Times New Roman" w:hAnsi="Times New Roman" w:cs="Times New Roman"/>
          <w:sz w:val="28"/>
          <w:szCs w:val="28"/>
          <w:lang w:val="uk-UA"/>
        </w:rPr>
        <w:t xml:space="preserve"> 5.6.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організовувати роботу, пов</w:t>
      </w:r>
      <w:r w:rsidRPr="001B2AD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язану</w:t>
      </w:r>
      <w:r w:rsidRPr="001B2A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із залученням вітчизняного та іноземних інвестицій, коштів міжнародних організацій, благодійних фондів для реалізації програм та заходів з протидії туберкульозу та ВІЛ-інфекції/СНІДу.</w:t>
      </w:r>
    </w:p>
    <w:p w:rsidR="003E4746" w:rsidRPr="00FC761E" w:rsidRDefault="00944BAB" w:rsidP="003E4746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E4746">
        <w:rPr>
          <w:rFonts w:ascii="Times New Roman" w:hAnsi="Times New Roman" w:cs="Times New Roman"/>
          <w:sz w:val="28"/>
          <w:szCs w:val="28"/>
          <w:lang w:val="uk-UA"/>
        </w:rPr>
        <w:t>6. Координаційна рада зобов</w:t>
      </w:r>
      <w:r w:rsidR="003E4746" w:rsidRPr="00FC761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E4746">
        <w:rPr>
          <w:rFonts w:ascii="Times New Roman" w:hAnsi="Times New Roman" w:cs="Times New Roman"/>
          <w:sz w:val="28"/>
          <w:szCs w:val="28"/>
          <w:lang w:val="uk-UA"/>
        </w:rPr>
        <w:t>язана</w:t>
      </w:r>
      <w:r w:rsidR="003E4746" w:rsidRPr="00FC76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4746" w:rsidRPr="00FC761E" w:rsidRDefault="003E4746" w:rsidP="003E4746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6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44BAB">
        <w:rPr>
          <w:rFonts w:ascii="Times New Roman" w:hAnsi="Times New Roman" w:cs="Times New Roman"/>
          <w:sz w:val="28"/>
          <w:szCs w:val="28"/>
          <w:lang w:val="uk-UA"/>
        </w:rPr>
        <w:t xml:space="preserve"> 6.1.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забезпечувати проведення комплексного аналізу причин ВІЛ-інфекції/СНІДу в місті, в межах своєї компетенції здійснювати контроль за дотриманням міськвиконкомом, установами, організаціями, підприємствами незалежно від форм власності законодавчих і нормативно-правових актів з питань боротьби </w:t>
      </w:r>
      <w:r w:rsidR="00087B64">
        <w:rPr>
          <w:rFonts w:ascii="Times New Roman" w:hAnsi="Times New Roman" w:cs="Times New Roman"/>
          <w:sz w:val="28"/>
          <w:szCs w:val="28"/>
          <w:lang w:val="uk-UA"/>
        </w:rPr>
        <w:t>з ВІЛ-інфекції/СНІДом</w:t>
      </w:r>
      <w:r w:rsidR="00087B64" w:rsidRPr="00FC76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77FB" w:rsidRDefault="009A77FB" w:rsidP="009A77FB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</w:t>
      </w:r>
      <w:r w:rsidR="00087B64" w:rsidRPr="00FC761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продовження додатка</w:t>
      </w:r>
    </w:p>
    <w:p w:rsidR="009A77FB" w:rsidRDefault="009A77FB" w:rsidP="00087B64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B64" w:rsidRDefault="00087B64" w:rsidP="00087B64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BAB">
        <w:rPr>
          <w:rFonts w:ascii="Times New Roman" w:hAnsi="Times New Roman" w:cs="Times New Roman"/>
          <w:sz w:val="28"/>
          <w:szCs w:val="28"/>
          <w:lang w:val="uk-UA"/>
        </w:rPr>
        <w:t>6.2.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забезпечувати</w:t>
      </w:r>
      <w:r w:rsidRPr="00087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проектів регіональних програм та комплексних заходів з питань протидії туберкульозу та ВІЛ-інфекції/СНІДу, здійснювати контроль за їх виконанням</w:t>
      </w:r>
      <w:r w:rsidRPr="00087B64">
        <w:rPr>
          <w:rFonts w:ascii="Times New Roman" w:hAnsi="Times New Roman" w:cs="Times New Roman"/>
          <w:sz w:val="28"/>
          <w:szCs w:val="28"/>
        </w:rPr>
        <w:t>;</w:t>
      </w:r>
    </w:p>
    <w:p w:rsidR="00087B64" w:rsidRPr="00FC761E" w:rsidRDefault="00944BAB" w:rsidP="00087B64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6.3. </w:t>
      </w:r>
      <w:r w:rsidR="00087B64">
        <w:rPr>
          <w:rFonts w:ascii="Times New Roman" w:hAnsi="Times New Roman" w:cs="Times New Roman"/>
          <w:sz w:val="28"/>
          <w:szCs w:val="28"/>
          <w:lang w:val="uk-UA"/>
        </w:rPr>
        <w:t>інформувати обласну координаційну раду про свою діяльність шляхом подання річного звіту та плану роботи на наступний рік .Звіт та план роботи затверджуються на останньому в поточному році засіданні координаційної ради, підписуються її головою та секретарем і подаються в обласну координаційну раду до 30 січня щороку</w:t>
      </w:r>
      <w:r w:rsidR="00087B64" w:rsidRPr="00FC76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1920" w:rsidRDefault="000B1920" w:rsidP="00087B64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6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A443E">
        <w:rPr>
          <w:rFonts w:ascii="Times New Roman" w:hAnsi="Times New Roman" w:cs="Times New Roman"/>
          <w:sz w:val="28"/>
          <w:szCs w:val="28"/>
          <w:lang w:val="uk-UA"/>
        </w:rPr>
        <w:t xml:space="preserve">6.4. </w:t>
      </w:r>
      <w:r>
        <w:rPr>
          <w:rFonts w:ascii="Times New Roman" w:hAnsi="Times New Roman" w:cs="Times New Roman"/>
          <w:sz w:val="28"/>
          <w:szCs w:val="28"/>
          <w:lang w:val="uk-UA"/>
        </w:rPr>
        <w:t>висвітлювати в засобах масової інформації результати реалізації програм з питань протидії туберкульозу та ВІЛ-інфекції/СНІДу.</w:t>
      </w:r>
    </w:p>
    <w:p w:rsidR="000B1920" w:rsidRDefault="005A443E" w:rsidP="000B1920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05E71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0B1920">
        <w:rPr>
          <w:rFonts w:ascii="Times New Roman" w:hAnsi="Times New Roman" w:cs="Times New Roman"/>
          <w:sz w:val="28"/>
          <w:szCs w:val="28"/>
          <w:lang w:val="uk-UA"/>
        </w:rPr>
        <w:t>Персональний склад координаційної ради та положення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 xml:space="preserve"> про неї затверджуються розпорядженням міського голови.</w:t>
      </w:r>
    </w:p>
    <w:p w:rsidR="00024373" w:rsidRDefault="005A443E" w:rsidP="0002437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>8. Координаційну раду очолює заступник міського голови (відповідно до розподілу функціональних повноважень).</w:t>
      </w:r>
    </w:p>
    <w:p w:rsidR="00024373" w:rsidRDefault="005A443E" w:rsidP="0002437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>9. Організаційною формою роботи координаційної ради є її засідання, які проводяться відповідно до плану роботи, затвердженого головою координаційної ради, але не рідше ніж один раз на квартал. Позачергові засідання проводяться у разі потреби.</w:t>
      </w:r>
    </w:p>
    <w:p w:rsidR="00024373" w:rsidRDefault="005A443E" w:rsidP="0002437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>10. Регламент координаційної ради затверджується на її засіданні.</w:t>
      </w:r>
    </w:p>
    <w:p w:rsidR="00024373" w:rsidRDefault="005A443E" w:rsidP="0002437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 xml:space="preserve">11. Засідання координаційної ради є правоможним, якщо на ньому присутні не менше ніж дві третини її членів. Члени координаційної ради </w:t>
      </w:r>
      <w:proofErr w:type="spellStart"/>
      <w:r w:rsidR="00024373"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="00024373" w:rsidRPr="0002437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24373"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 w:rsidR="00024373" w:rsidRPr="00024373">
        <w:rPr>
          <w:rFonts w:ascii="Times New Roman" w:hAnsi="Times New Roman" w:cs="Times New Roman"/>
          <w:sz w:val="28"/>
          <w:szCs w:val="28"/>
        </w:rPr>
        <w:t xml:space="preserve">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>особисто брати участь у її засіданнях.</w:t>
      </w:r>
    </w:p>
    <w:p w:rsidR="00024373" w:rsidRDefault="005A443E" w:rsidP="0002437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091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>Засідання координаційної ради проводить її голова або, за дорученням голови, його заступник.</w:t>
      </w:r>
    </w:p>
    <w:p w:rsidR="00024373" w:rsidRDefault="005A443E" w:rsidP="0002437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373">
        <w:rPr>
          <w:rFonts w:ascii="Times New Roman" w:hAnsi="Times New Roman" w:cs="Times New Roman"/>
          <w:sz w:val="28"/>
          <w:szCs w:val="28"/>
          <w:lang w:val="uk-UA"/>
        </w:rPr>
        <w:t xml:space="preserve">За дорученням голови координаційної ради підготовку проведення засідань здійснюють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голови та секретар.</w:t>
      </w:r>
    </w:p>
    <w:p w:rsidR="00675883" w:rsidRDefault="005A443E" w:rsidP="0002437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>14. Рішення координаційної ради приймається двома третинами голосів її членів, присутніх на засіданні.</w:t>
      </w:r>
    </w:p>
    <w:p w:rsidR="00675883" w:rsidRDefault="00675883" w:rsidP="0067588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координаційної ради оформлюється протоколом, згідно з регламентом, який підписує головуючий на засіданні та секретар.</w:t>
      </w:r>
    </w:p>
    <w:p w:rsidR="00675883" w:rsidRDefault="005A443E" w:rsidP="0067588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="00091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>Зміни до переліку питань, попередньо визначеного порядком денним засідання, вносяться за пропозицією будь-якого члена координаційної ради ухвалюються шляхом відкритого голосування на початку засідання.</w:t>
      </w:r>
    </w:p>
    <w:p w:rsidR="00675883" w:rsidRDefault="005A443E" w:rsidP="0067588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="00675883" w:rsidRPr="00675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>Координаційна рада здійснює контроль за виконанням прийнятих рішень та розглядає на своїх засіданнях стан їх виконання.</w:t>
      </w:r>
    </w:p>
    <w:p w:rsidR="00675883" w:rsidRDefault="005A443E" w:rsidP="0067588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091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>Відповідальність за роботу координаційної ради несе її голова.</w:t>
      </w:r>
    </w:p>
    <w:p w:rsidR="00675883" w:rsidRDefault="005A443E" w:rsidP="00675883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="00675883" w:rsidRPr="00675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883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координаційної ради, прийняті в межах її компетенції, </w:t>
      </w:r>
      <w:proofErr w:type="spellStart"/>
      <w:r w:rsidR="00675883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675883" w:rsidRPr="0067588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675883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="00CF166E" w:rsidRPr="00CF166E">
        <w:rPr>
          <w:rFonts w:ascii="Times New Roman" w:hAnsi="Times New Roman" w:cs="Times New Roman"/>
          <w:sz w:val="28"/>
          <w:szCs w:val="28"/>
        </w:rPr>
        <w:t xml:space="preserve"> </w:t>
      </w:r>
      <w:r w:rsidR="00CF166E">
        <w:rPr>
          <w:rFonts w:ascii="Times New Roman" w:hAnsi="Times New Roman" w:cs="Times New Roman"/>
          <w:sz w:val="28"/>
          <w:szCs w:val="28"/>
          <w:lang w:val="uk-UA"/>
        </w:rPr>
        <w:t>для виконання органам місцевого самоврядування.</w:t>
      </w:r>
    </w:p>
    <w:p w:rsidR="009A77FB" w:rsidRDefault="000505CC" w:rsidP="000505CC">
      <w:pPr>
        <w:tabs>
          <w:tab w:val="left" w:pos="175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4</w:t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A77F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продовження додатка</w:t>
      </w:r>
      <w:r w:rsidR="005A44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A77FB" w:rsidRDefault="009A77FB" w:rsidP="00CF166E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166E" w:rsidRDefault="00CF166E" w:rsidP="00CF166E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CF1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Координаційна рада широко інформує громадськість про свою діяльність, прийняті на засіданнях рішення та стан їх виконання.</w:t>
      </w:r>
    </w:p>
    <w:p w:rsidR="00CF166E" w:rsidRDefault="005A443E" w:rsidP="00CF166E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F166E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="00AB3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66E">
        <w:rPr>
          <w:rFonts w:ascii="Times New Roman" w:hAnsi="Times New Roman" w:cs="Times New Roman"/>
          <w:sz w:val="28"/>
          <w:szCs w:val="28"/>
          <w:lang w:val="uk-UA"/>
        </w:rPr>
        <w:t>Діяльність  координаційної ради та її секретаріату проводиться на громадських засадах.</w:t>
      </w:r>
    </w:p>
    <w:p w:rsidR="001B2ADA" w:rsidRDefault="001B2ADA" w:rsidP="00CF166E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1C95" w:rsidRPr="00CF166E" w:rsidRDefault="00DA1C95" w:rsidP="00CF166E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B64" w:rsidRDefault="00087B64" w:rsidP="00087B64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8BB" w:rsidRPr="00FC761E" w:rsidRDefault="009A77FB" w:rsidP="00FC761E">
      <w:pPr>
        <w:tabs>
          <w:tab w:val="left" w:pos="1755"/>
          <w:tab w:val="left" w:pos="68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761E">
        <w:rPr>
          <w:rFonts w:ascii="Times New Roman" w:hAnsi="Times New Roman" w:cs="Times New Roman"/>
          <w:sz w:val="28"/>
          <w:szCs w:val="28"/>
          <w:lang w:val="uk-UA"/>
        </w:rPr>
        <w:t xml:space="preserve">  Олександр МЕНЗУЛ</w:t>
      </w:r>
    </w:p>
    <w:sectPr w:rsidR="007D48BB" w:rsidRPr="00FC761E" w:rsidSect="009A77FB">
      <w:headerReference w:type="even" r:id="rId8"/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CD" w:rsidRDefault="00B20ACD" w:rsidP="00FC761E">
      <w:pPr>
        <w:spacing w:after="0" w:line="240" w:lineRule="auto"/>
      </w:pPr>
      <w:r>
        <w:separator/>
      </w:r>
    </w:p>
  </w:endnote>
  <w:endnote w:type="continuationSeparator" w:id="0">
    <w:p w:rsidR="00B20ACD" w:rsidRDefault="00B20ACD" w:rsidP="00FC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CD" w:rsidRDefault="00B20ACD" w:rsidP="00FC761E">
      <w:pPr>
        <w:spacing w:after="0" w:line="240" w:lineRule="auto"/>
      </w:pPr>
      <w:r>
        <w:separator/>
      </w:r>
    </w:p>
  </w:footnote>
  <w:footnote w:type="continuationSeparator" w:id="0">
    <w:p w:rsidR="00B20ACD" w:rsidRDefault="00B20ACD" w:rsidP="00FC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FB" w:rsidRPr="009A77FB" w:rsidRDefault="009A77FB">
    <w:pPr>
      <w:pStyle w:val="a3"/>
      <w:jc w:val="center"/>
      <w:rPr>
        <w:lang w:val="uk-UA"/>
      </w:rPr>
    </w:pPr>
  </w:p>
  <w:p w:rsidR="00A4045A" w:rsidRPr="00A4045A" w:rsidRDefault="00A4045A" w:rsidP="00B12ECC">
    <w:pPr>
      <w:pStyle w:val="a3"/>
      <w:tabs>
        <w:tab w:val="clear" w:pos="4677"/>
        <w:tab w:val="clear" w:pos="9355"/>
        <w:tab w:val="left" w:pos="6780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C" w:rsidRDefault="00B12ECC">
    <w:pPr>
      <w:pStyle w:val="a3"/>
    </w:pPr>
    <w:r>
      <w:rPr>
        <w:lang w:val="uk-UA"/>
      </w:rPr>
      <w:t xml:space="preserve">                                                               </w:t>
    </w:r>
    <w:r w:rsidR="009A77FB">
      <w:rPr>
        <w:lang w:val="uk-UA"/>
      </w:rPr>
      <w:t xml:space="preserve">                           </w:t>
    </w:r>
    <w:r>
      <w:rPr>
        <w:lang w:val="uk-UA"/>
      </w:rPr>
      <w:t xml:space="preserve">                                          </w:t>
    </w:r>
    <w:r w:rsidR="009A77FB">
      <w:rPr>
        <w:lang w:val="uk-UA"/>
      </w:rPr>
      <w:t xml:space="preserve">           </w:t>
    </w:r>
  </w:p>
  <w:p w:rsidR="00A4045A" w:rsidRPr="00A4045A" w:rsidRDefault="00A4045A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C0"/>
    <w:rsid w:val="00024373"/>
    <w:rsid w:val="000505CC"/>
    <w:rsid w:val="00085493"/>
    <w:rsid w:val="00087B64"/>
    <w:rsid w:val="000914A5"/>
    <w:rsid w:val="000A579B"/>
    <w:rsid w:val="000B1920"/>
    <w:rsid w:val="000B65EE"/>
    <w:rsid w:val="000D5AFE"/>
    <w:rsid w:val="001B2ADA"/>
    <w:rsid w:val="001D6773"/>
    <w:rsid w:val="00231623"/>
    <w:rsid w:val="002336AD"/>
    <w:rsid w:val="002774AE"/>
    <w:rsid w:val="003743B5"/>
    <w:rsid w:val="00397351"/>
    <w:rsid w:val="003C036D"/>
    <w:rsid w:val="003E0DF1"/>
    <w:rsid w:val="003E4746"/>
    <w:rsid w:val="004D2E43"/>
    <w:rsid w:val="005A443E"/>
    <w:rsid w:val="005A6779"/>
    <w:rsid w:val="00605E71"/>
    <w:rsid w:val="006071D5"/>
    <w:rsid w:val="00664689"/>
    <w:rsid w:val="00675883"/>
    <w:rsid w:val="006E59A1"/>
    <w:rsid w:val="007D48BB"/>
    <w:rsid w:val="00854FB2"/>
    <w:rsid w:val="0088613A"/>
    <w:rsid w:val="008A170B"/>
    <w:rsid w:val="008A48C2"/>
    <w:rsid w:val="008F1509"/>
    <w:rsid w:val="00944BAB"/>
    <w:rsid w:val="009A77FB"/>
    <w:rsid w:val="00A4045A"/>
    <w:rsid w:val="00A54869"/>
    <w:rsid w:val="00A92FC8"/>
    <w:rsid w:val="00A956AC"/>
    <w:rsid w:val="00AB3A3E"/>
    <w:rsid w:val="00B12ECC"/>
    <w:rsid w:val="00B2029E"/>
    <w:rsid w:val="00B20ACD"/>
    <w:rsid w:val="00B46E2C"/>
    <w:rsid w:val="00B75907"/>
    <w:rsid w:val="00CF166E"/>
    <w:rsid w:val="00CF7D3C"/>
    <w:rsid w:val="00DA1C95"/>
    <w:rsid w:val="00DF10AA"/>
    <w:rsid w:val="00EF72AF"/>
    <w:rsid w:val="00FC761E"/>
    <w:rsid w:val="00FD45C0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61E"/>
  </w:style>
  <w:style w:type="paragraph" w:styleId="a5">
    <w:name w:val="footer"/>
    <w:basedOn w:val="a"/>
    <w:link w:val="a6"/>
    <w:uiPriority w:val="99"/>
    <w:unhideWhenUsed/>
    <w:rsid w:val="00FC7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61E"/>
  </w:style>
  <w:style w:type="paragraph" w:styleId="a7">
    <w:name w:val="Balloon Text"/>
    <w:basedOn w:val="a"/>
    <w:link w:val="a8"/>
    <w:uiPriority w:val="99"/>
    <w:semiHidden/>
    <w:unhideWhenUsed/>
    <w:rsid w:val="009A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61E"/>
  </w:style>
  <w:style w:type="paragraph" w:styleId="a5">
    <w:name w:val="footer"/>
    <w:basedOn w:val="a"/>
    <w:link w:val="a6"/>
    <w:uiPriority w:val="99"/>
    <w:unhideWhenUsed/>
    <w:rsid w:val="00FC7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61E"/>
  </w:style>
  <w:style w:type="paragraph" w:styleId="a7">
    <w:name w:val="Balloon Text"/>
    <w:basedOn w:val="a"/>
    <w:link w:val="a8"/>
    <w:uiPriority w:val="99"/>
    <w:semiHidden/>
    <w:unhideWhenUsed/>
    <w:rsid w:val="009A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4480-7E76-40E1-9FDA-F1FB9286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 Windows</cp:lastModifiedBy>
  <cp:revision>34</cp:revision>
  <dcterms:created xsi:type="dcterms:W3CDTF">2022-07-20T13:55:00Z</dcterms:created>
  <dcterms:modified xsi:type="dcterms:W3CDTF">2022-07-26T08:30:00Z</dcterms:modified>
</cp:coreProperties>
</file>