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4DB" w:rsidRPr="00BE34DB" w:rsidRDefault="00BE34DB" w:rsidP="00BE34DB">
      <w:pPr>
        <w:ind w:left="5664" w:firstLine="708"/>
        <w:rPr>
          <w:rFonts w:eastAsia="Times New Roman" w:cs="Times New Roman"/>
          <w:sz w:val="28"/>
          <w:szCs w:val="28"/>
          <w:lang w:val="uk-UA"/>
        </w:rPr>
      </w:pPr>
      <w:r w:rsidRPr="00BE34DB">
        <w:rPr>
          <w:rFonts w:eastAsia="Times New Roman" w:cs="Times New Roman"/>
          <w:sz w:val="28"/>
          <w:szCs w:val="28"/>
          <w:lang w:val="uk-UA"/>
        </w:rPr>
        <w:t>Додаток 3</w:t>
      </w:r>
    </w:p>
    <w:p w:rsidR="00BE34DB" w:rsidRPr="00BE34DB" w:rsidRDefault="00BE34DB" w:rsidP="00BE34DB">
      <w:pPr>
        <w:rPr>
          <w:rFonts w:eastAsia="Times New Roman" w:cs="Times New Roman"/>
          <w:sz w:val="28"/>
          <w:szCs w:val="28"/>
          <w:lang w:val="uk-UA"/>
        </w:rPr>
      </w:pP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  <w:t xml:space="preserve">      до розпорядження міського голови</w:t>
      </w:r>
    </w:p>
    <w:p w:rsidR="00BE34DB" w:rsidRPr="00BE34DB" w:rsidRDefault="00BE34DB" w:rsidP="00BE34DB">
      <w:pPr>
        <w:rPr>
          <w:rFonts w:eastAsia="Times New Roman" w:cs="Times New Roman"/>
          <w:sz w:val="28"/>
          <w:szCs w:val="28"/>
          <w:lang w:val="uk-UA"/>
        </w:rPr>
      </w:pP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</w:r>
      <w:r w:rsidRPr="00BE34DB">
        <w:rPr>
          <w:rFonts w:eastAsia="Times New Roman" w:cs="Times New Roman"/>
          <w:sz w:val="28"/>
          <w:szCs w:val="28"/>
          <w:lang w:val="uk-UA"/>
        </w:rPr>
        <w:tab/>
        <w:t xml:space="preserve">     19 січня 2022 року № 10/РОД-1100/22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E34DB" w:rsidRPr="00BE34DB" w:rsidTr="00BE34DB">
        <w:trPr>
          <w:trHeight w:val="5671"/>
        </w:trPr>
        <w:tc>
          <w:tcPr>
            <w:tcW w:w="9355" w:type="dxa"/>
            <w:vAlign w:val="center"/>
          </w:tcPr>
          <w:p w:rsidR="00BE34DB" w:rsidRPr="00BE34DB" w:rsidRDefault="00BE34DB" w:rsidP="00BE34D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BE34DB" w:rsidRPr="00BE34DB" w:rsidRDefault="00BE34DB" w:rsidP="00BE34DB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uk-UA"/>
              </w:rPr>
            </w:pPr>
            <w:r w:rsidRPr="00BE34DB">
              <w:rPr>
                <w:rFonts w:eastAsia="Times New Roman" w:cs="Times New Roman"/>
                <w:bCs/>
                <w:color w:val="000000"/>
                <w:sz w:val="28"/>
                <w:szCs w:val="28"/>
                <w:lang w:val="uk-UA"/>
              </w:rPr>
              <w:t>СПИСОК</w:t>
            </w:r>
          </w:p>
          <w:p w:rsidR="00BE34DB" w:rsidRPr="00BE34DB" w:rsidRDefault="00BE34DB" w:rsidP="00BE34DB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BE34DB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посадових осіб виконавчих органів  </w:t>
            </w:r>
            <w:proofErr w:type="spellStart"/>
            <w:r w:rsidRPr="00BE34DB">
              <w:rPr>
                <w:rFonts w:eastAsia="Times New Roman" w:cs="Times New Roman"/>
                <w:sz w:val="28"/>
                <w:szCs w:val="28"/>
                <w:lang w:val="uk-UA"/>
              </w:rPr>
              <w:t>Вараської</w:t>
            </w:r>
            <w:proofErr w:type="spellEnd"/>
            <w:r w:rsidRPr="00BE34DB">
              <w:rPr>
                <w:rFonts w:eastAsia="Times New Roman" w:cs="Times New Roman"/>
                <w:sz w:val="28"/>
                <w:szCs w:val="28"/>
                <w:lang w:val="uk-UA"/>
              </w:rPr>
              <w:t xml:space="preserve"> міської ради, які підлягають щорічній оцінці у 2022 році</w:t>
            </w:r>
          </w:p>
          <w:p w:rsidR="00BE34DB" w:rsidRPr="00BE34DB" w:rsidRDefault="00BE34DB" w:rsidP="00BE34DB">
            <w:pPr>
              <w:jc w:val="center"/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2"/>
              <w:gridCol w:w="2685"/>
              <w:gridCol w:w="2994"/>
              <w:gridCol w:w="3110"/>
            </w:tblGrid>
            <w:tr w:rsidR="00BE34DB" w:rsidRPr="00BE34D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Структурний</w:t>
                  </w:r>
                  <w:proofErr w:type="spellEnd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підрозділ</w:t>
                  </w:r>
                  <w:proofErr w:type="spellEnd"/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Прізвище</w:t>
                  </w:r>
                  <w:proofErr w:type="spellEnd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ім’я</w:t>
                  </w:r>
                  <w:proofErr w:type="spellEnd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побатькові</w:t>
                  </w:r>
                  <w:proofErr w:type="spellEnd"/>
                </w:p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Посада</w:t>
                  </w:r>
                </w:p>
              </w:tc>
            </w:tr>
            <w:tr w:rsidR="00BE34DB" w:rsidRPr="00BE34DB">
              <w:trPr>
                <w:trHeight w:val="21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Фінансове управління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Тацюк</w:t>
                  </w:r>
                  <w:proofErr w:type="spellEnd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 Валентина Вікентіївна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начальник</w:t>
                  </w:r>
                </w:p>
              </w:tc>
            </w:tr>
            <w:tr w:rsidR="00BE34DB" w:rsidRPr="00BE34D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Управління освіти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Корень</w:t>
                  </w:r>
                  <w:proofErr w:type="spellEnd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 Олена Миколаївна</w:t>
                  </w:r>
                </w:p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начальник</w:t>
                  </w:r>
                </w:p>
              </w:tc>
            </w:tr>
            <w:tr w:rsidR="00BE34DB" w:rsidRPr="00BE34D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3.</w:t>
                  </w:r>
                </w:p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Служба у справах дітей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Ільїна </w:t>
                  </w:r>
                </w:p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Анна Василівна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начальник</w:t>
                  </w:r>
                </w:p>
              </w:tc>
            </w:tr>
            <w:tr w:rsidR="00BE34DB" w:rsidRPr="00BE34D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4.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jc w:val="center"/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b/>
                      <w:sz w:val="24"/>
                      <w:szCs w:val="24"/>
                      <w:lang w:val="uk-UA"/>
                    </w:rPr>
                    <w:t>Відділ ведення Державного реєстру виборців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Данілко</w:t>
                  </w:r>
                  <w:proofErr w:type="spellEnd"/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 xml:space="preserve"> Олена Миколаївна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34DB" w:rsidRPr="00BE34DB" w:rsidRDefault="00BE34DB" w:rsidP="00BE34DB">
                  <w:pPr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</w:pPr>
                  <w:r w:rsidRPr="00BE34DB">
                    <w:rPr>
                      <w:rFonts w:eastAsia="Times New Roman" w:cs="Times New Roman"/>
                      <w:sz w:val="24"/>
                      <w:szCs w:val="24"/>
                      <w:lang w:val="uk-UA"/>
                    </w:rPr>
                    <w:t>начальник</w:t>
                  </w:r>
                </w:p>
              </w:tc>
            </w:tr>
          </w:tbl>
          <w:p w:rsidR="00BE34DB" w:rsidRPr="00BE34DB" w:rsidRDefault="00BE34DB" w:rsidP="00BE34DB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E34DB" w:rsidRPr="00BE34DB" w:rsidRDefault="00BE34DB" w:rsidP="00BE34DB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E34DB" w:rsidRPr="00BE34DB" w:rsidRDefault="00BE34DB" w:rsidP="00BE34DB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</w:p>
          <w:p w:rsidR="00BE34DB" w:rsidRPr="00BE34DB" w:rsidRDefault="00BE34DB" w:rsidP="00BE34DB">
            <w:pPr>
              <w:rPr>
                <w:rFonts w:eastAsia="Times New Roman" w:cs="Times New Roman"/>
                <w:sz w:val="28"/>
                <w:szCs w:val="28"/>
                <w:lang w:val="uk-UA"/>
              </w:rPr>
            </w:pPr>
            <w:r w:rsidRPr="00BE34DB">
              <w:rPr>
                <w:rFonts w:eastAsia="Times New Roman" w:cs="Times New Roman"/>
                <w:sz w:val="28"/>
                <w:szCs w:val="28"/>
                <w:lang w:val="uk-UA"/>
              </w:rPr>
              <w:t>Керуючий справами                                                         Сергій ДЕНЕГА</w:t>
            </w:r>
          </w:p>
        </w:tc>
      </w:tr>
      <w:tr w:rsidR="00BE34DB" w:rsidRPr="00BE34DB" w:rsidTr="00BE34DB">
        <w:trPr>
          <w:trHeight w:val="5671"/>
        </w:trPr>
        <w:tc>
          <w:tcPr>
            <w:tcW w:w="9355" w:type="dxa"/>
            <w:vAlign w:val="center"/>
          </w:tcPr>
          <w:p w:rsidR="00BE34DB" w:rsidRPr="00BE34DB" w:rsidRDefault="00BE34DB" w:rsidP="00BE34DB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D2105" w:rsidRPr="00BE34DB" w:rsidRDefault="003D2105">
      <w:pPr>
        <w:rPr>
          <w:lang w:val="uk-UA"/>
        </w:rPr>
      </w:pPr>
      <w:bookmarkStart w:id="0" w:name="_GoBack"/>
      <w:bookmarkEnd w:id="0"/>
    </w:p>
    <w:sectPr w:rsidR="003D2105" w:rsidRPr="00BE34D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D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34DB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6A6ED-0E5F-4907-8501-71BC8EE0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230</Characters>
  <Application>Microsoft Office Word</Application>
  <DocSecurity>0</DocSecurity>
  <Lines>1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2022-01-20T06:36:00Z</dcterms:created>
  <dcterms:modified xsi:type="dcterms:W3CDTF">2022-01-20T06:37:00Z</dcterms:modified>
</cp:coreProperties>
</file>