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329F" w:rsidRPr="0089329F" w:rsidRDefault="0089329F" w:rsidP="0089329F">
      <w:pPr>
        <w:jc w:val="center"/>
        <w:rPr>
          <w:rFonts w:eastAsia="Times New Roman" w:cs="Times New Roman"/>
          <w:b/>
          <w:szCs w:val="28"/>
        </w:rPr>
      </w:pPr>
      <w:r w:rsidRPr="0089329F">
        <w:rPr>
          <w:rFonts w:eastAsia="Times New Roman" w:cs="Times New Roman"/>
          <w:noProof/>
          <w:sz w:val="28"/>
          <w:szCs w:val="28"/>
        </w:rPr>
        <w:drawing>
          <wp:inline distT="0" distB="0" distL="0" distR="0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29F" w:rsidRPr="0089329F" w:rsidRDefault="0089329F" w:rsidP="0089329F">
      <w:pPr>
        <w:jc w:val="center"/>
        <w:rPr>
          <w:rFonts w:eastAsia="Times New Roman" w:cs="Times New Roman"/>
          <w:b/>
          <w:sz w:val="32"/>
          <w:szCs w:val="32"/>
        </w:rPr>
      </w:pPr>
      <w:r w:rsidRPr="0089329F">
        <w:rPr>
          <w:rFonts w:eastAsia="Times New Roman" w:cs="Times New Roman"/>
          <w:b/>
          <w:sz w:val="32"/>
          <w:szCs w:val="32"/>
        </w:rPr>
        <w:t>УКРАЇНА</w:t>
      </w:r>
    </w:p>
    <w:p w:rsidR="0089329F" w:rsidRPr="0089329F" w:rsidRDefault="0089329F" w:rsidP="0089329F">
      <w:pPr>
        <w:jc w:val="center"/>
        <w:rPr>
          <w:rFonts w:eastAsia="Times New Roman" w:cs="Times New Roman"/>
          <w:b/>
          <w:sz w:val="28"/>
          <w:szCs w:val="28"/>
        </w:rPr>
      </w:pPr>
      <w:r w:rsidRPr="0089329F">
        <w:rPr>
          <w:rFonts w:eastAsia="Times New Roman" w:cs="Times New Roman"/>
          <w:b/>
          <w:sz w:val="28"/>
          <w:szCs w:val="28"/>
        </w:rPr>
        <w:t>РІВНЕНСЬКА ОБЛАСТЬ</w:t>
      </w:r>
    </w:p>
    <w:p w:rsidR="0089329F" w:rsidRPr="0089329F" w:rsidRDefault="0089329F" w:rsidP="0089329F">
      <w:pPr>
        <w:jc w:val="center"/>
        <w:rPr>
          <w:rFonts w:eastAsia="Times New Roman" w:cs="Times New Roman"/>
          <w:b/>
          <w:sz w:val="28"/>
          <w:szCs w:val="28"/>
        </w:rPr>
      </w:pPr>
      <w:r w:rsidRPr="0089329F">
        <w:rPr>
          <w:rFonts w:eastAsia="Times New Roman" w:cs="Times New Roman"/>
          <w:b/>
          <w:sz w:val="28"/>
          <w:szCs w:val="28"/>
        </w:rPr>
        <w:t>м. ВАРАШ</w:t>
      </w:r>
    </w:p>
    <w:p w:rsidR="0089329F" w:rsidRPr="0089329F" w:rsidRDefault="0089329F" w:rsidP="0089329F">
      <w:pPr>
        <w:jc w:val="center"/>
        <w:rPr>
          <w:rFonts w:eastAsia="Times New Roman" w:cs="Times New Roman"/>
          <w:b/>
        </w:rPr>
      </w:pPr>
    </w:p>
    <w:p w:rsidR="0089329F" w:rsidRPr="0089329F" w:rsidRDefault="0089329F" w:rsidP="0089329F">
      <w:pPr>
        <w:jc w:val="center"/>
        <w:rPr>
          <w:rFonts w:eastAsia="Times New Roman" w:cs="Times New Roman"/>
          <w:b/>
          <w:sz w:val="32"/>
          <w:szCs w:val="32"/>
        </w:rPr>
      </w:pPr>
      <w:r w:rsidRPr="0089329F">
        <w:rPr>
          <w:rFonts w:eastAsia="Times New Roman" w:cs="Times New Roman"/>
          <w:b/>
          <w:sz w:val="32"/>
          <w:szCs w:val="32"/>
        </w:rPr>
        <w:t xml:space="preserve">Р О З П О Р Я Д Ж Е Н </w:t>
      </w:r>
      <w:proofErr w:type="spellStart"/>
      <w:r w:rsidRPr="0089329F">
        <w:rPr>
          <w:rFonts w:eastAsia="Times New Roman" w:cs="Times New Roman"/>
          <w:b/>
          <w:sz w:val="32"/>
          <w:szCs w:val="32"/>
        </w:rPr>
        <w:t>Н</w:t>
      </w:r>
      <w:proofErr w:type="spellEnd"/>
      <w:r w:rsidRPr="0089329F">
        <w:rPr>
          <w:rFonts w:eastAsia="Times New Roman" w:cs="Times New Roman"/>
          <w:b/>
          <w:sz w:val="32"/>
          <w:szCs w:val="32"/>
        </w:rPr>
        <w:t xml:space="preserve"> Я</w:t>
      </w:r>
    </w:p>
    <w:p w:rsidR="0089329F" w:rsidRPr="0089329F" w:rsidRDefault="0089329F" w:rsidP="0089329F">
      <w:pPr>
        <w:jc w:val="center"/>
        <w:rPr>
          <w:rFonts w:eastAsia="Times New Roman" w:cs="Times New Roman"/>
          <w:b/>
          <w:sz w:val="28"/>
          <w:szCs w:val="28"/>
        </w:rPr>
      </w:pPr>
      <w:proofErr w:type="spellStart"/>
      <w:r w:rsidRPr="0089329F">
        <w:rPr>
          <w:rFonts w:eastAsia="Times New Roman" w:cs="Times New Roman"/>
          <w:b/>
          <w:sz w:val="28"/>
          <w:szCs w:val="28"/>
        </w:rPr>
        <w:t>міського</w:t>
      </w:r>
      <w:proofErr w:type="spellEnd"/>
      <w:r w:rsidRPr="0089329F">
        <w:rPr>
          <w:rFonts w:eastAsia="Times New Roman" w:cs="Times New Roman"/>
          <w:b/>
          <w:sz w:val="28"/>
          <w:szCs w:val="28"/>
        </w:rPr>
        <w:t xml:space="preserve"> </w:t>
      </w:r>
      <w:proofErr w:type="spellStart"/>
      <w:r w:rsidRPr="0089329F">
        <w:rPr>
          <w:rFonts w:eastAsia="Times New Roman" w:cs="Times New Roman"/>
          <w:b/>
          <w:sz w:val="28"/>
          <w:szCs w:val="28"/>
        </w:rPr>
        <w:t>голови</w:t>
      </w:r>
      <w:proofErr w:type="spellEnd"/>
    </w:p>
    <w:p w:rsidR="0089329F" w:rsidRPr="0089329F" w:rsidRDefault="0089329F" w:rsidP="0089329F">
      <w:pPr>
        <w:jc w:val="center"/>
        <w:rPr>
          <w:rFonts w:eastAsia="Times New Roman" w:cs="Times New Roman"/>
          <w:b/>
          <w:lang w:val="uk-UA"/>
        </w:rPr>
      </w:pPr>
    </w:p>
    <w:p w:rsidR="0089329F" w:rsidRPr="0089329F" w:rsidRDefault="0089329F" w:rsidP="0089329F">
      <w:pPr>
        <w:jc w:val="both"/>
        <w:rPr>
          <w:rFonts w:eastAsia="Times New Roman" w:cs="Times New Roman"/>
          <w:b/>
          <w:sz w:val="28"/>
          <w:szCs w:val="28"/>
          <w:lang w:val="uk-UA"/>
        </w:rPr>
      </w:pPr>
      <w:r w:rsidRPr="00482F6F">
        <w:rPr>
          <w:rFonts w:eastAsia="Times New Roman" w:cs="Times New Roman"/>
          <w:b/>
          <w:sz w:val="28"/>
          <w:szCs w:val="28"/>
        </w:rPr>
        <w:t>28</w:t>
      </w:r>
      <w:r w:rsidRPr="0089329F">
        <w:rPr>
          <w:rFonts w:eastAsia="Times New Roman" w:cs="Times New Roman"/>
          <w:b/>
          <w:sz w:val="28"/>
          <w:szCs w:val="28"/>
        </w:rPr>
        <w:t xml:space="preserve"> </w:t>
      </w:r>
      <w:r w:rsidRPr="0089329F">
        <w:rPr>
          <w:rFonts w:eastAsia="Times New Roman" w:cs="Times New Roman"/>
          <w:b/>
          <w:sz w:val="28"/>
          <w:szCs w:val="28"/>
          <w:lang w:val="uk-UA"/>
        </w:rPr>
        <w:t>червня</w:t>
      </w:r>
      <w:r w:rsidRPr="0089329F">
        <w:rPr>
          <w:rFonts w:eastAsia="Times New Roman" w:cs="Times New Roman"/>
          <w:b/>
          <w:sz w:val="28"/>
          <w:szCs w:val="28"/>
        </w:rPr>
        <w:t xml:space="preserve"> </w:t>
      </w:r>
      <w:r w:rsidRPr="0089329F">
        <w:rPr>
          <w:rFonts w:eastAsia="Times New Roman" w:cs="Times New Roman"/>
          <w:b/>
          <w:sz w:val="28"/>
          <w:szCs w:val="28"/>
          <w:lang w:val="uk-UA"/>
        </w:rPr>
        <w:t xml:space="preserve">2022 </w:t>
      </w:r>
      <w:r w:rsidRPr="0089329F">
        <w:rPr>
          <w:rFonts w:eastAsia="Times New Roman" w:cs="Times New Roman"/>
          <w:b/>
          <w:sz w:val="28"/>
          <w:szCs w:val="28"/>
        </w:rPr>
        <w:t>року</w:t>
      </w:r>
      <w:r w:rsidRPr="0089329F">
        <w:rPr>
          <w:rFonts w:eastAsia="Times New Roman" w:cs="Times New Roman"/>
          <w:b/>
          <w:sz w:val="28"/>
          <w:szCs w:val="28"/>
        </w:rPr>
        <w:tab/>
      </w:r>
      <w:r w:rsidRPr="0089329F">
        <w:rPr>
          <w:rFonts w:eastAsia="Times New Roman" w:cs="Times New Roman"/>
          <w:b/>
          <w:sz w:val="28"/>
          <w:szCs w:val="28"/>
        </w:rPr>
        <w:tab/>
      </w:r>
      <w:r w:rsidRPr="0089329F">
        <w:rPr>
          <w:rFonts w:eastAsia="Times New Roman" w:cs="Times New Roman"/>
          <w:b/>
          <w:sz w:val="28"/>
          <w:szCs w:val="28"/>
        </w:rPr>
        <w:tab/>
      </w:r>
      <w:r w:rsidRPr="0089329F">
        <w:rPr>
          <w:rFonts w:eastAsia="Times New Roman" w:cs="Times New Roman"/>
          <w:b/>
          <w:sz w:val="28"/>
          <w:szCs w:val="28"/>
        </w:rPr>
        <w:tab/>
      </w:r>
      <w:r w:rsidRPr="0089329F">
        <w:rPr>
          <w:rFonts w:eastAsia="Times New Roman" w:cs="Times New Roman"/>
          <w:b/>
          <w:sz w:val="28"/>
          <w:szCs w:val="28"/>
        </w:rPr>
        <w:tab/>
      </w:r>
      <w:r w:rsidRPr="0089329F">
        <w:rPr>
          <w:rFonts w:eastAsia="Times New Roman" w:cs="Times New Roman"/>
          <w:b/>
          <w:sz w:val="28"/>
          <w:szCs w:val="28"/>
        </w:rPr>
        <w:tab/>
      </w:r>
      <w:r w:rsidRPr="0089329F">
        <w:rPr>
          <w:rFonts w:eastAsia="Times New Roman" w:cs="Times New Roman"/>
          <w:b/>
          <w:sz w:val="28"/>
          <w:szCs w:val="28"/>
        </w:rPr>
        <w:tab/>
        <w:t xml:space="preserve">№ </w:t>
      </w:r>
      <w:r w:rsidRPr="00482F6F">
        <w:rPr>
          <w:rFonts w:eastAsia="Times New Roman" w:cs="Times New Roman"/>
          <w:b/>
          <w:sz w:val="28"/>
          <w:szCs w:val="28"/>
        </w:rPr>
        <w:t>121</w:t>
      </w:r>
      <w:r w:rsidRPr="0089329F">
        <w:rPr>
          <w:rFonts w:eastAsia="Times New Roman" w:cs="Times New Roman"/>
          <w:b/>
          <w:sz w:val="28"/>
          <w:szCs w:val="28"/>
          <w:lang w:val="uk-UA"/>
        </w:rPr>
        <w:t>-Род-22-1100</w:t>
      </w:r>
    </w:p>
    <w:p w:rsidR="0089329F" w:rsidRPr="0089329F" w:rsidRDefault="0089329F" w:rsidP="0089329F">
      <w:pPr>
        <w:rPr>
          <w:rFonts w:eastAsia="Times New Roman" w:cs="Times New Roman"/>
        </w:rPr>
      </w:pPr>
      <w:r w:rsidRPr="0089329F">
        <w:rPr>
          <w:rFonts w:eastAsia="Times New Roman" w:cs="Times New Roman"/>
        </w:rPr>
        <w:tab/>
      </w:r>
      <w:r w:rsidRPr="0089329F">
        <w:rPr>
          <w:rFonts w:eastAsia="Times New Roman" w:cs="Times New Roman"/>
        </w:rPr>
        <w:tab/>
      </w:r>
    </w:p>
    <w:p w:rsidR="0089329F" w:rsidRDefault="0089329F" w:rsidP="0089329F">
      <w:pPr>
        <w:pStyle w:val="Default"/>
      </w:pPr>
    </w:p>
    <w:p w:rsidR="0089329F" w:rsidRDefault="0089329F" w:rsidP="0089329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оголошення Подяки міського голови </w:t>
      </w:r>
    </w:p>
    <w:p w:rsidR="003D2105" w:rsidRDefault="0089329F" w:rsidP="0089329F">
      <w:pPr>
        <w:rPr>
          <w:sz w:val="28"/>
          <w:szCs w:val="28"/>
        </w:rPr>
      </w:pPr>
      <w:r>
        <w:rPr>
          <w:sz w:val="28"/>
          <w:szCs w:val="28"/>
        </w:rPr>
        <w:t xml:space="preserve">та </w:t>
      </w:r>
      <w:proofErr w:type="spellStart"/>
      <w:r>
        <w:rPr>
          <w:sz w:val="28"/>
          <w:szCs w:val="28"/>
        </w:rPr>
        <w:t>нагородження</w:t>
      </w:r>
      <w:proofErr w:type="spellEnd"/>
      <w:r>
        <w:rPr>
          <w:sz w:val="28"/>
          <w:szCs w:val="28"/>
        </w:rPr>
        <w:t xml:space="preserve"> грошовою </w:t>
      </w:r>
      <w:proofErr w:type="spellStart"/>
      <w:r>
        <w:rPr>
          <w:sz w:val="28"/>
          <w:szCs w:val="28"/>
        </w:rPr>
        <w:t>винагородою</w:t>
      </w:r>
      <w:proofErr w:type="spellEnd"/>
    </w:p>
    <w:p w:rsidR="0089329F" w:rsidRDefault="0089329F" w:rsidP="0089329F">
      <w:pPr>
        <w:rPr>
          <w:sz w:val="28"/>
          <w:szCs w:val="28"/>
        </w:rPr>
      </w:pPr>
    </w:p>
    <w:p w:rsidR="0089329F" w:rsidRDefault="0089329F" w:rsidP="0089329F">
      <w:pPr>
        <w:pStyle w:val="Default"/>
      </w:pPr>
    </w:p>
    <w:p w:rsidR="0089329F" w:rsidRDefault="00482F6F" w:rsidP="00482F6F">
      <w:pPr>
        <w:pStyle w:val="Default"/>
        <w:jc w:val="both"/>
        <w:rPr>
          <w:sz w:val="28"/>
          <w:szCs w:val="28"/>
        </w:rPr>
      </w:pPr>
      <w:r>
        <w:tab/>
      </w:r>
      <w:r w:rsidR="0089329F">
        <w:rPr>
          <w:sz w:val="28"/>
          <w:szCs w:val="28"/>
        </w:rPr>
        <w:t xml:space="preserve">За багаторічну плідну працю, вагомий особистий внесок у розвиток освіти Вараської міської територіальної громади, віддане служіння улюбленій справі та високий професіоналізм, відповідно до Положення про Подяку міського голови, затвердженого рішенням Вараської міської ради 19.10.2018 № 1169,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</w:t>
      </w:r>
      <w:proofErr w:type="spellStart"/>
      <w:r w:rsidR="0089329F">
        <w:rPr>
          <w:sz w:val="28"/>
          <w:szCs w:val="28"/>
        </w:rPr>
        <w:t>Вараською</w:t>
      </w:r>
      <w:proofErr w:type="spellEnd"/>
      <w:r w:rsidR="0089329F">
        <w:rPr>
          <w:sz w:val="28"/>
          <w:szCs w:val="28"/>
        </w:rPr>
        <w:t xml:space="preserve"> міською територіальною громадою на 2021-2025 роки», зі змінами, протоколу засідання комісії з питань нагородження виконавчого комітету Вараської міської ради від 27.06.2022 № 1100-ПТ-8/0/40-22-22, враховуючи лист управління освіти виконавчого комітету Вараської міської ради від 24.06.2022 № 5200-СЛ-409-22, керуючись пунктом 20 частини четвертої статті 42 Закону України «Про місцеве самоврядування в Україні»: </w:t>
      </w:r>
    </w:p>
    <w:p w:rsidR="00482F6F" w:rsidRDefault="00482F6F" w:rsidP="00482F6F">
      <w:pPr>
        <w:pStyle w:val="Default"/>
        <w:jc w:val="both"/>
        <w:rPr>
          <w:sz w:val="28"/>
          <w:szCs w:val="28"/>
        </w:rPr>
      </w:pPr>
    </w:p>
    <w:p w:rsidR="0089329F" w:rsidRDefault="00482F6F" w:rsidP="00482F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329F">
        <w:rPr>
          <w:sz w:val="28"/>
          <w:szCs w:val="28"/>
        </w:rPr>
        <w:t xml:space="preserve">1. Оголосити Подяку міського голови та нагородити грошовою винагородою в розмірі 1 000,00 (одна тисяча) гривень: </w:t>
      </w:r>
    </w:p>
    <w:p w:rsidR="0089329F" w:rsidRDefault="0089329F" w:rsidP="00482F6F">
      <w:pPr>
        <w:pStyle w:val="Defaul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Куськовцю</w:t>
      </w:r>
      <w:proofErr w:type="spellEnd"/>
      <w:r>
        <w:rPr>
          <w:sz w:val="28"/>
          <w:szCs w:val="28"/>
        </w:rPr>
        <w:t xml:space="preserve"> Миколі Івановичу – головному спеціалісту управління освіти виконавчого комітету Вараської міської ради. </w:t>
      </w:r>
    </w:p>
    <w:p w:rsidR="00482F6F" w:rsidRDefault="00482F6F" w:rsidP="00482F6F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p w:rsidR="0089329F" w:rsidRDefault="00482F6F" w:rsidP="00482F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329F">
        <w:rPr>
          <w:sz w:val="28"/>
          <w:szCs w:val="28"/>
        </w:rPr>
        <w:t xml:space="preserve">2. Відділу бухгалтерського обліку та звітності виконавчого комітету міської ради провести відповідні розрахунки в межах вимог чинного бюджетного законодавства згідно з пунктом 1 цього розпорядження. </w:t>
      </w:r>
    </w:p>
    <w:p w:rsidR="00482F6F" w:rsidRDefault="00482F6F" w:rsidP="00482F6F">
      <w:pPr>
        <w:pStyle w:val="Default"/>
        <w:jc w:val="both"/>
        <w:rPr>
          <w:sz w:val="28"/>
          <w:szCs w:val="28"/>
        </w:rPr>
      </w:pPr>
    </w:p>
    <w:p w:rsidR="0089329F" w:rsidRDefault="00482F6F" w:rsidP="00482F6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329F">
        <w:rPr>
          <w:sz w:val="28"/>
          <w:szCs w:val="28"/>
        </w:rPr>
        <w:t xml:space="preserve">3. Контроль за виконанням розпорядження залишаю за собою. </w:t>
      </w:r>
    </w:p>
    <w:p w:rsidR="00482F6F" w:rsidRDefault="00482F6F" w:rsidP="0089329F">
      <w:pPr>
        <w:pStyle w:val="Default"/>
        <w:rPr>
          <w:sz w:val="28"/>
          <w:szCs w:val="28"/>
        </w:rPr>
      </w:pPr>
    </w:p>
    <w:p w:rsidR="0089329F" w:rsidRDefault="0089329F" w:rsidP="0089329F"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</w:t>
      </w:r>
      <w:r w:rsidR="00482F6F">
        <w:rPr>
          <w:sz w:val="28"/>
          <w:szCs w:val="28"/>
        </w:rPr>
        <w:tab/>
      </w:r>
      <w:r w:rsidR="00482F6F">
        <w:rPr>
          <w:sz w:val="28"/>
          <w:szCs w:val="28"/>
        </w:rPr>
        <w:tab/>
      </w:r>
      <w:r w:rsidR="00482F6F">
        <w:rPr>
          <w:sz w:val="28"/>
          <w:szCs w:val="28"/>
        </w:rPr>
        <w:tab/>
      </w:r>
      <w:r w:rsidR="00482F6F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89329F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29F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2F6F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329F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D36F"/>
  <w15:chartTrackingRefBased/>
  <w15:docId w15:val="{17B88A03-AE0D-426F-8336-CD534091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893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1045</Words>
  <Characters>597</Characters>
  <Application>Microsoft Office Word</Application>
  <DocSecurity>0</DocSecurity>
  <Lines>4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2022-06-29T09:45:00Z</dcterms:created>
  <dcterms:modified xsi:type="dcterms:W3CDTF">2022-06-29T09:52:00Z</dcterms:modified>
</cp:coreProperties>
</file>