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93D4D" w14:textId="33525BC9" w:rsidR="00E81B95" w:rsidRDefault="00E81B95" w:rsidP="00E81B95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63B7A607" wp14:editId="7B02BE7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175E2" w14:textId="77777777" w:rsidR="00E81B95" w:rsidRDefault="00E81B95" w:rsidP="00E81B95">
      <w:pPr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УКРАЇНА</w:t>
      </w:r>
    </w:p>
    <w:p w14:paraId="24F440CF" w14:textId="77777777" w:rsidR="00E81B95" w:rsidRDefault="00E81B95" w:rsidP="00E81B95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РІВНЕНСЬКА ОБЛАСТЬ</w:t>
      </w:r>
    </w:p>
    <w:p w14:paraId="496719A5" w14:textId="77777777" w:rsidR="00E81B95" w:rsidRDefault="00E81B95" w:rsidP="00E81B95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м. ВАРАШ</w:t>
      </w:r>
    </w:p>
    <w:p w14:paraId="134F9D9F" w14:textId="77777777" w:rsidR="00E81B95" w:rsidRDefault="00E81B95" w:rsidP="00E81B95">
      <w:pPr>
        <w:jc w:val="center"/>
        <w:rPr>
          <w:rFonts w:eastAsia="Times New Roman" w:cs="Times New Roman"/>
          <w:b/>
        </w:rPr>
      </w:pPr>
    </w:p>
    <w:p w14:paraId="705E8598" w14:textId="77777777" w:rsidR="00E81B95" w:rsidRDefault="00E81B95" w:rsidP="00E81B95">
      <w:pPr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 xml:space="preserve">Р О З П О Р Я Д Ж Е Н </w:t>
      </w:r>
      <w:proofErr w:type="spellStart"/>
      <w:r>
        <w:rPr>
          <w:rFonts w:eastAsia="Times New Roman" w:cs="Times New Roman"/>
          <w:b/>
          <w:sz w:val="32"/>
          <w:szCs w:val="32"/>
        </w:rPr>
        <w:t>Н</w:t>
      </w:r>
      <w:proofErr w:type="spellEnd"/>
      <w:r>
        <w:rPr>
          <w:rFonts w:eastAsia="Times New Roman" w:cs="Times New Roman"/>
          <w:b/>
          <w:sz w:val="32"/>
          <w:szCs w:val="32"/>
        </w:rPr>
        <w:t xml:space="preserve"> Я</w:t>
      </w:r>
    </w:p>
    <w:p w14:paraId="75381831" w14:textId="77777777" w:rsidR="00E81B95" w:rsidRDefault="00E81B95" w:rsidP="00E81B95">
      <w:pPr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міського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голови</w:t>
      </w:r>
      <w:proofErr w:type="spellEnd"/>
    </w:p>
    <w:p w14:paraId="0405194C" w14:textId="77777777" w:rsidR="00E81B95" w:rsidRDefault="00E81B95" w:rsidP="00E81B95">
      <w:pPr>
        <w:jc w:val="center"/>
        <w:rPr>
          <w:rFonts w:eastAsia="Times New Roman" w:cs="Times New Roman"/>
          <w:b/>
          <w:lang w:val="uk-UA"/>
        </w:rPr>
      </w:pPr>
    </w:p>
    <w:p w14:paraId="52A83813" w14:textId="74283F1F" w:rsidR="00E81B95" w:rsidRPr="00A03E91" w:rsidRDefault="00EE44D7" w:rsidP="00E81B95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EE44D7">
        <w:rPr>
          <w:rFonts w:eastAsia="Times New Roman" w:cs="Times New Roman"/>
          <w:b/>
          <w:sz w:val="28"/>
          <w:szCs w:val="28"/>
        </w:rPr>
        <w:t xml:space="preserve">25 </w:t>
      </w:r>
      <w:r>
        <w:rPr>
          <w:rFonts w:eastAsia="Times New Roman" w:cs="Times New Roman"/>
          <w:b/>
          <w:sz w:val="28"/>
          <w:szCs w:val="28"/>
          <w:lang w:val="uk-UA"/>
        </w:rPr>
        <w:t>липня</w:t>
      </w:r>
      <w:r w:rsidR="00A03E91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="00E81B95">
        <w:rPr>
          <w:rFonts w:eastAsia="Times New Roman" w:cs="Times New Roman"/>
          <w:b/>
          <w:sz w:val="28"/>
          <w:szCs w:val="28"/>
          <w:lang w:val="uk-UA"/>
        </w:rPr>
        <w:t xml:space="preserve">2022 </w:t>
      </w:r>
      <w:r w:rsidR="00A03E91">
        <w:rPr>
          <w:rFonts w:eastAsia="Times New Roman" w:cs="Times New Roman"/>
          <w:b/>
          <w:sz w:val="28"/>
          <w:szCs w:val="28"/>
          <w:lang w:val="uk-UA"/>
        </w:rPr>
        <w:t xml:space="preserve">року                                               </w:t>
      </w:r>
      <w:r w:rsidR="00E81B95">
        <w:rPr>
          <w:rFonts w:eastAsia="Times New Roman" w:cs="Times New Roman"/>
          <w:b/>
          <w:sz w:val="28"/>
          <w:szCs w:val="28"/>
        </w:rPr>
        <w:t>№</w:t>
      </w:r>
      <w:r w:rsidR="00A03E91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r>
        <w:rPr>
          <w:rFonts w:eastAsia="Times New Roman" w:cs="Times New Roman"/>
          <w:b/>
          <w:sz w:val="28"/>
          <w:szCs w:val="28"/>
          <w:lang w:val="uk-UA"/>
        </w:rPr>
        <w:t>138-Род-22-4100</w:t>
      </w:r>
      <w:bookmarkEnd w:id="0"/>
    </w:p>
    <w:p w14:paraId="1A7C04F9" w14:textId="77777777" w:rsidR="00E81B95" w:rsidRDefault="00E81B95" w:rsidP="00E81B95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14:paraId="22D796A8" w14:textId="77777777" w:rsidR="00E81B95" w:rsidRDefault="00E81B95" w:rsidP="00E81B95">
      <w:pPr>
        <w:pStyle w:val="Default"/>
      </w:pPr>
    </w:p>
    <w:p w14:paraId="43BB6879" w14:textId="7E403517" w:rsidR="00A03E91" w:rsidRPr="00A03E91" w:rsidRDefault="00E81B95" w:rsidP="00A03E91">
      <w:pPr>
        <w:pStyle w:val="Default"/>
        <w:ind w:right="439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03E91">
        <w:rPr>
          <w:sz w:val="28"/>
          <w:szCs w:val="28"/>
        </w:rPr>
        <w:t>створення тимчасової комісії з обстеження земельної ділянки, що перебуває у користуванні фізичної особи-підприємця Антонюка Л.О.</w:t>
      </w:r>
    </w:p>
    <w:p w14:paraId="07A3C1B4" w14:textId="5FE96F43" w:rsidR="00E81B95" w:rsidRPr="00A03E91" w:rsidRDefault="00E81B95" w:rsidP="00E81B95">
      <w:pPr>
        <w:rPr>
          <w:sz w:val="28"/>
          <w:szCs w:val="28"/>
          <w:lang w:val="uk-UA"/>
        </w:rPr>
      </w:pPr>
    </w:p>
    <w:p w14:paraId="304ABE67" w14:textId="77777777" w:rsidR="00E81B95" w:rsidRPr="00A03E91" w:rsidRDefault="00E81B95" w:rsidP="00E81B95">
      <w:pPr>
        <w:rPr>
          <w:sz w:val="28"/>
          <w:szCs w:val="28"/>
          <w:lang w:val="uk-UA"/>
        </w:rPr>
      </w:pPr>
    </w:p>
    <w:p w14:paraId="3E774F1C" w14:textId="77777777" w:rsidR="00E81B95" w:rsidRDefault="00E81B95" w:rsidP="00E81B95">
      <w:pPr>
        <w:pStyle w:val="Default"/>
      </w:pPr>
    </w:p>
    <w:p w14:paraId="0222A8E9" w14:textId="304454A3" w:rsidR="00E81B95" w:rsidRDefault="00E81B95" w:rsidP="00E81B95">
      <w:pPr>
        <w:pStyle w:val="Default"/>
        <w:jc w:val="both"/>
        <w:rPr>
          <w:sz w:val="28"/>
          <w:szCs w:val="28"/>
        </w:rPr>
      </w:pPr>
      <w:r>
        <w:tab/>
      </w:r>
      <w:r w:rsidR="00A03E91" w:rsidRPr="00A03E91">
        <w:rPr>
          <w:sz w:val="28"/>
          <w:szCs w:val="28"/>
        </w:rPr>
        <w:t xml:space="preserve">З метою </w:t>
      </w:r>
      <w:r w:rsidR="00A03E91">
        <w:rPr>
          <w:sz w:val="28"/>
          <w:szCs w:val="28"/>
        </w:rPr>
        <w:t xml:space="preserve">приведення у відповідність до вимог чинного законодавства </w:t>
      </w:r>
      <w:r w:rsidR="00871AD4">
        <w:rPr>
          <w:sz w:val="28"/>
          <w:szCs w:val="28"/>
        </w:rPr>
        <w:t xml:space="preserve">використання земельної ділянки </w:t>
      </w:r>
      <w:r w:rsidR="00A03E91">
        <w:rPr>
          <w:sz w:val="28"/>
          <w:szCs w:val="28"/>
        </w:rPr>
        <w:t>фізичною особою-підприємцем Антонюком Леонтієм Олександровичем</w:t>
      </w:r>
      <w:r w:rsidRPr="00A03E91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пунктом 20 частини четвертої статті 42 Закону України «Про місцеве самоврядування в Україні»: </w:t>
      </w:r>
    </w:p>
    <w:p w14:paraId="06B6ADEB" w14:textId="77777777" w:rsidR="00E81B95" w:rsidRDefault="00E81B95" w:rsidP="00E81B95">
      <w:pPr>
        <w:pStyle w:val="Default"/>
        <w:jc w:val="both"/>
        <w:rPr>
          <w:sz w:val="28"/>
          <w:szCs w:val="28"/>
        </w:rPr>
      </w:pPr>
    </w:p>
    <w:p w14:paraId="18957464" w14:textId="1451B513" w:rsidR="00A03E91" w:rsidRDefault="00A03E91" w:rsidP="00A03E91">
      <w:pPr>
        <w:pStyle w:val="Default"/>
        <w:jc w:val="both"/>
        <w:rPr>
          <w:sz w:val="28"/>
          <w:szCs w:val="28"/>
        </w:rPr>
      </w:pPr>
      <w:r w:rsidRPr="00A03E91">
        <w:rPr>
          <w:sz w:val="28"/>
          <w:szCs w:val="28"/>
        </w:rPr>
        <w:tab/>
        <w:t>1</w:t>
      </w:r>
      <w:r>
        <w:rPr>
          <w:sz w:val="28"/>
          <w:szCs w:val="28"/>
        </w:rPr>
        <w:t>. Створити тимчасову комісію з обстеження земельної ділянки</w:t>
      </w:r>
      <w:r w:rsidR="00CD76BB">
        <w:rPr>
          <w:sz w:val="28"/>
          <w:szCs w:val="28"/>
        </w:rPr>
        <w:t xml:space="preserve"> (кадастровий номер – 5610700000:01:005:0033)</w:t>
      </w:r>
      <w:r>
        <w:rPr>
          <w:sz w:val="28"/>
          <w:szCs w:val="28"/>
        </w:rPr>
        <w:t xml:space="preserve">, що перебуває у користуванні фізичної особи-підприємця Антонюка Леонтія Олександровича та розташована: Рівненська область, 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район,</w:t>
      </w:r>
      <w:r w:rsidR="00CD7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, мікрорайон Перемоги, згідно з додатком (далі – Комісія).</w:t>
      </w:r>
    </w:p>
    <w:p w14:paraId="6386639D" w14:textId="3E9F345C" w:rsidR="00E81B95" w:rsidRDefault="00A03E91" w:rsidP="00A03E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76BB">
        <w:rPr>
          <w:sz w:val="28"/>
          <w:szCs w:val="28"/>
        </w:rPr>
        <w:t xml:space="preserve">   </w:t>
      </w:r>
    </w:p>
    <w:p w14:paraId="35A87087" w14:textId="48404151" w:rsidR="00E81B95" w:rsidRDefault="00E81B95" w:rsidP="00E81B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03E91">
        <w:rPr>
          <w:sz w:val="28"/>
          <w:szCs w:val="28"/>
        </w:rPr>
        <w:t xml:space="preserve">Доручити </w:t>
      </w:r>
      <w:r w:rsidR="00125020">
        <w:rPr>
          <w:sz w:val="28"/>
          <w:szCs w:val="28"/>
        </w:rPr>
        <w:t>К</w:t>
      </w:r>
      <w:r w:rsidR="00A03E91">
        <w:rPr>
          <w:sz w:val="28"/>
          <w:szCs w:val="28"/>
        </w:rPr>
        <w:t xml:space="preserve">омісії провести обстеження </w:t>
      </w:r>
      <w:r w:rsidR="00125020">
        <w:rPr>
          <w:sz w:val="28"/>
          <w:szCs w:val="28"/>
        </w:rPr>
        <w:t>вказаної земельної ділянки та за результатами обстеження скласти відповідний акт, а також вжити заходи щодо забезпечення повернення земельної ділянки</w:t>
      </w:r>
      <w:r w:rsidR="008E3BE3">
        <w:rPr>
          <w:sz w:val="28"/>
          <w:szCs w:val="28"/>
        </w:rPr>
        <w:t xml:space="preserve">, у належному стані, </w:t>
      </w:r>
      <w:r w:rsidR="00125020">
        <w:rPr>
          <w:sz w:val="28"/>
          <w:szCs w:val="28"/>
        </w:rPr>
        <w:t xml:space="preserve">до земель комунальної власності. </w:t>
      </w:r>
    </w:p>
    <w:p w14:paraId="19F1B380" w14:textId="77777777" w:rsidR="00E81B95" w:rsidRDefault="00E81B95" w:rsidP="00E81B95">
      <w:pPr>
        <w:pStyle w:val="Default"/>
        <w:jc w:val="both"/>
        <w:rPr>
          <w:sz w:val="28"/>
          <w:szCs w:val="28"/>
        </w:rPr>
      </w:pPr>
    </w:p>
    <w:p w14:paraId="688001C6" w14:textId="77777777" w:rsidR="00E81B95" w:rsidRDefault="00E81B95" w:rsidP="00E81B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виконанням розпорядження залишаю за собою. </w:t>
      </w:r>
    </w:p>
    <w:p w14:paraId="11D105B0" w14:textId="13F5BA01" w:rsidR="00E81B95" w:rsidRDefault="00E81B95" w:rsidP="00E81B95">
      <w:pPr>
        <w:pStyle w:val="Default"/>
        <w:rPr>
          <w:sz w:val="28"/>
          <w:szCs w:val="28"/>
        </w:rPr>
      </w:pPr>
    </w:p>
    <w:p w14:paraId="54ED6685" w14:textId="3282D1F6" w:rsidR="00125020" w:rsidRDefault="00125020" w:rsidP="00E81B95">
      <w:pPr>
        <w:pStyle w:val="Default"/>
        <w:rPr>
          <w:sz w:val="28"/>
          <w:szCs w:val="28"/>
        </w:rPr>
      </w:pPr>
    </w:p>
    <w:p w14:paraId="5FBD9572" w14:textId="77777777" w:rsidR="00125020" w:rsidRDefault="00125020" w:rsidP="00E81B95">
      <w:pPr>
        <w:pStyle w:val="Default"/>
        <w:rPr>
          <w:sz w:val="28"/>
          <w:szCs w:val="28"/>
        </w:rPr>
      </w:pPr>
    </w:p>
    <w:p w14:paraId="1CCD5CC7" w14:textId="596EDA82" w:rsidR="004B091D" w:rsidRPr="00125020" w:rsidRDefault="00CD76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23880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2388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125020" w:rsidRPr="00125020">
        <w:rPr>
          <w:sz w:val="28"/>
          <w:szCs w:val="28"/>
          <w:lang w:val="uk-UA"/>
        </w:rPr>
        <w:t xml:space="preserve">                           </w:t>
      </w:r>
      <w:r w:rsidR="00125020">
        <w:rPr>
          <w:sz w:val="28"/>
          <w:szCs w:val="28"/>
          <w:lang w:val="uk-UA"/>
        </w:rPr>
        <w:t xml:space="preserve">    </w:t>
      </w:r>
      <w:r w:rsidR="00125020" w:rsidRPr="0012502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</w:t>
      </w:r>
      <w:r w:rsidR="00125020" w:rsidRPr="001250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 МЕНЗУЛ</w:t>
      </w:r>
    </w:p>
    <w:sectPr w:rsidR="004B091D" w:rsidRPr="0012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D4CD6"/>
    <w:multiLevelType w:val="hybridMultilevel"/>
    <w:tmpl w:val="D86C63CC"/>
    <w:lvl w:ilvl="0" w:tplc="69BA75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E7"/>
    <w:rsid w:val="001009D2"/>
    <w:rsid w:val="00125020"/>
    <w:rsid w:val="001D0402"/>
    <w:rsid w:val="00444701"/>
    <w:rsid w:val="004B091D"/>
    <w:rsid w:val="006C2AE7"/>
    <w:rsid w:val="00871AD4"/>
    <w:rsid w:val="008E3BE3"/>
    <w:rsid w:val="0097742A"/>
    <w:rsid w:val="00A03E91"/>
    <w:rsid w:val="00A50424"/>
    <w:rsid w:val="00CD76BB"/>
    <w:rsid w:val="00D2627E"/>
    <w:rsid w:val="00DE6821"/>
    <w:rsid w:val="00E81B95"/>
    <w:rsid w:val="00EE44D7"/>
    <w:rsid w:val="00F2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5DD3"/>
  <w15:chartTrackingRefBased/>
  <w15:docId w15:val="{0CFC4C4D-B7AF-430D-8E5B-DD5E20B6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B95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1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Ulyana Ostapovych</cp:lastModifiedBy>
  <cp:revision>4</cp:revision>
  <cp:lastPrinted>2022-07-25T06:55:00Z</cp:lastPrinted>
  <dcterms:created xsi:type="dcterms:W3CDTF">2022-07-25T06:55:00Z</dcterms:created>
  <dcterms:modified xsi:type="dcterms:W3CDTF">2022-07-26T09:11:00Z</dcterms:modified>
</cp:coreProperties>
</file>