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6D" w:rsidRDefault="006E5692">
      <w:pPr>
        <w:spacing w:after="0" w:line="259" w:lineRule="auto"/>
        <w:ind w:left="147" w:firstLine="0"/>
        <w:jc w:val="center"/>
      </w:pPr>
      <w:r>
        <w:rPr>
          <w:noProof/>
        </w:rPr>
        <w:drawing>
          <wp:inline distT="0" distB="0" distL="0" distR="0">
            <wp:extent cx="466725" cy="657225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C4156D" w:rsidRDefault="006E5692">
      <w:pPr>
        <w:spacing w:after="1" w:line="259" w:lineRule="auto"/>
        <w:ind w:right="61"/>
        <w:jc w:val="center"/>
      </w:pPr>
      <w:r>
        <w:rPr>
          <w:b/>
        </w:rPr>
        <w:t xml:space="preserve">УКРАЇНА </w:t>
      </w:r>
      <w:r>
        <w:t xml:space="preserve"> </w:t>
      </w:r>
    </w:p>
    <w:p w:rsidR="00C4156D" w:rsidRDefault="006E5692">
      <w:pPr>
        <w:spacing w:after="1" w:line="259" w:lineRule="auto"/>
        <w:ind w:right="62"/>
        <w:jc w:val="center"/>
      </w:pPr>
      <w:r>
        <w:rPr>
          <w:b/>
        </w:rPr>
        <w:t xml:space="preserve">РІВНЕНСЬКА ОБЛАСТЬ </w:t>
      </w:r>
      <w:r>
        <w:t xml:space="preserve"> </w:t>
      </w:r>
    </w:p>
    <w:p w:rsidR="00C4156D" w:rsidRDefault="006E5692">
      <w:pPr>
        <w:spacing w:after="1" w:line="259" w:lineRule="auto"/>
        <w:ind w:right="61"/>
        <w:jc w:val="center"/>
      </w:pPr>
      <w:r>
        <w:rPr>
          <w:b/>
        </w:rPr>
        <w:t xml:space="preserve">м. ВАРАШ </w:t>
      </w:r>
      <w:r>
        <w:t xml:space="preserve"> </w:t>
      </w:r>
    </w:p>
    <w:p w:rsidR="00C4156D" w:rsidRDefault="006E5692">
      <w:pPr>
        <w:spacing w:after="40" w:line="259" w:lineRule="auto"/>
        <w:ind w:left="14" w:firstLine="0"/>
        <w:jc w:val="left"/>
      </w:pPr>
      <w:r>
        <w:t xml:space="preserve">  </w:t>
      </w:r>
    </w:p>
    <w:p w:rsidR="006E5692" w:rsidRDefault="006E5692">
      <w:pPr>
        <w:spacing w:after="0" w:line="256" w:lineRule="auto"/>
        <w:ind w:left="3692" w:right="1714" w:hanging="847"/>
        <w:jc w:val="left"/>
        <w:rPr>
          <w:b/>
          <w:sz w:val="32"/>
        </w:rPr>
      </w:pPr>
      <w:r>
        <w:rPr>
          <w:b/>
          <w:sz w:val="32"/>
        </w:rPr>
        <w:t xml:space="preserve">Р О З П О Р Я Д Ж Е Н Н Я </w:t>
      </w:r>
    </w:p>
    <w:p w:rsidR="00C4156D" w:rsidRDefault="006E5692">
      <w:pPr>
        <w:spacing w:after="0" w:line="256" w:lineRule="auto"/>
        <w:ind w:left="3692" w:right="1714" w:hanging="847"/>
        <w:jc w:val="left"/>
      </w:pPr>
      <w:r w:rsidRPr="006E5692">
        <w:rPr>
          <w:b/>
          <w:sz w:val="32"/>
          <w:lang w:val="ru-RU"/>
        </w:rPr>
        <w:t xml:space="preserve">             </w:t>
      </w:r>
      <w:r>
        <w:rPr>
          <w:b/>
        </w:rPr>
        <w:t>міського голови</w:t>
      </w:r>
      <w:r>
        <w:t xml:space="preserve"> </w:t>
      </w:r>
    </w:p>
    <w:p w:rsidR="00C4156D" w:rsidRDefault="006E5692">
      <w:pPr>
        <w:spacing w:after="33" w:line="259" w:lineRule="auto"/>
        <w:ind w:left="14" w:firstLine="0"/>
        <w:jc w:val="left"/>
      </w:pPr>
      <w:r>
        <w:t xml:space="preserve">  </w:t>
      </w:r>
    </w:p>
    <w:p w:rsidR="00C4156D" w:rsidRDefault="006E5692">
      <w:pPr>
        <w:tabs>
          <w:tab w:val="center" w:pos="5679"/>
          <w:tab w:val="center" w:pos="6387"/>
          <w:tab w:val="center" w:pos="8042"/>
        </w:tabs>
        <w:spacing w:after="11" w:line="259" w:lineRule="auto"/>
        <w:ind w:left="0" w:firstLine="0"/>
        <w:jc w:val="left"/>
      </w:pPr>
      <w:r>
        <w:rPr>
          <w:b/>
        </w:rPr>
        <w:t xml:space="preserve"> </w:t>
      </w:r>
      <w:r w:rsidRPr="006E5692">
        <w:rPr>
          <w:b/>
        </w:rPr>
        <w:t>26 липня 2022</w:t>
      </w:r>
      <w:r>
        <w:rPr>
          <w:b/>
        </w:rPr>
        <w:t xml:space="preserve"> року  </w:t>
      </w:r>
      <w:r>
        <w:t xml:space="preserve">  </w:t>
      </w:r>
      <w:r>
        <w:tab/>
        <w:t xml:space="preserve">    </w:t>
      </w:r>
      <w:r>
        <w:tab/>
        <w:t xml:space="preserve">  </w:t>
      </w:r>
      <w:r>
        <w:tab/>
        <w:t xml:space="preserve">   </w:t>
      </w:r>
      <w:r>
        <w:rPr>
          <w:b/>
        </w:rPr>
        <w:t xml:space="preserve"> №141-Род-22-2100</w:t>
      </w:r>
      <w:r>
        <w:t xml:space="preserve"> </w:t>
      </w:r>
    </w:p>
    <w:p w:rsidR="00C4156D" w:rsidRDefault="006E5692">
      <w:pPr>
        <w:spacing w:after="0" w:line="259" w:lineRule="auto"/>
        <w:ind w:left="14" w:firstLine="0"/>
        <w:jc w:val="left"/>
      </w:pPr>
      <w:r>
        <w:t xml:space="preserve">  </w:t>
      </w:r>
    </w:p>
    <w:p w:rsidR="00C4156D" w:rsidRDefault="006E5692">
      <w:pPr>
        <w:ind w:left="19" w:right="56"/>
      </w:pPr>
      <w:r>
        <w:t xml:space="preserve">Про скликання позачергової двадцять другої сесії   </w:t>
      </w:r>
    </w:p>
    <w:p w:rsidR="00C4156D" w:rsidRDefault="006E5692">
      <w:pPr>
        <w:ind w:left="19" w:right="56"/>
      </w:pPr>
      <w:r>
        <w:t xml:space="preserve">Вараської міської ради восьмого скликання  </w:t>
      </w:r>
    </w:p>
    <w:p w:rsidR="00C4156D" w:rsidRDefault="006E5692">
      <w:pPr>
        <w:spacing w:after="0" w:line="259" w:lineRule="auto"/>
        <w:ind w:left="14" w:firstLine="0"/>
        <w:jc w:val="left"/>
      </w:pPr>
      <w:r>
        <w:t xml:space="preserve">  </w:t>
      </w:r>
    </w:p>
    <w:p w:rsidR="00C4156D" w:rsidRDefault="006E5692">
      <w:pPr>
        <w:ind w:left="9" w:right="56" w:firstLine="706"/>
      </w:pPr>
      <w:r>
        <w:t xml:space="preserve">Керуючись пунктами 8, 20 частини четвертої статті 42, частиною  четвертою статті 46 Закону України «Про місцеве самоврядування в Україні», взявши до відома звернення голови депутатської групи «Розвиток громади» Вараської міської ради Д.Мохнара та її представників Н.Камінської, О.Сніжка, В.Хоружого, О.Кравчук від 25.07.2022 року:  </w:t>
      </w:r>
    </w:p>
    <w:p w:rsidR="00C4156D" w:rsidRDefault="006E5692">
      <w:pPr>
        <w:spacing w:after="0" w:line="259" w:lineRule="auto"/>
        <w:ind w:left="720" w:firstLine="0"/>
        <w:jc w:val="left"/>
      </w:pPr>
      <w:r>
        <w:t xml:space="preserve"> </w:t>
      </w:r>
    </w:p>
    <w:p w:rsidR="00C4156D" w:rsidRDefault="006E5692">
      <w:pPr>
        <w:numPr>
          <w:ilvl w:val="0"/>
          <w:numId w:val="1"/>
        </w:numPr>
        <w:ind w:right="56" w:firstLine="707"/>
      </w:pPr>
      <w:r>
        <w:t xml:space="preserve">Скликати позачергову двадцять другу сесію Вараської міської ради восьмого скликання.  </w:t>
      </w:r>
    </w:p>
    <w:p w:rsidR="00C4156D" w:rsidRDefault="006E5692">
      <w:pPr>
        <w:spacing w:after="0" w:line="259" w:lineRule="auto"/>
        <w:ind w:left="722" w:firstLine="0"/>
        <w:jc w:val="left"/>
      </w:pPr>
      <w:r>
        <w:t xml:space="preserve">  </w:t>
      </w:r>
    </w:p>
    <w:p w:rsidR="00C4156D" w:rsidRDefault="006E5692">
      <w:pPr>
        <w:numPr>
          <w:ilvl w:val="0"/>
          <w:numId w:val="1"/>
        </w:numPr>
        <w:ind w:right="56" w:firstLine="707"/>
      </w:pPr>
      <w:r>
        <w:t>Провести пленарне засідання позачергової двадцять другої сесії Вараської міської ради восьмого скликання 28 липня 2022 року о 17 годині 00</w:t>
      </w:r>
      <w:r>
        <w:rPr>
          <w:color w:val="FF0000"/>
        </w:rPr>
        <w:t xml:space="preserve"> </w:t>
      </w:r>
      <w:r>
        <w:t xml:space="preserve">хвилин у великій залі засідань Вараської міської ради (м.Вараш, м-н Незалежності, 1). </w:t>
      </w:r>
    </w:p>
    <w:p w:rsidR="00C4156D" w:rsidRDefault="006E5692">
      <w:pPr>
        <w:spacing w:after="0" w:line="259" w:lineRule="auto"/>
        <w:ind w:left="14" w:firstLine="0"/>
        <w:jc w:val="left"/>
      </w:pPr>
      <w:r>
        <w:t xml:space="preserve"> </w:t>
      </w:r>
    </w:p>
    <w:p w:rsidR="00C4156D" w:rsidRDefault="006E5692">
      <w:pPr>
        <w:numPr>
          <w:ilvl w:val="0"/>
          <w:numId w:val="1"/>
        </w:numPr>
        <w:ind w:right="56" w:firstLine="707"/>
      </w:pPr>
      <w:r>
        <w:t>Довести до відома депутатів міської ради питання порядку денного позачергової двадцять другої сесії Ва</w:t>
      </w:r>
      <w:r w:rsidR="00265267">
        <w:t>раської міської ради (2100-ПЕ-02</w:t>
      </w:r>
      <w:bookmarkStart w:id="0" w:name="_GoBack"/>
      <w:bookmarkEnd w:id="0"/>
      <w:r>
        <w:t xml:space="preserve">-22 додається). </w:t>
      </w:r>
    </w:p>
    <w:p w:rsidR="00C4156D" w:rsidRDefault="006E5692">
      <w:pPr>
        <w:spacing w:after="0" w:line="259" w:lineRule="auto"/>
        <w:ind w:left="732" w:firstLine="0"/>
        <w:jc w:val="left"/>
      </w:pPr>
      <w:r>
        <w:t xml:space="preserve"> </w:t>
      </w:r>
    </w:p>
    <w:p w:rsidR="00C4156D" w:rsidRDefault="006E5692">
      <w:pPr>
        <w:numPr>
          <w:ilvl w:val="0"/>
          <w:numId w:val="1"/>
        </w:numPr>
        <w:ind w:right="56" w:firstLine="707"/>
      </w:pPr>
      <w:r>
        <w:t xml:space="preserve">Запросити на пленарне засідання депутатів Вараської міської ради. </w:t>
      </w:r>
    </w:p>
    <w:p w:rsidR="00C4156D" w:rsidRDefault="006E5692">
      <w:pPr>
        <w:spacing w:after="0" w:line="259" w:lineRule="auto"/>
        <w:ind w:left="722" w:firstLine="0"/>
        <w:jc w:val="left"/>
      </w:pPr>
      <w:r>
        <w:t xml:space="preserve">  </w:t>
      </w:r>
    </w:p>
    <w:p w:rsidR="00C4156D" w:rsidRDefault="006E5692">
      <w:pPr>
        <w:numPr>
          <w:ilvl w:val="0"/>
          <w:numId w:val="1"/>
        </w:numPr>
        <w:ind w:right="56" w:firstLine="707"/>
      </w:pPr>
      <w:r>
        <w:t xml:space="preserve">Організацію виконання розпорядження покласти на відділ забезпечення діяльності ради.  </w:t>
      </w:r>
    </w:p>
    <w:p w:rsidR="00C4156D" w:rsidRDefault="006E5692">
      <w:pPr>
        <w:spacing w:after="0" w:line="259" w:lineRule="auto"/>
        <w:ind w:left="722" w:firstLine="0"/>
        <w:jc w:val="left"/>
      </w:pPr>
      <w:r>
        <w:t xml:space="preserve">  </w:t>
      </w:r>
    </w:p>
    <w:p w:rsidR="00C4156D" w:rsidRDefault="006E5692">
      <w:pPr>
        <w:numPr>
          <w:ilvl w:val="0"/>
          <w:numId w:val="1"/>
        </w:numPr>
        <w:ind w:right="56" w:firstLine="707"/>
      </w:pPr>
      <w:r>
        <w:t xml:space="preserve">Контроль за виконанням розпорядження залишаю за собою.  </w:t>
      </w:r>
    </w:p>
    <w:p w:rsidR="00C4156D" w:rsidRDefault="006E5692">
      <w:pPr>
        <w:spacing w:after="31" w:line="259" w:lineRule="auto"/>
        <w:ind w:left="14" w:firstLine="0"/>
        <w:jc w:val="left"/>
      </w:pPr>
      <w:r>
        <w:t xml:space="preserve"> </w:t>
      </w:r>
    </w:p>
    <w:p w:rsidR="00C4156D" w:rsidRDefault="006E5692">
      <w:pPr>
        <w:tabs>
          <w:tab w:val="center" w:pos="2847"/>
          <w:tab w:val="center" w:pos="3555"/>
          <w:tab w:val="center" w:pos="4263"/>
          <w:tab w:val="center" w:pos="6223"/>
        </w:tabs>
        <w:spacing w:after="736"/>
        <w:ind w:left="0" w:firstLine="0"/>
        <w:jc w:val="left"/>
      </w:pPr>
      <w:r>
        <w:t xml:space="preserve"> Міський голова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Олександр МЕНЗУЛ  </w:t>
      </w:r>
    </w:p>
    <w:p w:rsidR="006E5692" w:rsidRDefault="006E5692">
      <w:pPr>
        <w:spacing w:after="0" w:line="259" w:lineRule="auto"/>
        <w:ind w:left="0" w:right="69" w:firstLine="0"/>
        <w:jc w:val="right"/>
      </w:pPr>
    </w:p>
    <w:p w:rsidR="006E5692" w:rsidRDefault="006E5692">
      <w:pPr>
        <w:spacing w:after="0" w:line="259" w:lineRule="auto"/>
        <w:ind w:left="0" w:right="69" w:firstLine="0"/>
        <w:jc w:val="right"/>
      </w:pPr>
    </w:p>
    <w:p w:rsidR="00C4156D" w:rsidRDefault="006E5692">
      <w:pPr>
        <w:spacing w:after="0" w:line="259" w:lineRule="auto"/>
        <w:ind w:left="0" w:right="69" w:firstLine="0"/>
        <w:jc w:val="right"/>
      </w:pPr>
      <w:r>
        <w:lastRenderedPageBreak/>
        <w:t xml:space="preserve">Додаток </w:t>
      </w:r>
    </w:p>
    <w:p w:rsidR="006E5692" w:rsidRDefault="006E5692" w:rsidP="006E5692">
      <w:pPr>
        <w:tabs>
          <w:tab w:val="center" w:pos="5679"/>
          <w:tab w:val="center" w:pos="6387"/>
          <w:tab w:val="center" w:pos="8042"/>
        </w:tabs>
        <w:spacing w:after="11" w:line="259" w:lineRule="auto"/>
        <w:ind w:left="0" w:firstLine="0"/>
        <w:jc w:val="left"/>
      </w:pPr>
      <w:r>
        <w:tab/>
        <w:t xml:space="preserve">                                                     до розпорядження міського голови </w:t>
      </w:r>
    </w:p>
    <w:p w:rsidR="006E5692" w:rsidRDefault="006E5692" w:rsidP="006E5692">
      <w:pPr>
        <w:tabs>
          <w:tab w:val="center" w:pos="5679"/>
          <w:tab w:val="center" w:pos="6387"/>
          <w:tab w:val="center" w:pos="8042"/>
        </w:tabs>
        <w:spacing w:after="11" w:line="259" w:lineRule="auto"/>
        <w:ind w:left="0" w:firstLine="0"/>
        <w:jc w:val="left"/>
      </w:pPr>
      <w:r>
        <w:t xml:space="preserve">                                                                        26 липня 2022 року №</w:t>
      </w:r>
      <w:r w:rsidRPr="006E5692">
        <w:t>141-Род-22-2100</w:t>
      </w:r>
      <w:r>
        <w:t xml:space="preserve"> </w:t>
      </w:r>
    </w:p>
    <w:p w:rsidR="00C4156D" w:rsidRDefault="00C4156D">
      <w:pPr>
        <w:ind w:left="4835" w:right="56" w:firstLine="634"/>
      </w:pPr>
    </w:p>
    <w:p w:rsidR="00C4156D" w:rsidRDefault="006E5692">
      <w:pPr>
        <w:spacing w:after="0" w:line="259" w:lineRule="auto"/>
        <w:ind w:left="0" w:firstLine="0"/>
        <w:jc w:val="right"/>
      </w:pPr>
      <w:r>
        <w:t xml:space="preserve"> </w:t>
      </w:r>
    </w:p>
    <w:p w:rsidR="00C4156D" w:rsidRDefault="006E5692">
      <w:pPr>
        <w:spacing w:after="0" w:line="259" w:lineRule="auto"/>
        <w:ind w:left="0" w:firstLine="0"/>
        <w:jc w:val="right"/>
      </w:pPr>
      <w:r>
        <w:t xml:space="preserve"> </w:t>
      </w:r>
    </w:p>
    <w:p w:rsidR="00C4156D" w:rsidRDefault="006E5692">
      <w:pPr>
        <w:spacing w:after="0" w:line="259" w:lineRule="auto"/>
        <w:ind w:right="58"/>
        <w:jc w:val="center"/>
      </w:pPr>
      <w:r>
        <w:t xml:space="preserve">Перелік питань порядку денного позачергової двадцять другої сесії </w:t>
      </w:r>
    </w:p>
    <w:p w:rsidR="00C4156D" w:rsidRDefault="006E5692">
      <w:pPr>
        <w:spacing w:after="29" w:line="259" w:lineRule="auto"/>
        <w:ind w:right="60"/>
        <w:jc w:val="center"/>
      </w:pPr>
      <w:r>
        <w:t xml:space="preserve">Вараської міської ради восьмого скликання  </w:t>
      </w:r>
    </w:p>
    <w:p w:rsidR="00C4156D" w:rsidRDefault="006E5692">
      <w:pPr>
        <w:tabs>
          <w:tab w:val="center" w:pos="4659"/>
          <w:tab w:val="center" w:pos="5895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2100-ПЕ-02-22 </w:t>
      </w:r>
      <w:r>
        <w:tab/>
        <w:t xml:space="preserve"> </w:t>
      </w:r>
    </w:p>
    <w:p w:rsidR="00C4156D" w:rsidRDefault="006E5692">
      <w:pPr>
        <w:spacing w:after="0" w:line="259" w:lineRule="auto"/>
        <w:ind w:left="14" w:firstLine="0"/>
        <w:jc w:val="left"/>
      </w:pPr>
      <w:r>
        <w:t xml:space="preserve"> </w:t>
      </w:r>
    </w:p>
    <w:p w:rsidR="00C4156D" w:rsidRDefault="006E5692">
      <w:pPr>
        <w:numPr>
          <w:ilvl w:val="0"/>
          <w:numId w:val="2"/>
        </w:numPr>
        <w:ind w:right="56"/>
      </w:pPr>
      <w:r>
        <w:t xml:space="preserve">Проєкт рішення </w:t>
      </w:r>
      <w:r>
        <w:rPr>
          <w:b/>
        </w:rPr>
        <w:t>№1188</w:t>
      </w:r>
      <w:r>
        <w:t xml:space="preserve"> від  16.11.2021 р. </w:t>
      </w:r>
      <w:hyperlink r:id="rId6">
        <w:r>
          <w:t>«</w:t>
        </w:r>
      </w:hyperlink>
      <w:hyperlink r:id="rId7">
        <w:r>
          <w:t xml:space="preserve">Про звіт заступника міського </w:t>
        </w:r>
      </w:hyperlink>
      <w:hyperlink r:id="rId8">
        <w:r>
          <w:t>голови з питань діяльності виконавчих органів ради Хондоки Р.В.</w:t>
        </w:r>
      </w:hyperlink>
      <w:hyperlink r:id="rId9">
        <w:r>
          <w:t>»</w:t>
        </w:r>
      </w:hyperlink>
      <w:r>
        <w:t xml:space="preserve">. </w:t>
      </w:r>
    </w:p>
    <w:p w:rsidR="00C4156D" w:rsidRDefault="006E5692">
      <w:pPr>
        <w:spacing w:after="11" w:line="251" w:lineRule="auto"/>
        <w:ind w:left="9"/>
        <w:jc w:val="left"/>
      </w:pPr>
      <w:r>
        <w:rPr>
          <w:i/>
        </w:rPr>
        <w:t xml:space="preserve">Доповідач: Роман Хондока, заступник міського голови з питань діяльності виконавчих органів ради. </w:t>
      </w:r>
    </w:p>
    <w:p w:rsidR="00C4156D" w:rsidRDefault="006E5692">
      <w:pPr>
        <w:numPr>
          <w:ilvl w:val="0"/>
          <w:numId w:val="2"/>
        </w:numPr>
        <w:ind w:right="56"/>
      </w:pPr>
      <w:r>
        <w:t xml:space="preserve">Проєкт рішення </w:t>
      </w:r>
      <w:r>
        <w:rPr>
          <w:b/>
        </w:rPr>
        <w:t>№1205</w:t>
      </w:r>
      <w:r>
        <w:t xml:space="preserve"> від  18.11.2021 р. «</w:t>
      </w:r>
      <w:hyperlink r:id="rId10">
        <w:r>
          <w:t xml:space="preserve">Про звіт заступника міського </w:t>
        </w:r>
      </w:hyperlink>
      <w:hyperlink r:id="rId11">
        <w:r>
          <w:t>голови з питань діяльності виконавчих органів ради Стецюка Д.В.</w:t>
        </w:r>
      </w:hyperlink>
      <w:hyperlink r:id="rId12">
        <w:r>
          <w:rPr>
            <w:shd w:val="clear" w:color="auto" w:fill="F9F9F9"/>
          </w:rPr>
          <w:t>»</w:t>
        </w:r>
      </w:hyperlink>
      <w:r>
        <w:t xml:space="preserve"> </w:t>
      </w:r>
    </w:p>
    <w:p w:rsidR="00C4156D" w:rsidRDefault="006E5692">
      <w:pPr>
        <w:spacing w:after="11" w:line="251" w:lineRule="auto"/>
        <w:ind w:left="9"/>
        <w:jc w:val="left"/>
      </w:pPr>
      <w:r>
        <w:rPr>
          <w:i/>
        </w:rPr>
        <w:t xml:space="preserve">Доповідач: Дмитро Стецюк, заступник міського голови з питань діяльності виконавчих органів ради. </w:t>
      </w:r>
    </w:p>
    <w:p w:rsidR="00C4156D" w:rsidRDefault="006E5692">
      <w:pPr>
        <w:numPr>
          <w:ilvl w:val="0"/>
          <w:numId w:val="2"/>
        </w:numPr>
        <w:ind w:right="56"/>
      </w:pPr>
      <w:r>
        <w:t xml:space="preserve">Проєкт рішення </w:t>
      </w:r>
      <w:r>
        <w:rPr>
          <w:b/>
        </w:rPr>
        <w:t>№1222</w:t>
      </w:r>
      <w:r>
        <w:t xml:space="preserve"> від 22.11.2021 р. «</w:t>
      </w:r>
      <w:hyperlink r:id="rId13">
        <w:r>
          <w:t xml:space="preserve">Про звіт заступника міського голови </w:t>
        </w:r>
      </w:hyperlink>
      <w:hyperlink r:id="rId14">
        <w:r>
          <w:t>з питань діяльності виконавчих органів ради Воскобойника І.С.</w:t>
        </w:r>
      </w:hyperlink>
      <w:hyperlink r:id="rId15">
        <w:r>
          <w:t>»</w:t>
        </w:r>
      </w:hyperlink>
      <w:r>
        <w:t xml:space="preserve">. </w:t>
      </w:r>
    </w:p>
    <w:p w:rsidR="00C4156D" w:rsidRDefault="006E5692">
      <w:pPr>
        <w:spacing w:after="11" w:line="251" w:lineRule="auto"/>
        <w:ind w:left="9"/>
        <w:jc w:val="left"/>
      </w:pPr>
      <w:r>
        <w:rPr>
          <w:i/>
        </w:rPr>
        <w:t xml:space="preserve">Доповідач: Ігор Воскобойник, заступник міського голови з питань діяльності виконавчих органів ради. </w:t>
      </w:r>
    </w:p>
    <w:p w:rsidR="00C4156D" w:rsidRDefault="006E5692">
      <w:pPr>
        <w:numPr>
          <w:ilvl w:val="0"/>
          <w:numId w:val="2"/>
        </w:numPr>
        <w:ind w:right="56"/>
      </w:pPr>
      <w:r>
        <w:t xml:space="preserve">Проєкт рішення </w:t>
      </w:r>
      <w:r>
        <w:rPr>
          <w:b/>
        </w:rPr>
        <w:t>№1216</w:t>
      </w:r>
      <w:r>
        <w:t xml:space="preserve"> від  19.11.2021 р.</w:t>
      </w:r>
      <w:r>
        <w:rPr>
          <w:shd w:val="clear" w:color="auto" w:fill="F9F9F9"/>
        </w:rPr>
        <w:t xml:space="preserve"> </w:t>
      </w:r>
      <w:hyperlink r:id="rId16">
        <w:r>
          <w:rPr>
            <w:shd w:val="clear" w:color="auto" w:fill="F9F9F9"/>
          </w:rPr>
          <w:t>«</w:t>
        </w:r>
      </w:hyperlink>
      <w:hyperlink r:id="rId17">
        <w:r>
          <w:t xml:space="preserve">Про звіт керуючого справами </w:t>
        </w:r>
      </w:hyperlink>
      <w:hyperlink r:id="rId18">
        <w:r>
          <w:t>виконавчого комітету Денеги</w:t>
        </w:r>
      </w:hyperlink>
      <w:hyperlink r:id="rId19">
        <w:r>
          <w:t xml:space="preserve"> </w:t>
        </w:r>
      </w:hyperlink>
      <w:hyperlink r:id="rId20">
        <w:r>
          <w:t>С.В.</w:t>
        </w:r>
      </w:hyperlink>
      <w:hyperlink r:id="rId21">
        <w:r>
          <w:t>»</w:t>
        </w:r>
      </w:hyperlink>
      <w:r>
        <w:t xml:space="preserve">. </w:t>
      </w:r>
    </w:p>
    <w:p w:rsidR="00C4156D" w:rsidRDefault="006E5692">
      <w:pPr>
        <w:spacing w:after="11" w:line="251" w:lineRule="auto"/>
        <w:ind w:left="9"/>
        <w:jc w:val="left"/>
      </w:pPr>
      <w:r>
        <w:rPr>
          <w:i/>
        </w:rPr>
        <w:t xml:space="preserve">Доповідач: Сергій Денега, керуючий справами виконавчого комітету. </w:t>
      </w:r>
    </w:p>
    <w:p w:rsidR="00C4156D" w:rsidRDefault="006E5692">
      <w:pPr>
        <w:spacing w:after="6" w:line="259" w:lineRule="auto"/>
        <w:ind w:left="722" w:firstLine="0"/>
        <w:jc w:val="left"/>
      </w:pPr>
      <w:r>
        <w:rPr>
          <w:color w:val="FF0000"/>
        </w:rPr>
        <w:t xml:space="preserve"> </w:t>
      </w:r>
    </w:p>
    <w:p w:rsidR="00C4156D" w:rsidRDefault="006E5692">
      <w:pPr>
        <w:spacing w:after="6" w:line="259" w:lineRule="auto"/>
        <w:ind w:left="722" w:firstLine="0"/>
        <w:jc w:val="left"/>
      </w:pPr>
      <w:r>
        <w:rPr>
          <w:color w:val="FF0000"/>
        </w:rPr>
        <w:t xml:space="preserve"> </w:t>
      </w:r>
    </w:p>
    <w:p w:rsidR="00C4156D" w:rsidRDefault="006E5692">
      <w:pPr>
        <w:spacing w:after="43" w:line="259" w:lineRule="auto"/>
        <w:ind w:left="722" w:firstLine="0"/>
        <w:jc w:val="left"/>
      </w:pPr>
      <w:r>
        <w:rPr>
          <w:color w:val="FF0000"/>
        </w:rPr>
        <w:t xml:space="preserve"> </w:t>
      </w:r>
    </w:p>
    <w:p w:rsidR="00C4156D" w:rsidRDefault="006E5692">
      <w:pPr>
        <w:tabs>
          <w:tab w:val="center" w:pos="2847"/>
          <w:tab w:val="center" w:pos="3555"/>
          <w:tab w:val="center" w:pos="4263"/>
          <w:tab w:val="center" w:pos="6223"/>
        </w:tabs>
        <w:ind w:left="0" w:firstLine="0"/>
        <w:jc w:val="left"/>
      </w:pPr>
      <w:r>
        <w:t xml:space="preserve">Міський голова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Олександр МЕНЗУЛ  </w:t>
      </w:r>
    </w:p>
    <w:p w:rsidR="00C4156D" w:rsidRDefault="006E5692">
      <w:pPr>
        <w:spacing w:after="4837" w:line="259" w:lineRule="auto"/>
        <w:ind w:left="14" w:firstLine="0"/>
        <w:jc w:val="left"/>
      </w:pPr>
      <w:r>
        <w:t xml:space="preserve"> </w:t>
      </w:r>
    </w:p>
    <w:sectPr w:rsidR="00C4156D">
      <w:pgSz w:w="11906" w:h="16838"/>
      <w:pgMar w:top="567" w:right="779" w:bottom="407" w:left="14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0030"/>
    <w:multiLevelType w:val="hybridMultilevel"/>
    <w:tmpl w:val="D80CF6F4"/>
    <w:lvl w:ilvl="0" w:tplc="8C78455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32328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320F42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C8A33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8BBAC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1823F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CA0272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00ACA8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60319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F080E"/>
    <w:multiLevelType w:val="hybridMultilevel"/>
    <w:tmpl w:val="53CC24DE"/>
    <w:lvl w:ilvl="0" w:tplc="D97C205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BCF21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CEA1F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AD88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2421B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F06A0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1828C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60BE3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94CB0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6D"/>
    <w:rsid w:val="00265267"/>
    <w:rsid w:val="002C763F"/>
    <w:rsid w:val="006E5692"/>
    <w:rsid w:val="00C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EC4E"/>
  <w15:docId w15:val="{F7F01796-CE73-4B15-90BB-140F6E91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6235:prr1188-2021" TargetMode="External"/><Relationship Id="rId13" Type="http://schemas.openxmlformats.org/officeDocument/2006/relationships/hyperlink" Target="http://doc.varash-rada.gov.ua/component/documents/16292:prr1222-2021" TargetMode="External"/><Relationship Id="rId18" Type="http://schemas.openxmlformats.org/officeDocument/2006/relationships/hyperlink" Target="http://doc.varash-rada.gov.ua/component/documents/16280:prr1216-20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6280:prr1216-2021" TargetMode="External"/><Relationship Id="rId7" Type="http://schemas.openxmlformats.org/officeDocument/2006/relationships/hyperlink" Target="http://doc.varash-rada.gov.ua/component/documents/16235:prr1188-2021" TargetMode="External"/><Relationship Id="rId12" Type="http://schemas.openxmlformats.org/officeDocument/2006/relationships/hyperlink" Target="http://doc.varash-rada.gov.ua/component/documents/16256:prr1205-2021" TargetMode="External"/><Relationship Id="rId17" Type="http://schemas.openxmlformats.org/officeDocument/2006/relationships/hyperlink" Target="http://doc.varash-rada.gov.ua/component/documents/16280:prr1216-202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6280:prr1216-2021" TargetMode="External"/><Relationship Id="rId20" Type="http://schemas.openxmlformats.org/officeDocument/2006/relationships/hyperlink" Target="http://doc.varash-rada.gov.ua/component/documents/16280:prr1216-2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6235:prr1188-2021" TargetMode="External"/><Relationship Id="rId11" Type="http://schemas.openxmlformats.org/officeDocument/2006/relationships/hyperlink" Target="http://doc.varash-rada.gov.ua/component/documents/16256:prr1205-2021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doc.varash-rada.gov.ua/component/documents/16292:prr1222-20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.varash-rada.gov.ua/component/documents/16256:prr1205-2021" TargetMode="External"/><Relationship Id="rId19" Type="http://schemas.openxmlformats.org/officeDocument/2006/relationships/hyperlink" Target="http://doc.varash-rada.gov.ua/component/documents/16280:prr1216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6235:prr1188-2021" TargetMode="External"/><Relationship Id="rId14" Type="http://schemas.openxmlformats.org/officeDocument/2006/relationships/hyperlink" Target="http://doc.varash-rada.gov.ua/component/documents/16292:prr1222-2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2566</Words>
  <Characters>1464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cp:lastModifiedBy>Lytay</cp:lastModifiedBy>
  <cp:revision>4</cp:revision>
  <dcterms:created xsi:type="dcterms:W3CDTF">2022-07-26T13:04:00Z</dcterms:created>
  <dcterms:modified xsi:type="dcterms:W3CDTF">2022-07-26T13:12:00Z</dcterms:modified>
</cp:coreProperties>
</file>