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E14C9" w14:textId="77777777" w:rsidR="0085053D" w:rsidRPr="0085053D" w:rsidRDefault="0085053D" w:rsidP="0085053D">
      <w:pPr>
        <w:jc w:val="center"/>
        <w:rPr>
          <w:sz w:val="28"/>
          <w:szCs w:val="28"/>
        </w:rPr>
      </w:pPr>
      <w:r w:rsidRPr="0085053D">
        <w:rPr>
          <w:noProof/>
          <w:sz w:val="28"/>
          <w:szCs w:val="28"/>
          <w:lang w:eastAsia="uk-UA" w:bidi="ar-SA"/>
        </w:rPr>
        <w:drawing>
          <wp:inline distT="0" distB="0" distL="0" distR="0" wp14:anchorId="39BE65D1" wp14:editId="5854C71C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025C7" w14:textId="77777777" w:rsidR="0085053D" w:rsidRPr="0085053D" w:rsidRDefault="0085053D" w:rsidP="0085053D">
      <w:pPr>
        <w:jc w:val="center"/>
        <w:rPr>
          <w:b/>
          <w:sz w:val="28"/>
          <w:szCs w:val="28"/>
        </w:rPr>
      </w:pPr>
      <w:r w:rsidRPr="0085053D">
        <w:rPr>
          <w:b/>
          <w:sz w:val="28"/>
          <w:szCs w:val="28"/>
        </w:rPr>
        <w:t>УКРАЇНА</w:t>
      </w:r>
    </w:p>
    <w:p w14:paraId="34163D6D" w14:textId="77777777" w:rsidR="0085053D" w:rsidRPr="0085053D" w:rsidRDefault="0085053D" w:rsidP="0085053D">
      <w:pPr>
        <w:jc w:val="center"/>
        <w:rPr>
          <w:b/>
          <w:sz w:val="28"/>
          <w:szCs w:val="28"/>
        </w:rPr>
      </w:pPr>
      <w:r w:rsidRPr="0085053D">
        <w:rPr>
          <w:b/>
          <w:sz w:val="28"/>
          <w:szCs w:val="28"/>
        </w:rPr>
        <w:t>РІВНЕНСЬКА ОБЛАСТЬ</w:t>
      </w:r>
    </w:p>
    <w:p w14:paraId="543F5B6F" w14:textId="77777777" w:rsidR="0085053D" w:rsidRPr="0085053D" w:rsidRDefault="0085053D" w:rsidP="0085053D">
      <w:pPr>
        <w:jc w:val="center"/>
        <w:rPr>
          <w:b/>
          <w:sz w:val="28"/>
          <w:szCs w:val="28"/>
        </w:rPr>
      </w:pPr>
      <w:r w:rsidRPr="0085053D">
        <w:rPr>
          <w:b/>
          <w:sz w:val="28"/>
          <w:szCs w:val="28"/>
        </w:rPr>
        <w:t>м. ВАРАШ</w:t>
      </w:r>
    </w:p>
    <w:p w14:paraId="1DA38D30" w14:textId="77777777" w:rsidR="0085053D" w:rsidRPr="0085053D" w:rsidRDefault="0085053D" w:rsidP="0085053D">
      <w:pPr>
        <w:rPr>
          <w:sz w:val="28"/>
          <w:szCs w:val="28"/>
        </w:rPr>
      </w:pPr>
    </w:p>
    <w:p w14:paraId="266C3871" w14:textId="77777777" w:rsidR="0085053D" w:rsidRPr="0085053D" w:rsidRDefault="0085053D" w:rsidP="0085053D">
      <w:pPr>
        <w:jc w:val="center"/>
        <w:rPr>
          <w:b/>
          <w:sz w:val="28"/>
          <w:szCs w:val="28"/>
        </w:rPr>
      </w:pPr>
      <w:r w:rsidRPr="0085053D">
        <w:rPr>
          <w:b/>
          <w:sz w:val="28"/>
          <w:szCs w:val="28"/>
        </w:rPr>
        <w:t xml:space="preserve">Р О З П О Р Я Д Ж Е Н </w:t>
      </w:r>
      <w:proofErr w:type="spellStart"/>
      <w:r w:rsidRPr="0085053D">
        <w:rPr>
          <w:b/>
          <w:sz w:val="28"/>
          <w:szCs w:val="28"/>
        </w:rPr>
        <w:t>Н</w:t>
      </w:r>
      <w:proofErr w:type="spellEnd"/>
      <w:r w:rsidRPr="0085053D">
        <w:rPr>
          <w:b/>
          <w:sz w:val="28"/>
          <w:szCs w:val="28"/>
        </w:rPr>
        <w:t xml:space="preserve"> Я</w:t>
      </w:r>
    </w:p>
    <w:p w14:paraId="20BDFDE7" w14:textId="77777777" w:rsidR="0085053D" w:rsidRPr="0085053D" w:rsidRDefault="0085053D" w:rsidP="0085053D">
      <w:pPr>
        <w:jc w:val="center"/>
        <w:rPr>
          <w:b/>
          <w:sz w:val="28"/>
          <w:szCs w:val="28"/>
        </w:rPr>
      </w:pPr>
      <w:r w:rsidRPr="0085053D">
        <w:rPr>
          <w:b/>
          <w:sz w:val="28"/>
          <w:szCs w:val="28"/>
        </w:rPr>
        <w:t>міського голови</w:t>
      </w:r>
    </w:p>
    <w:p w14:paraId="33C238E5" w14:textId="77777777" w:rsidR="0085053D" w:rsidRPr="0085053D" w:rsidRDefault="0085053D" w:rsidP="0085053D">
      <w:pPr>
        <w:rPr>
          <w:sz w:val="28"/>
          <w:szCs w:val="28"/>
        </w:rPr>
      </w:pPr>
    </w:p>
    <w:p w14:paraId="3D0D88F3" w14:textId="77777777" w:rsidR="0085053D" w:rsidRPr="0085053D" w:rsidRDefault="0085053D" w:rsidP="0085053D">
      <w:pPr>
        <w:rPr>
          <w:sz w:val="28"/>
          <w:szCs w:val="28"/>
        </w:rPr>
      </w:pPr>
    </w:p>
    <w:p w14:paraId="4B4BB15C" w14:textId="5994CEDC" w:rsidR="0085053D" w:rsidRPr="00070AD6" w:rsidRDefault="00DF3245" w:rsidP="0085053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</w:t>
      </w:r>
      <w:r w:rsidR="00C40EEC">
        <w:rPr>
          <w:b/>
          <w:sz w:val="28"/>
          <w:szCs w:val="28"/>
          <w:lang w:val="ru-RU"/>
        </w:rPr>
        <w:t xml:space="preserve">03 листопада </w:t>
      </w:r>
      <w:r w:rsidR="0085053D" w:rsidRPr="0085053D">
        <w:rPr>
          <w:b/>
          <w:sz w:val="28"/>
          <w:szCs w:val="28"/>
        </w:rPr>
        <w:t>2022 року</w:t>
      </w:r>
      <w:r w:rsidR="0085053D" w:rsidRPr="0085053D">
        <w:rPr>
          <w:b/>
          <w:sz w:val="28"/>
          <w:szCs w:val="28"/>
        </w:rPr>
        <w:tab/>
      </w:r>
      <w:r w:rsidR="0085053D" w:rsidRPr="0085053D">
        <w:rPr>
          <w:b/>
          <w:sz w:val="28"/>
          <w:szCs w:val="28"/>
        </w:rPr>
        <w:tab/>
      </w:r>
      <w:r w:rsidR="0085053D" w:rsidRPr="0085053D">
        <w:rPr>
          <w:b/>
          <w:sz w:val="28"/>
          <w:szCs w:val="28"/>
        </w:rPr>
        <w:tab/>
      </w:r>
      <w:r w:rsidR="0085053D" w:rsidRPr="0085053D">
        <w:rPr>
          <w:b/>
          <w:sz w:val="28"/>
          <w:szCs w:val="28"/>
        </w:rPr>
        <w:tab/>
      </w:r>
      <w:r w:rsidR="0085053D" w:rsidRPr="0085053D">
        <w:rPr>
          <w:b/>
          <w:sz w:val="28"/>
          <w:szCs w:val="28"/>
        </w:rPr>
        <w:tab/>
      </w:r>
      <w:r w:rsidR="0085053D" w:rsidRPr="0085053D">
        <w:rPr>
          <w:b/>
          <w:sz w:val="28"/>
          <w:szCs w:val="28"/>
        </w:rPr>
        <w:tab/>
        <w:t>№</w:t>
      </w:r>
      <w:r w:rsidR="00C40EEC">
        <w:rPr>
          <w:b/>
          <w:sz w:val="28"/>
          <w:szCs w:val="28"/>
          <w:lang w:val="ru-RU"/>
        </w:rPr>
        <w:t>261-Род-22-3402</w:t>
      </w:r>
    </w:p>
    <w:p w14:paraId="31E00385" w14:textId="77777777" w:rsidR="0085053D" w:rsidRPr="0085053D" w:rsidRDefault="0085053D" w:rsidP="0085053D">
      <w:pPr>
        <w:jc w:val="both"/>
        <w:rPr>
          <w:b/>
          <w:sz w:val="28"/>
          <w:szCs w:val="28"/>
        </w:rPr>
      </w:pPr>
    </w:p>
    <w:p w14:paraId="79F3CAC6" w14:textId="77777777" w:rsidR="0085053D" w:rsidRPr="0085053D" w:rsidRDefault="0085053D" w:rsidP="0085053D">
      <w:pPr>
        <w:ind w:right="283"/>
        <w:rPr>
          <w:sz w:val="28"/>
          <w:szCs w:val="28"/>
        </w:rPr>
      </w:pPr>
    </w:p>
    <w:p w14:paraId="18B6F662" w14:textId="7F8A2D8A" w:rsidR="0085053D" w:rsidRPr="0085053D" w:rsidRDefault="0085053D" w:rsidP="0085053D">
      <w:pPr>
        <w:ind w:right="5102"/>
        <w:jc w:val="both"/>
        <w:rPr>
          <w:bCs/>
          <w:color w:val="000000"/>
          <w:sz w:val="28"/>
          <w:szCs w:val="28"/>
        </w:rPr>
      </w:pPr>
      <w:r w:rsidRPr="0085053D">
        <w:rPr>
          <w:color w:val="000000"/>
          <w:sz w:val="28"/>
          <w:szCs w:val="28"/>
        </w:rPr>
        <w:t>Про створення робочої групи</w:t>
      </w:r>
      <w:r w:rsidR="005A3967">
        <w:rPr>
          <w:color w:val="000000"/>
          <w:sz w:val="28"/>
          <w:szCs w:val="28"/>
        </w:rPr>
        <w:t xml:space="preserve"> з питань впровадження геоінформаційної системи</w:t>
      </w:r>
      <w:r w:rsidR="00E87F01">
        <w:rPr>
          <w:color w:val="000000"/>
          <w:sz w:val="28"/>
          <w:szCs w:val="28"/>
        </w:rPr>
        <w:t xml:space="preserve"> Вараської МТГ</w:t>
      </w:r>
    </w:p>
    <w:p w14:paraId="3E16C92C" w14:textId="77777777" w:rsidR="0085053D" w:rsidRPr="0085053D" w:rsidRDefault="0085053D" w:rsidP="0085053D">
      <w:pPr>
        <w:tabs>
          <w:tab w:val="left" w:pos="4678"/>
        </w:tabs>
        <w:ind w:right="4534"/>
        <w:rPr>
          <w:sz w:val="28"/>
          <w:szCs w:val="28"/>
        </w:rPr>
      </w:pPr>
    </w:p>
    <w:p w14:paraId="0B305FF9" w14:textId="77777777" w:rsidR="0085053D" w:rsidRPr="0085053D" w:rsidRDefault="0085053D" w:rsidP="0085053D">
      <w:pPr>
        <w:tabs>
          <w:tab w:val="left" w:pos="4678"/>
        </w:tabs>
        <w:ind w:right="4534"/>
        <w:rPr>
          <w:sz w:val="28"/>
          <w:szCs w:val="28"/>
        </w:rPr>
      </w:pPr>
    </w:p>
    <w:p w14:paraId="436CFFB9" w14:textId="77777777" w:rsidR="00274D0D" w:rsidRDefault="00274D0D" w:rsidP="00274D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успішної реалізації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впровадження геоінформаційної системи Вараської МТГ та із залученням фахівців виконавчих органів Вараської міської ради та комунальних підприємств, керуючись пунктом 20 частини четвертої статті 42 Закону України «Про місцеве самоврядування в Україні»:</w:t>
      </w:r>
    </w:p>
    <w:p w14:paraId="479B2603" w14:textId="77777777" w:rsidR="00274D0D" w:rsidRDefault="00274D0D" w:rsidP="00274D0D">
      <w:pPr>
        <w:tabs>
          <w:tab w:val="left" w:pos="720"/>
        </w:tabs>
        <w:ind w:firstLine="567"/>
        <w:jc w:val="both"/>
        <w:rPr>
          <w:sz w:val="28"/>
          <w:szCs w:val="28"/>
        </w:rPr>
      </w:pPr>
    </w:p>
    <w:p w14:paraId="260E17B5" w14:textId="77777777" w:rsidR="00274D0D" w:rsidRDefault="00274D0D" w:rsidP="00274D0D">
      <w:pPr>
        <w:tabs>
          <w:tab w:val="left" w:pos="720"/>
        </w:tabs>
        <w:ind w:firstLine="567"/>
        <w:jc w:val="both"/>
        <w:rPr>
          <w:sz w:val="28"/>
          <w:szCs w:val="28"/>
        </w:rPr>
      </w:pPr>
    </w:p>
    <w:p w14:paraId="05B053B3" w14:textId="77777777" w:rsidR="00274D0D" w:rsidRDefault="00274D0D" w:rsidP="00274D0D">
      <w:pPr>
        <w:pStyle w:val="a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Утворити робочу групу з питань впровадження геоінформаційної системи Вараської МТГ № 3400-КО-01 (далі- робоча група)  у складі згідно з додатком.</w:t>
      </w:r>
    </w:p>
    <w:p w14:paraId="58879E71" w14:textId="77777777" w:rsidR="00274D0D" w:rsidRDefault="00274D0D" w:rsidP="00274D0D">
      <w:pPr>
        <w:pStyle w:val="a3"/>
        <w:tabs>
          <w:tab w:val="left" w:pos="1134"/>
        </w:tabs>
        <w:ind w:left="0" w:right="-2" w:firstLine="567"/>
        <w:jc w:val="both"/>
        <w:rPr>
          <w:sz w:val="28"/>
          <w:szCs w:val="28"/>
        </w:rPr>
      </w:pPr>
    </w:p>
    <w:p w14:paraId="65D63987" w14:textId="77777777" w:rsidR="00274D0D" w:rsidRDefault="00274D0D" w:rsidP="00274D0D">
      <w:pPr>
        <w:pStyle w:val="a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Членам робочої групи забезпечити максимально повне та якісне наповнення розділів геоінформаційного порталу Вараської МТГ  відповідно до напрямку діяльності.</w:t>
      </w:r>
    </w:p>
    <w:p w14:paraId="6669E022" w14:textId="77777777" w:rsidR="00274D0D" w:rsidRDefault="00274D0D" w:rsidP="00274D0D">
      <w:pPr>
        <w:pStyle w:val="a3"/>
        <w:tabs>
          <w:tab w:val="left" w:pos="1134"/>
        </w:tabs>
        <w:ind w:left="0" w:right="-2" w:firstLine="567"/>
        <w:jc w:val="both"/>
        <w:rPr>
          <w:sz w:val="28"/>
          <w:szCs w:val="28"/>
        </w:rPr>
      </w:pPr>
    </w:p>
    <w:p w14:paraId="06C86E5E" w14:textId="77777777" w:rsidR="00274D0D" w:rsidRDefault="00274D0D" w:rsidP="00274D0D">
      <w:pPr>
        <w:pStyle w:val="a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цього розпорядження залишаю за собою.</w:t>
      </w:r>
    </w:p>
    <w:p w14:paraId="523EC2D8" w14:textId="77777777" w:rsidR="00274D0D" w:rsidRDefault="00274D0D" w:rsidP="00274D0D">
      <w:pPr>
        <w:ind w:right="283"/>
        <w:jc w:val="both"/>
        <w:rPr>
          <w:sz w:val="28"/>
          <w:szCs w:val="28"/>
        </w:rPr>
      </w:pPr>
    </w:p>
    <w:p w14:paraId="4CC5C93C" w14:textId="77777777" w:rsidR="00274D0D" w:rsidRDefault="00274D0D" w:rsidP="00274D0D">
      <w:pPr>
        <w:ind w:right="283"/>
        <w:jc w:val="both"/>
        <w:rPr>
          <w:sz w:val="28"/>
          <w:szCs w:val="28"/>
        </w:rPr>
      </w:pPr>
    </w:p>
    <w:p w14:paraId="5AC5EACC" w14:textId="77777777" w:rsidR="00274D0D" w:rsidRDefault="00274D0D" w:rsidP="00274D0D">
      <w:pPr>
        <w:ind w:right="283"/>
        <w:jc w:val="both"/>
        <w:rPr>
          <w:sz w:val="28"/>
          <w:szCs w:val="28"/>
        </w:rPr>
      </w:pPr>
    </w:p>
    <w:p w14:paraId="75CD7271" w14:textId="77777777" w:rsidR="00274D0D" w:rsidRDefault="00274D0D" w:rsidP="00274D0D">
      <w:pPr>
        <w:ind w:left="284" w:right="283" w:hanging="284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14:paraId="7D33488C" w14:textId="337321DD" w:rsidR="00564D3F" w:rsidRDefault="00564D3F" w:rsidP="0085053D">
      <w:pPr>
        <w:ind w:left="284" w:right="283" w:hanging="284"/>
        <w:jc w:val="both"/>
        <w:rPr>
          <w:sz w:val="28"/>
          <w:szCs w:val="28"/>
        </w:rPr>
      </w:pPr>
    </w:p>
    <w:p w14:paraId="62E6F0A0" w14:textId="50AA260E" w:rsidR="00564D3F" w:rsidRDefault="00564D3F" w:rsidP="0085053D">
      <w:pPr>
        <w:ind w:left="284" w:right="283" w:hanging="284"/>
        <w:jc w:val="both"/>
        <w:rPr>
          <w:sz w:val="28"/>
          <w:szCs w:val="28"/>
        </w:rPr>
      </w:pPr>
    </w:p>
    <w:p w14:paraId="71CFD3AE" w14:textId="2FCB86F5" w:rsidR="00564D3F" w:rsidRPr="005A3967" w:rsidRDefault="00564D3F" w:rsidP="00C40E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bookmarkStart w:id="0" w:name="_GoBack"/>
      <w:bookmarkEnd w:id="0"/>
    </w:p>
    <w:sectPr w:rsidR="00564D3F" w:rsidRPr="005A3967" w:rsidSect="00DB355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7A25A" w14:textId="77777777" w:rsidR="00033F95" w:rsidRDefault="00033F95">
      <w:r>
        <w:separator/>
      </w:r>
    </w:p>
  </w:endnote>
  <w:endnote w:type="continuationSeparator" w:id="0">
    <w:p w14:paraId="03A00ED2" w14:textId="77777777" w:rsidR="00033F95" w:rsidRDefault="0003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13C89" w14:textId="77777777" w:rsidR="00033F95" w:rsidRDefault="00033F95">
      <w:r>
        <w:separator/>
      </w:r>
    </w:p>
  </w:footnote>
  <w:footnote w:type="continuationSeparator" w:id="0">
    <w:p w14:paraId="750992C5" w14:textId="77777777" w:rsidR="00033F95" w:rsidRDefault="0003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 w15:restartNumberingAfterBreak="0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 w15:restartNumberingAfterBreak="0">
    <w:nsid w:val="358E44F0"/>
    <w:multiLevelType w:val="hybridMultilevel"/>
    <w:tmpl w:val="E8CEAD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A193A"/>
    <w:multiLevelType w:val="hybridMultilevel"/>
    <w:tmpl w:val="C67ABE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5C4D2C"/>
    <w:multiLevelType w:val="hybridMultilevel"/>
    <w:tmpl w:val="4A224C1E"/>
    <w:lvl w:ilvl="0" w:tplc="BF024D7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11" w15:restartNumberingAfterBreak="0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2" w15:restartNumberingAfterBreak="0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abstractNum w:abstractNumId="13" w15:restartNumberingAfterBreak="0">
    <w:nsid w:val="656520CE"/>
    <w:multiLevelType w:val="hybridMultilevel"/>
    <w:tmpl w:val="642C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8618A"/>
    <w:multiLevelType w:val="hybridMultilevel"/>
    <w:tmpl w:val="642C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12"/>
  </w:num>
  <w:num w:numId="10">
    <w:abstractNumId w:val="11"/>
  </w:num>
  <w:num w:numId="11">
    <w:abstractNumId w:val="0"/>
  </w:num>
  <w:num w:numId="12">
    <w:abstractNumId w:val="13"/>
  </w:num>
  <w:num w:numId="13">
    <w:abstractNumId w:val="14"/>
  </w:num>
  <w:num w:numId="14">
    <w:abstractNumId w:val="5"/>
  </w:num>
  <w:num w:numId="15">
    <w:abstractNumId w:val="9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D9"/>
    <w:rsid w:val="00021EF7"/>
    <w:rsid w:val="00024C81"/>
    <w:rsid w:val="0003182E"/>
    <w:rsid w:val="00033F95"/>
    <w:rsid w:val="000371CC"/>
    <w:rsid w:val="0004146E"/>
    <w:rsid w:val="000479AC"/>
    <w:rsid w:val="00070AD6"/>
    <w:rsid w:val="000773D2"/>
    <w:rsid w:val="000952CA"/>
    <w:rsid w:val="000C59DC"/>
    <w:rsid w:val="000D25C3"/>
    <w:rsid w:val="00101450"/>
    <w:rsid w:val="001A0D66"/>
    <w:rsid w:val="001B0E38"/>
    <w:rsid w:val="001B4D12"/>
    <w:rsid w:val="001D0350"/>
    <w:rsid w:val="001E266B"/>
    <w:rsid w:val="00254C1F"/>
    <w:rsid w:val="00257E27"/>
    <w:rsid w:val="002660B7"/>
    <w:rsid w:val="00274D0D"/>
    <w:rsid w:val="002B018A"/>
    <w:rsid w:val="002C3819"/>
    <w:rsid w:val="002D1CF6"/>
    <w:rsid w:val="002D238D"/>
    <w:rsid w:val="0031473D"/>
    <w:rsid w:val="00325C78"/>
    <w:rsid w:val="00376C06"/>
    <w:rsid w:val="00386E3C"/>
    <w:rsid w:val="003939D5"/>
    <w:rsid w:val="0041019F"/>
    <w:rsid w:val="00414321"/>
    <w:rsid w:val="00440D36"/>
    <w:rsid w:val="004C3F3D"/>
    <w:rsid w:val="004C499E"/>
    <w:rsid w:val="004E4195"/>
    <w:rsid w:val="004E4F79"/>
    <w:rsid w:val="004E74B3"/>
    <w:rsid w:val="00502B89"/>
    <w:rsid w:val="00515887"/>
    <w:rsid w:val="0056065E"/>
    <w:rsid w:val="00564D3F"/>
    <w:rsid w:val="005657D2"/>
    <w:rsid w:val="00575D3A"/>
    <w:rsid w:val="005A3967"/>
    <w:rsid w:val="005D37B6"/>
    <w:rsid w:val="005F0999"/>
    <w:rsid w:val="005F6CA0"/>
    <w:rsid w:val="0064004C"/>
    <w:rsid w:val="00663A2A"/>
    <w:rsid w:val="006664D6"/>
    <w:rsid w:val="006B16ED"/>
    <w:rsid w:val="006D2A7C"/>
    <w:rsid w:val="006D5969"/>
    <w:rsid w:val="006D7987"/>
    <w:rsid w:val="006E6FD1"/>
    <w:rsid w:val="007175D5"/>
    <w:rsid w:val="0074315D"/>
    <w:rsid w:val="007E3F21"/>
    <w:rsid w:val="00846A87"/>
    <w:rsid w:val="0085053D"/>
    <w:rsid w:val="008708C8"/>
    <w:rsid w:val="00886A49"/>
    <w:rsid w:val="008B5DD9"/>
    <w:rsid w:val="008C10DC"/>
    <w:rsid w:val="008C154E"/>
    <w:rsid w:val="008E42FC"/>
    <w:rsid w:val="008E6751"/>
    <w:rsid w:val="008E67FA"/>
    <w:rsid w:val="008F1533"/>
    <w:rsid w:val="008F2864"/>
    <w:rsid w:val="008F5115"/>
    <w:rsid w:val="008F65A1"/>
    <w:rsid w:val="008F6CA9"/>
    <w:rsid w:val="008F7A91"/>
    <w:rsid w:val="00924741"/>
    <w:rsid w:val="0095169A"/>
    <w:rsid w:val="00971F85"/>
    <w:rsid w:val="00975841"/>
    <w:rsid w:val="009A1349"/>
    <w:rsid w:val="009A1E4D"/>
    <w:rsid w:val="009B7C90"/>
    <w:rsid w:val="009D16E2"/>
    <w:rsid w:val="009D667C"/>
    <w:rsid w:val="00A01043"/>
    <w:rsid w:val="00A545E4"/>
    <w:rsid w:val="00A851C3"/>
    <w:rsid w:val="00A90073"/>
    <w:rsid w:val="00AC6269"/>
    <w:rsid w:val="00AC718A"/>
    <w:rsid w:val="00B04634"/>
    <w:rsid w:val="00B05691"/>
    <w:rsid w:val="00B148BD"/>
    <w:rsid w:val="00B26D29"/>
    <w:rsid w:val="00B31575"/>
    <w:rsid w:val="00B43B24"/>
    <w:rsid w:val="00B52D70"/>
    <w:rsid w:val="00B75ACA"/>
    <w:rsid w:val="00BA3C9A"/>
    <w:rsid w:val="00BC7F7A"/>
    <w:rsid w:val="00C14860"/>
    <w:rsid w:val="00C23F33"/>
    <w:rsid w:val="00C40EEC"/>
    <w:rsid w:val="00C575BF"/>
    <w:rsid w:val="00C945A3"/>
    <w:rsid w:val="00C95EE3"/>
    <w:rsid w:val="00C97BE7"/>
    <w:rsid w:val="00CB0410"/>
    <w:rsid w:val="00CB1CC7"/>
    <w:rsid w:val="00CE3C70"/>
    <w:rsid w:val="00D04DA0"/>
    <w:rsid w:val="00D6453B"/>
    <w:rsid w:val="00D65ACF"/>
    <w:rsid w:val="00D92591"/>
    <w:rsid w:val="00DA2DC3"/>
    <w:rsid w:val="00DB666E"/>
    <w:rsid w:val="00DB7803"/>
    <w:rsid w:val="00DC0E4F"/>
    <w:rsid w:val="00DF3245"/>
    <w:rsid w:val="00E636A5"/>
    <w:rsid w:val="00E701B4"/>
    <w:rsid w:val="00E87F01"/>
    <w:rsid w:val="00ED0E98"/>
    <w:rsid w:val="00ED673A"/>
    <w:rsid w:val="00F339DB"/>
    <w:rsid w:val="00F513AD"/>
    <w:rsid w:val="00F71F5D"/>
    <w:rsid w:val="00F815C8"/>
    <w:rsid w:val="00FA05FA"/>
    <w:rsid w:val="00FA171F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6B32"/>
  <w15:docId w15:val="{C91EDDBC-B55A-4B97-8B95-FBDA49C0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Заголовок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uiPriority w:val="99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Ulyana Ostapovych</cp:lastModifiedBy>
  <cp:revision>3</cp:revision>
  <cp:lastPrinted>2022-11-02T08:41:00Z</cp:lastPrinted>
  <dcterms:created xsi:type="dcterms:W3CDTF">2022-11-03T07:55:00Z</dcterms:created>
  <dcterms:modified xsi:type="dcterms:W3CDTF">2022-11-03T08:08:00Z</dcterms:modified>
</cp:coreProperties>
</file>