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D5DCD" w14:textId="77777777" w:rsidR="008E2C71" w:rsidRDefault="008E2C71" w:rsidP="00941E3A">
      <w:pPr>
        <w:ind w:left="3540" w:firstLine="708"/>
        <w:rPr>
          <w:szCs w:val="32"/>
        </w:rPr>
      </w:pPr>
      <w:r>
        <w:rPr>
          <w:noProof/>
          <w:lang w:eastAsia="uk-UA"/>
        </w:rPr>
        <w:drawing>
          <wp:inline distT="0" distB="0" distL="0" distR="0" wp14:anchorId="33DE1FF1" wp14:editId="6B7C2AA7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45EE8" w14:textId="77777777" w:rsidR="008E2C71" w:rsidRPr="001726F5" w:rsidRDefault="008E2C71" w:rsidP="008E2C71">
      <w:pPr>
        <w:jc w:val="center"/>
        <w:rPr>
          <w:b/>
          <w:szCs w:val="28"/>
        </w:rPr>
      </w:pPr>
      <w:r w:rsidRPr="001726F5">
        <w:rPr>
          <w:b/>
          <w:szCs w:val="28"/>
        </w:rPr>
        <w:t>УКРАЇНА</w:t>
      </w:r>
    </w:p>
    <w:p w14:paraId="4C59D787" w14:textId="77777777" w:rsidR="008E2C71" w:rsidRPr="009B025B" w:rsidRDefault="008E2C71" w:rsidP="008E2C71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2DAE2971" w14:textId="77777777" w:rsidR="008E2C71" w:rsidRPr="009B025B" w:rsidRDefault="008E2C71" w:rsidP="008E2C71">
      <w:pPr>
        <w:jc w:val="center"/>
        <w:rPr>
          <w:b/>
        </w:rPr>
      </w:pPr>
      <w:r w:rsidRPr="009B025B">
        <w:rPr>
          <w:b/>
        </w:rPr>
        <w:t>м. ВАРАШ</w:t>
      </w:r>
    </w:p>
    <w:p w14:paraId="0D788DE6" w14:textId="77777777" w:rsidR="008E2C71" w:rsidRPr="009B025B" w:rsidRDefault="008E2C71" w:rsidP="008E2C71">
      <w:pPr>
        <w:rPr>
          <w:rFonts w:ascii="Times New Roman" w:hAnsi="Times New Roman"/>
        </w:rPr>
      </w:pPr>
    </w:p>
    <w:p w14:paraId="64E86CB8" w14:textId="77777777" w:rsidR="008E2C71" w:rsidRPr="001726F5" w:rsidRDefault="008E2C71" w:rsidP="008E2C71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>Р О З П О Р Я Д Ж Е Н Н Я</w:t>
      </w:r>
    </w:p>
    <w:p w14:paraId="439FC994" w14:textId="77777777" w:rsidR="008E2C71" w:rsidRPr="001726F5" w:rsidRDefault="008E2C71" w:rsidP="008E2C71">
      <w:pPr>
        <w:jc w:val="center"/>
        <w:rPr>
          <w:b/>
        </w:rPr>
      </w:pPr>
      <w:r w:rsidRPr="001726F5">
        <w:rPr>
          <w:b/>
        </w:rPr>
        <w:t>міського голови</w:t>
      </w:r>
    </w:p>
    <w:p w14:paraId="6404FA78" w14:textId="77777777" w:rsidR="008E2C71" w:rsidRPr="009B025B" w:rsidRDefault="008E2C71" w:rsidP="008E2C71">
      <w:pPr>
        <w:rPr>
          <w:rFonts w:ascii="Times New Roman" w:hAnsi="Times New Roman"/>
        </w:rPr>
      </w:pPr>
    </w:p>
    <w:p w14:paraId="482EC808" w14:textId="77777777" w:rsidR="008E2C71" w:rsidRDefault="008E2C71" w:rsidP="008E2C71">
      <w:pPr>
        <w:jc w:val="both"/>
        <w:rPr>
          <w:b/>
          <w:szCs w:val="28"/>
          <w:u w:val="single"/>
        </w:rPr>
      </w:pPr>
    </w:p>
    <w:p w14:paraId="45BCC18F" w14:textId="59480FEB" w:rsidR="008E2C71" w:rsidRDefault="00E21C75" w:rsidP="008E2C71">
      <w:pPr>
        <w:jc w:val="both"/>
        <w:rPr>
          <w:b/>
          <w:szCs w:val="28"/>
        </w:rPr>
      </w:pPr>
      <w:r w:rsidRPr="00E21C75">
        <w:rPr>
          <w:b/>
          <w:bCs w:val="0"/>
          <w:szCs w:val="28"/>
        </w:rPr>
        <w:t>13 січня</w:t>
      </w:r>
      <w:r w:rsidR="008E2C71">
        <w:rPr>
          <w:szCs w:val="28"/>
        </w:rPr>
        <w:t xml:space="preserve">  </w:t>
      </w:r>
      <w:r w:rsidR="008E2C71">
        <w:t xml:space="preserve"> </w:t>
      </w:r>
      <w:r w:rsidR="004B5787">
        <w:rPr>
          <w:b/>
          <w:szCs w:val="28"/>
        </w:rPr>
        <w:t xml:space="preserve">2022 </w:t>
      </w:r>
      <w:r w:rsidR="008E2C71">
        <w:rPr>
          <w:b/>
          <w:szCs w:val="28"/>
        </w:rPr>
        <w:t>року</w:t>
      </w:r>
      <w:r w:rsidR="008E2C71">
        <w:rPr>
          <w:b/>
          <w:szCs w:val="28"/>
        </w:rPr>
        <w:tab/>
      </w:r>
      <w:r w:rsidR="008E2C71">
        <w:rPr>
          <w:szCs w:val="28"/>
        </w:rPr>
        <w:tab/>
        <w:t xml:space="preserve">  </w:t>
      </w:r>
      <w:r w:rsidR="008E2C71">
        <w:rPr>
          <w:szCs w:val="28"/>
        </w:rPr>
        <w:tab/>
      </w:r>
      <w:r w:rsidR="008E2C71">
        <w:rPr>
          <w:szCs w:val="28"/>
        </w:rPr>
        <w:tab/>
        <w:t xml:space="preserve">     </w:t>
      </w:r>
      <w:r w:rsidR="008E2C71">
        <w:rPr>
          <w:szCs w:val="28"/>
        </w:rPr>
        <w:tab/>
        <w:t xml:space="preserve"> </w:t>
      </w:r>
      <w:r w:rsidR="008E2C71">
        <w:rPr>
          <w:szCs w:val="28"/>
        </w:rPr>
        <w:tab/>
      </w:r>
      <w:r w:rsidR="008E2C71">
        <w:rPr>
          <w:b/>
          <w:szCs w:val="28"/>
        </w:rPr>
        <w:t xml:space="preserve"> </w:t>
      </w:r>
      <w:r w:rsidR="0086060E">
        <w:rPr>
          <w:b/>
          <w:szCs w:val="28"/>
        </w:rPr>
        <w:tab/>
      </w:r>
      <w:r w:rsidR="008E2C71">
        <w:rPr>
          <w:b/>
          <w:szCs w:val="28"/>
        </w:rPr>
        <w:t xml:space="preserve">№ </w:t>
      </w:r>
      <w:r>
        <w:rPr>
          <w:b/>
          <w:szCs w:val="28"/>
        </w:rPr>
        <w:t>4/РОД-5110/2022</w:t>
      </w:r>
      <w:bookmarkStart w:id="0" w:name="_GoBack"/>
      <w:bookmarkEnd w:id="0"/>
    </w:p>
    <w:p w14:paraId="755A5EF1" w14:textId="77777777" w:rsidR="00EE73D5" w:rsidRDefault="00EE73D5"/>
    <w:p w14:paraId="26F93525" w14:textId="77777777" w:rsidR="004B5787" w:rsidRDefault="004B5787">
      <w:r>
        <w:t>Про відзначення Дня Соборності</w:t>
      </w:r>
    </w:p>
    <w:p w14:paraId="48EC93BB" w14:textId="42E9D4FA" w:rsidR="004B5787" w:rsidRDefault="004B5787" w:rsidP="00635ABD">
      <w:r>
        <w:t xml:space="preserve">України </w:t>
      </w:r>
    </w:p>
    <w:p w14:paraId="36EC3ED5" w14:textId="77777777" w:rsidR="009119E4" w:rsidRDefault="009119E4"/>
    <w:p w14:paraId="20333950" w14:textId="77777777" w:rsidR="009119E4" w:rsidRDefault="009119E4"/>
    <w:p w14:paraId="682A73EC" w14:textId="6875378A" w:rsidR="00941E3A" w:rsidRDefault="004B5787" w:rsidP="00065580">
      <w:pPr>
        <w:ind w:firstLine="708"/>
        <w:jc w:val="both"/>
        <w:rPr>
          <w:szCs w:val="28"/>
        </w:rPr>
      </w:pPr>
      <w:r w:rsidRPr="00F470D7">
        <w:rPr>
          <w:rFonts w:eastAsia="Times New Roman"/>
          <w:color w:val="000000"/>
          <w:szCs w:val="28"/>
        </w:rPr>
        <w:t xml:space="preserve">З метою вшанування багатовікової історії національного державотворення, </w:t>
      </w:r>
      <w:r w:rsidR="00065580" w:rsidRPr="00065580">
        <w:t>враховуючи велике історичне значення соборності України та українського визвольного руху XX століття, пов'язаного із боротьбою за незалежність України</w:t>
      </w:r>
      <w:r w:rsidRPr="00065580">
        <w:rPr>
          <w:szCs w:val="28"/>
          <w:shd w:val="clear" w:color="auto" w:fill="FFFFFF"/>
        </w:rPr>
        <w:t>,</w:t>
      </w:r>
      <w:r w:rsidRPr="004630B3">
        <w:rPr>
          <w:szCs w:val="28"/>
          <w:shd w:val="clear" w:color="auto" w:fill="FFFFFF"/>
        </w:rPr>
        <w:t xml:space="preserve"> на виконання</w:t>
      </w:r>
      <w:r w:rsidRPr="004630B3">
        <w:rPr>
          <w:szCs w:val="28"/>
        </w:rPr>
        <w:t xml:space="preserve"> Указу Президента України від 13</w:t>
      </w:r>
      <w:r w:rsidR="002D2E4A">
        <w:rPr>
          <w:szCs w:val="28"/>
        </w:rPr>
        <w:t xml:space="preserve"> листопада </w:t>
      </w:r>
      <w:r w:rsidRPr="004630B3">
        <w:rPr>
          <w:szCs w:val="28"/>
        </w:rPr>
        <w:t>2014</w:t>
      </w:r>
      <w:r>
        <w:rPr>
          <w:szCs w:val="28"/>
        </w:rPr>
        <w:t xml:space="preserve"> </w:t>
      </w:r>
      <w:r w:rsidR="002D2E4A">
        <w:rPr>
          <w:szCs w:val="28"/>
        </w:rPr>
        <w:t>року</w:t>
      </w:r>
      <w:r w:rsidRPr="004630B3">
        <w:rPr>
          <w:szCs w:val="28"/>
        </w:rPr>
        <w:t xml:space="preserve"> </w:t>
      </w:r>
      <w:r w:rsidRPr="004630B3">
        <w:rPr>
          <w:color w:val="000000"/>
          <w:szCs w:val="28"/>
        </w:rPr>
        <w:t xml:space="preserve">№871/2014 «Про День Соборності України», </w:t>
      </w:r>
      <w:r w:rsidR="00A150A9">
        <w:rPr>
          <w:szCs w:val="28"/>
        </w:rPr>
        <w:t xml:space="preserve">керуючись пунктами </w:t>
      </w:r>
      <w:r w:rsidRPr="0086060E">
        <w:rPr>
          <w:szCs w:val="28"/>
        </w:rPr>
        <w:t>1,</w:t>
      </w:r>
      <w:r w:rsidR="00AD7727">
        <w:rPr>
          <w:szCs w:val="28"/>
        </w:rPr>
        <w:t xml:space="preserve"> </w:t>
      </w:r>
      <w:r w:rsidRPr="0086060E">
        <w:rPr>
          <w:szCs w:val="28"/>
        </w:rPr>
        <w:t>19,</w:t>
      </w:r>
      <w:r w:rsidR="00AD7727">
        <w:rPr>
          <w:szCs w:val="28"/>
        </w:rPr>
        <w:t xml:space="preserve"> </w:t>
      </w:r>
      <w:r w:rsidR="00964AE8">
        <w:rPr>
          <w:szCs w:val="28"/>
        </w:rPr>
        <w:t>20 частини четвертої статті</w:t>
      </w:r>
      <w:r w:rsidRPr="0086060E">
        <w:rPr>
          <w:szCs w:val="28"/>
        </w:rPr>
        <w:t xml:space="preserve"> 42 Закону України «Про місцеве самоврядування в Україні»:</w:t>
      </w:r>
      <w:r>
        <w:rPr>
          <w:szCs w:val="28"/>
        </w:rPr>
        <w:t xml:space="preserve">    </w:t>
      </w:r>
      <w:r w:rsidRPr="00BB1126">
        <w:rPr>
          <w:szCs w:val="28"/>
        </w:rPr>
        <w:t xml:space="preserve">  </w:t>
      </w:r>
    </w:p>
    <w:p w14:paraId="3FAE17F9" w14:textId="77777777" w:rsidR="004B5787" w:rsidRPr="00065580" w:rsidRDefault="004B5787" w:rsidP="00065580">
      <w:pPr>
        <w:ind w:firstLine="708"/>
        <w:jc w:val="both"/>
      </w:pPr>
      <w:r w:rsidRPr="00BB1126">
        <w:rPr>
          <w:szCs w:val="28"/>
        </w:rPr>
        <w:t xml:space="preserve">   </w:t>
      </w:r>
    </w:p>
    <w:p w14:paraId="14DA933C" w14:textId="4C73FD0A" w:rsidR="004B5787" w:rsidRDefault="004B5787" w:rsidP="004B5787">
      <w:pPr>
        <w:ind w:firstLine="709"/>
        <w:jc w:val="both"/>
        <w:rPr>
          <w:szCs w:val="28"/>
        </w:rPr>
      </w:pPr>
      <w:r w:rsidRPr="00BB1126">
        <w:rPr>
          <w:szCs w:val="28"/>
        </w:rPr>
        <w:t xml:space="preserve">1. Утворити організаційний комітет з </w:t>
      </w:r>
      <w:r>
        <w:rPr>
          <w:szCs w:val="28"/>
        </w:rPr>
        <w:t>відзначення Дня Соборності України</w:t>
      </w:r>
      <w:r w:rsidR="00635ABD">
        <w:rPr>
          <w:szCs w:val="28"/>
        </w:rPr>
        <w:t xml:space="preserve"> </w:t>
      </w:r>
      <w:r w:rsidR="0091704F">
        <w:rPr>
          <w:szCs w:val="28"/>
        </w:rPr>
        <w:t>у складі згідно з додатком</w:t>
      </w:r>
      <w:r w:rsidRPr="00BB1126">
        <w:rPr>
          <w:szCs w:val="28"/>
        </w:rPr>
        <w:t xml:space="preserve"> 1.</w:t>
      </w:r>
    </w:p>
    <w:p w14:paraId="204F2E3B" w14:textId="77777777" w:rsidR="004B5787" w:rsidRPr="00BB1126" w:rsidRDefault="004B5787" w:rsidP="004B5787">
      <w:pPr>
        <w:ind w:firstLine="709"/>
        <w:jc w:val="both"/>
        <w:rPr>
          <w:szCs w:val="28"/>
        </w:rPr>
      </w:pPr>
    </w:p>
    <w:p w14:paraId="18AD4136" w14:textId="18BF4266" w:rsidR="004B5787" w:rsidRDefault="004B5787" w:rsidP="004B5787">
      <w:pPr>
        <w:tabs>
          <w:tab w:val="left" w:pos="709"/>
        </w:tabs>
        <w:jc w:val="both"/>
        <w:rPr>
          <w:szCs w:val="28"/>
        </w:rPr>
      </w:pPr>
      <w:r w:rsidRPr="00BB1126">
        <w:rPr>
          <w:szCs w:val="28"/>
        </w:rPr>
        <w:t xml:space="preserve">          2. Затвердити план заходів з </w:t>
      </w:r>
      <w:r>
        <w:rPr>
          <w:szCs w:val="28"/>
        </w:rPr>
        <w:t xml:space="preserve">відзначення  Дня Соборності України </w:t>
      </w:r>
      <w:r w:rsidRPr="00BB1126">
        <w:rPr>
          <w:szCs w:val="28"/>
        </w:rPr>
        <w:t>згідно з додат</w:t>
      </w:r>
      <w:r>
        <w:rPr>
          <w:szCs w:val="28"/>
        </w:rPr>
        <w:t>к</w:t>
      </w:r>
      <w:r w:rsidRPr="00BB1126">
        <w:rPr>
          <w:szCs w:val="28"/>
        </w:rPr>
        <w:t xml:space="preserve">ом 2. </w:t>
      </w:r>
    </w:p>
    <w:p w14:paraId="49AB7BCC" w14:textId="77777777" w:rsidR="004B5787" w:rsidRPr="00BB1126" w:rsidRDefault="004B5787" w:rsidP="004B5787">
      <w:pPr>
        <w:tabs>
          <w:tab w:val="left" w:pos="709"/>
        </w:tabs>
        <w:jc w:val="both"/>
        <w:rPr>
          <w:szCs w:val="28"/>
        </w:rPr>
      </w:pPr>
    </w:p>
    <w:p w14:paraId="52B93061" w14:textId="3046BFC3" w:rsidR="004B5787" w:rsidRDefault="004B5787" w:rsidP="004B5787">
      <w:pPr>
        <w:tabs>
          <w:tab w:val="left" w:pos="709"/>
        </w:tabs>
        <w:jc w:val="both"/>
        <w:rPr>
          <w:szCs w:val="28"/>
        </w:rPr>
      </w:pPr>
      <w:r w:rsidRPr="00BB1126">
        <w:t xml:space="preserve">            </w:t>
      </w:r>
      <w:r w:rsidRPr="00BB1126">
        <w:rPr>
          <w:szCs w:val="28"/>
        </w:rPr>
        <w:t>3.</w:t>
      </w:r>
      <w:r>
        <w:rPr>
          <w:szCs w:val="28"/>
        </w:rPr>
        <w:t xml:space="preserve"> </w:t>
      </w:r>
      <w:r w:rsidR="00621C9F">
        <w:rPr>
          <w:szCs w:val="28"/>
        </w:rPr>
        <w:t>К</w:t>
      </w:r>
      <w:r w:rsidRPr="00BB1126">
        <w:rPr>
          <w:szCs w:val="28"/>
        </w:rPr>
        <w:t xml:space="preserve">ерівникам підприємств, організацій, відповідних </w:t>
      </w:r>
      <w:r>
        <w:rPr>
          <w:szCs w:val="28"/>
        </w:rPr>
        <w:t xml:space="preserve">департаментів, </w:t>
      </w:r>
      <w:r w:rsidRPr="00BB1126">
        <w:rPr>
          <w:szCs w:val="28"/>
        </w:rPr>
        <w:t xml:space="preserve">управлінь та відділів виконавчого комітету Вараської міської ради забезпечити виконання плану заходів з </w:t>
      </w:r>
      <w:r>
        <w:rPr>
          <w:szCs w:val="28"/>
        </w:rPr>
        <w:t>відзначення</w:t>
      </w:r>
      <w:r w:rsidRPr="00BB1126">
        <w:rPr>
          <w:szCs w:val="28"/>
        </w:rPr>
        <w:t xml:space="preserve"> </w:t>
      </w:r>
      <w:r>
        <w:rPr>
          <w:szCs w:val="28"/>
        </w:rPr>
        <w:t>Дня Соборності України</w:t>
      </w:r>
      <w:r w:rsidR="00635ABD">
        <w:rPr>
          <w:szCs w:val="28"/>
        </w:rPr>
        <w:t>.</w:t>
      </w:r>
    </w:p>
    <w:p w14:paraId="2581C8F7" w14:textId="77777777" w:rsidR="004B5787" w:rsidRDefault="004B5787" w:rsidP="004B5787">
      <w:pPr>
        <w:tabs>
          <w:tab w:val="left" w:pos="709"/>
        </w:tabs>
        <w:jc w:val="both"/>
        <w:rPr>
          <w:szCs w:val="28"/>
        </w:rPr>
      </w:pPr>
    </w:p>
    <w:p w14:paraId="7F076965" w14:textId="64917FCC" w:rsidR="00460F8F" w:rsidRDefault="00460F8F" w:rsidP="004B5787">
      <w:pPr>
        <w:tabs>
          <w:tab w:val="left" w:pos="709"/>
        </w:tabs>
        <w:jc w:val="both"/>
        <w:rPr>
          <w:rFonts w:ascii="PT Sans" w:hAnsi="PT Sans" w:hint="eastAsia"/>
          <w:color w:val="000000"/>
          <w:shd w:val="clear" w:color="auto" w:fill="FFFFFF"/>
        </w:rPr>
      </w:pPr>
      <w:r>
        <w:rPr>
          <w:rFonts w:ascii="PT Sans" w:hAnsi="PT Sans"/>
          <w:color w:val="000000"/>
          <w:shd w:val="clear" w:color="auto" w:fill="FFFFFF"/>
        </w:rPr>
        <w:tab/>
        <w:t xml:space="preserve">4. Департаменту культури, туризму, молоді та спорту виконавчого комітету </w:t>
      </w:r>
      <w:r w:rsidR="00635ABD" w:rsidRPr="00BB1126">
        <w:rPr>
          <w:szCs w:val="28"/>
        </w:rPr>
        <w:t xml:space="preserve">Вараської міської ради </w:t>
      </w:r>
      <w:r>
        <w:rPr>
          <w:rFonts w:ascii="PT Sans" w:hAnsi="PT Sans"/>
          <w:color w:val="000000"/>
          <w:shd w:val="clear" w:color="auto" w:fill="FFFFFF"/>
        </w:rPr>
        <w:t>забезпечити фінансування заходів з підготовки та проведення згідно із затвердженим кошторисом на 2022 рік.</w:t>
      </w:r>
    </w:p>
    <w:p w14:paraId="5A633456" w14:textId="77777777" w:rsidR="00460F8F" w:rsidRPr="00BB1126" w:rsidRDefault="00460F8F" w:rsidP="004B5787">
      <w:pPr>
        <w:tabs>
          <w:tab w:val="left" w:pos="709"/>
        </w:tabs>
        <w:jc w:val="both"/>
        <w:rPr>
          <w:szCs w:val="28"/>
        </w:rPr>
      </w:pPr>
    </w:p>
    <w:p w14:paraId="2ADBAFC5" w14:textId="77777777" w:rsidR="004B5787" w:rsidRDefault="00460F8F" w:rsidP="004B5787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4B5787" w:rsidRPr="00BB1126">
        <w:rPr>
          <w:szCs w:val="28"/>
        </w:rPr>
        <w:t xml:space="preserve">. Контроль за виконанням розпорядження </w:t>
      </w:r>
      <w:r w:rsidR="004B5787">
        <w:rPr>
          <w:szCs w:val="28"/>
        </w:rPr>
        <w:t>покласти на заступника міського з  питань діяльн</w:t>
      </w:r>
      <w:r w:rsidR="00AD7727">
        <w:rPr>
          <w:szCs w:val="28"/>
        </w:rPr>
        <w:t xml:space="preserve">ості виконавчих органів ради Дмитра </w:t>
      </w:r>
      <w:r w:rsidR="004B5787">
        <w:rPr>
          <w:szCs w:val="28"/>
        </w:rPr>
        <w:t>С</w:t>
      </w:r>
      <w:r w:rsidR="00AD7727">
        <w:rPr>
          <w:szCs w:val="28"/>
        </w:rPr>
        <w:t>ТЕЦЮКА</w:t>
      </w:r>
      <w:r w:rsidR="004B5787">
        <w:rPr>
          <w:szCs w:val="28"/>
        </w:rPr>
        <w:t>.</w:t>
      </w:r>
    </w:p>
    <w:p w14:paraId="090C30C2" w14:textId="3AD84814" w:rsidR="004B5787" w:rsidRDefault="004B5787" w:rsidP="00635ABD">
      <w:pPr>
        <w:jc w:val="both"/>
        <w:rPr>
          <w:szCs w:val="28"/>
        </w:rPr>
      </w:pPr>
    </w:p>
    <w:p w14:paraId="16520C59" w14:textId="77777777" w:rsidR="00635ABD" w:rsidRDefault="00635ABD" w:rsidP="00635ABD">
      <w:pPr>
        <w:jc w:val="both"/>
        <w:rPr>
          <w:szCs w:val="28"/>
        </w:rPr>
      </w:pPr>
    </w:p>
    <w:p w14:paraId="731A616C" w14:textId="71F089A9" w:rsidR="00575058" w:rsidRPr="00635ABD" w:rsidRDefault="004B5787" w:rsidP="00635ABD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Олександр МЕНЗУ</w:t>
      </w:r>
      <w:r w:rsidR="00544AC7">
        <w:rPr>
          <w:szCs w:val="28"/>
        </w:rPr>
        <w:t>Л</w:t>
      </w:r>
    </w:p>
    <w:sectPr w:rsidR="00575058" w:rsidRPr="00635ABD" w:rsidSect="00E95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06F00" w14:textId="77777777" w:rsidR="000B497D" w:rsidRDefault="000B497D" w:rsidP="00460F8F">
      <w:r>
        <w:separator/>
      </w:r>
    </w:p>
  </w:endnote>
  <w:endnote w:type="continuationSeparator" w:id="0">
    <w:p w14:paraId="765F4843" w14:textId="77777777" w:rsidR="000B497D" w:rsidRDefault="000B497D" w:rsidP="0046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04316" w14:textId="77777777" w:rsidR="00460F8F" w:rsidRDefault="00460F8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E963D" w14:textId="77777777" w:rsidR="00460F8F" w:rsidRDefault="00460F8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549BD" w14:textId="77777777" w:rsidR="00460F8F" w:rsidRDefault="00460F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AB94A" w14:textId="77777777" w:rsidR="000B497D" w:rsidRDefault="000B497D" w:rsidP="00460F8F">
      <w:r>
        <w:separator/>
      </w:r>
    </w:p>
  </w:footnote>
  <w:footnote w:type="continuationSeparator" w:id="0">
    <w:p w14:paraId="71C33FB8" w14:textId="77777777" w:rsidR="000B497D" w:rsidRDefault="000B497D" w:rsidP="0046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A4E72" w14:textId="77777777" w:rsidR="00460F8F" w:rsidRDefault="00460F8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33789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92FA5B" w14:textId="77777777" w:rsidR="00460F8F" w:rsidRPr="00460F8F" w:rsidRDefault="00460F8F" w:rsidP="00460F8F">
        <w:pPr>
          <w:pStyle w:val="aa"/>
          <w:ind w:firstLine="4248"/>
          <w:rPr>
            <w:sz w:val="24"/>
            <w:szCs w:val="24"/>
          </w:rPr>
        </w:pPr>
        <w:r w:rsidRPr="00460F8F">
          <w:rPr>
            <w:sz w:val="24"/>
            <w:szCs w:val="24"/>
          </w:rPr>
          <w:fldChar w:fldCharType="begin"/>
        </w:r>
        <w:r w:rsidRPr="00460F8F">
          <w:rPr>
            <w:sz w:val="24"/>
            <w:szCs w:val="24"/>
          </w:rPr>
          <w:instrText>PAGE   \* MERGEFORMAT</w:instrText>
        </w:r>
        <w:r w:rsidRPr="00460F8F">
          <w:rPr>
            <w:sz w:val="24"/>
            <w:szCs w:val="24"/>
          </w:rPr>
          <w:fldChar w:fldCharType="separate"/>
        </w:r>
        <w:r w:rsidRPr="00460F8F">
          <w:rPr>
            <w:noProof/>
            <w:sz w:val="24"/>
            <w:szCs w:val="24"/>
            <w:lang w:val="ru-RU"/>
          </w:rPr>
          <w:t>2</w:t>
        </w:r>
        <w:r w:rsidRPr="00460F8F">
          <w:rPr>
            <w:sz w:val="24"/>
            <w:szCs w:val="24"/>
          </w:rPr>
          <w:fldChar w:fldCharType="end"/>
        </w:r>
      </w:p>
    </w:sdtContent>
  </w:sdt>
  <w:p w14:paraId="409B3100" w14:textId="77777777" w:rsidR="00460F8F" w:rsidRDefault="00460F8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F1F15" w14:textId="77777777" w:rsidR="00460F8F" w:rsidRDefault="00460F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528A5"/>
    <w:multiLevelType w:val="hybridMultilevel"/>
    <w:tmpl w:val="01E62A2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C102CA"/>
    <w:multiLevelType w:val="hybridMultilevel"/>
    <w:tmpl w:val="D598DB0A"/>
    <w:lvl w:ilvl="0" w:tplc="1EEE14B6">
      <w:start w:val="22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384166E9"/>
    <w:multiLevelType w:val="hybridMultilevel"/>
    <w:tmpl w:val="5AC0FC4E"/>
    <w:lvl w:ilvl="0" w:tplc="4CFA83B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BF49C0"/>
    <w:multiLevelType w:val="hybridMultilevel"/>
    <w:tmpl w:val="78DACED6"/>
    <w:lvl w:ilvl="0" w:tplc="3968D21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C9E0E09"/>
    <w:multiLevelType w:val="hybridMultilevel"/>
    <w:tmpl w:val="D0C49716"/>
    <w:lvl w:ilvl="0" w:tplc="98660E12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71"/>
    <w:rsid w:val="0005136F"/>
    <w:rsid w:val="00054A5A"/>
    <w:rsid w:val="00065580"/>
    <w:rsid w:val="00074A7D"/>
    <w:rsid w:val="000A09B7"/>
    <w:rsid w:val="000B497D"/>
    <w:rsid w:val="00147703"/>
    <w:rsid w:val="001F4ABC"/>
    <w:rsid w:val="00283A70"/>
    <w:rsid w:val="002843A2"/>
    <w:rsid w:val="002855AB"/>
    <w:rsid w:val="002D2E4A"/>
    <w:rsid w:val="00300842"/>
    <w:rsid w:val="0033738F"/>
    <w:rsid w:val="00372C6B"/>
    <w:rsid w:val="00390A38"/>
    <w:rsid w:val="003E2ADA"/>
    <w:rsid w:val="00403E77"/>
    <w:rsid w:val="00457D54"/>
    <w:rsid w:val="00460F8F"/>
    <w:rsid w:val="004B5787"/>
    <w:rsid w:val="00544AC7"/>
    <w:rsid w:val="00554681"/>
    <w:rsid w:val="00556586"/>
    <w:rsid w:val="00575058"/>
    <w:rsid w:val="005C75CE"/>
    <w:rsid w:val="005D5FA0"/>
    <w:rsid w:val="00621C9F"/>
    <w:rsid w:val="00635ABD"/>
    <w:rsid w:val="006767C6"/>
    <w:rsid w:val="006C6C73"/>
    <w:rsid w:val="006D474C"/>
    <w:rsid w:val="006F7B37"/>
    <w:rsid w:val="007803B6"/>
    <w:rsid w:val="00845E5A"/>
    <w:rsid w:val="00850DD1"/>
    <w:rsid w:val="00855E35"/>
    <w:rsid w:val="0086060E"/>
    <w:rsid w:val="008A631E"/>
    <w:rsid w:val="008E2C71"/>
    <w:rsid w:val="008E5BDB"/>
    <w:rsid w:val="009119E4"/>
    <w:rsid w:val="0091704F"/>
    <w:rsid w:val="00941E3A"/>
    <w:rsid w:val="009461AA"/>
    <w:rsid w:val="00964AE8"/>
    <w:rsid w:val="00966A7B"/>
    <w:rsid w:val="009B73D6"/>
    <w:rsid w:val="009F415E"/>
    <w:rsid w:val="00A150A9"/>
    <w:rsid w:val="00A46FC0"/>
    <w:rsid w:val="00A543D6"/>
    <w:rsid w:val="00A84046"/>
    <w:rsid w:val="00AB6466"/>
    <w:rsid w:val="00AC1A6A"/>
    <w:rsid w:val="00AC3995"/>
    <w:rsid w:val="00AD7727"/>
    <w:rsid w:val="00B6359D"/>
    <w:rsid w:val="00B71D9F"/>
    <w:rsid w:val="00BF3D7D"/>
    <w:rsid w:val="00C15A1D"/>
    <w:rsid w:val="00C21BEF"/>
    <w:rsid w:val="00C2671A"/>
    <w:rsid w:val="00C623C9"/>
    <w:rsid w:val="00C91795"/>
    <w:rsid w:val="00D12C5A"/>
    <w:rsid w:val="00D52FB8"/>
    <w:rsid w:val="00D61FEC"/>
    <w:rsid w:val="00D70093"/>
    <w:rsid w:val="00DC0A18"/>
    <w:rsid w:val="00E21C75"/>
    <w:rsid w:val="00E95A24"/>
    <w:rsid w:val="00E969BE"/>
    <w:rsid w:val="00EB0BB1"/>
    <w:rsid w:val="00ED4659"/>
    <w:rsid w:val="00EE73D5"/>
    <w:rsid w:val="00F1397F"/>
    <w:rsid w:val="00FB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C8A9"/>
  <w15:docId w15:val="{04E32D39-5678-42AB-A67C-40346F08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7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556586"/>
    <w:pPr>
      <w:keepNext/>
      <w:numPr>
        <w:ilvl w:val="2"/>
        <w:numId w:val="1"/>
      </w:numPr>
      <w:suppressAutoHyphens/>
      <w:outlineLvl w:val="2"/>
    </w:pPr>
    <w:rPr>
      <w:rFonts w:ascii="Times New Roman" w:eastAsia="Times New Roman" w:hAnsi="Times New Roman"/>
      <w:bCs w:val="0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556586"/>
    <w:pPr>
      <w:keepNext/>
      <w:numPr>
        <w:ilvl w:val="3"/>
        <w:numId w:val="1"/>
      </w:numPr>
      <w:tabs>
        <w:tab w:val="left" w:pos="7540"/>
      </w:tabs>
      <w:suppressAutoHyphens/>
      <w:jc w:val="right"/>
      <w:outlineLvl w:val="3"/>
    </w:pPr>
    <w:rPr>
      <w:rFonts w:ascii="Times New Roman" w:eastAsia="Times New Roman" w:hAnsi="Times New Roman"/>
      <w:bCs w:val="0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556586"/>
    <w:pPr>
      <w:keepNext/>
      <w:numPr>
        <w:ilvl w:val="4"/>
        <w:numId w:val="1"/>
      </w:numPr>
      <w:tabs>
        <w:tab w:val="left" w:pos="4180"/>
      </w:tabs>
      <w:suppressAutoHyphens/>
      <w:jc w:val="center"/>
      <w:outlineLvl w:val="4"/>
    </w:pPr>
    <w:rPr>
      <w:rFonts w:ascii="Times New Roman" w:eastAsia="Times New Roman" w:hAnsi="Times New Roman"/>
      <w:bCs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C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C71"/>
    <w:rPr>
      <w:rFonts w:ascii="Tahoma" w:eastAsia="Batang" w:hAnsi="Tahoma" w:cs="Tahoma"/>
      <w:bCs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rsid w:val="0055658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rsid w:val="0055658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50">
    <w:name w:val="Заголовок 5 Знак"/>
    <w:basedOn w:val="a0"/>
    <w:link w:val="5"/>
    <w:rsid w:val="0055658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5">
    <w:name w:val="Body Text"/>
    <w:basedOn w:val="a"/>
    <w:link w:val="a6"/>
    <w:rsid w:val="00855E35"/>
    <w:pPr>
      <w:suppressAutoHyphens/>
      <w:jc w:val="both"/>
    </w:pPr>
    <w:rPr>
      <w:rFonts w:ascii="Times New Roman" w:eastAsia="Times New Roman" w:hAnsi="Times New Roman"/>
      <w:bCs w:val="0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855E35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customStyle="1" w:styleId="1">
    <w:name w:val="Абзац списка1"/>
    <w:basedOn w:val="a"/>
    <w:rsid w:val="00855E35"/>
    <w:pPr>
      <w:spacing w:after="200" w:line="276" w:lineRule="auto"/>
      <w:ind w:left="720"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390A38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C267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2671A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customStyle="1" w:styleId="10">
    <w:name w:val="Абзац списку1"/>
    <w:basedOn w:val="a"/>
    <w:rsid w:val="00C267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rFonts w:ascii="Times New Roman" w:eastAsia="Times New Roman" w:hAnsi="Times New Roman"/>
      <w:bCs w:val="0"/>
      <w:sz w:val="24"/>
      <w:szCs w:val="24"/>
      <w:lang w:bidi="en-US"/>
    </w:rPr>
  </w:style>
  <w:style w:type="paragraph" w:styleId="aa">
    <w:name w:val="header"/>
    <w:basedOn w:val="a"/>
    <w:link w:val="ab"/>
    <w:uiPriority w:val="99"/>
    <w:unhideWhenUsed/>
    <w:rsid w:val="00460F8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60F8F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460F8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0F8F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User</cp:lastModifiedBy>
  <cp:revision>3</cp:revision>
  <dcterms:created xsi:type="dcterms:W3CDTF">2022-01-14T12:45:00Z</dcterms:created>
  <dcterms:modified xsi:type="dcterms:W3CDTF">2022-01-14T12:46:00Z</dcterms:modified>
</cp:coreProperties>
</file>