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C474B" w14:textId="77777777" w:rsidR="000D2C82" w:rsidRPr="002408AF" w:rsidRDefault="000D2C82" w:rsidP="000D2C82">
      <w:pPr>
        <w:spacing w:after="0" w:line="240" w:lineRule="auto"/>
        <w:jc w:val="center"/>
        <w:rPr>
          <w:rFonts w:ascii="Times New Roman" w:hAnsi="Times New Roman" w:cs="Times New Roman"/>
          <w:color w:val="000000" w:themeColor="text1"/>
          <w:szCs w:val="32"/>
        </w:rPr>
      </w:pPr>
      <w:r w:rsidRPr="002408AF">
        <w:rPr>
          <w:rFonts w:ascii="Times New Roman" w:hAnsi="Times New Roman" w:cs="Times New Roman"/>
          <w:noProof/>
          <w:color w:val="000000" w:themeColor="text1"/>
          <w:lang w:val="ru-RU" w:eastAsia="ru-RU"/>
        </w:rPr>
        <w:drawing>
          <wp:inline distT="0" distB="0" distL="0" distR="0" wp14:anchorId="569405A6" wp14:editId="07A99869">
            <wp:extent cx="466725" cy="65722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solidFill>
                      <a:srgbClr val="FFFFFF"/>
                    </a:solidFill>
                    <a:ln w="9525">
                      <a:noFill/>
                      <a:miter lim="800000"/>
                      <a:headEnd/>
                      <a:tailEnd/>
                    </a:ln>
                  </pic:spPr>
                </pic:pic>
              </a:graphicData>
            </a:graphic>
          </wp:inline>
        </w:drawing>
      </w:r>
    </w:p>
    <w:p w14:paraId="6287F63D" w14:textId="77777777" w:rsidR="000D2C82" w:rsidRPr="00AF5C5B" w:rsidRDefault="000D2C82" w:rsidP="000D2C82">
      <w:pPr>
        <w:spacing w:after="0" w:line="240" w:lineRule="auto"/>
        <w:jc w:val="center"/>
        <w:rPr>
          <w:rFonts w:ascii="Times New Roman" w:hAnsi="Times New Roman" w:cs="Times New Roman"/>
          <w:b/>
          <w:color w:val="000000" w:themeColor="text1"/>
          <w:sz w:val="28"/>
          <w:szCs w:val="28"/>
        </w:rPr>
      </w:pPr>
      <w:r w:rsidRPr="00AF5C5B">
        <w:rPr>
          <w:rFonts w:ascii="Times New Roman" w:hAnsi="Times New Roman" w:cs="Times New Roman"/>
          <w:b/>
          <w:color w:val="000000" w:themeColor="text1"/>
          <w:sz w:val="28"/>
          <w:szCs w:val="28"/>
        </w:rPr>
        <w:t>УКРАЇНА</w:t>
      </w:r>
    </w:p>
    <w:p w14:paraId="14FE74E1" w14:textId="77777777" w:rsidR="000D2C82" w:rsidRPr="00AF5C5B" w:rsidRDefault="000D2C82" w:rsidP="000D2C82">
      <w:pPr>
        <w:spacing w:after="0" w:line="240" w:lineRule="auto"/>
        <w:jc w:val="center"/>
        <w:rPr>
          <w:rFonts w:ascii="Times New Roman" w:hAnsi="Times New Roman" w:cs="Times New Roman"/>
          <w:b/>
          <w:color w:val="000000" w:themeColor="text1"/>
          <w:sz w:val="28"/>
          <w:szCs w:val="28"/>
        </w:rPr>
      </w:pPr>
      <w:r w:rsidRPr="00AF5C5B">
        <w:rPr>
          <w:rFonts w:ascii="Times New Roman" w:hAnsi="Times New Roman" w:cs="Times New Roman"/>
          <w:b/>
          <w:color w:val="000000" w:themeColor="text1"/>
          <w:sz w:val="28"/>
          <w:szCs w:val="28"/>
        </w:rPr>
        <w:t>РІВНЕНСЬКА ОБЛАСТЬ</w:t>
      </w:r>
    </w:p>
    <w:p w14:paraId="00D692BD" w14:textId="77777777" w:rsidR="000D2C82" w:rsidRPr="00AF5C5B" w:rsidRDefault="000D2C82" w:rsidP="000D2C82">
      <w:pPr>
        <w:spacing w:after="0" w:line="240" w:lineRule="auto"/>
        <w:jc w:val="center"/>
        <w:rPr>
          <w:rFonts w:ascii="Times New Roman" w:hAnsi="Times New Roman" w:cs="Times New Roman"/>
          <w:b/>
          <w:color w:val="000000" w:themeColor="text1"/>
          <w:sz w:val="28"/>
          <w:szCs w:val="28"/>
        </w:rPr>
      </w:pPr>
      <w:r w:rsidRPr="00AF5C5B">
        <w:rPr>
          <w:rFonts w:ascii="Times New Roman" w:hAnsi="Times New Roman" w:cs="Times New Roman"/>
          <w:b/>
          <w:color w:val="000000" w:themeColor="text1"/>
          <w:sz w:val="28"/>
          <w:szCs w:val="28"/>
        </w:rPr>
        <w:t>м. ВАРАШ</w:t>
      </w:r>
    </w:p>
    <w:p w14:paraId="42C81C93" w14:textId="77777777" w:rsidR="000D2C82" w:rsidRPr="002408AF" w:rsidRDefault="000D2C82" w:rsidP="000D2C82">
      <w:pPr>
        <w:spacing w:after="0" w:line="240" w:lineRule="auto"/>
        <w:rPr>
          <w:rFonts w:ascii="Times New Roman" w:hAnsi="Times New Roman" w:cs="Times New Roman"/>
          <w:color w:val="000000" w:themeColor="text1"/>
        </w:rPr>
      </w:pPr>
    </w:p>
    <w:p w14:paraId="11FD0AEC" w14:textId="77777777" w:rsidR="000D2C82" w:rsidRPr="002408AF" w:rsidRDefault="000D2C82" w:rsidP="000D2C82">
      <w:pPr>
        <w:spacing w:after="0" w:line="240" w:lineRule="auto"/>
        <w:jc w:val="center"/>
        <w:rPr>
          <w:rFonts w:ascii="Times New Roman" w:hAnsi="Times New Roman" w:cs="Times New Roman"/>
          <w:b/>
          <w:color w:val="000000" w:themeColor="text1"/>
          <w:sz w:val="32"/>
          <w:szCs w:val="32"/>
        </w:rPr>
      </w:pPr>
      <w:r w:rsidRPr="002408AF">
        <w:rPr>
          <w:rFonts w:ascii="Times New Roman" w:hAnsi="Times New Roman" w:cs="Times New Roman"/>
          <w:b/>
          <w:color w:val="000000" w:themeColor="text1"/>
          <w:sz w:val="32"/>
          <w:szCs w:val="32"/>
        </w:rPr>
        <w:t xml:space="preserve">Р О З П О Р Я Д Ж Е Н </w:t>
      </w:r>
      <w:proofErr w:type="spellStart"/>
      <w:r w:rsidRPr="002408AF">
        <w:rPr>
          <w:rFonts w:ascii="Times New Roman" w:hAnsi="Times New Roman" w:cs="Times New Roman"/>
          <w:b/>
          <w:color w:val="000000" w:themeColor="text1"/>
          <w:sz w:val="32"/>
          <w:szCs w:val="32"/>
        </w:rPr>
        <w:t>Н</w:t>
      </w:r>
      <w:proofErr w:type="spellEnd"/>
      <w:r w:rsidRPr="002408AF">
        <w:rPr>
          <w:rFonts w:ascii="Times New Roman" w:hAnsi="Times New Roman" w:cs="Times New Roman"/>
          <w:b/>
          <w:color w:val="000000" w:themeColor="text1"/>
          <w:sz w:val="32"/>
          <w:szCs w:val="32"/>
        </w:rPr>
        <w:t xml:space="preserve"> Я</w:t>
      </w:r>
    </w:p>
    <w:p w14:paraId="3398C4AB" w14:textId="77777777" w:rsidR="000D2C82" w:rsidRPr="002408AF" w:rsidRDefault="000D2C82" w:rsidP="000D2C82">
      <w:pPr>
        <w:spacing w:after="0" w:line="240" w:lineRule="auto"/>
        <w:jc w:val="center"/>
        <w:rPr>
          <w:rFonts w:ascii="Times New Roman" w:hAnsi="Times New Roman" w:cs="Times New Roman"/>
          <w:b/>
          <w:color w:val="000000" w:themeColor="text1"/>
          <w:sz w:val="28"/>
          <w:szCs w:val="28"/>
        </w:rPr>
      </w:pPr>
      <w:r w:rsidRPr="002408AF">
        <w:rPr>
          <w:rFonts w:ascii="Times New Roman" w:hAnsi="Times New Roman" w:cs="Times New Roman"/>
          <w:b/>
          <w:color w:val="000000" w:themeColor="text1"/>
          <w:sz w:val="28"/>
          <w:szCs w:val="28"/>
        </w:rPr>
        <w:t>міського голови</w:t>
      </w:r>
    </w:p>
    <w:p w14:paraId="06BDB229" w14:textId="77777777" w:rsidR="000D2C82" w:rsidRPr="002408AF" w:rsidRDefault="000D2C82" w:rsidP="000D2C82">
      <w:pPr>
        <w:spacing w:after="0" w:line="240" w:lineRule="auto"/>
        <w:jc w:val="both"/>
        <w:rPr>
          <w:rFonts w:ascii="Times New Roman" w:hAnsi="Times New Roman" w:cs="Times New Roman"/>
          <w:b/>
          <w:color w:val="000000" w:themeColor="text1"/>
          <w:szCs w:val="28"/>
          <w:u w:val="single"/>
        </w:rPr>
      </w:pPr>
    </w:p>
    <w:p w14:paraId="366880CC" w14:textId="77777777" w:rsidR="000D2C82" w:rsidRPr="002408AF" w:rsidRDefault="000D2C82" w:rsidP="000D2C82">
      <w:pPr>
        <w:spacing w:after="0" w:line="240" w:lineRule="auto"/>
        <w:jc w:val="both"/>
        <w:rPr>
          <w:rFonts w:ascii="Times New Roman" w:hAnsi="Times New Roman" w:cs="Times New Roman"/>
          <w:b/>
          <w:color w:val="000000" w:themeColor="text1"/>
          <w:szCs w:val="28"/>
          <w:u w:val="single"/>
        </w:rPr>
      </w:pPr>
    </w:p>
    <w:p w14:paraId="6221EAE6" w14:textId="63D0FD9A" w:rsidR="000D2C82" w:rsidRPr="002408AF" w:rsidRDefault="001E6140" w:rsidP="000D2C8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u w:val="single"/>
        </w:rPr>
        <w:t>24 березня</w:t>
      </w:r>
      <w:r w:rsidR="000D2C82" w:rsidRPr="002408AF">
        <w:rPr>
          <w:rFonts w:ascii="Times New Roman" w:hAnsi="Times New Roman" w:cs="Times New Roman"/>
          <w:color w:val="000000" w:themeColor="text1"/>
          <w:sz w:val="28"/>
          <w:szCs w:val="28"/>
        </w:rPr>
        <w:t xml:space="preserve">   </w:t>
      </w:r>
      <w:r w:rsidR="000D2C82" w:rsidRPr="002408AF">
        <w:rPr>
          <w:rFonts w:ascii="Times New Roman" w:hAnsi="Times New Roman" w:cs="Times New Roman"/>
          <w:b/>
          <w:color w:val="000000" w:themeColor="text1"/>
          <w:sz w:val="28"/>
          <w:szCs w:val="28"/>
        </w:rPr>
        <w:t>2022 року</w:t>
      </w:r>
      <w:r w:rsidR="000D2C82" w:rsidRPr="002408AF">
        <w:rPr>
          <w:rFonts w:ascii="Times New Roman" w:hAnsi="Times New Roman" w:cs="Times New Roman"/>
          <w:b/>
          <w:color w:val="000000" w:themeColor="text1"/>
          <w:sz w:val="28"/>
          <w:szCs w:val="28"/>
        </w:rPr>
        <w:tab/>
      </w:r>
      <w:r w:rsidR="000D2C82" w:rsidRPr="002408AF">
        <w:rPr>
          <w:rFonts w:ascii="Times New Roman" w:hAnsi="Times New Roman" w:cs="Times New Roman"/>
          <w:color w:val="000000" w:themeColor="text1"/>
          <w:sz w:val="28"/>
          <w:szCs w:val="28"/>
        </w:rPr>
        <w:tab/>
        <w:t xml:space="preserve">  </w:t>
      </w:r>
      <w:r w:rsidR="000D2C82" w:rsidRPr="002408AF">
        <w:rPr>
          <w:rFonts w:ascii="Times New Roman" w:hAnsi="Times New Roman" w:cs="Times New Roman"/>
          <w:color w:val="000000" w:themeColor="text1"/>
          <w:sz w:val="28"/>
          <w:szCs w:val="28"/>
        </w:rPr>
        <w:tab/>
      </w:r>
      <w:r w:rsidR="000D2C82" w:rsidRPr="002408AF">
        <w:rPr>
          <w:rFonts w:ascii="Times New Roman" w:hAnsi="Times New Roman" w:cs="Times New Roman"/>
          <w:color w:val="000000" w:themeColor="text1"/>
          <w:sz w:val="28"/>
          <w:szCs w:val="28"/>
        </w:rPr>
        <w:tab/>
        <w:t xml:space="preserve">     </w:t>
      </w:r>
      <w:r w:rsidR="000D2C82" w:rsidRPr="002408AF">
        <w:rPr>
          <w:rFonts w:ascii="Times New Roman" w:hAnsi="Times New Roman" w:cs="Times New Roman"/>
          <w:color w:val="000000" w:themeColor="text1"/>
          <w:sz w:val="28"/>
          <w:szCs w:val="28"/>
        </w:rPr>
        <w:tab/>
        <w:t xml:space="preserve"> </w:t>
      </w:r>
      <w:r w:rsidR="000D2C82" w:rsidRPr="002408AF">
        <w:rPr>
          <w:rFonts w:ascii="Times New Roman" w:hAnsi="Times New Roman" w:cs="Times New Roman"/>
          <w:color w:val="000000" w:themeColor="text1"/>
          <w:sz w:val="28"/>
          <w:szCs w:val="28"/>
        </w:rPr>
        <w:tab/>
      </w:r>
      <w:r w:rsidR="000D2C82" w:rsidRPr="002408AF">
        <w:rPr>
          <w:rFonts w:ascii="Times New Roman" w:hAnsi="Times New Roman" w:cs="Times New Roman"/>
          <w:b/>
          <w:color w:val="000000" w:themeColor="text1"/>
          <w:sz w:val="28"/>
          <w:szCs w:val="28"/>
        </w:rPr>
        <w:t xml:space="preserve"> № </w:t>
      </w:r>
      <w:r>
        <w:rPr>
          <w:rFonts w:ascii="Times New Roman" w:hAnsi="Times New Roman" w:cs="Times New Roman"/>
          <w:b/>
          <w:color w:val="000000" w:themeColor="text1"/>
          <w:sz w:val="28"/>
          <w:szCs w:val="28"/>
        </w:rPr>
        <w:t>57-Род-22-1510</w:t>
      </w:r>
    </w:p>
    <w:p w14:paraId="4A3D5CC2" w14:textId="77777777" w:rsidR="000D2C82" w:rsidRPr="002408AF" w:rsidRDefault="000D2C82" w:rsidP="000D2C82">
      <w:pPr>
        <w:spacing w:after="0" w:line="240" w:lineRule="auto"/>
        <w:jc w:val="both"/>
        <w:rPr>
          <w:rFonts w:ascii="Times New Roman" w:hAnsi="Times New Roman" w:cs="Times New Roman"/>
          <w:b/>
          <w:color w:val="000000" w:themeColor="text1"/>
          <w:sz w:val="28"/>
          <w:szCs w:val="28"/>
        </w:rPr>
      </w:pPr>
    </w:p>
    <w:p w14:paraId="2F1C6B33" w14:textId="77777777" w:rsidR="000D2C82" w:rsidRPr="002408AF" w:rsidRDefault="000D2C82" w:rsidP="000D2C82">
      <w:pPr>
        <w:spacing w:after="0" w:line="240" w:lineRule="auto"/>
        <w:jc w:val="both"/>
        <w:rPr>
          <w:rFonts w:ascii="Times New Roman" w:hAnsi="Times New Roman" w:cs="Times New Roman"/>
          <w:color w:val="000000" w:themeColor="text1"/>
          <w:sz w:val="28"/>
          <w:szCs w:val="28"/>
        </w:rPr>
      </w:pPr>
      <w:r w:rsidRPr="002408AF">
        <w:rPr>
          <w:rFonts w:ascii="Times New Roman" w:hAnsi="Times New Roman" w:cs="Times New Roman"/>
          <w:color w:val="000000" w:themeColor="text1"/>
          <w:sz w:val="28"/>
          <w:szCs w:val="28"/>
        </w:rPr>
        <w:t>Про інформування щодо заходу</w:t>
      </w:r>
    </w:p>
    <w:p w14:paraId="70494C81" w14:textId="77777777" w:rsidR="000D2C82" w:rsidRPr="00E32311" w:rsidRDefault="000D2C82" w:rsidP="000D2C82">
      <w:pPr>
        <w:spacing w:after="0" w:line="240" w:lineRule="auto"/>
        <w:jc w:val="both"/>
        <w:rPr>
          <w:rFonts w:ascii="Times New Roman" w:hAnsi="Times New Roman" w:cs="Times New Roman"/>
          <w:color w:val="000000" w:themeColor="text1"/>
          <w:sz w:val="28"/>
          <w:szCs w:val="28"/>
          <w:lang w:val="ru-RU"/>
        </w:rPr>
      </w:pPr>
      <w:r w:rsidRPr="002408AF">
        <w:rPr>
          <w:rFonts w:ascii="Times New Roman" w:hAnsi="Times New Roman" w:cs="Times New Roman"/>
          <w:color w:val="000000" w:themeColor="text1"/>
          <w:sz w:val="28"/>
          <w:szCs w:val="28"/>
        </w:rPr>
        <w:t>правового режиму воєнного стану</w:t>
      </w:r>
      <w:r>
        <w:rPr>
          <w:rFonts w:ascii="Times New Roman" w:hAnsi="Times New Roman" w:cs="Times New Roman"/>
          <w:color w:val="000000" w:themeColor="text1"/>
          <w:sz w:val="28"/>
          <w:szCs w:val="28"/>
          <w:lang w:val="ru-RU"/>
        </w:rPr>
        <w:t xml:space="preserve"> –</w:t>
      </w:r>
    </w:p>
    <w:p w14:paraId="4708EDEB" w14:textId="77777777" w:rsidR="000D2C82" w:rsidRPr="002408AF" w:rsidRDefault="000D2C82" w:rsidP="000D2C82">
      <w:pPr>
        <w:spacing w:after="0" w:line="240" w:lineRule="auto"/>
        <w:jc w:val="both"/>
        <w:rPr>
          <w:rFonts w:ascii="Times New Roman" w:hAnsi="Times New Roman" w:cs="Times New Roman"/>
          <w:i/>
          <w:color w:val="000000" w:themeColor="text1"/>
          <w:sz w:val="28"/>
          <w:szCs w:val="28"/>
        </w:rPr>
      </w:pPr>
      <w:r w:rsidRPr="002408AF">
        <w:rPr>
          <w:rFonts w:ascii="Times New Roman" w:hAnsi="Times New Roman" w:cs="Times New Roman"/>
          <w:color w:val="000000" w:themeColor="text1"/>
          <w:sz w:val="28"/>
          <w:szCs w:val="28"/>
        </w:rPr>
        <w:t>комендантської години</w:t>
      </w:r>
    </w:p>
    <w:p w14:paraId="3C9C305B" w14:textId="77777777" w:rsidR="000D2C82" w:rsidRPr="002408AF" w:rsidRDefault="000D2C82" w:rsidP="000D2C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EF7E0AF" w14:textId="77777777" w:rsidR="000D2C82" w:rsidRPr="002408AF" w:rsidRDefault="000D2C82" w:rsidP="000D2C82">
      <w:pPr>
        <w:shd w:val="clear" w:color="auto" w:fill="FFFFFF"/>
        <w:spacing w:after="0" w:line="240" w:lineRule="auto"/>
        <w:ind w:firstLine="709"/>
        <w:jc w:val="both"/>
        <w:rPr>
          <w:rFonts w:ascii="Times New Roman" w:hAnsi="Times New Roman" w:cs="Times New Roman"/>
          <w:color w:val="000000" w:themeColor="text1"/>
          <w:sz w:val="28"/>
          <w:szCs w:val="28"/>
        </w:rPr>
      </w:pPr>
      <w:r w:rsidRPr="002408AF">
        <w:rPr>
          <w:rFonts w:ascii="Times New Roman" w:eastAsia="Times New Roman" w:hAnsi="Times New Roman" w:cs="Times New Roman"/>
          <w:color w:val="000000" w:themeColor="text1"/>
          <w:sz w:val="28"/>
          <w:szCs w:val="28"/>
          <w:lang w:eastAsia="uk-UA"/>
        </w:rPr>
        <w:t xml:space="preserve">На підставі Указу Президента України від 24.02.2022 №64/2022 «Про введення воєнного стану в Україні», </w:t>
      </w:r>
      <w:r w:rsidRPr="002408AF">
        <w:rPr>
          <w:rFonts w:ascii="Times New Roman" w:hAnsi="Times New Roman" w:cs="Times New Roman"/>
          <w:color w:val="000000" w:themeColor="text1"/>
          <w:sz w:val="28"/>
          <w:szCs w:val="28"/>
        </w:rPr>
        <w:t xml:space="preserve">Закону України від 16.07.2021 №1702-ІХ «Про основи національного спротиву» (зі змінами), Закону України від 12.05.2015 </w:t>
      </w:r>
      <w:r w:rsidRPr="002408AF">
        <w:rPr>
          <w:rFonts w:ascii="Times New Roman" w:hAnsi="Times New Roman" w:cs="Times New Roman"/>
          <w:color w:val="000000" w:themeColor="text1"/>
          <w:sz w:val="28"/>
          <w:szCs w:val="28"/>
          <w:shd w:val="clear" w:color="auto" w:fill="FFFFFF"/>
        </w:rPr>
        <w:t>№389-VIII</w:t>
      </w:r>
      <w:r w:rsidRPr="002408AF">
        <w:rPr>
          <w:rFonts w:ascii="Times New Roman" w:hAnsi="Times New Roman" w:cs="Times New Roman"/>
          <w:color w:val="000000" w:themeColor="text1"/>
          <w:sz w:val="28"/>
          <w:szCs w:val="28"/>
        </w:rPr>
        <w:t xml:space="preserve"> «Про правовий режим воєнного стану» (зі змінами), </w:t>
      </w:r>
      <w:r w:rsidRPr="002408AF">
        <w:rPr>
          <w:rFonts w:ascii="Times New Roman" w:eastAsia="Times New Roman" w:hAnsi="Times New Roman" w:cs="Times New Roman"/>
          <w:color w:val="000000" w:themeColor="text1"/>
          <w:sz w:val="28"/>
          <w:szCs w:val="28"/>
          <w:lang w:eastAsia="uk-UA"/>
        </w:rPr>
        <w:t xml:space="preserve">постанови Кабінету Міністрів України №573 від 08.07.2020 «Питання запровадження та здійснення деяких заходів правового режиму воєнного стану», розпорядження міського голови від 24.02.2022 </w:t>
      </w:r>
      <w:r w:rsidRPr="002408AF">
        <w:rPr>
          <w:rFonts w:ascii="Times New Roman" w:hAnsi="Times New Roman" w:cs="Times New Roman"/>
          <w:color w:val="000000" w:themeColor="text1"/>
          <w:sz w:val="28"/>
          <w:szCs w:val="28"/>
        </w:rPr>
        <w:t>№35-Род-22-1430 «</w:t>
      </w:r>
      <w:r w:rsidRPr="002408AF">
        <w:rPr>
          <w:rFonts w:ascii="Times New Roman" w:eastAsia="Times New Roman" w:hAnsi="Times New Roman" w:cs="Times New Roman"/>
          <w:color w:val="000000" w:themeColor="text1"/>
          <w:sz w:val="28"/>
          <w:szCs w:val="28"/>
          <w:lang w:eastAsia="uk-UA"/>
        </w:rPr>
        <w:t>Про введення комендантської години у Вараській МТГ», з метою забезпечення здійснення встановлених заходів правового режиму воєнного стану, інформування населення Вараської МТГ щодо правового статусу комендантської години, керуючись пунктом 20 частини четвертої статті 42, статтею 73 Закону України «Про місцеве самоврядування в Україні»:</w:t>
      </w:r>
    </w:p>
    <w:p w14:paraId="16737A4F" w14:textId="77777777" w:rsidR="000D2C82" w:rsidRPr="002408AF" w:rsidRDefault="000D2C82" w:rsidP="000D2C82">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6727EF48" w14:textId="77777777" w:rsidR="000D2C82" w:rsidRPr="00AF5C5B" w:rsidRDefault="000D2C82" w:rsidP="000D2C82">
      <w:pPr>
        <w:jc w:val="both"/>
        <w:rPr>
          <w:rFonts w:ascii="Times New Roman" w:hAnsi="Times New Roman" w:cs="Times New Roman"/>
          <w:sz w:val="28"/>
          <w:szCs w:val="28"/>
        </w:rPr>
      </w:pPr>
      <w:r>
        <w:rPr>
          <w:rFonts w:ascii="Times New Roman" w:hAnsi="Times New Roman" w:cs="Times New Roman"/>
          <w:sz w:val="28"/>
          <w:szCs w:val="28"/>
        </w:rPr>
        <w:tab/>
      </w:r>
      <w:r w:rsidRPr="00AF5C5B">
        <w:rPr>
          <w:rFonts w:ascii="Times New Roman" w:hAnsi="Times New Roman" w:cs="Times New Roman"/>
          <w:sz w:val="28"/>
          <w:szCs w:val="28"/>
        </w:rPr>
        <w:t>1. Затвердити Інформацію щодо заходу правового режиму воєнного стану – комендантської години №1500-П-06 (далі – Інформація) згідно додатку.</w:t>
      </w:r>
    </w:p>
    <w:p w14:paraId="02137B0C" w14:textId="77777777" w:rsidR="000D2C82" w:rsidRPr="002408AF" w:rsidRDefault="000D2C82" w:rsidP="000D2C82">
      <w:pPr>
        <w:pStyle w:val="a5"/>
        <w:shd w:val="clear" w:color="auto" w:fill="FFFFFF"/>
        <w:spacing w:after="0" w:line="24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w:t>
      </w:r>
      <w:r w:rsidRPr="002408AF">
        <w:rPr>
          <w:rFonts w:ascii="Times New Roman" w:hAnsi="Times New Roman" w:cs="Times New Roman"/>
          <w:color w:val="000000" w:themeColor="text1"/>
          <w:sz w:val="28"/>
          <w:szCs w:val="28"/>
          <w:shd w:val="clear" w:color="auto" w:fill="FFFFFF"/>
        </w:rPr>
        <w:t>Доручити відділу інформаційної політики та комунікацій виконавчого комітету Вараської міської ради розмістити дане розпорядження на сайті міської ради та довести Інформацію до відома мешканців громади через засоби масової інформації.</w:t>
      </w:r>
    </w:p>
    <w:p w14:paraId="40641F53" w14:textId="77777777" w:rsidR="000D2C82" w:rsidRPr="002408AF" w:rsidRDefault="000D2C82" w:rsidP="000D2C82">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p>
    <w:p w14:paraId="5C12942F" w14:textId="77777777" w:rsidR="000D2C82" w:rsidRDefault="000D2C82" w:rsidP="000D2C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3. Контроль за виконанням розпорядження залишаю за собою.</w:t>
      </w:r>
    </w:p>
    <w:p w14:paraId="4FCBC888" w14:textId="77777777" w:rsidR="000D2C82" w:rsidRDefault="000D2C82" w:rsidP="000D2C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7D8F41A" w14:textId="77777777" w:rsidR="000D2C82" w:rsidRPr="002408AF" w:rsidRDefault="000D2C82" w:rsidP="000D2C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9197C76" w14:textId="77777777" w:rsidR="000D2C82" w:rsidRPr="002408AF" w:rsidRDefault="000D2C82" w:rsidP="000D2C82">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21C88DBD" w14:textId="77777777" w:rsidR="000D2C82" w:rsidRDefault="000D2C82" w:rsidP="000D2C82">
      <w:pPr>
        <w:shd w:val="clear" w:color="auto" w:fill="FFFFFF"/>
        <w:spacing w:before="150" w:after="15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Міський голова</w:t>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r>
      <w:r w:rsidRPr="002408AF">
        <w:rPr>
          <w:rFonts w:ascii="Times New Roman" w:eastAsia="Times New Roman" w:hAnsi="Times New Roman" w:cs="Times New Roman"/>
          <w:color w:val="000000" w:themeColor="text1"/>
          <w:sz w:val="28"/>
          <w:szCs w:val="28"/>
          <w:lang w:eastAsia="uk-UA"/>
        </w:rPr>
        <w:tab/>
        <w:t>Олександр МЕНЗУЛ</w:t>
      </w:r>
    </w:p>
    <w:p w14:paraId="25F26174" w14:textId="77777777" w:rsidR="000D2C82" w:rsidRDefault="000D2C82" w:rsidP="000D2C82">
      <w:pP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br w:type="page"/>
      </w:r>
      <w:r>
        <w:rPr>
          <w:rFonts w:ascii="Times New Roman" w:eastAsia="Times New Roman" w:hAnsi="Times New Roman" w:cs="Times New Roman"/>
          <w:color w:val="000000" w:themeColor="text1"/>
          <w:sz w:val="28"/>
          <w:szCs w:val="28"/>
          <w:lang w:eastAsia="uk-UA"/>
        </w:rPr>
        <w:lastRenderedPageBreak/>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t>ЗАТВЕРДЖЕНО</w:t>
      </w:r>
    </w:p>
    <w:p w14:paraId="2C309CC8" w14:textId="77777777" w:rsidR="001E6140" w:rsidRDefault="000D2C82" w:rsidP="001E6140">
      <w:pPr>
        <w:shd w:val="clear" w:color="auto" w:fill="FFFFFF"/>
        <w:spacing w:after="0" w:line="240" w:lineRule="auto"/>
        <w:ind w:left="5387"/>
        <w:jc w:val="right"/>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w:t>
      </w:r>
      <w:r w:rsidRPr="002408AF">
        <w:rPr>
          <w:rFonts w:ascii="Times New Roman" w:eastAsia="Times New Roman" w:hAnsi="Times New Roman" w:cs="Times New Roman"/>
          <w:color w:val="000000" w:themeColor="text1"/>
          <w:sz w:val="28"/>
          <w:szCs w:val="28"/>
          <w:lang w:eastAsia="uk-UA"/>
        </w:rPr>
        <w:t>озпорядження міського голови</w:t>
      </w:r>
    </w:p>
    <w:p w14:paraId="0DBB6848" w14:textId="467AFCE4" w:rsidR="000D2C82" w:rsidRDefault="001E6140" w:rsidP="001E6140">
      <w:pPr>
        <w:shd w:val="clear" w:color="auto" w:fill="FFFFFF"/>
        <w:spacing w:after="0" w:line="240" w:lineRule="auto"/>
        <w:ind w:left="4962"/>
        <w:jc w:val="right"/>
        <w:rPr>
          <w:rFonts w:ascii="Times New Roman" w:eastAsia="Times New Roman" w:hAnsi="Times New Roman" w:cs="Times New Roman"/>
          <w:color w:val="000000" w:themeColor="text1"/>
          <w:sz w:val="28"/>
          <w:szCs w:val="28"/>
          <w:lang w:eastAsia="uk-UA"/>
        </w:rPr>
      </w:pPr>
      <w:bookmarkStart w:id="0" w:name="_GoBack"/>
      <w:bookmarkEnd w:id="0"/>
      <w:r>
        <w:rPr>
          <w:rFonts w:ascii="Times New Roman" w:eastAsia="Times New Roman" w:hAnsi="Times New Roman" w:cs="Times New Roman"/>
          <w:color w:val="000000" w:themeColor="text1"/>
          <w:sz w:val="28"/>
          <w:szCs w:val="28"/>
          <w:lang w:eastAsia="uk-UA"/>
        </w:rPr>
        <w:t>24 березня</w:t>
      </w:r>
      <w:r w:rsidR="000D2C82" w:rsidRPr="002408AF">
        <w:rPr>
          <w:rFonts w:ascii="Times New Roman" w:eastAsia="Times New Roman" w:hAnsi="Times New Roman" w:cs="Times New Roman"/>
          <w:color w:val="000000" w:themeColor="text1"/>
          <w:sz w:val="28"/>
          <w:szCs w:val="28"/>
          <w:lang w:eastAsia="uk-UA"/>
        </w:rPr>
        <w:t xml:space="preserve"> 2022 року №</w:t>
      </w:r>
      <w:r>
        <w:rPr>
          <w:rFonts w:ascii="Times New Roman" w:eastAsia="Times New Roman" w:hAnsi="Times New Roman" w:cs="Times New Roman"/>
          <w:color w:val="000000" w:themeColor="text1"/>
          <w:sz w:val="28"/>
          <w:szCs w:val="28"/>
          <w:lang w:eastAsia="uk-UA"/>
        </w:rPr>
        <w:t>57-Род-22-1510</w:t>
      </w:r>
    </w:p>
    <w:p w14:paraId="699C4C26" w14:textId="77777777" w:rsidR="000D2C82" w:rsidRPr="002408AF" w:rsidRDefault="000D2C82" w:rsidP="000D2C82">
      <w:pPr>
        <w:shd w:val="clear" w:color="auto" w:fill="FFFFFF"/>
        <w:spacing w:after="0" w:line="240" w:lineRule="auto"/>
        <w:ind w:left="5387"/>
        <w:jc w:val="right"/>
        <w:rPr>
          <w:rFonts w:ascii="Times New Roman" w:eastAsia="Times New Roman" w:hAnsi="Times New Roman" w:cs="Times New Roman"/>
          <w:color w:val="000000" w:themeColor="text1"/>
          <w:sz w:val="28"/>
          <w:szCs w:val="28"/>
          <w:lang w:eastAsia="uk-UA"/>
        </w:rPr>
      </w:pPr>
    </w:p>
    <w:p w14:paraId="2C223E46" w14:textId="77777777" w:rsidR="000D2C82" w:rsidRDefault="000D2C82" w:rsidP="000D2C82">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uk-UA"/>
        </w:rPr>
      </w:pPr>
      <w:bookmarkStart w:id="1" w:name="_Hlk99022347"/>
      <w:r w:rsidRPr="002408AF">
        <w:rPr>
          <w:rFonts w:ascii="Times New Roman" w:eastAsia="Times New Roman" w:hAnsi="Times New Roman" w:cs="Times New Roman"/>
          <w:b/>
          <w:bCs/>
          <w:color w:val="000000" w:themeColor="text1"/>
          <w:sz w:val="28"/>
          <w:szCs w:val="28"/>
          <w:lang w:eastAsia="uk-UA"/>
        </w:rPr>
        <w:t>ІНФОРМАЦІЯ ЩОДО ЗАХОДУ ПРАВОВОГО РЕЖИМУ</w:t>
      </w:r>
      <w:r>
        <w:rPr>
          <w:rFonts w:ascii="Times New Roman" w:eastAsia="Times New Roman" w:hAnsi="Times New Roman" w:cs="Times New Roman"/>
          <w:b/>
          <w:bCs/>
          <w:color w:val="000000" w:themeColor="text1"/>
          <w:sz w:val="28"/>
          <w:szCs w:val="28"/>
          <w:lang w:val="ru-RU" w:eastAsia="uk-UA"/>
        </w:rPr>
        <w:t xml:space="preserve"> </w:t>
      </w:r>
      <w:r w:rsidRPr="002408AF">
        <w:rPr>
          <w:rFonts w:ascii="Times New Roman" w:eastAsia="Times New Roman" w:hAnsi="Times New Roman" w:cs="Times New Roman"/>
          <w:b/>
          <w:bCs/>
          <w:color w:val="000000" w:themeColor="text1"/>
          <w:sz w:val="28"/>
          <w:szCs w:val="28"/>
          <w:lang w:eastAsia="uk-UA"/>
        </w:rPr>
        <w:t xml:space="preserve">ВОЄННОГО СТАНУ </w:t>
      </w:r>
      <w:r>
        <w:rPr>
          <w:rFonts w:ascii="Times New Roman" w:eastAsia="Times New Roman" w:hAnsi="Times New Roman" w:cs="Times New Roman"/>
          <w:b/>
          <w:bCs/>
          <w:color w:val="000000" w:themeColor="text1"/>
          <w:sz w:val="28"/>
          <w:szCs w:val="28"/>
          <w:lang w:val="ru-RU" w:eastAsia="uk-UA"/>
        </w:rPr>
        <w:t xml:space="preserve">– </w:t>
      </w:r>
      <w:r w:rsidRPr="002408AF">
        <w:rPr>
          <w:rFonts w:ascii="Times New Roman" w:eastAsia="Times New Roman" w:hAnsi="Times New Roman" w:cs="Times New Roman"/>
          <w:b/>
          <w:bCs/>
          <w:color w:val="000000" w:themeColor="text1"/>
          <w:sz w:val="28"/>
          <w:szCs w:val="28"/>
          <w:lang w:eastAsia="uk-UA"/>
        </w:rPr>
        <w:t>КОМЕНДАНТСЬКОЇ ГОДИНИ</w:t>
      </w:r>
    </w:p>
    <w:p w14:paraId="38BBCF8F" w14:textId="77777777" w:rsidR="000D2C82" w:rsidRPr="002408AF" w:rsidRDefault="000D2C82" w:rsidP="000D2C82">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№1500-П-06</w:t>
      </w:r>
    </w:p>
    <w:p w14:paraId="18166968" w14:textId="77777777" w:rsidR="000D2C82" w:rsidRPr="002408AF" w:rsidRDefault="000D2C82" w:rsidP="000D2C82">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uk-UA"/>
        </w:rPr>
      </w:pPr>
    </w:p>
    <w:bookmarkEnd w:id="1"/>
    <w:p w14:paraId="2ED6870F" w14:textId="77777777" w:rsidR="000D2C82" w:rsidRPr="002408AF" w:rsidRDefault="000D2C82" w:rsidP="000D2C82">
      <w:pPr>
        <w:shd w:val="clear" w:color="auto" w:fill="FFFFFF"/>
        <w:spacing w:after="0" w:line="240" w:lineRule="auto"/>
        <w:ind w:firstLine="708"/>
        <w:jc w:val="both"/>
        <w:outlineLvl w:val="2"/>
        <w:rPr>
          <w:rFonts w:ascii="Times New Roman" w:hAnsi="Times New Roman" w:cs="Times New Roman"/>
          <w:color w:val="000000" w:themeColor="text1"/>
          <w:sz w:val="28"/>
          <w:szCs w:val="28"/>
        </w:rPr>
      </w:pPr>
      <w:r w:rsidRPr="002408AF">
        <w:rPr>
          <w:rFonts w:ascii="Times New Roman" w:eastAsia="Times New Roman" w:hAnsi="Times New Roman" w:cs="Times New Roman"/>
          <w:color w:val="000000" w:themeColor="text1"/>
          <w:sz w:val="28"/>
          <w:szCs w:val="28"/>
          <w:lang w:eastAsia="uk-UA"/>
        </w:rPr>
        <w:t xml:space="preserve">Відповідно до </w:t>
      </w:r>
      <w:bookmarkStart w:id="2" w:name="_Hlk99019874"/>
      <w:r w:rsidRPr="002408AF">
        <w:rPr>
          <w:rFonts w:ascii="Times New Roman" w:eastAsia="Times New Roman" w:hAnsi="Times New Roman" w:cs="Times New Roman"/>
          <w:color w:val="000000" w:themeColor="text1"/>
          <w:sz w:val="28"/>
          <w:szCs w:val="28"/>
          <w:lang w:eastAsia="uk-UA"/>
        </w:rPr>
        <w:t>розпорядження міського голови м. Вараш від 24 лютого 2022 року №</w:t>
      </w:r>
      <w:r w:rsidRPr="002408AF">
        <w:rPr>
          <w:rFonts w:ascii="Times New Roman" w:eastAsia="Times New Roman" w:hAnsi="Times New Roman" w:cs="Times New Roman"/>
          <w:b/>
          <w:bCs/>
          <w:color w:val="000000" w:themeColor="text1"/>
          <w:sz w:val="28"/>
          <w:szCs w:val="28"/>
          <w:lang w:eastAsia="uk-UA"/>
        </w:rPr>
        <w:t xml:space="preserve"> </w:t>
      </w:r>
      <w:r w:rsidRPr="002408AF">
        <w:rPr>
          <w:rFonts w:ascii="Times New Roman" w:hAnsi="Times New Roman" w:cs="Times New Roman"/>
          <w:color w:val="000000" w:themeColor="text1"/>
          <w:sz w:val="28"/>
          <w:szCs w:val="28"/>
        </w:rPr>
        <w:t xml:space="preserve">№35-Род-22-1430 </w:t>
      </w:r>
      <w:bookmarkEnd w:id="2"/>
      <w:r w:rsidRPr="002408AF">
        <w:rPr>
          <w:rFonts w:ascii="Times New Roman" w:hAnsi="Times New Roman" w:cs="Times New Roman"/>
          <w:color w:val="000000" w:themeColor="text1"/>
          <w:sz w:val="28"/>
          <w:szCs w:val="28"/>
        </w:rPr>
        <w:t>введено</w:t>
      </w:r>
      <w:r w:rsidRPr="002408AF">
        <w:rPr>
          <w:rFonts w:ascii="Times New Roman" w:hAnsi="Times New Roman" w:cs="Times New Roman"/>
          <w:color w:val="000000" w:themeColor="text1"/>
          <w:sz w:val="28"/>
          <w:szCs w:val="28"/>
          <w:shd w:val="clear" w:color="auto" w:fill="FFFFFF"/>
        </w:rPr>
        <w:t xml:space="preserve"> комендантську годину на території Вараської міської територіальної громади з 21:00 год. до 06:00 год. щоденно до окремого розпорядження.</w:t>
      </w:r>
    </w:p>
    <w:p w14:paraId="770820D7" w14:textId="77777777" w:rsidR="000D2C82" w:rsidRDefault="000D2C82" w:rsidP="000D2C82">
      <w:pPr>
        <w:shd w:val="clear" w:color="auto" w:fill="FFFFFF"/>
        <w:spacing w:after="0" w:line="240" w:lineRule="auto"/>
        <w:ind w:firstLine="426"/>
        <w:jc w:val="both"/>
        <w:rPr>
          <w:rFonts w:ascii="Times New Roman" w:eastAsia="Times New Roman" w:hAnsi="Times New Roman" w:cs="Times New Roman"/>
          <w:b/>
          <w:bCs/>
          <w:color w:val="000000" w:themeColor="text1"/>
          <w:sz w:val="28"/>
          <w:szCs w:val="28"/>
          <w:lang w:eastAsia="uk-UA"/>
        </w:rPr>
      </w:pPr>
    </w:p>
    <w:p w14:paraId="0DE0C282" w14:textId="77777777" w:rsidR="000D2C82" w:rsidRPr="002408AF"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b/>
          <w:bCs/>
          <w:color w:val="000000" w:themeColor="text1"/>
          <w:sz w:val="28"/>
          <w:szCs w:val="28"/>
          <w:lang w:eastAsia="uk-UA"/>
        </w:rPr>
        <w:t>Що таке комендантська година?</w:t>
      </w:r>
    </w:p>
    <w:p w14:paraId="0292A602" w14:textId="77777777" w:rsidR="000D2C82"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Комендантська година - це заборона перебування людей у визначений час на вулицях та в інших громадських місцях без спеціально виданих перепусток і посвідчень.</w:t>
      </w:r>
    </w:p>
    <w:p w14:paraId="4EF757B8" w14:textId="77777777" w:rsidR="000D2C82" w:rsidRPr="002408AF"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На території, де запроваджено комендантську годину, забороняється перебування у визначений період доби на вулицях та в інших громадських місцях осіб без виданих перепусток, а також рух транспортних засобів.</w:t>
      </w:r>
    </w:p>
    <w:p w14:paraId="01ED0225" w14:textId="77777777" w:rsidR="000D2C82" w:rsidRDefault="000D2C82" w:rsidP="000D2C82">
      <w:pPr>
        <w:shd w:val="clear" w:color="auto" w:fill="FFFFFF"/>
        <w:spacing w:after="0" w:line="240" w:lineRule="auto"/>
        <w:ind w:firstLine="426"/>
        <w:jc w:val="both"/>
        <w:rPr>
          <w:rFonts w:ascii="Times New Roman" w:eastAsia="Times New Roman" w:hAnsi="Times New Roman" w:cs="Times New Roman"/>
          <w:b/>
          <w:bCs/>
          <w:color w:val="000000" w:themeColor="text1"/>
          <w:sz w:val="28"/>
          <w:szCs w:val="28"/>
          <w:lang w:eastAsia="uk-UA"/>
        </w:rPr>
      </w:pPr>
    </w:p>
    <w:p w14:paraId="7C77F6D1" w14:textId="77777777" w:rsidR="000D2C82" w:rsidRPr="002408AF"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b/>
          <w:bCs/>
          <w:color w:val="000000" w:themeColor="text1"/>
          <w:sz w:val="28"/>
          <w:szCs w:val="28"/>
          <w:lang w:eastAsia="uk-UA"/>
        </w:rPr>
        <w:t>Хто має право здійснювати контроль?</w:t>
      </w:r>
    </w:p>
    <w:p w14:paraId="2144A4AB" w14:textId="77777777" w:rsidR="000D2C82" w:rsidRPr="002408AF"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Перевіряти документи і, відповідно, встановлювати правомірність перебування на вулицях та в інших громадських місцях під час комендантської години – повноваження патрулів (</w:t>
      </w:r>
      <w:r w:rsidRPr="002408AF">
        <w:rPr>
          <w:rFonts w:ascii="Times New Roman" w:hAnsi="Times New Roman" w:cs="Times New Roman"/>
          <w:color w:val="000000" w:themeColor="text1"/>
          <w:sz w:val="28"/>
          <w:szCs w:val="28"/>
          <w:shd w:val="clear" w:color="auto" w:fill="FFFFFF"/>
        </w:rPr>
        <w:t xml:space="preserve">спільний рухомий наряд, до складу якого входять поліцейські Національної поліції </w:t>
      </w:r>
      <w:r>
        <w:rPr>
          <w:rFonts w:ascii="Times New Roman" w:hAnsi="Times New Roman" w:cs="Times New Roman"/>
          <w:color w:val="000000" w:themeColor="text1"/>
          <w:sz w:val="28"/>
          <w:szCs w:val="28"/>
          <w:shd w:val="clear" w:color="auto" w:fill="FFFFFF"/>
        </w:rPr>
        <w:t xml:space="preserve">(далі НПУ) </w:t>
      </w:r>
      <w:r w:rsidRPr="002408AF">
        <w:rPr>
          <w:rFonts w:ascii="Times New Roman" w:hAnsi="Times New Roman" w:cs="Times New Roman"/>
          <w:color w:val="000000" w:themeColor="text1"/>
          <w:sz w:val="28"/>
          <w:szCs w:val="28"/>
          <w:shd w:val="clear" w:color="auto" w:fill="FFFFFF"/>
        </w:rPr>
        <w:t xml:space="preserve">та військовослужбовці Збройних Сил </w:t>
      </w:r>
      <w:r>
        <w:rPr>
          <w:rFonts w:ascii="Times New Roman" w:hAnsi="Times New Roman" w:cs="Times New Roman"/>
          <w:color w:val="000000" w:themeColor="text1"/>
          <w:sz w:val="28"/>
          <w:szCs w:val="28"/>
          <w:shd w:val="clear" w:color="auto" w:fill="FFFFFF"/>
        </w:rPr>
        <w:t xml:space="preserve">(далі ЗСУ) </w:t>
      </w:r>
      <w:r w:rsidRPr="002408AF">
        <w:rPr>
          <w:rFonts w:ascii="Times New Roman" w:hAnsi="Times New Roman" w:cs="Times New Roman"/>
          <w:color w:val="000000" w:themeColor="text1"/>
          <w:sz w:val="28"/>
          <w:szCs w:val="28"/>
          <w:shd w:val="clear" w:color="auto" w:fill="FFFFFF"/>
        </w:rPr>
        <w:t xml:space="preserve">і можуть залучатися військовослужбовці Національної гвардії </w:t>
      </w:r>
      <w:r>
        <w:rPr>
          <w:rFonts w:ascii="Times New Roman" w:hAnsi="Times New Roman" w:cs="Times New Roman"/>
          <w:color w:val="000000" w:themeColor="text1"/>
          <w:sz w:val="28"/>
          <w:szCs w:val="28"/>
          <w:shd w:val="clear" w:color="auto" w:fill="FFFFFF"/>
        </w:rPr>
        <w:t xml:space="preserve">(далі НГУ) </w:t>
      </w:r>
      <w:r w:rsidRPr="002408AF">
        <w:rPr>
          <w:rFonts w:ascii="Times New Roman" w:hAnsi="Times New Roman" w:cs="Times New Roman"/>
          <w:color w:val="000000" w:themeColor="text1"/>
          <w:sz w:val="28"/>
          <w:szCs w:val="28"/>
          <w:shd w:val="clear" w:color="auto" w:fill="FFFFFF"/>
        </w:rPr>
        <w:t xml:space="preserve">та </w:t>
      </w:r>
      <w:proofErr w:type="spellStart"/>
      <w:r w:rsidRPr="002408AF">
        <w:rPr>
          <w:rFonts w:ascii="Times New Roman" w:hAnsi="Times New Roman" w:cs="Times New Roman"/>
          <w:color w:val="000000" w:themeColor="text1"/>
          <w:sz w:val="28"/>
          <w:szCs w:val="28"/>
          <w:shd w:val="clear" w:color="auto" w:fill="FFFFFF"/>
        </w:rPr>
        <w:t>Держприкордонслужби</w:t>
      </w:r>
      <w:proofErr w:type="spellEnd"/>
      <w:r>
        <w:rPr>
          <w:rFonts w:ascii="Times New Roman" w:hAnsi="Times New Roman" w:cs="Times New Roman"/>
          <w:color w:val="000000" w:themeColor="text1"/>
          <w:sz w:val="28"/>
          <w:szCs w:val="28"/>
          <w:shd w:val="clear" w:color="auto" w:fill="FFFFFF"/>
        </w:rPr>
        <w:t xml:space="preserve"> (далі ДПСУ)</w:t>
      </w:r>
      <w:r w:rsidRPr="002408A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добровольчого формування територіальної громади (далі ДФТГ) </w:t>
      </w:r>
      <w:r w:rsidRPr="002408AF">
        <w:rPr>
          <w:rFonts w:ascii="Times New Roman" w:hAnsi="Times New Roman" w:cs="Times New Roman"/>
          <w:color w:val="000000" w:themeColor="text1"/>
          <w:sz w:val="28"/>
          <w:szCs w:val="28"/>
          <w:shd w:val="clear" w:color="auto" w:fill="FFFFFF"/>
        </w:rPr>
        <w:t>що виконує покладені на нього обов’язки на маршруті патрулювання, визначеному комендантом на території, де запроваджено комендантську годину</w:t>
      </w:r>
      <w:r w:rsidRPr="002408AF">
        <w:rPr>
          <w:rFonts w:ascii="Times New Roman" w:eastAsia="Times New Roman" w:hAnsi="Times New Roman" w:cs="Times New Roman"/>
          <w:color w:val="000000" w:themeColor="text1"/>
          <w:sz w:val="28"/>
          <w:szCs w:val="28"/>
          <w:lang w:eastAsia="uk-UA"/>
        </w:rPr>
        <w:t>).</w:t>
      </w:r>
    </w:p>
    <w:p w14:paraId="616DFE86" w14:textId="77777777" w:rsidR="000D2C82" w:rsidRDefault="000D2C82" w:rsidP="000D2C82">
      <w:pPr>
        <w:shd w:val="clear" w:color="auto" w:fill="FFFFFF"/>
        <w:spacing w:after="0" w:line="240" w:lineRule="auto"/>
        <w:ind w:firstLine="426"/>
        <w:jc w:val="both"/>
        <w:rPr>
          <w:rFonts w:ascii="Times New Roman" w:eastAsia="Times New Roman" w:hAnsi="Times New Roman" w:cs="Times New Roman"/>
          <w:b/>
          <w:bCs/>
          <w:color w:val="000000" w:themeColor="text1"/>
          <w:sz w:val="28"/>
          <w:szCs w:val="28"/>
          <w:lang w:eastAsia="uk-UA"/>
        </w:rPr>
      </w:pPr>
    </w:p>
    <w:p w14:paraId="53CA42AE" w14:textId="77777777" w:rsidR="000D2C82" w:rsidRPr="002408AF" w:rsidRDefault="000D2C82" w:rsidP="000D2C8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b/>
          <w:bCs/>
          <w:color w:val="000000" w:themeColor="text1"/>
          <w:sz w:val="28"/>
          <w:szCs w:val="28"/>
          <w:lang w:eastAsia="uk-UA"/>
        </w:rPr>
        <w:t>Які повноваження</w:t>
      </w:r>
      <w:r>
        <w:rPr>
          <w:rFonts w:ascii="Times New Roman" w:eastAsia="Times New Roman" w:hAnsi="Times New Roman" w:cs="Times New Roman"/>
          <w:b/>
          <w:bCs/>
          <w:color w:val="000000" w:themeColor="text1"/>
          <w:sz w:val="28"/>
          <w:szCs w:val="28"/>
          <w:lang w:val="ru-RU" w:eastAsia="uk-UA"/>
        </w:rPr>
        <w:t xml:space="preserve"> </w:t>
      </w:r>
      <w:r>
        <w:rPr>
          <w:rFonts w:ascii="Times New Roman" w:eastAsia="Times New Roman" w:hAnsi="Times New Roman" w:cs="Times New Roman"/>
          <w:b/>
          <w:bCs/>
          <w:color w:val="000000" w:themeColor="text1"/>
          <w:sz w:val="28"/>
          <w:szCs w:val="28"/>
          <w:lang w:eastAsia="uk-UA"/>
        </w:rPr>
        <w:t>патрулів</w:t>
      </w:r>
      <w:r w:rsidRPr="002408AF">
        <w:rPr>
          <w:rFonts w:ascii="Times New Roman" w:eastAsia="Times New Roman" w:hAnsi="Times New Roman" w:cs="Times New Roman"/>
          <w:b/>
          <w:bCs/>
          <w:color w:val="000000" w:themeColor="text1"/>
          <w:sz w:val="28"/>
          <w:szCs w:val="28"/>
          <w:lang w:eastAsia="uk-UA"/>
        </w:rPr>
        <w:t>?</w:t>
      </w:r>
    </w:p>
    <w:p w14:paraId="116CEB8C" w14:textId="77777777" w:rsidR="000D2C82" w:rsidRPr="002408AF" w:rsidRDefault="000D2C82" w:rsidP="000D2C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Патрулі мають право, зокрема:</w:t>
      </w:r>
    </w:p>
    <w:p w14:paraId="1A9527A3"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 xml:space="preserve">затримувати і доставляти в органи або підрозділи </w:t>
      </w:r>
      <w:r>
        <w:rPr>
          <w:rFonts w:ascii="Times New Roman" w:eastAsia="Times New Roman" w:hAnsi="Times New Roman" w:cs="Times New Roman"/>
          <w:color w:val="000000" w:themeColor="text1"/>
          <w:sz w:val="28"/>
          <w:szCs w:val="28"/>
          <w:lang w:eastAsia="uk-UA"/>
        </w:rPr>
        <w:t>НПУ</w:t>
      </w:r>
      <w:r w:rsidRPr="002408AF">
        <w:rPr>
          <w:rFonts w:ascii="Times New Roman" w:eastAsia="Times New Roman" w:hAnsi="Times New Roman" w:cs="Times New Roman"/>
          <w:color w:val="000000" w:themeColor="text1"/>
          <w:sz w:val="28"/>
          <w:szCs w:val="28"/>
          <w:lang w:eastAsia="uk-UA"/>
        </w:rPr>
        <w:t xml:space="preserve"> осіб, які вчинили або вчиняють правопорушення;</w:t>
      </w:r>
    </w:p>
    <w:p w14:paraId="671E6085"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застосовувати відповідно до законодавства заходи фізичного впливу, зброю і спеціальні засоби</w:t>
      </w:r>
    </w:p>
    <w:p w14:paraId="1369B306"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 xml:space="preserve">перевіряти в осіб посвідчення, документи, що посвідчують особу, документи, що підтверджують законність перебування на території України, та перепустки, а в разі їх відсутності </w:t>
      </w:r>
      <w:r>
        <w:rPr>
          <w:rFonts w:ascii="Times New Roman" w:eastAsia="Times New Roman" w:hAnsi="Times New Roman" w:cs="Times New Roman"/>
          <w:color w:val="000000" w:themeColor="text1"/>
          <w:sz w:val="28"/>
          <w:szCs w:val="28"/>
          <w:lang w:eastAsia="uk-UA"/>
        </w:rPr>
        <w:t xml:space="preserve">– </w:t>
      </w:r>
      <w:r w:rsidRPr="002408AF">
        <w:rPr>
          <w:rFonts w:ascii="Times New Roman" w:eastAsia="Times New Roman" w:hAnsi="Times New Roman" w:cs="Times New Roman"/>
          <w:color w:val="000000" w:themeColor="text1"/>
          <w:sz w:val="28"/>
          <w:szCs w:val="28"/>
          <w:lang w:eastAsia="uk-UA"/>
        </w:rPr>
        <w:t xml:space="preserve">затримувати відповідних осіб та доставляти в органи або підрозділи </w:t>
      </w:r>
      <w:r>
        <w:rPr>
          <w:rFonts w:ascii="Times New Roman" w:eastAsia="Times New Roman" w:hAnsi="Times New Roman" w:cs="Times New Roman"/>
          <w:color w:val="000000" w:themeColor="text1"/>
          <w:sz w:val="28"/>
          <w:szCs w:val="28"/>
          <w:lang w:eastAsia="uk-UA"/>
        </w:rPr>
        <w:t xml:space="preserve">НПУ </w:t>
      </w:r>
      <w:r w:rsidRPr="002408AF">
        <w:rPr>
          <w:rFonts w:ascii="Times New Roman" w:eastAsia="Times New Roman" w:hAnsi="Times New Roman" w:cs="Times New Roman"/>
          <w:color w:val="000000" w:themeColor="text1"/>
          <w:sz w:val="28"/>
          <w:szCs w:val="28"/>
          <w:lang w:eastAsia="uk-UA"/>
        </w:rPr>
        <w:t>для встановлення особи; за потреби проводити огляд речей, транспортних засобів, багажу та вантажів, які ними перевозяться;</w:t>
      </w:r>
    </w:p>
    <w:p w14:paraId="5905A573"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lastRenderedPageBreak/>
        <w:t xml:space="preserve">вилучати в осіб предмети, які є знаряддям, засобом або предметом правопорушення, і передавати їх органам або підрозділам </w:t>
      </w:r>
      <w:r>
        <w:rPr>
          <w:rFonts w:ascii="Times New Roman" w:eastAsia="Times New Roman" w:hAnsi="Times New Roman" w:cs="Times New Roman"/>
          <w:color w:val="000000" w:themeColor="text1"/>
          <w:sz w:val="28"/>
          <w:szCs w:val="28"/>
          <w:lang w:eastAsia="uk-UA"/>
        </w:rPr>
        <w:t>НПУ</w:t>
      </w:r>
      <w:r w:rsidRPr="002408AF">
        <w:rPr>
          <w:rFonts w:ascii="Times New Roman" w:eastAsia="Times New Roman" w:hAnsi="Times New Roman" w:cs="Times New Roman"/>
          <w:color w:val="000000" w:themeColor="text1"/>
          <w:sz w:val="28"/>
          <w:szCs w:val="28"/>
          <w:lang w:eastAsia="uk-UA"/>
        </w:rPr>
        <w:t>;</w:t>
      </w:r>
    </w:p>
    <w:p w14:paraId="48A9166D" w14:textId="77777777" w:rsidR="000D2C82" w:rsidRDefault="000D2C82" w:rsidP="000D2C82">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uk-UA"/>
        </w:rPr>
      </w:pPr>
    </w:p>
    <w:p w14:paraId="19CE31C9" w14:textId="77777777" w:rsidR="000D2C82" w:rsidRPr="002408AF" w:rsidRDefault="000D2C82" w:rsidP="000D2C82">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А також:</w:t>
      </w:r>
    </w:p>
    <w:p w14:paraId="1658ABDC"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 xml:space="preserve">тимчасово </w:t>
      </w:r>
      <w:r w:rsidRPr="00CC3B47">
        <w:rPr>
          <w:rFonts w:ascii="Times New Roman" w:eastAsia="Times New Roman" w:hAnsi="Times New Roman" w:cs="Times New Roman"/>
          <w:color w:val="000000" w:themeColor="text1"/>
          <w:sz w:val="28"/>
          <w:szCs w:val="28"/>
          <w:u w:val="single"/>
          <w:lang w:eastAsia="uk-UA"/>
        </w:rPr>
        <w:t>обмежувати або забороняти</w:t>
      </w:r>
      <w:r w:rsidRPr="002408AF">
        <w:rPr>
          <w:rFonts w:ascii="Times New Roman" w:eastAsia="Times New Roman" w:hAnsi="Times New Roman" w:cs="Times New Roman"/>
          <w:color w:val="000000" w:themeColor="text1"/>
          <w:sz w:val="28"/>
          <w:szCs w:val="28"/>
          <w:lang w:eastAsia="uk-UA"/>
        </w:rPr>
        <w:t xml:space="preserve"> на вулицях та дорогах, окремих ділянках місцевості та в інших громадських місцях </w:t>
      </w:r>
      <w:r w:rsidRPr="00CC3B47">
        <w:rPr>
          <w:rFonts w:ascii="Times New Roman" w:eastAsia="Times New Roman" w:hAnsi="Times New Roman" w:cs="Times New Roman"/>
          <w:color w:val="000000" w:themeColor="text1"/>
          <w:sz w:val="28"/>
          <w:szCs w:val="28"/>
          <w:u w:val="single"/>
          <w:lang w:eastAsia="uk-UA"/>
        </w:rPr>
        <w:t>перебування або пересування осіб</w:t>
      </w:r>
      <w:r w:rsidRPr="002408AF">
        <w:rPr>
          <w:rFonts w:ascii="Times New Roman" w:eastAsia="Times New Roman" w:hAnsi="Times New Roman" w:cs="Times New Roman"/>
          <w:color w:val="000000" w:themeColor="text1"/>
          <w:sz w:val="28"/>
          <w:szCs w:val="28"/>
          <w:lang w:eastAsia="uk-UA"/>
        </w:rPr>
        <w:t xml:space="preserve">, </w:t>
      </w:r>
      <w:r w:rsidRPr="003C546B">
        <w:rPr>
          <w:rFonts w:ascii="Times New Roman" w:eastAsia="Times New Roman" w:hAnsi="Times New Roman" w:cs="Times New Roman"/>
          <w:color w:val="000000" w:themeColor="text1"/>
          <w:sz w:val="28"/>
          <w:szCs w:val="28"/>
          <w:u w:val="single"/>
          <w:lang w:eastAsia="uk-UA"/>
        </w:rPr>
        <w:t>рух транспортних засобів</w:t>
      </w:r>
      <w:r w:rsidRPr="002408AF">
        <w:rPr>
          <w:rFonts w:ascii="Times New Roman" w:eastAsia="Times New Roman" w:hAnsi="Times New Roman" w:cs="Times New Roman"/>
          <w:color w:val="000000" w:themeColor="text1"/>
          <w:sz w:val="28"/>
          <w:szCs w:val="28"/>
          <w:lang w:eastAsia="uk-UA"/>
        </w:rPr>
        <w:t>, зокрема транспортних засобів іноземних, консульських установ чи представництв міжнародних організацій; виводити осіб з окремих ділянок місцевості та об’єктів, евакуйовувати транспортні засоби;</w:t>
      </w:r>
    </w:p>
    <w:p w14:paraId="62C5E778"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CC3B47">
        <w:rPr>
          <w:rFonts w:ascii="Times New Roman" w:eastAsia="Times New Roman" w:hAnsi="Times New Roman" w:cs="Times New Roman"/>
          <w:color w:val="000000" w:themeColor="text1"/>
          <w:sz w:val="28"/>
          <w:szCs w:val="28"/>
          <w:u w:val="single"/>
          <w:lang w:eastAsia="uk-UA"/>
        </w:rPr>
        <w:t>входити</w:t>
      </w:r>
      <w:r w:rsidRPr="002408AF">
        <w:rPr>
          <w:rFonts w:ascii="Times New Roman" w:eastAsia="Times New Roman" w:hAnsi="Times New Roman" w:cs="Times New Roman"/>
          <w:color w:val="000000" w:themeColor="text1"/>
          <w:sz w:val="28"/>
          <w:szCs w:val="28"/>
          <w:lang w:eastAsia="uk-UA"/>
        </w:rPr>
        <w:t xml:space="preserve"> (проникати) </w:t>
      </w:r>
      <w:r w:rsidRPr="00CC3B47">
        <w:rPr>
          <w:rFonts w:ascii="Times New Roman" w:eastAsia="Times New Roman" w:hAnsi="Times New Roman" w:cs="Times New Roman"/>
          <w:color w:val="000000" w:themeColor="text1"/>
          <w:sz w:val="28"/>
          <w:szCs w:val="28"/>
          <w:u w:val="single"/>
          <w:lang w:eastAsia="uk-UA"/>
        </w:rPr>
        <w:t>на</w:t>
      </w:r>
      <w:r w:rsidRPr="002408AF">
        <w:rPr>
          <w:rFonts w:ascii="Times New Roman" w:eastAsia="Times New Roman" w:hAnsi="Times New Roman" w:cs="Times New Roman"/>
          <w:color w:val="000000" w:themeColor="text1"/>
          <w:sz w:val="28"/>
          <w:szCs w:val="28"/>
          <w:lang w:eastAsia="uk-UA"/>
        </w:rPr>
        <w:t xml:space="preserve"> </w:t>
      </w:r>
      <w:r w:rsidRPr="00CC3B47">
        <w:rPr>
          <w:rFonts w:ascii="Times New Roman" w:eastAsia="Times New Roman" w:hAnsi="Times New Roman" w:cs="Times New Roman"/>
          <w:color w:val="000000" w:themeColor="text1"/>
          <w:sz w:val="28"/>
          <w:szCs w:val="28"/>
          <w:u w:val="single"/>
          <w:lang w:eastAsia="uk-UA"/>
        </w:rPr>
        <w:t>територію</w:t>
      </w:r>
      <w:r w:rsidRPr="002408AF">
        <w:rPr>
          <w:rFonts w:ascii="Times New Roman" w:eastAsia="Times New Roman" w:hAnsi="Times New Roman" w:cs="Times New Roman"/>
          <w:color w:val="000000" w:themeColor="text1"/>
          <w:sz w:val="28"/>
          <w:szCs w:val="28"/>
          <w:lang w:eastAsia="uk-UA"/>
        </w:rPr>
        <w:t xml:space="preserve"> та у приміщення підприємств, установ і організацій, у житлові та інші приміщення, на земельні ділянки, що належать особам, під час припинення кримінального правопорушення та в разі переслідування осіб, які підозрюються у вчиненні злочину, якщо зволікання може створити реальну загрозу життю чи здоров’ю осіб;</w:t>
      </w:r>
    </w:p>
    <w:p w14:paraId="5D4DCA8C" w14:textId="77777777" w:rsidR="000D2C82" w:rsidRPr="002408AF" w:rsidRDefault="000D2C82" w:rsidP="000D2C82">
      <w:pPr>
        <w:numPr>
          <w:ilvl w:val="0"/>
          <w:numId w:val="4"/>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color w:val="000000" w:themeColor="text1"/>
          <w:sz w:val="28"/>
          <w:szCs w:val="28"/>
          <w:lang w:eastAsia="uk-UA"/>
        </w:rPr>
        <w:t>використовувати із службовою метою засоби зв’язку і транспортні засоби, що належать особам (за їх згодою), підприємствам, установам і організаціям, за винятком транспортних засобів іноземних консульських установ чи представництв міжнародних організацій, для запобігання вчиненню кримінального правопорушення, переслідування та затримання осіб, що підозрюються у вчиненні злочину, або для доставки до лікувальних закладів осіб, які потребують медичної допомоги, проїзду до місця злочину.</w:t>
      </w:r>
    </w:p>
    <w:p w14:paraId="0C60428A" w14:textId="77777777" w:rsidR="000D2C82" w:rsidRDefault="000D2C82" w:rsidP="000D2C82">
      <w:pPr>
        <w:shd w:val="clear" w:color="auto" w:fill="FFFFFF"/>
        <w:spacing w:after="0" w:line="240" w:lineRule="auto"/>
        <w:ind w:firstLine="426"/>
        <w:rPr>
          <w:rFonts w:ascii="Times New Roman" w:eastAsia="Times New Roman" w:hAnsi="Times New Roman" w:cs="Times New Roman"/>
          <w:b/>
          <w:bCs/>
          <w:color w:val="000000" w:themeColor="text1"/>
          <w:sz w:val="28"/>
          <w:szCs w:val="28"/>
          <w:lang w:eastAsia="uk-UA"/>
        </w:rPr>
      </w:pPr>
    </w:p>
    <w:p w14:paraId="63E56E44" w14:textId="77777777" w:rsidR="000D2C82" w:rsidRPr="002408AF" w:rsidRDefault="000D2C82" w:rsidP="000D2C82">
      <w:pPr>
        <w:shd w:val="clear" w:color="auto" w:fill="FFFFFF"/>
        <w:spacing w:after="0" w:line="240" w:lineRule="auto"/>
        <w:ind w:firstLine="426"/>
        <w:rPr>
          <w:rFonts w:ascii="Times New Roman" w:eastAsia="Times New Roman" w:hAnsi="Times New Roman" w:cs="Times New Roman"/>
          <w:color w:val="000000" w:themeColor="text1"/>
          <w:sz w:val="28"/>
          <w:szCs w:val="28"/>
          <w:lang w:eastAsia="uk-UA"/>
        </w:rPr>
      </w:pPr>
      <w:r w:rsidRPr="002408AF">
        <w:rPr>
          <w:rFonts w:ascii="Times New Roman" w:eastAsia="Times New Roman" w:hAnsi="Times New Roman" w:cs="Times New Roman"/>
          <w:b/>
          <w:bCs/>
          <w:color w:val="000000" w:themeColor="text1"/>
          <w:sz w:val="28"/>
          <w:szCs w:val="28"/>
          <w:lang w:eastAsia="uk-UA"/>
        </w:rPr>
        <w:t>Яка відповідальність за порушення режиму комендантської години?</w:t>
      </w:r>
    </w:p>
    <w:p w14:paraId="73C40124" w14:textId="77777777" w:rsidR="000D2C82" w:rsidRPr="00472E3E" w:rsidRDefault="000D2C82" w:rsidP="000D2C82">
      <w:pPr>
        <w:pStyle w:val="a3"/>
        <w:shd w:val="clear" w:color="auto" w:fill="FFFFFF"/>
        <w:spacing w:before="0" w:beforeAutospacing="0" w:after="0" w:afterAutospacing="0"/>
        <w:ind w:firstLine="426"/>
        <w:jc w:val="both"/>
        <w:rPr>
          <w:color w:val="000000" w:themeColor="text1"/>
          <w:sz w:val="28"/>
          <w:szCs w:val="28"/>
        </w:rPr>
      </w:pPr>
      <w:r w:rsidRPr="00472E3E">
        <w:rPr>
          <w:color w:val="000000" w:themeColor="text1"/>
          <w:sz w:val="28"/>
          <w:szCs w:val="28"/>
        </w:rPr>
        <w:t xml:space="preserve">Особи, які вчинили кримінальні та адміністративні правопорушення затримуються в порядку, встановленому </w:t>
      </w:r>
      <w:r>
        <w:rPr>
          <w:color w:val="000000" w:themeColor="text1"/>
          <w:sz w:val="28"/>
          <w:szCs w:val="28"/>
        </w:rPr>
        <w:t>КПК</w:t>
      </w:r>
      <w:r w:rsidRPr="00472E3E">
        <w:rPr>
          <w:color w:val="000000" w:themeColor="text1"/>
          <w:sz w:val="28"/>
          <w:szCs w:val="28"/>
        </w:rPr>
        <w:t>У</w:t>
      </w:r>
      <w:r>
        <w:rPr>
          <w:color w:val="000000" w:themeColor="text1"/>
          <w:sz w:val="28"/>
          <w:szCs w:val="28"/>
        </w:rPr>
        <w:t xml:space="preserve"> </w:t>
      </w:r>
      <w:r w:rsidRPr="00472E3E">
        <w:rPr>
          <w:color w:val="000000" w:themeColor="text1"/>
          <w:sz w:val="28"/>
          <w:szCs w:val="28"/>
        </w:rPr>
        <w:t>та К</w:t>
      </w:r>
      <w:r>
        <w:rPr>
          <w:color w:val="000000" w:themeColor="text1"/>
          <w:sz w:val="28"/>
          <w:szCs w:val="28"/>
        </w:rPr>
        <w:t>УпАП</w:t>
      </w:r>
      <w:r w:rsidRPr="00472E3E">
        <w:rPr>
          <w:color w:val="000000" w:themeColor="text1"/>
          <w:sz w:val="28"/>
          <w:szCs w:val="28"/>
        </w:rPr>
        <w:t>.</w:t>
      </w:r>
    </w:p>
    <w:p w14:paraId="416CA522" w14:textId="77777777" w:rsidR="000D2C82" w:rsidRPr="00472E3E" w:rsidRDefault="000D2C82" w:rsidP="000D2C82">
      <w:pPr>
        <w:pStyle w:val="a3"/>
        <w:shd w:val="clear" w:color="auto" w:fill="FFFFFF"/>
        <w:spacing w:before="0" w:beforeAutospacing="0" w:after="0" w:afterAutospacing="0"/>
        <w:ind w:firstLine="426"/>
        <w:jc w:val="both"/>
        <w:rPr>
          <w:color w:val="000000" w:themeColor="text1"/>
          <w:sz w:val="28"/>
          <w:szCs w:val="28"/>
        </w:rPr>
      </w:pPr>
      <w:r w:rsidRPr="00472E3E">
        <w:rPr>
          <w:color w:val="000000" w:themeColor="text1"/>
          <w:sz w:val="28"/>
          <w:szCs w:val="28"/>
        </w:rPr>
        <w:t xml:space="preserve">Якщо людина в заборонений час </w:t>
      </w:r>
      <w:r>
        <w:rPr>
          <w:color w:val="000000" w:themeColor="text1"/>
          <w:sz w:val="28"/>
          <w:szCs w:val="28"/>
        </w:rPr>
        <w:t xml:space="preserve">– </w:t>
      </w:r>
      <w:r w:rsidRPr="00472E3E">
        <w:rPr>
          <w:color w:val="000000" w:themeColor="text1"/>
          <w:sz w:val="28"/>
          <w:szCs w:val="28"/>
        </w:rPr>
        <w:t xml:space="preserve">протягом комендантської години </w:t>
      </w:r>
      <w:r>
        <w:rPr>
          <w:color w:val="000000" w:themeColor="text1"/>
          <w:sz w:val="28"/>
          <w:szCs w:val="28"/>
        </w:rPr>
        <w:t>–</w:t>
      </w:r>
      <w:r w:rsidRPr="00472E3E">
        <w:rPr>
          <w:color w:val="000000" w:themeColor="text1"/>
          <w:sz w:val="28"/>
          <w:szCs w:val="28"/>
        </w:rPr>
        <w:t xml:space="preserve"> перебуває на вулиці, то комендантський патруль має право її затримати, перевірити в неї наявність документів, які б давали право на перебування на вулиці, чи підтвердити обставину про відсутність таких документів у даної особи, а також встановити причину порушення комендантської години.</w:t>
      </w:r>
    </w:p>
    <w:p w14:paraId="0007E84A" w14:textId="77777777" w:rsidR="000D2C82" w:rsidRDefault="000D2C82" w:rsidP="000D2C82">
      <w:pPr>
        <w:pStyle w:val="a3"/>
        <w:shd w:val="clear" w:color="auto" w:fill="FFFFFF"/>
        <w:spacing w:before="0" w:beforeAutospacing="0" w:after="0" w:afterAutospacing="0"/>
        <w:ind w:firstLine="426"/>
        <w:jc w:val="both"/>
        <w:rPr>
          <w:color w:val="000000" w:themeColor="text1"/>
          <w:sz w:val="28"/>
          <w:szCs w:val="28"/>
        </w:rPr>
      </w:pPr>
    </w:p>
    <w:p w14:paraId="4A6717AE" w14:textId="77777777" w:rsidR="000D2C82" w:rsidRPr="00B74688" w:rsidRDefault="000D2C82" w:rsidP="000D2C82">
      <w:pPr>
        <w:pStyle w:val="a3"/>
        <w:shd w:val="clear" w:color="auto" w:fill="FFFFFF"/>
        <w:spacing w:before="0" w:beforeAutospacing="0" w:after="0" w:afterAutospacing="0"/>
        <w:ind w:firstLine="426"/>
        <w:jc w:val="both"/>
        <w:rPr>
          <w:color w:val="000000" w:themeColor="text1"/>
          <w:sz w:val="28"/>
          <w:szCs w:val="28"/>
        </w:rPr>
      </w:pPr>
      <w:r w:rsidRPr="00472E3E">
        <w:rPr>
          <w:color w:val="000000" w:themeColor="text1"/>
          <w:sz w:val="28"/>
          <w:szCs w:val="28"/>
        </w:rPr>
        <w:t xml:space="preserve">За </w:t>
      </w:r>
      <w:r w:rsidRPr="00472E3E">
        <w:rPr>
          <w:b/>
          <w:bCs/>
          <w:color w:val="000000" w:themeColor="text1"/>
          <w:sz w:val="28"/>
          <w:szCs w:val="28"/>
        </w:rPr>
        <w:t xml:space="preserve">непокору </w:t>
      </w:r>
      <w:r w:rsidRPr="00472E3E">
        <w:rPr>
          <w:color w:val="000000" w:themeColor="text1"/>
          <w:sz w:val="28"/>
          <w:szCs w:val="28"/>
        </w:rPr>
        <w:t xml:space="preserve">законному розпорядженню або вимозі патруля на порушника може бути накладено стягнення відповідно до статті </w:t>
      </w:r>
      <w:r w:rsidRPr="00B74688">
        <w:rPr>
          <w:color w:val="000000" w:themeColor="text1"/>
          <w:sz w:val="28"/>
          <w:szCs w:val="28"/>
        </w:rPr>
        <w:t>185</w:t>
      </w:r>
      <w:hyperlink r:id="rId7" w:anchor="n1967" w:history="1">
        <w:r w:rsidRPr="003C546B">
          <w:rPr>
            <w:color w:val="000000" w:themeColor="text1"/>
            <w:sz w:val="28"/>
            <w:szCs w:val="28"/>
          </w:rPr>
          <w:t xml:space="preserve"> </w:t>
        </w:r>
        <w:r w:rsidRPr="00472E3E">
          <w:rPr>
            <w:color w:val="000000" w:themeColor="text1"/>
            <w:sz w:val="28"/>
            <w:szCs w:val="28"/>
          </w:rPr>
          <w:t>К</w:t>
        </w:r>
        <w:r>
          <w:rPr>
            <w:color w:val="000000" w:themeColor="text1"/>
            <w:sz w:val="28"/>
            <w:szCs w:val="28"/>
          </w:rPr>
          <w:t>УпАП</w:t>
        </w:r>
        <w:r w:rsidRPr="00B74688">
          <w:rPr>
            <w:rStyle w:val="a4"/>
            <w:color w:val="000000" w:themeColor="text1"/>
            <w:sz w:val="28"/>
            <w:szCs w:val="28"/>
            <w:u w:val="none"/>
          </w:rPr>
          <w:t>.</w:t>
        </w:r>
      </w:hyperlink>
    </w:p>
    <w:p w14:paraId="70043BE9" w14:textId="77777777" w:rsidR="000D2C82" w:rsidRDefault="000D2C82" w:rsidP="000D2C82">
      <w:pPr>
        <w:pStyle w:val="a3"/>
        <w:shd w:val="clear" w:color="auto" w:fill="FFFFFF"/>
        <w:spacing w:before="0" w:beforeAutospacing="0" w:after="0" w:afterAutospacing="0"/>
        <w:ind w:firstLine="426"/>
        <w:jc w:val="both"/>
        <w:rPr>
          <w:color w:val="000000" w:themeColor="text1"/>
          <w:sz w:val="28"/>
          <w:szCs w:val="28"/>
        </w:rPr>
      </w:pPr>
    </w:p>
    <w:p w14:paraId="6D7B4EFB" w14:textId="77777777" w:rsidR="000D2C82" w:rsidRPr="00B74688" w:rsidRDefault="000D2C82" w:rsidP="000D2C82">
      <w:pPr>
        <w:pStyle w:val="a3"/>
        <w:shd w:val="clear" w:color="auto" w:fill="FFFFFF"/>
        <w:spacing w:before="0" w:beforeAutospacing="0" w:after="0" w:afterAutospacing="0"/>
        <w:ind w:firstLine="426"/>
        <w:jc w:val="both"/>
        <w:rPr>
          <w:color w:val="000000" w:themeColor="text1"/>
          <w:sz w:val="28"/>
          <w:szCs w:val="28"/>
        </w:rPr>
      </w:pPr>
      <w:r w:rsidRPr="00472E3E">
        <w:rPr>
          <w:color w:val="000000" w:themeColor="text1"/>
          <w:sz w:val="28"/>
          <w:szCs w:val="28"/>
        </w:rPr>
        <w:t>Якщо порушник комендантської години чинить</w:t>
      </w:r>
      <w:r>
        <w:rPr>
          <w:color w:val="000000" w:themeColor="text1"/>
          <w:sz w:val="28"/>
          <w:szCs w:val="28"/>
        </w:rPr>
        <w:t xml:space="preserve"> </w:t>
      </w:r>
      <w:r w:rsidRPr="00472E3E">
        <w:rPr>
          <w:b/>
          <w:bCs/>
          <w:color w:val="000000" w:themeColor="text1"/>
          <w:sz w:val="28"/>
          <w:szCs w:val="28"/>
        </w:rPr>
        <w:t>опір</w:t>
      </w:r>
      <w:r w:rsidRPr="00472E3E">
        <w:rPr>
          <w:color w:val="000000" w:themeColor="text1"/>
          <w:sz w:val="28"/>
          <w:szCs w:val="28"/>
        </w:rPr>
        <w:t xml:space="preserve">, його може бути притягнуто до кримінальної відповідальності за статтею </w:t>
      </w:r>
      <w:r w:rsidRPr="00B74688">
        <w:rPr>
          <w:color w:val="000000" w:themeColor="text1"/>
          <w:sz w:val="28"/>
          <w:szCs w:val="28"/>
        </w:rPr>
        <w:t>342</w:t>
      </w:r>
      <w:r>
        <w:rPr>
          <w:color w:val="000000" w:themeColor="text1"/>
          <w:sz w:val="28"/>
          <w:szCs w:val="28"/>
        </w:rPr>
        <w:t xml:space="preserve"> </w:t>
      </w:r>
      <w:hyperlink r:id="rId8" w:anchor="Text" w:history="1">
        <w:r>
          <w:rPr>
            <w:rStyle w:val="a4"/>
            <w:color w:val="000000" w:themeColor="text1"/>
            <w:sz w:val="28"/>
            <w:szCs w:val="28"/>
            <w:u w:val="none"/>
          </w:rPr>
          <w:t>ККУ</w:t>
        </w:r>
      </w:hyperlink>
      <w:r>
        <w:rPr>
          <w:color w:val="000000" w:themeColor="text1"/>
          <w:sz w:val="28"/>
          <w:szCs w:val="28"/>
        </w:rPr>
        <w:t>.</w:t>
      </w:r>
    </w:p>
    <w:p w14:paraId="2E91DE68" w14:textId="77777777" w:rsidR="000D2C82" w:rsidRDefault="000D2C82" w:rsidP="000D2C82">
      <w:pPr>
        <w:pStyle w:val="a3"/>
        <w:shd w:val="clear" w:color="auto" w:fill="FFFFFF"/>
        <w:spacing w:before="0" w:beforeAutospacing="0" w:after="0" w:afterAutospacing="0"/>
        <w:ind w:firstLine="426"/>
        <w:jc w:val="both"/>
        <w:rPr>
          <w:color w:val="000000" w:themeColor="text1"/>
          <w:sz w:val="28"/>
          <w:szCs w:val="28"/>
        </w:rPr>
      </w:pPr>
    </w:p>
    <w:p w14:paraId="2D0E12ED" w14:textId="77777777" w:rsidR="000D2C82" w:rsidRDefault="000D2C82" w:rsidP="000D2C82">
      <w:pPr>
        <w:pStyle w:val="a3"/>
        <w:shd w:val="clear" w:color="auto" w:fill="FFFFFF"/>
        <w:spacing w:before="0" w:beforeAutospacing="0" w:after="0" w:afterAutospacing="0"/>
        <w:ind w:firstLine="426"/>
        <w:jc w:val="both"/>
        <w:rPr>
          <w:color w:val="000000" w:themeColor="text1"/>
          <w:sz w:val="28"/>
          <w:szCs w:val="28"/>
          <w:shd w:val="clear" w:color="auto" w:fill="FFFFFF"/>
        </w:rPr>
      </w:pPr>
      <w:r w:rsidRPr="00472E3E">
        <w:rPr>
          <w:color w:val="000000" w:themeColor="text1"/>
          <w:sz w:val="28"/>
          <w:szCs w:val="28"/>
        </w:rPr>
        <w:t>Крім того, наголошу</w:t>
      </w:r>
      <w:r>
        <w:rPr>
          <w:color w:val="000000" w:themeColor="text1"/>
          <w:sz w:val="28"/>
          <w:szCs w:val="28"/>
        </w:rPr>
        <w:t>ємо</w:t>
      </w:r>
      <w:r w:rsidRPr="00472E3E">
        <w:rPr>
          <w:color w:val="000000" w:themeColor="text1"/>
          <w:sz w:val="28"/>
          <w:szCs w:val="28"/>
        </w:rPr>
        <w:t xml:space="preserve">, що </w:t>
      </w:r>
      <w:r>
        <w:rPr>
          <w:color w:val="000000" w:themeColor="text1"/>
          <w:sz w:val="28"/>
          <w:szCs w:val="28"/>
        </w:rPr>
        <w:t xml:space="preserve">також </w:t>
      </w:r>
      <w:r w:rsidRPr="00472E3E">
        <w:rPr>
          <w:color w:val="000000" w:themeColor="text1"/>
          <w:sz w:val="28"/>
          <w:szCs w:val="28"/>
        </w:rPr>
        <w:t xml:space="preserve">передбачена відповідальність за </w:t>
      </w:r>
      <w:r w:rsidRPr="003C546B">
        <w:rPr>
          <w:color w:val="000000" w:themeColor="text1"/>
          <w:sz w:val="28"/>
          <w:szCs w:val="28"/>
          <w:u w:val="single"/>
        </w:rPr>
        <w:t>поширювання неправдивих чуток</w:t>
      </w:r>
      <w:r w:rsidRPr="00472E3E">
        <w:rPr>
          <w:color w:val="000000" w:themeColor="text1"/>
          <w:sz w:val="28"/>
          <w:szCs w:val="28"/>
        </w:rPr>
        <w:t>, що можуть викликати паніку серед населення або порушення громадського порядку</w:t>
      </w:r>
      <w:r>
        <w:rPr>
          <w:color w:val="000000" w:themeColor="text1"/>
          <w:sz w:val="28"/>
          <w:szCs w:val="28"/>
        </w:rPr>
        <w:t xml:space="preserve"> за </w:t>
      </w:r>
      <w:r w:rsidRPr="003B3A69">
        <w:rPr>
          <w:color w:val="000000" w:themeColor="text1"/>
          <w:sz w:val="28"/>
          <w:szCs w:val="28"/>
        </w:rPr>
        <w:t>статтею 173</w:t>
      </w:r>
      <w:r w:rsidRPr="003B3A69">
        <w:rPr>
          <w:color w:val="000000" w:themeColor="text1"/>
          <w:sz w:val="28"/>
          <w:szCs w:val="28"/>
          <w:vertAlign w:val="superscript"/>
        </w:rPr>
        <w:t>1</w:t>
      </w:r>
      <w:r w:rsidRPr="003B3A69">
        <w:rPr>
          <w:color w:val="000000" w:themeColor="text1"/>
          <w:sz w:val="28"/>
          <w:szCs w:val="28"/>
        </w:rPr>
        <w:t xml:space="preserve"> </w:t>
      </w:r>
      <w:hyperlink r:id="rId9" w:anchor="n1967" w:history="1">
        <w:r w:rsidRPr="00472E3E">
          <w:rPr>
            <w:color w:val="000000" w:themeColor="text1"/>
            <w:sz w:val="28"/>
            <w:szCs w:val="28"/>
          </w:rPr>
          <w:t>К</w:t>
        </w:r>
        <w:r>
          <w:rPr>
            <w:color w:val="000000" w:themeColor="text1"/>
            <w:sz w:val="28"/>
            <w:szCs w:val="28"/>
          </w:rPr>
          <w:t>УпАП</w:t>
        </w:r>
        <w:r w:rsidRPr="003B3A69">
          <w:rPr>
            <w:rStyle w:val="a4"/>
            <w:color w:val="000000" w:themeColor="text1"/>
            <w:sz w:val="28"/>
            <w:szCs w:val="28"/>
            <w:u w:val="none"/>
          </w:rPr>
          <w:t>,</w:t>
        </w:r>
      </w:hyperlink>
      <w:r w:rsidRPr="003B3A69">
        <w:rPr>
          <w:color w:val="000000" w:themeColor="text1"/>
          <w:sz w:val="28"/>
          <w:szCs w:val="28"/>
        </w:rPr>
        <w:t xml:space="preserve"> що </w:t>
      </w:r>
      <w:r w:rsidRPr="003B3A69">
        <w:rPr>
          <w:color w:val="000000" w:themeColor="text1"/>
          <w:sz w:val="28"/>
          <w:szCs w:val="28"/>
          <w:shd w:val="clear" w:color="auto" w:fill="FFFFFF"/>
        </w:rPr>
        <w:t>тягне за собою накладення штрафу або виправні роботи на строк до одного місяця з відрахуванням двадцяти процентів заробітку.</w:t>
      </w:r>
    </w:p>
    <w:p w14:paraId="0FF8CB18" w14:textId="77777777" w:rsidR="000D2C82" w:rsidRPr="005F203E" w:rsidRDefault="000D2C82" w:rsidP="000D2C82">
      <w:pPr>
        <w:pStyle w:val="a3"/>
        <w:shd w:val="clear" w:color="auto" w:fill="FFFFFF"/>
        <w:spacing w:before="0" w:beforeAutospacing="0" w:after="0" w:afterAutospacing="0"/>
        <w:ind w:firstLine="426"/>
        <w:jc w:val="both"/>
        <w:rPr>
          <w:color w:val="000000" w:themeColor="text1"/>
          <w:sz w:val="28"/>
          <w:szCs w:val="28"/>
          <w:shd w:val="clear" w:color="auto" w:fill="FFFFFF"/>
        </w:rPr>
      </w:pPr>
      <w:r>
        <w:rPr>
          <w:color w:val="000000" w:themeColor="text1"/>
          <w:sz w:val="28"/>
          <w:szCs w:val="28"/>
          <w:shd w:val="clear" w:color="auto" w:fill="FFFFFF"/>
        </w:rPr>
        <w:t>_____________________________________________________________</w:t>
      </w:r>
    </w:p>
    <w:p w14:paraId="599D22D8" w14:textId="49C2A4E2" w:rsidR="00E63801" w:rsidRPr="000D2C82" w:rsidRDefault="00E63801" w:rsidP="000D2C82"/>
    <w:sectPr w:rsidR="00E63801" w:rsidRPr="000D2C82" w:rsidSect="00E32311">
      <w:pgSz w:w="11906" w:h="16838"/>
      <w:pgMar w:top="850" w:right="70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378F3"/>
    <w:multiLevelType w:val="multilevel"/>
    <w:tmpl w:val="A60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268DD"/>
    <w:multiLevelType w:val="multilevel"/>
    <w:tmpl w:val="55C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833B8"/>
    <w:multiLevelType w:val="multilevel"/>
    <w:tmpl w:val="8C2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D62AB"/>
    <w:multiLevelType w:val="hybridMultilevel"/>
    <w:tmpl w:val="D5F6D898"/>
    <w:lvl w:ilvl="0" w:tplc="D0B43A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BB"/>
    <w:rsid w:val="00022209"/>
    <w:rsid w:val="00072289"/>
    <w:rsid w:val="000D2C82"/>
    <w:rsid w:val="001364E6"/>
    <w:rsid w:val="001E6140"/>
    <w:rsid w:val="001F5448"/>
    <w:rsid w:val="002408AF"/>
    <w:rsid w:val="00246019"/>
    <w:rsid w:val="00331EAE"/>
    <w:rsid w:val="003B3A69"/>
    <w:rsid w:val="003C546B"/>
    <w:rsid w:val="0041162B"/>
    <w:rsid w:val="00413F34"/>
    <w:rsid w:val="00435FD9"/>
    <w:rsid w:val="00472E3E"/>
    <w:rsid w:val="005D3C39"/>
    <w:rsid w:val="006331F6"/>
    <w:rsid w:val="0067058A"/>
    <w:rsid w:val="006A62C3"/>
    <w:rsid w:val="00717918"/>
    <w:rsid w:val="007B0A37"/>
    <w:rsid w:val="007F08AA"/>
    <w:rsid w:val="007F7404"/>
    <w:rsid w:val="0081792B"/>
    <w:rsid w:val="008230BB"/>
    <w:rsid w:val="00857A24"/>
    <w:rsid w:val="00867FCC"/>
    <w:rsid w:val="008F34B4"/>
    <w:rsid w:val="008F63FB"/>
    <w:rsid w:val="0092220B"/>
    <w:rsid w:val="009548CC"/>
    <w:rsid w:val="00A23B68"/>
    <w:rsid w:val="00A40456"/>
    <w:rsid w:val="00AD2C89"/>
    <w:rsid w:val="00B2473D"/>
    <w:rsid w:val="00B74688"/>
    <w:rsid w:val="00C22F59"/>
    <w:rsid w:val="00CC3B47"/>
    <w:rsid w:val="00E107E0"/>
    <w:rsid w:val="00E32311"/>
    <w:rsid w:val="00E40EC3"/>
    <w:rsid w:val="00E4543D"/>
    <w:rsid w:val="00E636B4"/>
    <w:rsid w:val="00E63801"/>
    <w:rsid w:val="00E76D27"/>
    <w:rsid w:val="00EF7CE7"/>
    <w:rsid w:val="00F34684"/>
    <w:rsid w:val="00F57556"/>
    <w:rsid w:val="00FF3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7612"/>
  <w15:chartTrackingRefBased/>
  <w15:docId w15:val="{D6AD343A-AEEE-4159-B547-932618CB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C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9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364E6"/>
    <w:rPr>
      <w:color w:val="0000FF"/>
      <w:u w:val="single"/>
    </w:rPr>
  </w:style>
  <w:style w:type="paragraph" w:styleId="a5">
    <w:name w:val="List Paragraph"/>
    <w:basedOn w:val="a"/>
    <w:uiPriority w:val="34"/>
    <w:qFormat/>
    <w:rsid w:val="001364E6"/>
    <w:pPr>
      <w:ind w:left="720"/>
      <w:contextualSpacing/>
    </w:pPr>
  </w:style>
  <w:style w:type="paragraph" w:customStyle="1" w:styleId="Default">
    <w:name w:val="Default"/>
    <w:rsid w:val="0007228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1231">
      <w:bodyDiv w:val="1"/>
      <w:marLeft w:val="0"/>
      <w:marRight w:val="0"/>
      <w:marTop w:val="0"/>
      <w:marBottom w:val="0"/>
      <w:divBdr>
        <w:top w:val="none" w:sz="0" w:space="0" w:color="auto"/>
        <w:left w:val="none" w:sz="0" w:space="0" w:color="auto"/>
        <w:bottom w:val="none" w:sz="0" w:space="0" w:color="auto"/>
        <w:right w:val="none" w:sz="0" w:space="0" w:color="auto"/>
      </w:divBdr>
    </w:div>
    <w:div w:id="694816292">
      <w:bodyDiv w:val="1"/>
      <w:marLeft w:val="0"/>
      <w:marRight w:val="0"/>
      <w:marTop w:val="0"/>
      <w:marBottom w:val="0"/>
      <w:divBdr>
        <w:top w:val="none" w:sz="0" w:space="0" w:color="auto"/>
        <w:left w:val="none" w:sz="0" w:space="0" w:color="auto"/>
        <w:bottom w:val="none" w:sz="0" w:space="0" w:color="auto"/>
        <w:right w:val="none" w:sz="0" w:space="0" w:color="auto"/>
      </w:divBdr>
    </w:div>
    <w:div w:id="970987640">
      <w:bodyDiv w:val="1"/>
      <w:marLeft w:val="0"/>
      <w:marRight w:val="0"/>
      <w:marTop w:val="0"/>
      <w:marBottom w:val="0"/>
      <w:divBdr>
        <w:top w:val="none" w:sz="0" w:space="0" w:color="auto"/>
        <w:left w:val="none" w:sz="0" w:space="0" w:color="auto"/>
        <w:bottom w:val="none" w:sz="0" w:space="0" w:color="auto"/>
        <w:right w:val="none" w:sz="0" w:space="0" w:color="auto"/>
      </w:divBdr>
      <w:divsChild>
        <w:div w:id="1781097593">
          <w:marLeft w:val="0"/>
          <w:marRight w:val="0"/>
          <w:marTop w:val="225"/>
          <w:marBottom w:val="0"/>
          <w:divBdr>
            <w:top w:val="none" w:sz="0" w:space="0" w:color="auto"/>
            <w:left w:val="none" w:sz="0" w:space="0" w:color="auto"/>
            <w:bottom w:val="none" w:sz="0" w:space="0" w:color="auto"/>
            <w:right w:val="none" w:sz="0" w:space="0" w:color="auto"/>
          </w:divBdr>
        </w:div>
        <w:div w:id="524054526">
          <w:marLeft w:val="0"/>
          <w:marRight w:val="0"/>
          <w:marTop w:val="0"/>
          <w:marBottom w:val="0"/>
          <w:divBdr>
            <w:top w:val="none" w:sz="0" w:space="0" w:color="auto"/>
            <w:left w:val="none" w:sz="0" w:space="0" w:color="auto"/>
            <w:bottom w:val="none" w:sz="0" w:space="0" w:color="auto"/>
            <w:right w:val="none" w:sz="0" w:space="0" w:color="auto"/>
          </w:divBdr>
        </w:div>
        <w:div w:id="165533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hyperlink" Target="https://zakon.rada.gov.ua/laws/show/8073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69FD-FBD3-4035-8D83-2F70937F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4050</Words>
  <Characters>2310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kravchuk</dc:creator>
  <cp:keywords/>
  <dc:description/>
  <cp:lastModifiedBy>Ulyana Ostapovych</cp:lastModifiedBy>
  <cp:revision>2</cp:revision>
  <cp:lastPrinted>2022-03-24T14:17:00Z</cp:lastPrinted>
  <dcterms:created xsi:type="dcterms:W3CDTF">2022-04-07T09:21:00Z</dcterms:created>
  <dcterms:modified xsi:type="dcterms:W3CDTF">2022-04-07T09:21:00Z</dcterms:modified>
</cp:coreProperties>
</file>