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B3F0" w14:textId="79594127" w:rsidR="00EB06E9" w:rsidRPr="00EF06FB" w:rsidRDefault="00EB06E9" w:rsidP="00EB06E9">
      <w:pPr>
        <w:ind w:left="3540" w:firstLine="708"/>
        <w:rPr>
          <w:b/>
          <w:szCs w:val="28"/>
        </w:rPr>
      </w:pPr>
      <w:r w:rsidRPr="00EF06FB">
        <w:t xml:space="preserve"> </w:t>
      </w:r>
      <w:r w:rsidRPr="00EF06FB">
        <w:rPr>
          <w:noProof/>
          <w:lang w:val="ru-RU"/>
        </w:rPr>
        <w:drawing>
          <wp:inline distT="0" distB="0" distL="0" distR="0" wp14:anchorId="34D88ED6" wp14:editId="72EC7836">
            <wp:extent cx="466090" cy="6553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090" cy="655320"/>
                    </a:xfrm>
                    <a:prstGeom prst="rect">
                      <a:avLst/>
                    </a:prstGeom>
                    <a:noFill/>
                    <a:ln w="9525">
                      <a:noFill/>
                      <a:miter lim="800000"/>
                      <a:headEnd/>
                      <a:tailEnd/>
                    </a:ln>
                  </pic:spPr>
                </pic:pic>
              </a:graphicData>
            </a:graphic>
          </wp:inline>
        </w:drawing>
      </w:r>
      <w:r w:rsidRPr="00EF06FB">
        <w:t xml:space="preserve"> </w:t>
      </w:r>
    </w:p>
    <w:p w14:paraId="124FF6D3" w14:textId="77777777" w:rsidR="00EB06E9" w:rsidRPr="00EF06FB" w:rsidRDefault="00EB06E9" w:rsidP="00EB06E9">
      <w:pPr>
        <w:jc w:val="center"/>
        <w:rPr>
          <w:b/>
          <w:sz w:val="32"/>
          <w:szCs w:val="32"/>
        </w:rPr>
      </w:pPr>
      <w:r w:rsidRPr="00EF06FB">
        <w:rPr>
          <w:b/>
          <w:sz w:val="32"/>
          <w:szCs w:val="32"/>
        </w:rPr>
        <w:t>УКРАЇНА</w:t>
      </w:r>
    </w:p>
    <w:p w14:paraId="20BCC137" w14:textId="77777777" w:rsidR="00EB06E9" w:rsidRPr="00EF06FB" w:rsidRDefault="00EB06E9" w:rsidP="00EB06E9">
      <w:pPr>
        <w:jc w:val="center"/>
        <w:rPr>
          <w:b/>
        </w:rPr>
      </w:pPr>
      <w:r w:rsidRPr="00EF06FB">
        <w:rPr>
          <w:b/>
        </w:rPr>
        <w:t>РІВНЕНСЬКА ОБЛАСТЬ</w:t>
      </w:r>
    </w:p>
    <w:p w14:paraId="044D162E" w14:textId="11EE36E2" w:rsidR="00EB06E9" w:rsidRPr="00EF06FB" w:rsidRDefault="00EB06E9" w:rsidP="00EB06E9">
      <w:pPr>
        <w:jc w:val="center"/>
        <w:rPr>
          <w:b/>
        </w:rPr>
      </w:pPr>
      <w:r w:rsidRPr="00EF06FB">
        <w:rPr>
          <w:b/>
        </w:rPr>
        <w:t>м.</w:t>
      </w:r>
      <w:r w:rsidR="00B20FB3" w:rsidRPr="00EF06FB">
        <w:rPr>
          <w:b/>
        </w:rPr>
        <w:t xml:space="preserve"> </w:t>
      </w:r>
      <w:r w:rsidRPr="00EF06FB">
        <w:rPr>
          <w:b/>
        </w:rPr>
        <w:t>ВАРАШ</w:t>
      </w:r>
    </w:p>
    <w:p w14:paraId="1C5882DC" w14:textId="77777777" w:rsidR="00EB06E9" w:rsidRPr="00EF06FB" w:rsidRDefault="00EB06E9" w:rsidP="00EB06E9">
      <w:pPr>
        <w:jc w:val="center"/>
        <w:rPr>
          <w:b/>
        </w:rPr>
      </w:pPr>
    </w:p>
    <w:p w14:paraId="0AA0E27B" w14:textId="77777777" w:rsidR="00EB06E9" w:rsidRPr="00EF06FB" w:rsidRDefault="00EB06E9" w:rsidP="00EB06E9">
      <w:pPr>
        <w:jc w:val="center"/>
        <w:rPr>
          <w:b/>
          <w:sz w:val="32"/>
          <w:szCs w:val="32"/>
        </w:rPr>
      </w:pPr>
      <w:r w:rsidRPr="00EF06FB">
        <w:rPr>
          <w:b/>
          <w:sz w:val="32"/>
          <w:szCs w:val="32"/>
        </w:rPr>
        <w:t>Р О З П О Р Я Д Ж Е Н Н Я</w:t>
      </w:r>
    </w:p>
    <w:p w14:paraId="591D30C5" w14:textId="77777777" w:rsidR="00EB06E9" w:rsidRPr="00EF06FB" w:rsidRDefault="00EB06E9" w:rsidP="00EB06E9">
      <w:pPr>
        <w:jc w:val="center"/>
        <w:rPr>
          <w:b/>
        </w:rPr>
      </w:pPr>
      <w:r w:rsidRPr="00EF06FB">
        <w:rPr>
          <w:b/>
        </w:rPr>
        <w:t>міського голови</w:t>
      </w:r>
    </w:p>
    <w:p w14:paraId="4FE4D639" w14:textId="77777777" w:rsidR="00EB06E9" w:rsidRPr="00EF06FB" w:rsidRDefault="00EB06E9" w:rsidP="00EB06E9">
      <w:pPr>
        <w:jc w:val="center"/>
        <w:rPr>
          <w:b/>
        </w:rPr>
      </w:pPr>
    </w:p>
    <w:p w14:paraId="18FB2EB0" w14:textId="77777777" w:rsidR="00EB06E9" w:rsidRPr="00EF06FB" w:rsidRDefault="00EB06E9" w:rsidP="00EB06E9">
      <w:pPr>
        <w:jc w:val="both"/>
      </w:pPr>
    </w:p>
    <w:p w14:paraId="26870B16" w14:textId="1AE811C4" w:rsidR="00EB06E9" w:rsidRPr="00EF06FB" w:rsidRDefault="00787A45" w:rsidP="00EB06E9">
      <w:pPr>
        <w:jc w:val="both"/>
        <w:rPr>
          <w:szCs w:val="28"/>
        </w:rPr>
      </w:pPr>
      <w:r>
        <w:rPr>
          <w:szCs w:val="28"/>
          <w:u w:val="single"/>
        </w:rPr>
        <w:t xml:space="preserve">23 квітня </w:t>
      </w:r>
      <w:r w:rsidR="00EB06E9" w:rsidRPr="00EF06FB">
        <w:rPr>
          <w:b/>
          <w:szCs w:val="28"/>
        </w:rPr>
        <w:t>2022 року</w:t>
      </w:r>
      <w:r w:rsidR="00EB06E9" w:rsidRPr="00EF06FB">
        <w:rPr>
          <w:b/>
          <w:szCs w:val="28"/>
        </w:rPr>
        <w:tab/>
      </w:r>
      <w:r w:rsidR="00EB06E9" w:rsidRPr="00EF06FB">
        <w:rPr>
          <w:b/>
          <w:szCs w:val="28"/>
        </w:rPr>
        <w:tab/>
      </w:r>
      <w:r w:rsidR="00EB06E9" w:rsidRPr="00EF06FB">
        <w:rPr>
          <w:b/>
          <w:szCs w:val="28"/>
        </w:rPr>
        <w:tab/>
      </w:r>
      <w:r w:rsidR="00EB06E9" w:rsidRPr="00EF06FB">
        <w:rPr>
          <w:b/>
          <w:szCs w:val="28"/>
        </w:rPr>
        <w:tab/>
      </w:r>
      <w:r w:rsidR="00EB06E9" w:rsidRPr="00EF06FB">
        <w:rPr>
          <w:b/>
          <w:szCs w:val="28"/>
        </w:rPr>
        <w:tab/>
        <w:t xml:space="preserve">№ </w:t>
      </w:r>
      <w:r>
        <w:rPr>
          <w:szCs w:val="28"/>
        </w:rPr>
        <w:t>78-Род-22-1510</w:t>
      </w:r>
      <w:bookmarkStart w:id="0" w:name="_GoBack"/>
      <w:bookmarkEnd w:id="0"/>
    </w:p>
    <w:p w14:paraId="59F07D62" w14:textId="7A0702B2" w:rsidR="00A65621" w:rsidRPr="00EF06FB" w:rsidRDefault="00A65621" w:rsidP="00EB06E9">
      <w:pPr>
        <w:jc w:val="both"/>
        <w:rPr>
          <w:szCs w:val="28"/>
        </w:rPr>
      </w:pPr>
    </w:p>
    <w:p w14:paraId="79FF6EA8" w14:textId="77777777" w:rsidR="00A65621" w:rsidRPr="00EF06FB" w:rsidRDefault="00A65621" w:rsidP="00EB06E9">
      <w:pPr>
        <w:jc w:val="both"/>
        <w:rPr>
          <w:szCs w:val="28"/>
        </w:rPr>
      </w:pPr>
    </w:p>
    <w:p w14:paraId="25C10942" w14:textId="77777777" w:rsidR="00EB06E9" w:rsidRPr="00EF06FB" w:rsidRDefault="00EB06E9" w:rsidP="00EB06E9">
      <w:pPr>
        <w:jc w:val="both"/>
        <w:rPr>
          <w:szCs w:val="28"/>
        </w:rPr>
      </w:pPr>
      <w:r w:rsidRPr="00EF06FB">
        <w:rPr>
          <w:szCs w:val="28"/>
        </w:rPr>
        <w:t xml:space="preserve">Про інформування щодо надання </w:t>
      </w:r>
    </w:p>
    <w:p w14:paraId="798D00A4" w14:textId="77777777" w:rsidR="00EB06E9" w:rsidRPr="00EF06FB" w:rsidRDefault="00EB06E9" w:rsidP="00EB06E9">
      <w:pPr>
        <w:jc w:val="both"/>
        <w:rPr>
          <w:szCs w:val="28"/>
        </w:rPr>
      </w:pPr>
      <w:r w:rsidRPr="00EF06FB">
        <w:rPr>
          <w:szCs w:val="28"/>
        </w:rPr>
        <w:t xml:space="preserve">гуманітарної допомоги та </w:t>
      </w:r>
    </w:p>
    <w:p w14:paraId="315E8159" w14:textId="77777777" w:rsidR="00EB06E9" w:rsidRPr="00EF06FB" w:rsidRDefault="00EB06E9" w:rsidP="00EB06E9">
      <w:pPr>
        <w:jc w:val="both"/>
        <w:rPr>
          <w:szCs w:val="28"/>
        </w:rPr>
      </w:pPr>
      <w:r w:rsidRPr="00EF06FB">
        <w:rPr>
          <w:szCs w:val="28"/>
        </w:rPr>
        <w:t>здійснення волонтерської діяльності</w:t>
      </w:r>
    </w:p>
    <w:p w14:paraId="11951138" w14:textId="77777777" w:rsidR="00EB06E9" w:rsidRPr="00EF06FB" w:rsidRDefault="00EB06E9" w:rsidP="00EB06E9">
      <w:pPr>
        <w:jc w:val="both"/>
        <w:rPr>
          <w:szCs w:val="28"/>
        </w:rPr>
      </w:pPr>
    </w:p>
    <w:p w14:paraId="1EC25BAD" w14:textId="77777777" w:rsidR="00EB06E9" w:rsidRPr="00EF06FB" w:rsidRDefault="00EB06E9" w:rsidP="00EB06E9">
      <w:pPr>
        <w:jc w:val="both"/>
        <w:rPr>
          <w:szCs w:val="28"/>
        </w:rPr>
      </w:pPr>
    </w:p>
    <w:p w14:paraId="307F54A1" w14:textId="366E274E" w:rsidR="0002435A" w:rsidRPr="00EF06FB" w:rsidRDefault="00EB06E9" w:rsidP="0002435A">
      <w:pPr>
        <w:pStyle w:val="1"/>
        <w:shd w:val="clear" w:color="auto" w:fill="auto"/>
        <w:tabs>
          <w:tab w:val="left" w:pos="720"/>
        </w:tabs>
        <w:spacing w:after="0"/>
        <w:ind w:left="20" w:right="20" w:firstLine="0"/>
        <w:jc w:val="both"/>
        <w:rPr>
          <w:rFonts w:ascii="Times New Roman" w:hAnsi="Times New Roman" w:cs="Times New Roman"/>
          <w:sz w:val="28"/>
          <w:szCs w:val="28"/>
          <w:lang w:val="uk-UA"/>
        </w:rPr>
      </w:pPr>
      <w:r w:rsidRPr="00EF06FB">
        <w:rPr>
          <w:szCs w:val="28"/>
          <w:lang w:val="uk-UA"/>
        </w:rPr>
        <w:tab/>
      </w:r>
      <w:r w:rsidR="0002435A" w:rsidRPr="00EF06FB">
        <w:rPr>
          <w:rFonts w:ascii="Times New Roman" w:hAnsi="Times New Roman" w:cs="Times New Roman"/>
          <w:sz w:val="28"/>
          <w:szCs w:val="28"/>
          <w:lang w:val="uk-UA"/>
        </w:rPr>
        <w:t xml:space="preserve">З метою узгодження дій щодо отримання чи надання гуманітарної допомоги, здійснення волонтерської діяльності та </w:t>
      </w:r>
      <w:r w:rsidR="0002435A" w:rsidRPr="00EF06FB">
        <w:rPr>
          <w:rFonts w:ascii="Times New Roman" w:hAnsi="Times New Roman"/>
          <w:bCs/>
          <w:sz w:val="28"/>
          <w:szCs w:val="28"/>
          <w:lang w:val="uk-UA"/>
        </w:rPr>
        <w:t>недопущення у зв’язку із цим поширення інформації, розголошення якої може призвести до обізнаності противника про ЗСУ, інші складові сил оборони, негативно вплинути на хід виконання завдань за призначенням під час дії правового режиму воєнного стану,</w:t>
      </w:r>
      <w:r w:rsidR="0002435A" w:rsidRPr="00EF06FB">
        <w:rPr>
          <w:rStyle w:val="st"/>
          <w:rFonts w:ascii="Times New Roman" w:eastAsia="Calibri" w:hAnsi="Times New Roman" w:cs="Times New Roman"/>
          <w:sz w:val="28"/>
          <w:szCs w:val="28"/>
          <w:lang w:val="uk-UA"/>
        </w:rPr>
        <w:t xml:space="preserve"> враховуючи </w:t>
      </w:r>
      <w:r w:rsidR="0002435A" w:rsidRPr="00EF06FB">
        <w:rPr>
          <w:rFonts w:ascii="Times New Roman" w:hAnsi="Times New Roman" w:cs="Times New Roman"/>
          <w:sz w:val="28"/>
          <w:szCs w:val="28"/>
          <w:lang w:val="uk-UA"/>
        </w:rPr>
        <w:t xml:space="preserve">закони України від 12 травня 2015 №389-VIII-XII «Про правовий режим воєнного стану», від 19 квітня 2011 року № 3236-VI «Про волонтерську діяльність», </w:t>
      </w:r>
      <w:r w:rsidR="0002435A" w:rsidRPr="00EF06FB">
        <w:rPr>
          <w:rFonts w:ascii="Times New Roman" w:hAnsi="Times New Roman" w:cs="Times New Roman"/>
          <w:sz w:val="28"/>
          <w:szCs w:val="28"/>
          <w:shd w:val="clear" w:color="auto" w:fill="FFFFFF"/>
          <w:lang w:val="uk-UA"/>
        </w:rPr>
        <w:t>Указ Президента України від 14.03.2022 № 133/2022 «Про продовження строку дії воєнного стану в Україні»,</w:t>
      </w:r>
      <w:r w:rsidR="0002435A" w:rsidRPr="00EF06FB">
        <w:rPr>
          <w:rFonts w:ascii="Times New Roman" w:hAnsi="Times New Roman" w:cs="Times New Roman"/>
          <w:sz w:val="28"/>
          <w:szCs w:val="28"/>
          <w:lang w:val="uk-UA"/>
        </w:rPr>
        <w:t xml:space="preserve"> наказ Головнокомандувача Збройних сил України від 03.03.2022 №73 «Про організацію взаємодії між Збройними силами України, іншими складовими сил оборони та представниками засобів масової інформації на час дії правового режиму воєнного стану», </w:t>
      </w:r>
      <w:r w:rsidR="0002435A" w:rsidRPr="00EF06FB">
        <w:rPr>
          <w:rStyle w:val="st"/>
          <w:rFonts w:ascii="Times New Roman" w:eastAsia="Calibri" w:hAnsi="Times New Roman" w:cs="Times New Roman"/>
          <w:sz w:val="28"/>
          <w:szCs w:val="28"/>
          <w:lang w:val="uk-UA"/>
        </w:rPr>
        <w:t xml:space="preserve">керуючись статтею </w:t>
      </w:r>
      <w:r w:rsidR="0002435A" w:rsidRPr="00EF06FB">
        <w:rPr>
          <w:rFonts w:ascii="Times New Roman" w:hAnsi="Times New Roman" w:cs="Times New Roman"/>
          <w:sz w:val="28"/>
          <w:szCs w:val="28"/>
          <w:lang w:val="uk-UA"/>
        </w:rPr>
        <w:t>42 Закону України «Про місцеве самоврядування в Україні»</w:t>
      </w:r>
      <w:r w:rsidR="00B73847">
        <w:rPr>
          <w:rFonts w:ascii="Times New Roman" w:hAnsi="Times New Roman" w:cs="Times New Roman"/>
          <w:sz w:val="28"/>
          <w:szCs w:val="28"/>
          <w:lang w:val="uk-UA"/>
        </w:rPr>
        <w:t xml:space="preserve">, </w:t>
      </w:r>
      <w:r w:rsidR="00B73847" w:rsidRPr="00266D52">
        <w:rPr>
          <w:rFonts w:ascii="Times New Roman" w:hAnsi="Times New Roman" w:cs="Times New Roman"/>
          <w:sz w:val="28"/>
          <w:szCs w:val="28"/>
          <w:lang w:val="uk-UA"/>
        </w:rPr>
        <w:t>зобов’язую</w:t>
      </w:r>
      <w:r w:rsidR="0002435A" w:rsidRPr="00266D52">
        <w:rPr>
          <w:rFonts w:ascii="Times New Roman" w:hAnsi="Times New Roman" w:cs="Times New Roman"/>
          <w:sz w:val="28"/>
          <w:szCs w:val="28"/>
          <w:lang w:val="uk-UA"/>
        </w:rPr>
        <w:t>:</w:t>
      </w:r>
    </w:p>
    <w:p w14:paraId="3DBDC869" w14:textId="77777777" w:rsidR="00C05124" w:rsidRPr="00EF06FB" w:rsidRDefault="00C05124" w:rsidP="00EB06E9">
      <w:pPr>
        <w:pStyle w:val="1"/>
        <w:shd w:val="clear" w:color="auto" w:fill="auto"/>
        <w:tabs>
          <w:tab w:val="left" w:pos="720"/>
        </w:tabs>
        <w:spacing w:after="0"/>
        <w:ind w:left="20" w:right="20" w:firstLine="0"/>
        <w:jc w:val="both"/>
        <w:rPr>
          <w:rFonts w:ascii="Times New Roman" w:hAnsi="Times New Roman" w:cs="Times New Roman"/>
          <w:sz w:val="28"/>
          <w:szCs w:val="28"/>
          <w:lang w:val="uk-UA"/>
        </w:rPr>
      </w:pPr>
    </w:p>
    <w:p w14:paraId="3FAC83CB" w14:textId="31C074D4" w:rsidR="00FE7102" w:rsidRDefault="00967F7B" w:rsidP="00EF06FB">
      <w:pPr>
        <w:pStyle w:val="1"/>
        <w:numPr>
          <w:ilvl w:val="0"/>
          <w:numId w:val="10"/>
        </w:numPr>
        <w:shd w:val="clear" w:color="auto" w:fill="auto"/>
        <w:tabs>
          <w:tab w:val="left" w:pos="720"/>
        </w:tabs>
        <w:spacing w:after="0"/>
        <w:ind w:left="0" w:right="20" w:firstLine="709"/>
        <w:jc w:val="both"/>
        <w:rPr>
          <w:rFonts w:ascii="Times New Roman" w:hAnsi="Times New Roman"/>
          <w:sz w:val="28"/>
          <w:szCs w:val="28"/>
          <w:lang w:val="uk-UA"/>
        </w:rPr>
      </w:pPr>
      <w:r w:rsidRPr="00EF06FB">
        <w:rPr>
          <w:rFonts w:ascii="Times New Roman" w:hAnsi="Times New Roman"/>
          <w:sz w:val="28"/>
          <w:szCs w:val="28"/>
          <w:lang w:val="uk-UA"/>
        </w:rPr>
        <w:t xml:space="preserve">Створити робочу групу з питань висвітлення інформації про волонтерську діяльність </w:t>
      </w:r>
      <w:bookmarkStart w:id="1" w:name="_Hlk101360999"/>
      <w:r w:rsidRPr="00EF06FB">
        <w:rPr>
          <w:rFonts w:ascii="Times New Roman" w:hAnsi="Times New Roman"/>
          <w:sz w:val="28"/>
          <w:szCs w:val="28"/>
          <w:lang w:val="uk-UA"/>
        </w:rPr>
        <w:t xml:space="preserve">1300-ПЕ-01-22 </w:t>
      </w:r>
      <w:bookmarkEnd w:id="1"/>
      <w:r w:rsidRPr="00EF06FB">
        <w:rPr>
          <w:rFonts w:ascii="Times New Roman" w:hAnsi="Times New Roman"/>
          <w:sz w:val="28"/>
          <w:szCs w:val="28"/>
          <w:lang w:val="uk-UA"/>
        </w:rPr>
        <w:t>(додається).</w:t>
      </w:r>
    </w:p>
    <w:p w14:paraId="3F4EC5C7" w14:textId="77777777" w:rsidR="00215A87" w:rsidRPr="00EF06FB" w:rsidRDefault="00215A87" w:rsidP="00215A87">
      <w:pPr>
        <w:pStyle w:val="1"/>
        <w:shd w:val="clear" w:color="auto" w:fill="auto"/>
        <w:tabs>
          <w:tab w:val="left" w:pos="720"/>
        </w:tabs>
        <w:spacing w:after="0"/>
        <w:ind w:left="709" w:right="20" w:firstLine="0"/>
        <w:jc w:val="both"/>
        <w:rPr>
          <w:rFonts w:ascii="Times New Roman" w:hAnsi="Times New Roman"/>
          <w:sz w:val="28"/>
          <w:szCs w:val="28"/>
          <w:lang w:val="uk-UA"/>
        </w:rPr>
      </w:pPr>
    </w:p>
    <w:p w14:paraId="16B7E2C5" w14:textId="7EFC0B17" w:rsidR="003E2154" w:rsidRDefault="00967F7B" w:rsidP="00EF06FB">
      <w:pPr>
        <w:pStyle w:val="1"/>
        <w:numPr>
          <w:ilvl w:val="0"/>
          <w:numId w:val="10"/>
        </w:numPr>
        <w:shd w:val="clear" w:color="auto" w:fill="auto"/>
        <w:tabs>
          <w:tab w:val="left" w:pos="720"/>
        </w:tabs>
        <w:spacing w:after="0"/>
        <w:ind w:left="0" w:right="20" w:firstLine="709"/>
        <w:jc w:val="both"/>
        <w:rPr>
          <w:rFonts w:ascii="Times New Roman" w:hAnsi="Times New Roman"/>
          <w:sz w:val="28"/>
          <w:szCs w:val="28"/>
          <w:lang w:val="uk-UA"/>
        </w:rPr>
      </w:pPr>
      <w:r w:rsidRPr="00EF06FB">
        <w:rPr>
          <w:rFonts w:ascii="Times New Roman" w:hAnsi="Times New Roman"/>
          <w:sz w:val="28"/>
          <w:szCs w:val="28"/>
          <w:lang w:val="uk-UA"/>
        </w:rPr>
        <w:t xml:space="preserve">При розміщенні інформації враховувати рекомендації правоохоронних органів та ЗСУ щодо оприлюднення відомостей про дії Збройних сил України та інших складових сил оборони, </w:t>
      </w:r>
      <w:r w:rsidR="003E2154" w:rsidRPr="00912558">
        <w:rPr>
          <w:rFonts w:ascii="Times New Roman" w:eastAsia="Times New Roman" w:hAnsi="Times New Roman" w:cs="Times New Roman"/>
          <w:color w:val="000000"/>
          <w:sz w:val="28"/>
          <w:szCs w:val="28"/>
          <w:lang w:val="uk-UA" w:eastAsia="uk-UA"/>
        </w:rPr>
        <w:t>розголошення як</w:t>
      </w:r>
      <w:r w:rsidR="003E2154" w:rsidRPr="00EF06FB">
        <w:rPr>
          <w:rFonts w:ascii="Times New Roman" w:eastAsia="Times New Roman" w:hAnsi="Times New Roman"/>
          <w:color w:val="000000"/>
          <w:sz w:val="28"/>
          <w:szCs w:val="28"/>
          <w:lang w:val="uk-UA" w:eastAsia="uk-UA"/>
        </w:rPr>
        <w:t>их</w:t>
      </w:r>
      <w:r w:rsidR="003E2154" w:rsidRPr="00912558">
        <w:rPr>
          <w:rFonts w:ascii="Times New Roman" w:eastAsia="Times New Roman" w:hAnsi="Times New Roman" w:cs="Times New Roman"/>
          <w:color w:val="000000"/>
          <w:sz w:val="28"/>
          <w:szCs w:val="28"/>
          <w:lang w:val="uk-UA" w:eastAsia="uk-UA"/>
        </w:rPr>
        <w:t xml:space="preserve"> може негативно вплинути на хід виконання завдань за призначенням під час дії правового режиму воєнного стану</w:t>
      </w:r>
      <w:r w:rsidR="003E2154" w:rsidRPr="00EF06FB">
        <w:rPr>
          <w:rFonts w:ascii="Times New Roman" w:eastAsia="Times New Roman" w:hAnsi="Times New Roman"/>
          <w:color w:val="000000"/>
          <w:sz w:val="28"/>
          <w:szCs w:val="28"/>
          <w:lang w:val="uk-UA" w:eastAsia="uk-UA"/>
        </w:rPr>
        <w:t xml:space="preserve">, </w:t>
      </w:r>
      <w:r w:rsidR="000572A8" w:rsidRPr="00EF06FB">
        <w:rPr>
          <w:rFonts w:ascii="Times New Roman" w:hAnsi="Times New Roman"/>
          <w:sz w:val="28"/>
          <w:szCs w:val="28"/>
          <w:lang w:val="uk-UA"/>
        </w:rPr>
        <w:t>зокрема</w:t>
      </w:r>
      <w:r w:rsidR="00EE08D0" w:rsidRPr="00EF06FB">
        <w:rPr>
          <w:rFonts w:ascii="Times New Roman" w:hAnsi="Times New Roman"/>
          <w:sz w:val="28"/>
          <w:szCs w:val="28"/>
          <w:lang w:val="uk-UA"/>
        </w:rPr>
        <w:t>:</w:t>
      </w:r>
    </w:p>
    <w:p w14:paraId="5F13C0CC" w14:textId="77777777" w:rsidR="008A4E82" w:rsidRDefault="008A4E82" w:rsidP="008A4E82">
      <w:pPr>
        <w:pStyle w:val="a7"/>
        <w:rPr>
          <w:rFonts w:ascii="Times New Roman" w:hAnsi="Times New Roman"/>
          <w:sz w:val="28"/>
          <w:szCs w:val="28"/>
          <w:lang w:val="uk-UA"/>
        </w:rPr>
      </w:pPr>
    </w:p>
    <w:p w14:paraId="558BF7A9" w14:textId="19C4BBBB"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lastRenderedPageBreak/>
        <w:t xml:space="preserve">Найменування військових частин (підрозділів) та інших військових об’єктів в </w:t>
      </w:r>
      <w:r w:rsidR="00720E2B" w:rsidRPr="00635A7F">
        <w:rPr>
          <w:rFonts w:ascii="Times New Roman" w:hAnsi="Times New Roman"/>
          <w:sz w:val="28"/>
          <w:szCs w:val="28"/>
          <w:lang w:val="uk-UA" w:eastAsia="uk-UA"/>
        </w:rPr>
        <w:t>межах</w:t>
      </w:r>
      <w:r w:rsidRPr="00EF06FB">
        <w:rPr>
          <w:rFonts w:ascii="Times New Roman" w:hAnsi="Times New Roman"/>
          <w:color w:val="000000"/>
          <w:sz w:val="28"/>
          <w:szCs w:val="28"/>
          <w:lang w:val="uk-UA" w:eastAsia="uk-UA"/>
        </w:rPr>
        <w:t xml:space="preserve"> виконання бойових (спеціальних) завдань, географічні координати місць їх розташування.</w:t>
      </w:r>
    </w:p>
    <w:p w14:paraId="73F26F8C" w14:textId="3FCEB42F"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Чисельність особового складу військових частин (підрозділів)</w:t>
      </w:r>
      <w:r w:rsidR="000318A3" w:rsidRPr="00EF06FB">
        <w:rPr>
          <w:rFonts w:ascii="Times New Roman" w:hAnsi="Times New Roman"/>
          <w:color w:val="000000"/>
          <w:sz w:val="28"/>
          <w:szCs w:val="28"/>
          <w:lang w:val="uk-UA" w:eastAsia="uk-UA"/>
        </w:rPr>
        <w:t>.</w:t>
      </w:r>
    </w:p>
    <w:p w14:paraId="6A63804C" w14:textId="77E335F4"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Кількість озброєння та бойової техніки, матеріально-технічних засобів, їх стан та місця зберігання</w:t>
      </w:r>
      <w:r w:rsidR="000318A3" w:rsidRPr="00EF06FB">
        <w:rPr>
          <w:rFonts w:ascii="Times New Roman" w:hAnsi="Times New Roman"/>
          <w:color w:val="000000"/>
          <w:sz w:val="28"/>
          <w:szCs w:val="28"/>
          <w:lang w:val="uk-UA" w:eastAsia="uk-UA"/>
        </w:rPr>
        <w:t>.</w:t>
      </w:r>
    </w:p>
    <w:p w14:paraId="22851302" w14:textId="7A231728"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Описи, зображення та умовні позначки, які ід</w:t>
      </w:r>
      <w:r w:rsidR="000318A3" w:rsidRPr="00EF06FB">
        <w:rPr>
          <w:rFonts w:ascii="Times New Roman" w:hAnsi="Times New Roman"/>
          <w:color w:val="000000"/>
          <w:sz w:val="28"/>
          <w:szCs w:val="28"/>
          <w:lang w:val="uk-UA" w:eastAsia="uk-UA"/>
        </w:rPr>
        <w:t>ентифікують</w:t>
      </w:r>
      <w:r w:rsidRPr="00EF06FB">
        <w:rPr>
          <w:rFonts w:ascii="Times New Roman" w:hAnsi="Times New Roman"/>
          <w:color w:val="000000"/>
          <w:sz w:val="28"/>
          <w:szCs w:val="28"/>
          <w:lang w:val="uk-UA" w:eastAsia="uk-UA"/>
        </w:rPr>
        <w:t xml:space="preserve"> або можуть ідентифікувати об’єкти.</w:t>
      </w:r>
    </w:p>
    <w:p w14:paraId="0E5C7637"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щодо операцій (бойових дій), які проводяться або плануються.</w:t>
      </w:r>
    </w:p>
    <w:p w14:paraId="3EB49327"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щодо системи охорони та оборони військових об’єктів та засобів захисту особового складу, озброєння та військової техніки, які використовуються (крім тих, які видимі або очевидно виражені).</w:t>
      </w:r>
    </w:p>
    <w:p w14:paraId="2C1E60CB"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Порядок залучення сил та засобів до виконання бойових (спеціальних) завдань.</w:t>
      </w:r>
    </w:p>
    <w:p w14:paraId="66F129FB" w14:textId="00D65EAD"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збір розвідувальних даних (способи, мето</w:t>
      </w:r>
      <w:r w:rsidR="00B06E09" w:rsidRPr="00EF06FB">
        <w:rPr>
          <w:rFonts w:ascii="Times New Roman" w:hAnsi="Times New Roman"/>
          <w:color w:val="000000"/>
          <w:sz w:val="28"/>
          <w:szCs w:val="28"/>
          <w:lang w:val="uk-UA" w:eastAsia="uk-UA"/>
        </w:rPr>
        <w:t>д</w:t>
      </w:r>
      <w:r w:rsidRPr="00EF06FB">
        <w:rPr>
          <w:rFonts w:ascii="Times New Roman" w:hAnsi="Times New Roman"/>
          <w:color w:val="000000"/>
          <w:sz w:val="28"/>
          <w:szCs w:val="28"/>
          <w:lang w:val="uk-UA" w:eastAsia="uk-UA"/>
        </w:rPr>
        <w:t>и, сили та засоби, що залучаються).</w:t>
      </w:r>
    </w:p>
    <w:p w14:paraId="0A69EC83" w14:textId="0403C29D"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 xml:space="preserve">Інформація про переміщення та розгортання своїх військ (найменування, кількість, місця, </w:t>
      </w:r>
      <w:r w:rsidR="00720E2B">
        <w:rPr>
          <w:rFonts w:ascii="Times New Roman" w:hAnsi="Times New Roman"/>
          <w:color w:val="000000"/>
          <w:sz w:val="28"/>
          <w:szCs w:val="28"/>
          <w:lang w:val="uk-UA" w:eastAsia="uk-UA"/>
        </w:rPr>
        <w:t>межі</w:t>
      </w:r>
      <w:r w:rsidRPr="00EF06FB">
        <w:rPr>
          <w:rFonts w:ascii="Times New Roman" w:hAnsi="Times New Roman"/>
          <w:color w:val="000000"/>
          <w:sz w:val="28"/>
          <w:szCs w:val="28"/>
          <w:lang w:val="uk-UA" w:eastAsia="uk-UA"/>
        </w:rPr>
        <w:t>, маршрути руху).</w:t>
      </w:r>
    </w:p>
    <w:p w14:paraId="57C60D41"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військові частини (підрозділи), форми, методи, тактику їх дій та способи застосування за призначенням.</w:t>
      </w:r>
    </w:p>
    <w:p w14:paraId="178E8AE1"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проведення унікальних операцій із зазначенням прийомів та способів, шо використовувались.</w:t>
      </w:r>
    </w:p>
    <w:p w14:paraId="1B04777D" w14:textId="494028E2"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ефективність си</w:t>
      </w:r>
      <w:r w:rsidR="00D31E74">
        <w:rPr>
          <w:rFonts w:ascii="Times New Roman" w:hAnsi="Times New Roman"/>
          <w:color w:val="000000"/>
          <w:sz w:val="28"/>
          <w:szCs w:val="28"/>
          <w:lang w:val="uk-UA" w:eastAsia="uk-UA"/>
        </w:rPr>
        <w:t>л</w:t>
      </w:r>
      <w:r w:rsidRPr="00EF06FB">
        <w:rPr>
          <w:rFonts w:ascii="Times New Roman" w:hAnsi="Times New Roman"/>
          <w:color w:val="000000"/>
          <w:sz w:val="28"/>
          <w:szCs w:val="28"/>
          <w:lang w:val="uk-UA" w:eastAsia="uk-UA"/>
        </w:rPr>
        <w:t xml:space="preserve"> і засобів радіо-е</w:t>
      </w:r>
      <w:r w:rsidR="001A6B9E" w:rsidRPr="00EF06FB">
        <w:rPr>
          <w:rFonts w:ascii="Times New Roman" w:hAnsi="Times New Roman"/>
          <w:color w:val="000000"/>
          <w:sz w:val="28"/>
          <w:szCs w:val="28"/>
          <w:lang w:val="uk-UA" w:eastAsia="uk-UA"/>
        </w:rPr>
        <w:t>лектро</w:t>
      </w:r>
      <w:r w:rsidRPr="00EF06FB">
        <w:rPr>
          <w:rFonts w:ascii="Times New Roman" w:hAnsi="Times New Roman"/>
          <w:color w:val="000000"/>
          <w:sz w:val="28"/>
          <w:szCs w:val="28"/>
          <w:lang w:val="uk-UA" w:eastAsia="uk-UA"/>
        </w:rPr>
        <w:t>нної боротьби противника.</w:t>
      </w:r>
    </w:p>
    <w:p w14:paraId="4AD5802B" w14:textId="70CAFE8F"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відкладені або скасовані операції</w:t>
      </w:r>
      <w:r w:rsidR="001A6B9E" w:rsidRPr="00EF06FB">
        <w:rPr>
          <w:rFonts w:ascii="Times New Roman" w:hAnsi="Times New Roman"/>
          <w:color w:val="000000"/>
          <w:sz w:val="28"/>
          <w:szCs w:val="28"/>
          <w:lang w:val="uk-UA" w:eastAsia="uk-UA"/>
        </w:rPr>
        <w:t>.</w:t>
      </w:r>
    </w:p>
    <w:p w14:paraId="72B92573" w14:textId="77777777"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зниклий або збитий літак, літальний апарат, зникле судно та пошуково-рятувальні операції, які плануються або проводяться.</w:t>
      </w:r>
    </w:p>
    <w:p w14:paraId="28949BBF" w14:textId="7ED9300E" w:rsidR="00300A8E"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про планування та проведення заходів забезпечення безпеки застосування військ (дезінформація, імітація, демонстративні дії, маскування, протидія технічним розвідкам та захист інформації)</w:t>
      </w:r>
      <w:r w:rsidR="001A6B9E" w:rsidRPr="00EF06FB">
        <w:rPr>
          <w:rFonts w:ascii="Times New Roman" w:hAnsi="Times New Roman"/>
          <w:color w:val="000000"/>
          <w:sz w:val="28"/>
          <w:szCs w:val="28"/>
          <w:lang w:val="uk-UA" w:eastAsia="uk-UA"/>
        </w:rPr>
        <w:t>.</w:t>
      </w:r>
    </w:p>
    <w:p w14:paraId="557FD4D8" w14:textId="77777777" w:rsidR="004E1808"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Відомості про проведені інформаційно-психологічні операції, ті, шо проводяться, а також плануються.</w:t>
      </w:r>
    </w:p>
    <w:p w14:paraId="508A2206" w14:textId="44C505E4" w:rsidR="003E2154" w:rsidRPr="00EF06FB" w:rsidRDefault="003E2154" w:rsidP="004E1808">
      <w:pPr>
        <w:pStyle w:val="a7"/>
        <w:numPr>
          <w:ilvl w:val="1"/>
          <w:numId w:val="8"/>
        </w:numPr>
        <w:tabs>
          <w:tab w:val="left" w:pos="738"/>
        </w:tabs>
        <w:spacing w:after="0" w:line="240" w:lineRule="auto"/>
        <w:ind w:left="142" w:firstLine="567"/>
        <w:jc w:val="both"/>
        <w:rPr>
          <w:rFonts w:ascii="Times New Roman" w:hAnsi="Times New Roman"/>
          <w:sz w:val="28"/>
          <w:szCs w:val="28"/>
          <w:lang w:val="uk-UA" w:eastAsia="uk-UA"/>
        </w:rPr>
      </w:pPr>
      <w:r w:rsidRPr="00EF06FB">
        <w:rPr>
          <w:rFonts w:ascii="Times New Roman" w:hAnsi="Times New Roman"/>
          <w:color w:val="000000"/>
          <w:sz w:val="28"/>
          <w:szCs w:val="28"/>
          <w:lang w:val="uk-UA" w:eastAsia="uk-UA"/>
        </w:rPr>
        <w:t>Інформація, яка має на меті пропаганду або виправдання широкомасштабної збройної агресії Російської Федерації проти України.</w:t>
      </w:r>
    </w:p>
    <w:p w14:paraId="1C10BC4C" w14:textId="77777777" w:rsidR="00967F7B" w:rsidRPr="00EF06FB" w:rsidRDefault="00967F7B" w:rsidP="004E1808">
      <w:pPr>
        <w:tabs>
          <w:tab w:val="left" w:pos="738"/>
        </w:tabs>
        <w:ind w:left="142" w:firstLine="567"/>
        <w:jc w:val="both"/>
        <w:rPr>
          <w:rFonts w:ascii="Times New Roman" w:hAnsi="Times New Roman"/>
          <w:szCs w:val="28"/>
        </w:rPr>
      </w:pPr>
    </w:p>
    <w:p w14:paraId="49147D9C" w14:textId="0B674860" w:rsidR="00967F7B" w:rsidRDefault="00C91ED7" w:rsidP="00215A87">
      <w:pPr>
        <w:pStyle w:val="a7"/>
        <w:numPr>
          <w:ilvl w:val="0"/>
          <w:numId w:val="8"/>
        </w:num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Рекомендувати </w:t>
      </w:r>
      <w:r w:rsidR="00967F7B" w:rsidRPr="00215A87">
        <w:rPr>
          <w:rFonts w:ascii="Times New Roman" w:hAnsi="Times New Roman"/>
          <w:sz w:val="28"/>
          <w:szCs w:val="28"/>
          <w:lang w:val="uk-UA"/>
        </w:rPr>
        <w:t>членам Координаційного гуманітарного штабу, підприємствам, установам, організація</w:t>
      </w:r>
      <w:r w:rsidR="00300F7C">
        <w:rPr>
          <w:rFonts w:ascii="Times New Roman" w:hAnsi="Times New Roman"/>
          <w:sz w:val="28"/>
          <w:szCs w:val="28"/>
          <w:lang w:val="uk-UA"/>
        </w:rPr>
        <w:t>м</w:t>
      </w:r>
      <w:r w:rsidR="00967F7B" w:rsidRPr="00215A87">
        <w:rPr>
          <w:rFonts w:ascii="Times New Roman" w:hAnsi="Times New Roman"/>
          <w:sz w:val="28"/>
          <w:szCs w:val="28"/>
          <w:lang w:val="uk-UA"/>
        </w:rPr>
        <w:t xml:space="preserve">, громадянам Вараської МТГ, </w:t>
      </w:r>
      <w:r w:rsidR="008B6D6E">
        <w:rPr>
          <w:rFonts w:ascii="Times New Roman" w:hAnsi="Times New Roman"/>
          <w:sz w:val="28"/>
          <w:szCs w:val="28"/>
          <w:lang w:val="uk-UA"/>
        </w:rPr>
        <w:t>які</w:t>
      </w:r>
      <w:r w:rsidR="00967F7B" w:rsidRPr="00215A87">
        <w:rPr>
          <w:rFonts w:ascii="Times New Roman" w:hAnsi="Times New Roman"/>
          <w:sz w:val="28"/>
          <w:szCs w:val="28"/>
          <w:lang w:val="uk-UA"/>
        </w:rPr>
        <w:t xml:space="preserve"> </w:t>
      </w:r>
      <w:r w:rsidR="00234B91">
        <w:rPr>
          <w:rFonts w:ascii="Times New Roman" w:hAnsi="Times New Roman"/>
          <w:sz w:val="28"/>
          <w:szCs w:val="28"/>
          <w:lang w:val="uk-UA"/>
        </w:rPr>
        <w:t>здійснюють волонтерську</w:t>
      </w:r>
      <w:r w:rsidR="00967F7B" w:rsidRPr="00215A87">
        <w:rPr>
          <w:rFonts w:ascii="Times New Roman" w:hAnsi="Times New Roman"/>
          <w:sz w:val="28"/>
          <w:szCs w:val="28"/>
          <w:lang w:val="uk-UA"/>
        </w:rPr>
        <w:t xml:space="preserve"> діяльністю, </w:t>
      </w:r>
      <w:r>
        <w:rPr>
          <w:rFonts w:ascii="Times New Roman" w:hAnsi="Times New Roman"/>
          <w:sz w:val="28"/>
          <w:szCs w:val="28"/>
          <w:lang w:val="uk-UA"/>
        </w:rPr>
        <w:t xml:space="preserve">відповідно до чинного законодавства України, </w:t>
      </w:r>
      <w:r w:rsidR="00967F7B" w:rsidRPr="00215A87">
        <w:rPr>
          <w:rFonts w:ascii="Times New Roman" w:hAnsi="Times New Roman"/>
          <w:sz w:val="28"/>
          <w:szCs w:val="28"/>
          <w:lang w:val="uk-UA"/>
        </w:rPr>
        <w:t xml:space="preserve">розміщувати інформацію у мережі Інтернет чи інших засобах масової інформації про отримання чи доставку гуманітарної допомоги </w:t>
      </w:r>
      <w:r>
        <w:rPr>
          <w:rFonts w:ascii="Times New Roman" w:hAnsi="Times New Roman"/>
          <w:sz w:val="28"/>
          <w:szCs w:val="28"/>
          <w:lang w:val="uk-UA"/>
        </w:rPr>
        <w:t xml:space="preserve">після погодження </w:t>
      </w:r>
      <w:r w:rsidR="00234B91">
        <w:rPr>
          <w:rFonts w:ascii="Times New Roman" w:hAnsi="Times New Roman"/>
          <w:sz w:val="28"/>
          <w:szCs w:val="28"/>
          <w:lang w:val="uk-UA"/>
        </w:rPr>
        <w:t xml:space="preserve">такої інформації </w:t>
      </w:r>
      <w:r w:rsidR="00967F7B" w:rsidRPr="00215A87">
        <w:rPr>
          <w:rFonts w:ascii="Times New Roman" w:hAnsi="Times New Roman"/>
          <w:sz w:val="28"/>
          <w:szCs w:val="28"/>
          <w:lang w:val="uk-UA"/>
        </w:rPr>
        <w:t>з робочою групою 1300-ПЕ-01-22.</w:t>
      </w:r>
    </w:p>
    <w:p w14:paraId="31F24FC2" w14:textId="77777777" w:rsidR="008A4E82" w:rsidRPr="00215A87" w:rsidRDefault="008A4E82" w:rsidP="008A4E82">
      <w:pPr>
        <w:pStyle w:val="a7"/>
        <w:spacing w:after="0" w:line="240" w:lineRule="auto"/>
        <w:ind w:left="709"/>
        <w:jc w:val="both"/>
        <w:rPr>
          <w:rFonts w:ascii="Times New Roman" w:hAnsi="Times New Roman"/>
          <w:sz w:val="28"/>
          <w:szCs w:val="28"/>
          <w:lang w:val="uk-UA"/>
        </w:rPr>
      </w:pPr>
    </w:p>
    <w:p w14:paraId="1CC60472" w14:textId="2B12DF3D" w:rsidR="00967F7B" w:rsidRPr="00215A87" w:rsidRDefault="00C91ED7" w:rsidP="00215A87">
      <w:pPr>
        <w:pStyle w:val="a7"/>
        <w:numPr>
          <w:ilvl w:val="0"/>
          <w:numId w:val="8"/>
        </w:numPr>
        <w:tabs>
          <w:tab w:val="left" w:pos="851"/>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lastRenderedPageBreak/>
        <w:t>Рекомендувати к</w:t>
      </w:r>
      <w:r w:rsidR="00967F7B" w:rsidRPr="00215A87">
        <w:rPr>
          <w:rFonts w:ascii="Times New Roman" w:hAnsi="Times New Roman"/>
          <w:sz w:val="28"/>
          <w:szCs w:val="28"/>
          <w:lang w:val="uk-UA"/>
        </w:rPr>
        <w:t xml:space="preserve">ерівникам гуманітарних штабів, координаторам з отримання/доставки гуманітарної допомоги на території Вараської МТГ зареєструватись </w:t>
      </w:r>
      <w:r w:rsidR="001B4B50" w:rsidRPr="00215A87">
        <w:rPr>
          <w:rFonts w:ascii="Times New Roman" w:hAnsi="Times New Roman"/>
          <w:sz w:val="28"/>
          <w:szCs w:val="28"/>
          <w:lang w:val="uk-UA"/>
        </w:rPr>
        <w:t>в базі даних</w:t>
      </w:r>
      <w:r w:rsidR="00967F7B" w:rsidRPr="00215A87">
        <w:rPr>
          <w:rFonts w:ascii="Times New Roman" w:hAnsi="Times New Roman"/>
          <w:sz w:val="28"/>
          <w:szCs w:val="28"/>
          <w:lang w:val="uk-UA"/>
        </w:rPr>
        <w:t xml:space="preserve"> електронної системи з обліку гуманітарної допомоги та здійснення волонтерської діяльності у Вараській МТГ</w:t>
      </w:r>
      <w:r w:rsidR="001B4B50" w:rsidRPr="00215A87">
        <w:rPr>
          <w:rFonts w:ascii="Times New Roman" w:hAnsi="Times New Roman"/>
          <w:sz w:val="28"/>
          <w:szCs w:val="28"/>
          <w:lang w:val="uk-UA"/>
        </w:rPr>
        <w:t xml:space="preserve"> та оперативно подавати інформацію.</w:t>
      </w:r>
    </w:p>
    <w:p w14:paraId="73A542CE" w14:textId="77777777" w:rsidR="00967F7B" w:rsidRPr="00215A87" w:rsidRDefault="00967F7B" w:rsidP="00215A87">
      <w:pPr>
        <w:tabs>
          <w:tab w:val="left" w:pos="720"/>
        </w:tabs>
        <w:ind w:left="142" w:right="20" w:firstLine="567"/>
        <w:jc w:val="both"/>
        <w:rPr>
          <w:rFonts w:ascii="Times New Roman" w:eastAsiaTheme="minorHAnsi" w:hAnsi="Times New Roman"/>
          <w:bCs w:val="0"/>
          <w:szCs w:val="28"/>
          <w:lang w:eastAsia="en-US"/>
        </w:rPr>
      </w:pPr>
    </w:p>
    <w:p w14:paraId="2600DE49" w14:textId="60EA4053" w:rsidR="00967F7B" w:rsidRPr="00215A87" w:rsidRDefault="00967F7B" w:rsidP="00215A87">
      <w:pPr>
        <w:pStyle w:val="a7"/>
        <w:numPr>
          <w:ilvl w:val="0"/>
          <w:numId w:val="8"/>
        </w:numPr>
        <w:spacing w:after="0" w:line="240" w:lineRule="auto"/>
        <w:ind w:left="142" w:firstLine="567"/>
        <w:jc w:val="both"/>
        <w:rPr>
          <w:rFonts w:ascii="Times New Roman" w:hAnsi="Times New Roman"/>
          <w:sz w:val="28"/>
          <w:szCs w:val="28"/>
          <w:lang w:val="uk-UA"/>
        </w:rPr>
      </w:pPr>
      <w:r w:rsidRPr="00215A87">
        <w:rPr>
          <w:rFonts w:ascii="Times New Roman" w:hAnsi="Times New Roman"/>
          <w:sz w:val="28"/>
          <w:szCs w:val="28"/>
          <w:lang w:val="uk-UA"/>
        </w:rPr>
        <w:t>Контроль за виконанням розпорядження залишаю за собою.</w:t>
      </w:r>
    </w:p>
    <w:p w14:paraId="14752BF2" w14:textId="77777777" w:rsidR="00967F7B" w:rsidRPr="00EF06FB" w:rsidRDefault="00967F7B" w:rsidP="00967F7B">
      <w:pPr>
        <w:jc w:val="both"/>
        <w:rPr>
          <w:szCs w:val="28"/>
        </w:rPr>
      </w:pPr>
    </w:p>
    <w:p w14:paraId="6E23A0E1" w14:textId="77777777" w:rsidR="00967F7B" w:rsidRPr="00EF06FB" w:rsidRDefault="00967F7B" w:rsidP="00967F7B">
      <w:pPr>
        <w:jc w:val="both"/>
        <w:rPr>
          <w:szCs w:val="28"/>
        </w:rPr>
      </w:pPr>
    </w:p>
    <w:p w14:paraId="67DFB9E4" w14:textId="77777777" w:rsidR="00967F7B" w:rsidRPr="00EF06FB" w:rsidRDefault="00967F7B" w:rsidP="00967F7B">
      <w:pPr>
        <w:jc w:val="both"/>
        <w:rPr>
          <w:szCs w:val="28"/>
        </w:rPr>
      </w:pPr>
      <w:r w:rsidRPr="00EF06FB">
        <w:rPr>
          <w:szCs w:val="28"/>
        </w:rPr>
        <w:t>Міський голова</w:t>
      </w: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t>Олександр МЕНЗУЛ</w:t>
      </w:r>
    </w:p>
    <w:p w14:paraId="5BE9F37D" w14:textId="6D15773A" w:rsidR="001A6B9E" w:rsidRPr="00EF06FB" w:rsidRDefault="001A6B9E">
      <w:pPr>
        <w:spacing w:after="200" w:line="276" w:lineRule="auto"/>
        <w:rPr>
          <w:szCs w:val="28"/>
        </w:rPr>
      </w:pPr>
      <w:r w:rsidRPr="00EF06FB">
        <w:rPr>
          <w:szCs w:val="28"/>
        </w:rPr>
        <w:br w:type="page"/>
      </w:r>
    </w:p>
    <w:p w14:paraId="553D3B00" w14:textId="1CC27E58" w:rsidR="000D7DEB" w:rsidRPr="00EF06FB" w:rsidRDefault="000D7DEB" w:rsidP="00967F7B">
      <w:pPr>
        <w:jc w:val="both"/>
        <w:rPr>
          <w:szCs w:val="28"/>
        </w:rPr>
      </w:pPr>
      <w:r w:rsidRPr="00EF06FB">
        <w:rPr>
          <w:szCs w:val="28"/>
        </w:rPr>
        <w:lastRenderedPageBreak/>
        <w:tab/>
      </w: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t xml:space="preserve">Додаток </w:t>
      </w:r>
    </w:p>
    <w:p w14:paraId="6C75C6F7" w14:textId="04678505" w:rsidR="000D7DEB" w:rsidRPr="00EF06FB" w:rsidRDefault="000D7DEB" w:rsidP="00967F7B">
      <w:pPr>
        <w:jc w:val="both"/>
        <w:rPr>
          <w:szCs w:val="28"/>
        </w:rPr>
      </w:pP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t>до розпорядження міського голови</w:t>
      </w:r>
    </w:p>
    <w:p w14:paraId="4D3A15A4" w14:textId="31FA738B" w:rsidR="000D7DEB" w:rsidRPr="00EF06FB" w:rsidRDefault="000D7DEB" w:rsidP="00967F7B">
      <w:pPr>
        <w:jc w:val="both"/>
        <w:rPr>
          <w:szCs w:val="28"/>
        </w:rPr>
      </w:pPr>
      <w:r w:rsidRPr="00EF06FB">
        <w:rPr>
          <w:szCs w:val="28"/>
        </w:rPr>
        <w:tab/>
      </w:r>
      <w:r w:rsidRPr="00EF06FB">
        <w:rPr>
          <w:szCs w:val="28"/>
        </w:rPr>
        <w:tab/>
      </w:r>
      <w:r w:rsidRPr="00EF06FB">
        <w:rPr>
          <w:szCs w:val="28"/>
        </w:rPr>
        <w:tab/>
      </w:r>
      <w:r w:rsidRPr="00EF06FB">
        <w:rPr>
          <w:szCs w:val="28"/>
        </w:rPr>
        <w:tab/>
      </w:r>
      <w:r w:rsidRPr="00EF06FB">
        <w:rPr>
          <w:szCs w:val="28"/>
        </w:rPr>
        <w:tab/>
      </w:r>
      <w:r w:rsidRPr="00EF06FB">
        <w:rPr>
          <w:szCs w:val="28"/>
        </w:rPr>
        <w:tab/>
        <w:t>_______________2022 року №________</w:t>
      </w:r>
    </w:p>
    <w:p w14:paraId="702F68E5" w14:textId="65D80B61" w:rsidR="000D7DEB" w:rsidRPr="00EF06FB" w:rsidRDefault="000D7DEB" w:rsidP="00967F7B">
      <w:pPr>
        <w:jc w:val="both"/>
        <w:rPr>
          <w:szCs w:val="28"/>
        </w:rPr>
      </w:pPr>
    </w:p>
    <w:p w14:paraId="2C39818C" w14:textId="352BB49F" w:rsidR="000D7DEB" w:rsidRPr="00EF06FB" w:rsidRDefault="000D7DEB" w:rsidP="00967F7B">
      <w:pPr>
        <w:jc w:val="both"/>
        <w:rPr>
          <w:szCs w:val="28"/>
        </w:rPr>
      </w:pPr>
    </w:p>
    <w:p w14:paraId="5D25AFFB" w14:textId="77777777" w:rsidR="000D7DEB" w:rsidRPr="00EF06FB" w:rsidRDefault="000D7DEB" w:rsidP="000D7DEB">
      <w:pPr>
        <w:jc w:val="center"/>
        <w:rPr>
          <w:rFonts w:ascii="Times New Roman" w:hAnsi="Times New Roman"/>
          <w:szCs w:val="28"/>
        </w:rPr>
      </w:pPr>
      <w:r w:rsidRPr="00EF06FB">
        <w:rPr>
          <w:rFonts w:ascii="Times New Roman" w:hAnsi="Times New Roman"/>
          <w:szCs w:val="28"/>
        </w:rPr>
        <w:t>Робоча група</w:t>
      </w:r>
    </w:p>
    <w:p w14:paraId="7F3E00B4" w14:textId="5DF65C14" w:rsidR="000D7DEB" w:rsidRPr="00EF06FB" w:rsidRDefault="000D7DEB" w:rsidP="000D7DEB">
      <w:pPr>
        <w:jc w:val="center"/>
        <w:rPr>
          <w:rFonts w:ascii="Times New Roman" w:hAnsi="Times New Roman"/>
          <w:szCs w:val="28"/>
        </w:rPr>
      </w:pPr>
      <w:r w:rsidRPr="00EF06FB">
        <w:rPr>
          <w:rFonts w:ascii="Times New Roman" w:hAnsi="Times New Roman"/>
          <w:szCs w:val="28"/>
        </w:rPr>
        <w:t xml:space="preserve">з питань висвітлення інформації про волонтерську діяльність </w:t>
      </w:r>
    </w:p>
    <w:p w14:paraId="68BD0CA7" w14:textId="53DA725E" w:rsidR="000D7DEB" w:rsidRPr="00EF06FB" w:rsidRDefault="000D7DEB" w:rsidP="000D7DEB">
      <w:pPr>
        <w:jc w:val="center"/>
        <w:rPr>
          <w:rFonts w:ascii="Times New Roman" w:hAnsi="Times New Roman"/>
          <w:szCs w:val="28"/>
        </w:rPr>
      </w:pPr>
      <w:r w:rsidRPr="00EF06FB">
        <w:rPr>
          <w:rFonts w:ascii="Times New Roman" w:hAnsi="Times New Roman"/>
          <w:szCs w:val="28"/>
        </w:rPr>
        <w:t>1300-ПЕ-01-22</w:t>
      </w:r>
    </w:p>
    <w:p w14:paraId="7E6273FC" w14:textId="220883B5" w:rsidR="00FF0F3B" w:rsidRPr="00EF06FB" w:rsidRDefault="00FF0F3B" w:rsidP="000D7DEB">
      <w:pPr>
        <w:jc w:val="center"/>
        <w:rPr>
          <w:rFonts w:ascii="Times New Roman" w:hAnsi="Times New Roman"/>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FF0F3B" w:rsidRPr="00EF06FB" w14:paraId="0BAF1E4A" w14:textId="77777777" w:rsidTr="00BF23AA">
        <w:tc>
          <w:tcPr>
            <w:tcW w:w="4785" w:type="dxa"/>
          </w:tcPr>
          <w:p w14:paraId="20CB2C05" w14:textId="77777777" w:rsidR="00E3123A" w:rsidRDefault="00E3123A" w:rsidP="00E3123A">
            <w:pPr>
              <w:jc w:val="both"/>
              <w:rPr>
                <w:rFonts w:ascii="Times New Roman" w:eastAsia="Times New Roman" w:hAnsi="Times New Roman"/>
                <w:szCs w:val="28"/>
              </w:rPr>
            </w:pPr>
            <w:r>
              <w:rPr>
                <w:rFonts w:ascii="Times New Roman" w:eastAsia="Times New Roman" w:hAnsi="Times New Roman"/>
                <w:szCs w:val="28"/>
              </w:rPr>
              <w:t xml:space="preserve">ДЕНЕГА </w:t>
            </w:r>
          </w:p>
          <w:p w14:paraId="1293E58A" w14:textId="2D647E5B" w:rsidR="00FF0F3B" w:rsidRPr="00EF06FB" w:rsidRDefault="00E3123A" w:rsidP="00E3123A">
            <w:pPr>
              <w:jc w:val="both"/>
              <w:rPr>
                <w:rFonts w:ascii="Times New Roman" w:hAnsi="Times New Roman"/>
                <w:szCs w:val="28"/>
              </w:rPr>
            </w:pPr>
            <w:r>
              <w:rPr>
                <w:rFonts w:ascii="Times New Roman" w:eastAsia="Times New Roman" w:hAnsi="Times New Roman"/>
                <w:szCs w:val="28"/>
              </w:rPr>
              <w:t>Сергій Віталійович</w:t>
            </w:r>
          </w:p>
        </w:tc>
        <w:tc>
          <w:tcPr>
            <w:tcW w:w="4786" w:type="dxa"/>
          </w:tcPr>
          <w:p w14:paraId="3210C7D5" w14:textId="2CC1B20D" w:rsidR="00FF0F3B" w:rsidRPr="00EF06FB" w:rsidRDefault="00FF0F3B" w:rsidP="00FF0F3B">
            <w:pPr>
              <w:jc w:val="both"/>
              <w:rPr>
                <w:rFonts w:ascii="Times New Roman" w:hAnsi="Times New Roman"/>
                <w:szCs w:val="28"/>
              </w:rPr>
            </w:pPr>
            <w:r w:rsidRPr="00EF06FB">
              <w:rPr>
                <w:rFonts w:ascii="Times New Roman" w:hAnsi="Times New Roman"/>
                <w:szCs w:val="28"/>
              </w:rPr>
              <w:t>-</w:t>
            </w:r>
            <w:r w:rsidR="00E3123A">
              <w:rPr>
                <w:rFonts w:ascii="Times New Roman" w:eastAsia="Times New Roman" w:hAnsi="Times New Roman"/>
                <w:szCs w:val="28"/>
              </w:rPr>
              <w:t xml:space="preserve"> керуючий  справами виконавчого комітету</w:t>
            </w:r>
            <w:r w:rsidRPr="00EF06FB">
              <w:rPr>
                <w:rFonts w:ascii="Times New Roman" w:hAnsi="Times New Roman"/>
                <w:szCs w:val="28"/>
              </w:rPr>
              <w:t>, керівник робочої групи</w:t>
            </w:r>
          </w:p>
          <w:p w14:paraId="4ED9917C" w14:textId="77777777" w:rsidR="00FF0F3B" w:rsidRPr="00EF06FB" w:rsidRDefault="00FF0F3B" w:rsidP="000D7DEB">
            <w:pPr>
              <w:jc w:val="center"/>
              <w:rPr>
                <w:rFonts w:ascii="Times New Roman" w:hAnsi="Times New Roman"/>
                <w:szCs w:val="28"/>
              </w:rPr>
            </w:pPr>
          </w:p>
        </w:tc>
      </w:tr>
      <w:tr w:rsidR="00FF0F3B" w:rsidRPr="00EF06FB" w14:paraId="68052585" w14:textId="77777777" w:rsidTr="00BF23AA">
        <w:tc>
          <w:tcPr>
            <w:tcW w:w="4785" w:type="dxa"/>
          </w:tcPr>
          <w:p w14:paraId="159A5A2D" w14:textId="155D44A5" w:rsidR="00FF0F3B" w:rsidRPr="00EF06FB" w:rsidRDefault="00FF0F3B" w:rsidP="00FF0F3B">
            <w:pPr>
              <w:jc w:val="both"/>
              <w:rPr>
                <w:szCs w:val="28"/>
              </w:rPr>
            </w:pPr>
            <w:r w:rsidRPr="00EF06FB">
              <w:rPr>
                <w:szCs w:val="28"/>
              </w:rPr>
              <w:t>Г</w:t>
            </w:r>
            <w:r w:rsidR="00BF23AA" w:rsidRPr="00EF06FB">
              <w:rPr>
                <w:szCs w:val="28"/>
              </w:rPr>
              <w:t>РЕБЬОНКІН</w:t>
            </w:r>
          </w:p>
          <w:p w14:paraId="5829A0FF" w14:textId="43C5C81A" w:rsidR="00FF0F3B" w:rsidRPr="00EF06FB" w:rsidRDefault="00FF0F3B" w:rsidP="00FF0F3B">
            <w:pPr>
              <w:jc w:val="both"/>
              <w:rPr>
                <w:szCs w:val="28"/>
              </w:rPr>
            </w:pPr>
            <w:r w:rsidRPr="00EF06FB">
              <w:rPr>
                <w:szCs w:val="28"/>
              </w:rPr>
              <w:t>Володимир Петрович</w:t>
            </w:r>
          </w:p>
        </w:tc>
        <w:tc>
          <w:tcPr>
            <w:tcW w:w="4786" w:type="dxa"/>
          </w:tcPr>
          <w:p w14:paraId="1AFD726F" w14:textId="747DBA4F" w:rsidR="00FF0F3B" w:rsidRPr="00EF06FB" w:rsidRDefault="00FF0F3B" w:rsidP="00FF0F3B">
            <w:pPr>
              <w:jc w:val="both"/>
              <w:rPr>
                <w:szCs w:val="28"/>
              </w:rPr>
            </w:pPr>
            <w:r w:rsidRPr="00EF06FB">
              <w:rPr>
                <w:szCs w:val="28"/>
              </w:rPr>
              <w:t>- начальник відділу інформаційної політики та комунікацій виконавчого комітету</w:t>
            </w:r>
            <w:r w:rsidR="00286E8B">
              <w:rPr>
                <w:szCs w:val="28"/>
              </w:rPr>
              <w:t xml:space="preserve"> Вараської міської ради</w:t>
            </w:r>
          </w:p>
          <w:p w14:paraId="5012459B" w14:textId="77777777" w:rsidR="00FF0F3B" w:rsidRPr="00EF06FB" w:rsidRDefault="00FF0F3B" w:rsidP="000D7DEB">
            <w:pPr>
              <w:jc w:val="center"/>
              <w:rPr>
                <w:rFonts w:ascii="Times New Roman" w:hAnsi="Times New Roman"/>
                <w:szCs w:val="28"/>
              </w:rPr>
            </w:pPr>
          </w:p>
        </w:tc>
      </w:tr>
      <w:tr w:rsidR="00BF23AA" w:rsidRPr="00EF06FB" w14:paraId="731E7D8E" w14:textId="77777777" w:rsidTr="00BF23AA">
        <w:tc>
          <w:tcPr>
            <w:tcW w:w="4785" w:type="dxa"/>
          </w:tcPr>
          <w:p w14:paraId="0CEB7FE9" w14:textId="77777777" w:rsidR="00BF23AA" w:rsidRPr="00EF06FB" w:rsidRDefault="00BF23AA" w:rsidP="00FF0F3B">
            <w:pPr>
              <w:jc w:val="both"/>
              <w:rPr>
                <w:szCs w:val="28"/>
              </w:rPr>
            </w:pPr>
            <w:r w:rsidRPr="00EF06FB">
              <w:rPr>
                <w:szCs w:val="28"/>
              </w:rPr>
              <w:t>ЖУК</w:t>
            </w:r>
          </w:p>
          <w:p w14:paraId="77E1EFEE" w14:textId="3DD50254" w:rsidR="00BF23AA" w:rsidRPr="00EF06FB" w:rsidRDefault="00BF23AA" w:rsidP="00FF0F3B">
            <w:pPr>
              <w:jc w:val="both"/>
              <w:rPr>
                <w:szCs w:val="28"/>
              </w:rPr>
            </w:pPr>
            <w:r w:rsidRPr="00EF06FB">
              <w:rPr>
                <w:szCs w:val="28"/>
              </w:rPr>
              <w:t>Ірина Валеріївна</w:t>
            </w:r>
          </w:p>
        </w:tc>
        <w:tc>
          <w:tcPr>
            <w:tcW w:w="4786" w:type="dxa"/>
          </w:tcPr>
          <w:p w14:paraId="06FD2031" w14:textId="77777777" w:rsidR="00BF23AA" w:rsidRPr="00EF06FB" w:rsidRDefault="00BF23AA" w:rsidP="00BF23AA">
            <w:pPr>
              <w:jc w:val="both"/>
              <w:rPr>
                <w:szCs w:val="28"/>
              </w:rPr>
            </w:pPr>
            <w:r w:rsidRPr="00EF06FB">
              <w:rPr>
                <w:szCs w:val="28"/>
              </w:rPr>
              <w:t>- заступник начальника управління інформації та зв’язків з громадськістю ВР РАЕС (за згодою)</w:t>
            </w:r>
          </w:p>
          <w:p w14:paraId="31BE786B" w14:textId="6CC970E6" w:rsidR="00BF23AA" w:rsidRPr="00EF06FB" w:rsidRDefault="00BF23AA" w:rsidP="00BF23AA">
            <w:pPr>
              <w:jc w:val="both"/>
              <w:rPr>
                <w:szCs w:val="28"/>
              </w:rPr>
            </w:pPr>
          </w:p>
        </w:tc>
      </w:tr>
      <w:tr w:rsidR="00FF0F3B" w:rsidRPr="00EF06FB" w14:paraId="1DB85A80" w14:textId="77777777" w:rsidTr="00BF23AA">
        <w:tc>
          <w:tcPr>
            <w:tcW w:w="4785" w:type="dxa"/>
          </w:tcPr>
          <w:p w14:paraId="5A19C17C" w14:textId="77777777" w:rsidR="00FF0F3B" w:rsidRPr="00EF06FB" w:rsidRDefault="00FF0F3B" w:rsidP="00FF0F3B">
            <w:pPr>
              <w:jc w:val="both"/>
              <w:rPr>
                <w:szCs w:val="28"/>
              </w:rPr>
            </w:pPr>
            <w:r w:rsidRPr="00EF06FB">
              <w:rPr>
                <w:szCs w:val="28"/>
              </w:rPr>
              <w:t>КУЦ</w:t>
            </w:r>
          </w:p>
          <w:p w14:paraId="0D34C59B" w14:textId="10AF90B1" w:rsidR="00FF0F3B" w:rsidRPr="00EF06FB" w:rsidRDefault="00FF0F3B" w:rsidP="00FF0F3B">
            <w:pPr>
              <w:jc w:val="both"/>
              <w:rPr>
                <w:szCs w:val="28"/>
              </w:rPr>
            </w:pPr>
            <w:r w:rsidRPr="00EF06FB">
              <w:rPr>
                <w:szCs w:val="28"/>
              </w:rPr>
              <w:t>Ігор Валерійович</w:t>
            </w:r>
          </w:p>
        </w:tc>
        <w:tc>
          <w:tcPr>
            <w:tcW w:w="4786" w:type="dxa"/>
          </w:tcPr>
          <w:p w14:paraId="2AEEF6FB" w14:textId="308F686D" w:rsidR="00FF0F3B" w:rsidRPr="00EF06FB" w:rsidRDefault="00FF0F3B" w:rsidP="00FF0F3B">
            <w:pPr>
              <w:jc w:val="both"/>
              <w:rPr>
                <w:rFonts w:ascii="Times New Roman" w:hAnsi="Times New Roman"/>
                <w:szCs w:val="28"/>
              </w:rPr>
            </w:pPr>
            <w:r w:rsidRPr="00EF06FB">
              <w:rPr>
                <w:rFonts w:ascii="Times New Roman" w:eastAsia="Times New Roman" w:hAnsi="Times New Roman"/>
                <w:bCs w:val="0"/>
                <w:szCs w:val="28"/>
              </w:rPr>
              <w:t>-</w:t>
            </w:r>
            <w:r w:rsidRPr="00EF06FB">
              <w:rPr>
                <w:rFonts w:ascii="Times New Roman" w:hAnsi="Times New Roman"/>
                <w:szCs w:val="28"/>
              </w:rPr>
              <w:t xml:space="preserve"> головний спеціаліст відділу земельних ресурсів виконавчого комітету</w:t>
            </w:r>
            <w:r w:rsidR="00286E8B">
              <w:rPr>
                <w:rFonts w:ascii="Times New Roman" w:hAnsi="Times New Roman"/>
                <w:szCs w:val="28"/>
              </w:rPr>
              <w:t xml:space="preserve"> </w:t>
            </w:r>
            <w:r w:rsidR="00286E8B">
              <w:rPr>
                <w:szCs w:val="28"/>
              </w:rPr>
              <w:t>Вараської міської ради</w:t>
            </w:r>
          </w:p>
          <w:p w14:paraId="3C8D8F1F" w14:textId="37C8BC5C" w:rsidR="00BF23AA" w:rsidRPr="00EF06FB" w:rsidRDefault="00BF23AA" w:rsidP="00FF0F3B">
            <w:pPr>
              <w:jc w:val="both"/>
              <w:rPr>
                <w:rFonts w:ascii="Times New Roman" w:hAnsi="Times New Roman"/>
                <w:szCs w:val="28"/>
              </w:rPr>
            </w:pPr>
          </w:p>
        </w:tc>
      </w:tr>
      <w:tr w:rsidR="00FF0F3B" w:rsidRPr="00EF06FB" w14:paraId="42AAFDA8" w14:textId="77777777" w:rsidTr="00BF23AA">
        <w:tc>
          <w:tcPr>
            <w:tcW w:w="4785" w:type="dxa"/>
          </w:tcPr>
          <w:p w14:paraId="6C5EF00A" w14:textId="77777777" w:rsidR="00FF0F3B" w:rsidRPr="00EF06FB" w:rsidRDefault="00FF0F3B" w:rsidP="00FF0F3B">
            <w:pPr>
              <w:jc w:val="both"/>
              <w:rPr>
                <w:szCs w:val="28"/>
              </w:rPr>
            </w:pPr>
            <w:r w:rsidRPr="00EF06FB">
              <w:rPr>
                <w:szCs w:val="28"/>
              </w:rPr>
              <w:t>ПРОЦУН</w:t>
            </w:r>
          </w:p>
          <w:p w14:paraId="334DF045" w14:textId="3600AEB7" w:rsidR="00FF0F3B" w:rsidRPr="00EF06FB" w:rsidRDefault="00FF0F3B" w:rsidP="00FF0F3B">
            <w:pPr>
              <w:jc w:val="both"/>
              <w:rPr>
                <w:szCs w:val="28"/>
              </w:rPr>
            </w:pPr>
            <w:r w:rsidRPr="00EF06FB">
              <w:rPr>
                <w:szCs w:val="28"/>
              </w:rPr>
              <w:t>Ольга Олексіївна</w:t>
            </w:r>
          </w:p>
        </w:tc>
        <w:tc>
          <w:tcPr>
            <w:tcW w:w="4786" w:type="dxa"/>
          </w:tcPr>
          <w:p w14:paraId="500749E7" w14:textId="5D8629BC" w:rsidR="00FF0F3B" w:rsidRPr="00EF06FB" w:rsidRDefault="00FF0F3B" w:rsidP="00FF0F3B">
            <w:pPr>
              <w:jc w:val="both"/>
              <w:rPr>
                <w:rFonts w:ascii="Times New Roman" w:hAnsi="Times New Roman"/>
                <w:szCs w:val="28"/>
              </w:rPr>
            </w:pPr>
            <w:r w:rsidRPr="00EF06FB">
              <w:rPr>
                <w:rFonts w:ascii="Times New Roman" w:eastAsia="Times New Roman" w:hAnsi="Times New Roman"/>
                <w:bCs w:val="0"/>
                <w:szCs w:val="28"/>
              </w:rPr>
              <w:t>-</w:t>
            </w:r>
            <w:r w:rsidRPr="00EF06FB">
              <w:rPr>
                <w:rFonts w:ascii="Times New Roman" w:hAnsi="Times New Roman"/>
                <w:szCs w:val="28"/>
              </w:rPr>
              <w:t xml:space="preserve"> начальник відділу претензійно-позовної роботи управління правового забезпечення виконавчого комітету</w:t>
            </w:r>
            <w:r w:rsidR="00286E8B">
              <w:rPr>
                <w:rFonts w:ascii="Times New Roman" w:hAnsi="Times New Roman"/>
                <w:szCs w:val="28"/>
              </w:rPr>
              <w:t xml:space="preserve"> </w:t>
            </w:r>
            <w:r w:rsidR="00286E8B">
              <w:rPr>
                <w:szCs w:val="28"/>
              </w:rPr>
              <w:t>Вараської міської ради</w:t>
            </w:r>
          </w:p>
        </w:tc>
      </w:tr>
    </w:tbl>
    <w:p w14:paraId="50733412" w14:textId="4AEA91AA" w:rsidR="000D7DEB" w:rsidRPr="00EF06FB" w:rsidRDefault="000D7DEB" w:rsidP="000D7DEB">
      <w:pPr>
        <w:jc w:val="both"/>
        <w:rPr>
          <w:rFonts w:ascii="Times New Roman" w:hAnsi="Times New Roman"/>
          <w:szCs w:val="28"/>
        </w:rPr>
      </w:pPr>
    </w:p>
    <w:p w14:paraId="23E30C4A" w14:textId="585B2B14" w:rsidR="0084459F" w:rsidRPr="00EF06FB" w:rsidRDefault="0084459F" w:rsidP="000D7DEB">
      <w:pPr>
        <w:jc w:val="both"/>
        <w:rPr>
          <w:rFonts w:ascii="Times New Roman" w:hAnsi="Times New Roman"/>
          <w:szCs w:val="28"/>
        </w:rPr>
      </w:pPr>
    </w:p>
    <w:p w14:paraId="244FAEAB" w14:textId="77777777" w:rsidR="00286E8B" w:rsidRDefault="00286E8B" w:rsidP="000D7DEB">
      <w:pPr>
        <w:jc w:val="both"/>
        <w:rPr>
          <w:rFonts w:ascii="Times New Roman" w:hAnsi="Times New Roman"/>
          <w:szCs w:val="28"/>
        </w:rPr>
      </w:pPr>
    </w:p>
    <w:p w14:paraId="3C9080F2" w14:textId="7EFBFE17" w:rsidR="0084459F" w:rsidRPr="00EF06FB" w:rsidRDefault="0084459F" w:rsidP="000D7DEB">
      <w:pPr>
        <w:jc w:val="both"/>
        <w:rPr>
          <w:rFonts w:ascii="Times New Roman" w:hAnsi="Times New Roman"/>
          <w:szCs w:val="28"/>
        </w:rPr>
      </w:pPr>
      <w:r w:rsidRPr="00EF06FB">
        <w:rPr>
          <w:rFonts w:ascii="Times New Roman" w:hAnsi="Times New Roman"/>
          <w:szCs w:val="28"/>
        </w:rPr>
        <w:t>Керуючий справами</w:t>
      </w:r>
      <w:r w:rsidRPr="00EF06FB">
        <w:rPr>
          <w:rFonts w:ascii="Times New Roman" w:hAnsi="Times New Roman"/>
          <w:szCs w:val="28"/>
        </w:rPr>
        <w:tab/>
      </w:r>
      <w:r w:rsidRPr="00EF06FB">
        <w:rPr>
          <w:rFonts w:ascii="Times New Roman" w:hAnsi="Times New Roman"/>
          <w:szCs w:val="28"/>
        </w:rPr>
        <w:tab/>
      </w:r>
      <w:r w:rsidRPr="00EF06FB">
        <w:rPr>
          <w:rFonts w:ascii="Times New Roman" w:hAnsi="Times New Roman"/>
          <w:szCs w:val="28"/>
        </w:rPr>
        <w:tab/>
      </w:r>
      <w:r w:rsidRPr="00EF06FB">
        <w:rPr>
          <w:rFonts w:ascii="Times New Roman" w:hAnsi="Times New Roman"/>
          <w:szCs w:val="28"/>
        </w:rPr>
        <w:tab/>
      </w:r>
      <w:r w:rsidR="00286E8B">
        <w:rPr>
          <w:rFonts w:ascii="Times New Roman" w:hAnsi="Times New Roman"/>
          <w:szCs w:val="28"/>
        </w:rPr>
        <w:t xml:space="preserve">    </w:t>
      </w:r>
      <w:r w:rsidRPr="00EF06FB">
        <w:rPr>
          <w:rFonts w:ascii="Times New Roman" w:hAnsi="Times New Roman"/>
          <w:szCs w:val="28"/>
        </w:rPr>
        <w:t>Сергій ДЕНЕГА</w:t>
      </w:r>
    </w:p>
    <w:sectPr w:rsidR="0084459F" w:rsidRPr="00EF06FB" w:rsidSect="00300A8E">
      <w:headerReference w:type="default" r:id="rId8"/>
      <w:pgSz w:w="11906" w:h="16838"/>
      <w:pgMar w:top="1134" w:right="850" w:bottom="993"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CAD9F" w14:textId="77777777" w:rsidR="00610404" w:rsidRDefault="00610404" w:rsidP="00286A9D">
      <w:r>
        <w:separator/>
      </w:r>
    </w:p>
  </w:endnote>
  <w:endnote w:type="continuationSeparator" w:id="0">
    <w:p w14:paraId="6C5908CF" w14:textId="77777777" w:rsidR="00610404" w:rsidRDefault="00610404" w:rsidP="0028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C2EFF" w14:textId="77777777" w:rsidR="00610404" w:rsidRDefault="00610404" w:rsidP="00286A9D">
      <w:r>
        <w:separator/>
      </w:r>
    </w:p>
  </w:footnote>
  <w:footnote w:type="continuationSeparator" w:id="0">
    <w:p w14:paraId="69EC1CBD" w14:textId="77777777" w:rsidR="00610404" w:rsidRDefault="00610404" w:rsidP="0028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95226"/>
      <w:docPartObj>
        <w:docPartGallery w:val="Page Numbers (Top of Page)"/>
        <w:docPartUnique/>
      </w:docPartObj>
    </w:sdtPr>
    <w:sdtEndPr/>
    <w:sdtContent>
      <w:p w14:paraId="213234C0" w14:textId="77777777" w:rsidR="00286A9D" w:rsidRDefault="008B58AC">
        <w:pPr>
          <w:pStyle w:val="a8"/>
          <w:jc w:val="center"/>
        </w:pPr>
        <w:r>
          <w:fldChar w:fldCharType="begin"/>
        </w:r>
        <w:r>
          <w:instrText xml:space="preserve"> PAGE   \* MERGEFORMAT </w:instrText>
        </w:r>
        <w:r>
          <w:fldChar w:fldCharType="separate"/>
        </w:r>
        <w:r w:rsidR="00E3123A">
          <w:rPr>
            <w:noProof/>
          </w:rPr>
          <w:t>4</w:t>
        </w:r>
        <w:r>
          <w:rPr>
            <w:noProof/>
          </w:rPr>
          <w:fldChar w:fldCharType="end"/>
        </w:r>
      </w:p>
    </w:sdtContent>
  </w:sdt>
  <w:p w14:paraId="1E1E7727" w14:textId="77777777" w:rsidR="00286A9D" w:rsidRDefault="00286A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C6223"/>
    <w:multiLevelType w:val="multilevel"/>
    <w:tmpl w:val="6F62690C"/>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 w15:restartNumberingAfterBreak="0">
    <w:nsid w:val="0F630EA4"/>
    <w:multiLevelType w:val="hybridMultilevel"/>
    <w:tmpl w:val="D898BE1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16912B4"/>
    <w:multiLevelType w:val="multilevel"/>
    <w:tmpl w:val="6F62690C"/>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15:restartNumberingAfterBreak="0">
    <w:nsid w:val="23AA725B"/>
    <w:multiLevelType w:val="hybridMultilevel"/>
    <w:tmpl w:val="93521D40"/>
    <w:lvl w:ilvl="0" w:tplc="0C5CA6CC">
      <w:start w:val="2"/>
      <w:numFmt w:val="bullet"/>
      <w:lvlText w:val="-"/>
      <w:lvlJc w:val="left"/>
      <w:pPr>
        <w:ind w:left="720" w:hanging="360"/>
      </w:pPr>
      <w:rPr>
        <w:rFonts w:ascii="Times New Roman CYR" w:eastAsia="Batang"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95D064A"/>
    <w:multiLevelType w:val="hybridMultilevel"/>
    <w:tmpl w:val="7AAA6FE6"/>
    <w:lvl w:ilvl="0" w:tplc="0A50FF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D8A2667"/>
    <w:multiLevelType w:val="hybridMultilevel"/>
    <w:tmpl w:val="B4EE7F06"/>
    <w:lvl w:ilvl="0" w:tplc="827EC02A">
      <w:start w:val="1300"/>
      <w:numFmt w:val="bullet"/>
      <w:lvlText w:val="-"/>
      <w:lvlJc w:val="left"/>
      <w:pPr>
        <w:ind w:left="720" w:hanging="360"/>
      </w:pPr>
      <w:rPr>
        <w:rFonts w:ascii="Times New Roman CYR" w:eastAsia="Batang"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E340CD"/>
    <w:multiLevelType w:val="hybridMultilevel"/>
    <w:tmpl w:val="8E06DEAE"/>
    <w:lvl w:ilvl="0" w:tplc="0422000F">
      <w:start w:val="1"/>
      <w:numFmt w:val="decimal"/>
      <w:lvlText w:val="%1."/>
      <w:lvlJc w:val="left"/>
      <w:pPr>
        <w:ind w:left="1431" w:hanging="360"/>
      </w:pPr>
    </w:lvl>
    <w:lvl w:ilvl="1" w:tplc="04220019" w:tentative="1">
      <w:start w:val="1"/>
      <w:numFmt w:val="lowerLetter"/>
      <w:lvlText w:val="%2."/>
      <w:lvlJc w:val="left"/>
      <w:pPr>
        <w:ind w:left="2151" w:hanging="360"/>
      </w:pPr>
    </w:lvl>
    <w:lvl w:ilvl="2" w:tplc="0422001B" w:tentative="1">
      <w:start w:val="1"/>
      <w:numFmt w:val="lowerRoman"/>
      <w:lvlText w:val="%3."/>
      <w:lvlJc w:val="right"/>
      <w:pPr>
        <w:ind w:left="2871" w:hanging="180"/>
      </w:pPr>
    </w:lvl>
    <w:lvl w:ilvl="3" w:tplc="0422000F" w:tentative="1">
      <w:start w:val="1"/>
      <w:numFmt w:val="decimal"/>
      <w:lvlText w:val="%4."/>
      <w:lvlJc w:val="left"/>
      <w:pPr>
        <w:ind w:left="3591" w:hanging="360"/>
      </w:pPr>
    </w:lvl>
    <w:lvl w:ilvl="4" w:tplc="04220019" w:tentative="1">
      <w:start w:val="1"/>
      <w:numFmt w:val="lowerLetter"/>
      <w:lvlText w:val="%5."/>
      <w:lvlJc w:val="left"/>
      <w:pPr>
        <w:ind w:left="4311" w:hanging="360"/>
      </w:pPr>
    </w:lvl>
    <w:lvl w:ilvl="5" w:tplc="0422001B" w:tentative="1">
      <w:start w:val="1"/>
      <w:numFmt w:val="lowerRoman"/>
      <w:lvlText w:val="%6."/>
      <w:lvlJc w:val="right"/>
      <w:pPr>
        <w:ind w:left="5031" w:hanging="180"/>
      </w:pPr>
    </w:lvl>
    <w:lvl w:ilvl="6" w:tplc="0422000F" w:tentative="1">
      <w:start w:val="1"/>
      <w:numFmt w:val="decimal"/>
      <w:lvlText w:val="%7."/>
      <w:lvlJc w:val="left"/>
      <w:pPr>
        <w:ind w:left="5751" w:hanging="360"/>
      </w:pPr>
    </w:lvl>
    <w:lvl w:ilvl="7" w:tplc="04220019" w:tentative="1">
      <w:start w:val="1"/>
      <w:numFmt w:val="lowerLetter"/>
      <w:lvlText w:val="%8."/>
      <w:lvlJc w:val="left"/>
      <w:pPr>
        <w:ind w:left="6471" w:hanging="360"/>
      </w:pPr>
    </w:lvl>
    <w:lvl w:ilvl="8" w:tplc="0422001B" w:tentative="1">
      <w:start w:val="1"/>
      <w:numFmt w:val="lowerRoman"/>
      <w:lvlText w:val="%9."/>
      <w:lvlJc w:val="right"/>
      <w:pPr>
        <w:ind w:left="7191" w:hanging="180"/>
      </w:pPr>
    </w:lvl>
  </w:abstractNum>
  <w:abstractNum w:abstractNumId="7" w15:restartNumberingAfterBreak="0">
    <w:nsid w:val="5CBA21D1"/>
    <w:multiLevelType w:val="hybridMultilevel"/>
    <w:tmpl w:val="348E9A4E"/>
    <w:lvl w:ilvl="0" w:tplc="EF74F248">
      <w:start w:val="13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69774D5"/>
    <w:multiLevelType w:val="hybridMultilevel"/>
    <w:tmpl w:val="F1D2BF84"/>
    <w:lvl w:ilvl="0" w:tplc="D3482D52">
      <w:start w:val="13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8106DE"/>
    <w:multiLevelType w:val="hybridMultilevel"/>
    <w:tmpl w:val="EE665612"/>
    <w:lvl w:ilvl="0" w:tplc="A52ACD28">
      <w:start w:val="1"/>
      <w:numFmt w:val="decimal"/>
      <w:lvlText w:val="%1."/>
      <w:lvlJc w:val="left"/>
      <w:pPr>
        <w:ind w:left="1110" w:hanging="405"/>
      </w:pPr>
      <w:rPr>
        <w:rFonts w:eastAsiaTheme="minorHAnsi"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15:restartNumberingAfterBreak="0">
    <w:nsid w:val="79E17F6F"/>
    <w:multiLevelType w:val="hybridMultilevel"/>
    <w:tmpl w:val="9AE27440"/>
    <w:lvl w:ilvl="0" w:tplc="F01E750A">
      <w:start w:val="13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10"/>
  </w:num>
  <w:num w:numId="6">
    <w:abstractNumId w:val="3"/>
  </w:num>
  <w:num w:numId="7">
    <w:abstractNumId w:val="1"/>
  </w:num>
  <w:num w:numId="8">
    <w:abstractNumId w:val="2"/>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E9"/>
    <w:rsid w:val="0002392F"/>
    <w:rsid w:val="0002435A"/>
    <w:rsid w:val="000318A3"/>
    <w:rsid w:val="000572A8"/>
    <w:rsid w:val="000D7DEB"/>
    <w:rsid w:val="000F2AAE"/>
    <w:rsid w:val="00153DDC"/>
    <w:rsid w:val="001A6B9E"/>
    <w:rsid w:val="001B427F"/>
    <w:rsid w:val="001B4B50"/>
    <w:rsid w:val="00215A87"/>
    <w:rsid w:val="00234B91"/>
    <w:rsid w:val="00266D52"/>
    <w:rsid w:val="00286A9D"/>
    <w:rsid w:val="00286E8B"/>
    <w:rsid w:val="0029170F"/>
    <w:rsid w:val="002B2D89"/>
    <w:rsid w:val="002C57FB"/>
    <w:rsid w:val="002C629E"/>
    <w:rsid w:val="002F1D8C"/>
    <w:rsid w:val="00300A8E"/>
    <w:rsid w:val="00300F7C"/>
    <w:rsid w:val="003063F0"/>
    <w:rsid w:val="003E2154"/>
    <w:rsid w:val="00470606"/>
    <w:rsid w:val="004E1808"/>
    <w:rsid w:val="004F71E3"/>
    <w:rsid w:val="00500FC2"/>
    <w:rsid w:val="00555C29"/>
    <w:rsid w:val="005B2AE9"/>
    <w:rsid w:val="005D3325"/>
    <w:rsid w:val="00610404"/>
    <w:rsid w:val="00620CB4"/>
    <w:rsid w:val="00635A7F"/>
    <w:rsid w:val="00637270"/>
    <w:rsid w:val="006A2B5E"/>
    <w:rsid w:val="006A40F4"/>
    <w:rsid w:val="00720E2B"/>
    <w:rsid w:val="00733858"/>
    <w:rsid w:val="00787A45"/>
    <w:rsid w:val="008014F6"/>
    <w:rsid w:val="00807057"/>
    <w:rsid w:val="0084459F"/>
    <w:rsid w:val="0087582B"/>
    <w:rsid w:val="008848D5"/>
    <w:rsid w:val="00895911"/>
    <w:rsid w:val="008A4E82"/>
    <w:rsid w:val="008B58AC"/>
    <w:rsid w:val="008B6D6E"/>
    <w:rsid w:val="00912558"/>
    <w:rsid w:val="00965B99"/>
    <w:rsid w:val="00967F7B"/>
    <w:rsid w:val="00990068"/>
    <w:rsid w:val="00996643"/>
    <w:rsid w:val="009C7529"/>
    <w:rsid w:val="009D4E50"/>
    <w:rsid w:val="00A26C1A"/>
    <w:rsid w:val="00A65621"/>
    <w:rsid w:val="00A75C95"/>
    <w:rsid w:val="00AD3978"/>
    <w:rsid w:val="00B06BD8"/>
    <w:rsid w:val="00B06E09"/>
    <w:rsid w:val="00B20FB3"/>
    <w:rsid w:val="00B73847"/>
    <w:rsid w:val="00B86862"/>
    <w:rsid w:val="00BF23AA"/>
    <w:rsid w:val="00C05124"/>
    <w:rsid w:val="00C31951"/>
    <w:rsid w:val="00C7726B"/>
    <w:rsid w:val="00C9050B"/>
    <w:rsid w:val="00C91ED7"/>
    <w:rsid w:val="00CB615F"/>
    <w:rsid w:val="00D12EF6"/>
    <w:rsid w:val="00D31E74"/>
    <w:rsid w:val="00D4401E"/>
    <w:rsid w:val="00D6612A"/>
    <w:rsid w:val="00E11C31"/>
    <w:rsid w:val="00E3123A"/>
    <w:rsid w:val="00E5411D"/>
    <w:rsid w:val="00EB06E9"/>
    <w:rsid w:val="00EE08D0"/>
    <w:rsid w:val="00EF06FB"/>
    <w:rsid w:val="00EF15F1"/>
    <w:rsid w:val="00EF53BB"/>
    <w:rsid w:val="00FE7102"/>
    <w:rsid w:val="00FF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D6BA"/>
  <w15:docId w15:val="{C4F1C80A-5561-4610-A5DC-DEF4B4BE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E9"/>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1"/>
    <w:locked/>
    <w:rsid w:val="00EB06E9"/>
    <w:rPr>
      <w:sz w:val="25"/>
      <w:szCs w:val="25"/>
      <w:shd w:val="clear" w:color="auto" w:fill="FFFFFF"/>
    </w:rPr>
  </w:style>
  <w:style w:type="paragraph" w:customStyle="1" w:styleId="1">
    <w:name w:val="Основний текст1"/>
    <w:basedOn w:val="a"/>
    <w:link w:val="a3"/>
    <w:rsid w:val="00EB06E9"/>
    <w:pPr>
      <w:shd w:val="clear" w:color="auto" w:fill="FFFFFF"/>
      <w:spacing w:after="240" w:line="317" w:lineRule="exact"/>
      <w:ind w:firstLine="880"/>
    </w:pPr>
    <w:rPr>
      <w:rFonts w:asciiTheme="minorHAnsi" w:eastAsiaTheme="minorHAnsi" w:hAnsiTheme="minorHAnsi" w:cstheme="minorBidi"/>
      <w:bCs w:val="0"/>
      <w:sz w:val="25"/>
      <w:szCs w:val="25"/>
      <w:lang w:val="ru-RU" w:eastAsia="en-US"/>
    </w:rPr>
  </w:style>
  <w:style w:type="character" w:customStyle="1" w:styleId="st">
    <w:name w:val="st"/>
    <w:basedOn w:val="a0"/>
    <w:rsid w:val="00EB06E9"/>
  </w:style>
  <w:style w:type="paragraph" w:styleId="a4">
    <w:name w:val="Balloon Text"/>
    <w:basedOn w:val="a"/>
    <w:link w:val="a5"/>
    <w:uiPriority w:val="99"/>
    <w:semiHidden/>
    <w:unhideWhenUsed/>
    <w:rsid w:val="00EB06E9"/>
    <w:rPr>
      <w:rFonts w:ascii="Tahoma" w:hAnsi="Tahoma" w:cs="Tahoma"/>
      <w:sz w:val="16"/>
      <w:szCs w:val="16"/>
    </w:rPr>
  </w:style>
  <w:style w:type="character" w:customStyle="1" w:styleId="a5">
    <w:name w:val="Текст выноски Знак"/>
    <w:basedOn w:val="a0"/>
    <w:link w:val="a4"/>
    <w:uiPriority w:val="99"/>
    <w:semiHidden/>
    <w:rsid w:val="00EB06E9"/>
    <w:rPr>
      <w:rFonts w:ascii="Tahoma" w:eastAsia="Batang" w:hAnsi="Tahoma" w:cs="Tahoma"/>
      <w:bCs/>
      <w:sz w:val="16"/>
      <w:szCs w:val="16"/>
      <w:lang w:val="uk-UA" w:eastAsia="ru-RU"/>
    </w:rPr>
  </w:style>
  <w:style w:type="paragraph" w:customStyle="1" w:styleId="tj">
    <w:name w:val="tj"/>
    <w:basedOn w:val="a"/>
    <w:rsid w:val="00C05124"/>
    <w:pPr>
      <w:spacing w:before="100" w:beforeAutospacing="1" w:after="100" w:afterAutospacing="1"/>
    </w:pPr>
    <w:rPr>
      <w:rFonts w:ascii="Times New Roman" w:eastAsia="Times New Roman" w:hAnsi="Times New Roman"/>
      <w:bCs w:val="0"/>
      <w:sz w:val="24"/>
      <w:szCs w:val="24"/>
      <w:lang w:val="ru-RU"/>
    </w:rPr>
  </w:style>
  <w:style w:type="character" w:styleId="a6">
    <w:name w:val="Hyperlink"/>
    <w:basedOn w:val="a0"/>
    <w:uiPriority w:val="99"/>
    <w:semiHidden/>
    <w:unhideWhenUsed/>
    <w:rsid w:val="00C05124"/>
    <w:rPr>
      <w:color w:val="0000FF"/>
      <w:u w:val="single"/>
    </w:rPr>
  </w:style>
  <w:style w:type="paragraph" w:styleId="a7">
    <w:name w:val="List Paragraph"/>
    <w:basedOn w:val="a"/>
    <w:uiPriority w:val="34"/>
    <w:qFormat/>
    <w:rsid w:val="006A40F4"/>
    <w:pPr>
      <w:spacing w:after="200" w:line="276" w:lineRule="auto"/>
      <w:ind w:left="720"/>
      <w:contextualSpacing/>
    </w:pPr>
    <w:rPr>
      <w:rFonts w:ascii="Calibri" w:eastAsia="Times New Roman" w:hAnsi="Calibri"/>
      <w:bCs w:val="0"/>
      <w:sz w:val="22"/>
      <w:szCs w:val="22"/>
      <w:lang w:val="ru-RU"/>
    </w:rPr>
  </w:style>
  <w:style w:type="paragraph" w:styleId="a8">
    <w:name w:val="header"/>
    <w:basedOn w:val="a"/>
    <w:link w:val="a9"/>
    <w:uiPriority w:val="99"/>
    <w:unhideWhenUsed/>
    <w:rsid w:val="00286A9D"/>
    <w:pPr>
      <w:tabs>
        <w:tab w:val="center" w:pos="4677"/>
        <w:tab w:val="right" w:pos="9355"/>
      </w:tabs>
    </w:pPr>
  </w:style>
  <w:style w:type="character" w:customStyle="1" w:styleId="a9">
    <w:name w:val="Верхний колонтитул Знак"/>
    <w:basedOn w:val="a0"/>
    <w:link w:val="a8"/>
    <w:uiPriority w:val="99"/>
    <w:rsid w:val="00286A9D"/>
    <w:rPr>
      <w:rFonts w:ascii="Times New Roman CYR" w:eastAsia="Batang" w:hAnsi="Times New Roman CYR" w:cs="Times New Roman"/>
      <w:bCs/>
      <w:sz w:val="28"/>
      <w:szCs w:val="20"/>
      <w:lang w:val="uk-UA" w:eastAsia="ru-RU"/>
    </w:rPr>
  </w:style>
  <w:style w:type="paragraph" w:styleId="aa">
    <w:name w:val="footer"/>
    <w:basedOn w:val="a"/>
    <w:link w:val="ab"/>
    <w:uiPriority w:val="99"/>
    <w:semiHidden/>
    <w:unhideWhenUsed/>
    <w:rsid w:val="00286A9D"/>
    <w:pPr>
      <w:tabs>
        <w:tab w:val="center" w:pos="4677"/>
        <w:tab w:val="right" w:pos="9355"/>
      </w:tabs>
    </w:pPr>
  </w:style>
  <w:style w:type="character" w:customStyle="1" w:styleId="ab">
    <w:name w:val="Нижний колонтитул Знак"/>
    <w:basedOn w:val="a0"/>
    <w:link w:val="aa"/>
    <w:uiPriority w:val="99"/>
    <w:semiHidden/>
    <w:rsid w:val="00286A9D"/>
    <w:rPr>
      <w:rFonts w:ascii="Times New Roman CYR" w:eastAsia="Batang" w:hAnsi="Times New Roman CYR" w:cs="Times New Roman"/>
      <w:bCs/>
      <w:sz w:val="28"/>
      <w:szCs w:val="20"/>
      <w:lang w:val="uk-UA" w:eastAsia="ru-RU"/>
    </w:rPr>
  </w:style>
  <w:style w:type="table" w:styleId="ac">
    <w:name w:val="Table Grid"/>
    <w:basedOn w:val="a1"/>
    <w:uiPriority w:val="59"/>
    <w:rsid w:val="00FF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656">
      <w:bodyDiv w:val="1"/>
      <w:marLeft w:val="0"/>
      <w:marRight w:val="0"/>
      <w:marTop w:val="0"/>
      <w:marBottom w:val="0"/>
      <w:divBdr>
        <w:top w:val="none" w:sz="0" w:space="0" w:color="auto"/>
        <w:left w:val="none" w:sz="0" w:space="0" w:color="auto"/>
        <w:bottom w:val="none" w:sz="0" w:space="0" w:color="auto"/>
        <w:right w:val="none" w:sz="0" w:space="0" w:color="auto"/>
      </w:divBdr>
      <w:divsChild>
        <w:div w:id="2022931847">
          <w:marLeft w:val="0"/>
          <w:marRight w:val="0"/>
          <w:marTop w:val="0"/>
          <w:marBottom w:val="0"/>
          <w:divBdr>
            <w:top w:val="none" w:sz="0" w:space="0" w:color="auto"/>
            <w:left w:val="none" w:sz="0" w:space="0" w:color="auto"/>
            <w:bottom w:val="none" w:sz="0" w:space="0" w:color="auto"/>
            <w:right w:val="none" w:sz="0" w:space="0" w:color="auto"/>
          </w:divBdr>
        </w:div>
      </w:divsChild>
    </w:div>
    <w:div w:id="648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Ulyana Ostapovych</cp:lastModifiedBy>
  <cp:revision>3</cp:revision>
  <cp:lastPrinted>2022-04-22T10:06:00Z</cp:lastPrinted>
  <dcterms:created xsi:type="dcterms:W3CDTF">2022-04-25T05:14:00Z</dcterms:created>
  <dcterms:modified xsi:type="dcterms:W3CDTF">2022-04-25T05:14:00Z</dcterms:modified>
</cp:coreProperties>
</file>