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179B1" w14:textId="415F46CD" w:rsidR="00646DB2" w:rsidRDefault="00646DB2" w:rsidP="002A3396">
      <w:pPr>
        <w:tabs>
          <w:tab w:val="center" w:pos="2847"/>
          <w:tab w:val="center" w:pos="3555"/>
          <w:tab w:val="center" w:pos="4263"/>
          <w:tab w:val="center" w:pos="4971"/>
          <w:tab w:val="center" w:pos="6933"/>
        </w:tabs>
        <w:jc w:val="left"/>
      </w:pPr>
    </w:p>
    <w:p w14:paraId="5C46695E" w14:textId="77777777" w:rsidR="00646DB2" w:rsidRDefault="00646DB2" w:rsidP="00646DB2">
      <w:pPr>
        <w:spacing w:after="0" w:line="259" w:lineRule="auto"/>
        <w:ind w:left="10" w:right="55" w:hanging="1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Додаток</w:t>
      </w:r>
    </w:p>
    <w:p w14:paraId="144534D6" w14:textId="77777777" w:rsidR="00646DB2" w:rsidRDefault="00646DB2" w:rsidP="00646DB2">
      <w:pPr>
        <w:spacing w:after="0" w:line="259" w:lineRule="auto"/>
        <w:ind w:left="3550" w:right="55" w:firstLine="698"/>
        <w:jc w:val="center"/>
      </w:pPr>
      <w:r>
        <w:t>до розпорядження міського голови</w:t>
      </w:r>
    </w:p>
    <w:p w14:paraId="3E08A89E" w14:textId="140F1EA4" w:rsidR="00646DB2" w:rsidRDefault="00B14110" w:rsidP="00646DB2">
      <w:pPr>
        <w:spacing w:after="0" w:line="259" w:lineRule="auto"/>
        <w:ind w:left="3550" w:right="55" w:firstLine="698"/>
        <w:jc w:val="center"/>
      </w:pPr>
      <w:r>
        <w:t>29 травня 2023 року №141-Род-23-2100</w:t>
      </w:r>
      <w:bookmarkStart w:id="0" w:name="_GoBack"/>
      <w:bookmarkEnd w:id="0"/>
    </w:p>
    <w:p w14:paraId="6D399C0C" w14:textId="77777777" w:rsidR="00646DB2" w:rsidRDefault="00646DB2" w:rsidP="00646DB2">
      <w:pPr>
        <w:spacing w:after="0" w:line="259" w:lineRule="auto"/>
        <w:ind w:left="3550" w:right="55" w:firstLine="698"/>
        <w:jc w:val="center"/>
      </w:pPr>
    </w:p>
    <w:p w14:paraId="562472B7" w14:textId="37FDFA3A" w:rsidR="00646DB2" w:rsidRDefault="00646DB2" w:rsidP="00646DB2">
      <w:pPr>
        <w:spacing w:after="0" w:line="259" w:lineRule="auto"/>
        <w:ind w:left="10" w:right="55" w:hanging="10"/>
        <w:jc w:val="center"/>
      </w:pPr>
      <w:r>
        <w:t xml:space="preserve">Перелік питань порядку денного тридцять </w:t>
      </w:r>
      <w:r w:rsidR="00774147">
        <w:t>четвертої</w:t>
      </w:r>
      <w:r>
        <w:t xml:space="preserve"> сесії </w:t>
      </w:r>
    </w:p>
    <w:p w14:paraId="4F51C825" w14:textId="77777777" w:rsidR="00646DB2" w:rsidRDefault="00646DB2" w:rsidP="00646DB2">
      <w:pPr>
        <w:spacing w:after="31" w:line="259" w:lineRule="auto"/>
        <w:ind w:left="10" w:right="60" w:hanging="10"/>
        <w:jc w:val="center"/>
      </w:pPr>
      <w:r>
        <w:t xml:space="preserve">Вараської міської ради восьмого скликання </w:t>
      </w:r>
    </w:p>
    <w:p w14:paraId="0F782257" w14:textId="06940062" w:rsidR="00646DB2" w:rsidRDefault="00646DB2" w:rsidP="00646DB2">
      <w:pPr>
        <w:tabs>
          <w:tab w:val="center" w:pos="4659"/>
          <w:tab w:val="center" w:pos="5895"/>
        </w:tabs>
        <w:spacing w:after="4" w:line="259" w:lineRule="auto"/>
        <w:jc w:val="left"/>
      </w:pPr>
      <w:r>
        <w:rPr>
          <w:rFonts w:ascii="Calibri" w:eastAsia="Calibri" w:hAnsi="Calibri" w:cs="Calibri"/>
          <w:sz w:val="22"/>
        </w:rPr>
        <w:tab/>
      </w:r>
      <w:r>
        <w:t>2100-ПЕ-0</w:t>
      </w:r>
      <w:r w:rsidR="00774147">
        <w:t>3</w:t>
      </w:r>
      <w:r>
        <w:t>-23</w:t>
      </w:r>
    </w:p>
    <w:p w14:paraId="0ECA107E" w14:textId="77777777" w:rsidR="00646DB2" w:rsidRDefault="00646DB2" w:rsidP="00646DB2">
      <w:pPr>
        <w:pStyle w:val="a3"/>
        <w:numPr>
          <w:ilvl w:val="0"/>
          <w:numId w:val="2"/>
        </w:numPr>
        <w:ind w:left="0" w:firstLine="284"/>
      </w:pPr>
      <w:r>
        <w:t>Про розгляд депутатських запитів та звернень.</w:t>
      </w:r>
    </w:p>
    <w:p w14:paraId="543F19E4" w14:textId="5EDA6827" w:rsidR="00774147" w:rsidRPr="00774147" w:rsidRDefault="00774147" w:rsidP="00774147">
      <w:pPr>
        <w:pStyle w:val="a3"/>
        <w:numPr>
          <w:ilvl w:val="0"/>
          <w:numId w:val="2"/>
        </w:numPr>
        <w:spacing w:after="0"/>
        <w:ind w:left="0" w:firstLine="360"/>
        <w:rPr>
          <w:color w:val="auto"/>
          <w:szCs w:val="28"/>
        </w:rPr>
      </w:pPr>
      <w:r w:rsidRPr="00774147">
        <w:rPr>
          <w:b/>
          <w:color w:val="auto"/>
          <w:szCs w:val="28"/>
        </w:rPr>
        <w:t>№2417-ПРР-VIII-7210</w:t>
      </w:r>
      <w:r w:rsidRPr="00774147">
        <w:rPr>
          <w:color w:val="auto"/>
          <w:szCs w:val="28"/>
        </w:rPr>
        <w:t>  від  24.04.2023 р. </w:t>
      </w:r>
      <w:r>
        <w:rPr>
          <w:color w:val="auto"/>
          <w:szCs w:val="28"/>
        </w:rPr>
        <w:t>«</w:t>
      </w:r>
      <w:hyperlink r:id="rId8" w:history="1">
        <w:r w:rsidRPr="00774147">
          <w:rPr>
            <w:rStyle w:val="a4"/>
            <w:color w:val="auto"/>
            <w:szCs w:val="28"/>
            <w:u w:val="none"/>
          </w:rPr>
          <w:t>Про виконання Програми економічного і соціального розвитку Вараської міської територіальної громади на 2022 рік</w:t>
        </w:r>
      </w:hyperlink>
      <w:r>
        <w:rPr>
          <w:rStyle w:val="a4"/>
          <w:color w:val="auto"/>
          <w:szCs w:val="28"/>
          <w:u w:val="none"/>
        </w:rPr>
        <w:t>»</w:t>
      </w:r>
    </w:p>
    <w:p w14:paraId="13D11566" w14:textId="7991C071" w:rsidR="00774147" w:rsidRDefault="00774147" w:rsidP="00774147">
      <w:pPr>
        <w:spacing w:after="0"/>
        <w:rPr>
          <w:i/>
          <w:iCs/>
          <w:szCs w:val="28"/>
        </w:rPr>
      </w:pPr>
      <w:r w:rsidRPr="00774147">
        <w:rPr>
          <w:i/>
          <w:iCs/>
          <w:szCs w:val="28"/>
        </w:rPr>
        <w:t>Доповідач: І.Барабух. начальник управління економіки та розвитку громади.</w:t>
      </w:r>
    </w:p>
    <w:p w14:paraId="26973C27" w14:textId="77777777" w:rsidR="00F35265" w:rsidRPr="00F35265" w:rsidRDefault="00F35265" w:rsidP="00F35265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Style w:val="rishmvkn"/>
          <w:szCs w:val="28"/>
          <w:shd w:val="clear" w:color="auto" w:fill="F9F9F9"/>
        </w:rPr>
      </w:pPr>
      <w:r w:rsidRPr="00F35265">
        <w:rPr>
          <w:b/>
          <w:bCs/>
        </w:rPr>
        <w:t>№2349-ПРР-VIII-4200</w:t>
      </w:r>
      <w:r>
        <w:t> від 07.03.2023 р. «</w:t>
      </w:r>
      <w:hyperlink r:id="rId9" w:history="1">
        <w:r w:rsidRPr="00F35265">
          <w:rPr>
            <w:rStyle w:val="a4"/>
            <w:color w:val="auto"/>
            <w:szCs w:val="28"/>
            <w:u w:val="none"/>
          </w:rPr>
          <w:t>Про внесення змін до Програми розвитку та реалізації питань містобудування на території Вараської міської територіальної громади на 2021-2023 роки №4200-ПР-01, затвердженої рішенням Вараської міської ради від 15.12.2020 №34</w:t>
        </w:r>
      </w:hyperlink>
      <w:r w:rsidRPr="00F35265">
        <w:rPr>
          <w:rStyle w:val="rishmvkn"/>
          <w:szCs w:val="28"/>
          <w:shd w:val="clear" w:color="auto" w:fill="F9F9F9"/>
        </w:rPr>
        <w:t>».</w:t>
      </w:r>
    </w:p>
    <w:p w14:paraId="12EB6BBA" w14:textId="41AF62A3" w:rsidR="00F35265" w:rsidRPr="00F35265" w:rsidRDefault="00F35265" w:rsidP="00F35265">
      <w:r w:rsidRPr="00F35265">
        <w:rPr>
          <w:i/>
          <w:szCs w:val="28"/>
        </w:rPr>
        <w:t>Доповідач: Н.Колесінська, в.о.начальника відділу архітектури та містобудування.</w:t>
      </w:r>
    </w:p>
    <w:p w14:paraId="5F5B76B1" w14:textId="4FE224FB" w:rsidR="00F35265" w:rsidRDefault="00F35265" w:rsidP="00F35265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F35265">
        <w:rPr>
          <w:b/>
          <w:szCs w:val="28"/>
        </w:rPr>
        <w:t>№2435-ПРР-VIII-4200</w:t>
      </w:r>
      <w:r w:rsidRPr="00F35265">
        <w:rPr>
          <w:szCs w:val="28"/>
        </w:rPr>
        <w:t>  від  15.05.2023 р.  «</w:t>
      </w:r>
      <w:hyperlink r:id="rId10" w:history="1">
        <w:r w:rsidRPr="00F35265">
          <w:rPr>
            <w:rStyle w:val="a4"/>
            <w:color w:val="auto"/>
            <w:szCs w:val="28"/>
            <w:u w:val="none"/>
          </w:rPr>
          <w:t>Про надання дозволу на розроблення містобудівної документації «Детальний план території земельної ділянки для будівництва і обслуговування багатоквартирного житлового будинку з кадастровим номером 5610700000:01:003:0125 площею 0,7226 га, яка розташована по вул.Тараса Боровця в м. Вараш Вараського району Рівненської області»</w:t>
        </w:r>
      </w:hyperlink>
      <w:r w:rsidRPr="00F35265">
        <w:rPr>
          <w:szCs w:val="28"/>
        </w:rPr>
        <w:t>.</w:t>
      </w:r>
    </w:p>
    <w:p w14:paraId="2D8171E3" w14:textId="65EB6B0C" w:rsidR="00F35265" w:rsidRPr="00F35265" w:rsidRDefault="00F35265" w:rsidP="00F35265">
      <w:r w:rsidRPr="00F35265">
        <w:rPr>
          <w:i/>
          <w:szCs w:val="28"/>
        </w:rPr>
        <w:t>Доповідач: Н.Колесінська, в.о.начальника відділу архітектури та містобудування.</w:t>
      </w:r>
    </w:p>
    <w:p w14:paraId="0D417828" w14:textId="49AD0452" w:rsidR="00397F01" w:rsidRPr="009B4640" w:rsidRDefault="00397F01" w:rsidP="009B4640">
      <w:pPr>
        <w:pStyle w:val="a3"/>
        <w:numPr>
          <w:ilvl w:val="0"/>
          <w:numId w:val="2"/>
        </w:numPr>
        <w:ind w:left="0" w:firstLine="360"/>
        <w:rPr>
          <w:color w:val="auto"/>
        </w:rPr>
      </w:pPr>
      <w:r w:rsidRPr="009B4640">
        <w:rPr>
          <w:b/>
          <w:bCs/>
          <w:color w:val="auto"/>
        </w:rPr>
        <w:t>№2399-ПРР-VIII-7115</w:t>
      </w:r>
      <w:r w:rsidRPr="009B4640">
        <w:rPr>
          <w:color w:val="auto"/>
        </w:rPr>
        <w:t> від 12.04.2023 р. «</w:t>
      </w:r>
      <w:hyperlink r:id="rId11" w:history="1">
        <w:r w:rsidRPr="009B4640">
          <w:rPr>
            <w:rStyle w:val="a4"/>
            <w:color w:val="auto"/>
            <w:u w:val="none"/>
          </w:rPr>
          <w:t>Про затвердження Комплексної програми соціальної підтримки Захисників і Захисниць України та членів їх сімей на 2023 -2025 роки</w:t>
        </w:r>
      </w:hyperlink>
      <w:r w:rsidRPr="009B4640">
        <w:rPr>
          <w:color w:val="auto"/>
        </w:rPr>
        <w:t>».</w:t>
      </w:r>
    </w:p>
    <w:p w14:paraId="23AB5CBE" w14:textId="305AD321" w:rsidR="00397F01" w:rsidRDefault="00397F01" w:rsidP="00397F01">
      <w:pPr>
        <w:rPr>
          <w:b/>
          <w:bCs/>
          <w:color w:val="auto"/>
          <w:szCs w:val="28"/>
        </w:rPr>
      </w:pPr>
      <w:r w:rsidRPr="007A2C26">
        <w:rPr>
          <w:i/>
          <w:iCs/>
          <w:color w:val="auto"/>
        </w:rPr>
        <w:t>Д</w:t>
      </w:r>
      <w:r w:rsidR="009B4640" w:rsidRPr="007A2C26">
        <w:rPr>
          <w:i/>
          <w:iCs/>
          <w:color w:val="auto"/>
        </w:rPr>
        <w:t>оповідач: Н.Талах</w:t>
      </w:r>
      <w:r w:rsidRPr="007A2C26">
        <w:rPr>
          <w:i/>
          <w:iCs/>
          <w:color w:val="auto"/>
        </w:rPr>
        <w:t>, директор департаменту соціального захисту та гідності.</w:t>
      </w:r>
      <w:r w:rsidR="009B4640" w:rsidRPr="007A2C26">
        <w:rPr>
          <w:b/>
          <w:bCs/>
          <w:color w:val="auto"/>
          <w:szCs w:val="28"/>
        </w:rPr>
        <w:t xml:space="preserve"> </w:t>
      </w:r>
    </w:p>
    <w:p w14:paraId="479FDD09" w14:textId="70639580" w:rsidR="00CC1A63" w:rsidRPr="00CC1A63" w:rsidRDefault="00CC1A63" w:rsidP="00CC1A63">
      <w:pPr>
        <w:pStyle w:val="a3"/>
        <w:numPr>
          <w:ilvl w:val="0"/>
          <w:numId w:val="2"/>
        </w:numPr>
        <w:ind w:left="0" w:firstLine="360"/>
        <w:rPr>
          <w:color w:val="auto"/>
        </w:rPr>
      </w:pPr>
      <w:r w:rsidRPr="00CC1A63">
        <w:rPr>
          <w:b/>
          <w:color w:val="auto"/>
        </w:rPr>
        <w:t>№2468-ПРР-VIII-7130</w:t>
      </w:r>
      <w:r w:rsidRPr="00CC1A63">
        <w:rPr>
          <w:color w:val="auto"/>
        </w:rPr>
        <w:t>  від  29.05.2023 р.  «</w:t>
      </w:r>
      <w:hyperlink r:id="rId12" w:history="1">
        <w:r w:rsidRPr="00CC1A63">
          <w:rPr>
            <w:rStyle w:val="a4"/>
            <w:color w:val="auto"/>
            <w:u w:val="none"/>
          </w:rPr>
          <w:t>Про внесення змін до Програми соціальної допомоги та підтримки мешканців Вараської МТГ на 2021-2023 роки №7100-ПР-01</w:t>
        </w:r>
      </w:hyperlink>
      <w:r w:rsidRPr="00CC1A63">
        <w:rPr>
          <w:color w:val="auto"/>
        </w:rPr>
        <w:t>».</w:t>
      </w:r>
    </w:p>
    <w:p w14:paraId="1EE22A0E" w14:textId="77777777" w:rsidR="00CC1A63" w:rsidRDefault="00CC1A63" w:rsidP="00CC1A63">
      <w:pPr>
        <w:rPr>
          <w:b/>
          <w:bCs/>
          <w:color w:val="auto"/>
          <w:szCs w:val="28"/>
        </w:rPr>
      </w:pPr>
      <w:r w:rsidRPr="007A2C26">
        <w:rPr>
          <w:i/>
          <w:iCs/>
          <w:color w:val="auto"/>
        </w:rPr>
        <w:t>Доповідач: Н.Талах, директор департаменту соціального захисту та гідності.</w:t>
      </w:r>
      <w:r w:rsidRPr="007A2C26">
        <w:rPr>
          <w:b/>
          <w:bCs/>
          <w:color w:val="auto"/>
          <w:szCs w:val="28"/>
        </w:rPr>
        <w:t xml:space="preserve"> </w:t>
      </w:r>
    </w:p>
    <w:p w14:paraId="2C947AF9" w14:textId="01C380EE" w:rsidR="009B4640" w:rsidRPr="009B4640" w:rsidRDefault="009B4640" w:rsidP="009B4640">
      <w:pPr>
        <w:pStyle w:val="a3"/>
        <w:numPr>
          <w:ilvl w:val="0"/>
          <w:numId w:val="2"/>
        </w:numPr>
        <w:ind w:left="0" w:firstLine="360"/>
        <w:rPr>
          <w:rStyle w:val="a4"/>
          <w:i/>
          <w:iCs/>
          <w:color w:val="auto"/>
          <w:u w:val="none"/>
        </w:rPr>
      </w:pPr>
      <w:r w:rsidRPr="009B4640">
        <w:rPr>
          <w:b/>
          <w:bCs/>
          <w:color w:val="auto"/>
          <w:szCs w:val="28"/>
        </w:rPr>
        <w:t>№2426-ПРР-VIII-7111</w:t>
      </w:r>
      <w:r w:rsidRPr="009B4640">
        <w:rPr>
          <w:color w:val="auto"/>
          <w:szCs w:val="28"/>
        </w:rPr>
        <w:t xml:space="preserve">  від  10.05.2023 р. </w:t>
      </w:r>
      <w:r>
        <w:rPr>
          <w:color w:val="auto"/>
          <w:szCs w:val="28"/>
        </w:rPr>
        <w:t>«</w:t>
      </w:r>
      <w:hyperlink r:id="rId13" w:history="1">
        <w:r w:rsidRPr="009B4640">
          <w:rPr>
            <w:rStyle w:val="a4"/>
            <w:color w:val="auto"/>
            <w:szCs w:val="28"/>
            <w:u w:val="none"/>
          </w:rPr>
          <w:t>Про безоплатну передачу майна з балансу Департаменту соціального захисту та гідності виконавчого комітету Вараської міської ради на баланс Департаменту культури, туризму, молоді та спорту виконавчого комітету Вараської міської ради</w:t>
        </w:r>
      </w:hyperlink>
      <w:r>
        <w:rPr>
          <w:rStyle w:val="a4"/>
          <w:color w:val="auto"/>
          <w:szCs w:val="28"/>
          <w:u w:val="none"/>
        </w:rPr>
        <w:t>».</w:t>
      </w:r>
    </w:p>
    <w:p w14:paraId="236AE3F2" w14:textId="757DFDA0" w:rsidR="009B4640" w:rsidRPr="00B23269" w:rsidRDefault="009B4640" w:rsidP="009B4640">
      <w:pPr>
        <w:rPr>
          <w:b/>
          <w:bCs/>
          <w:color w:val="auto"/>
          <w:szCs w:val="28"/>
        </w:rPr>
      </w:pPr>
      <w:r w:rsidRPr="00B23269">
        <w:rPr>
          <w:i/>
          <w:iCs/>
          <w:color w:val="auto"/>
        </w:rPr>
        <w:t>Доповідач: Н.Талах, директор департаменту соціального захисту та гідності.</w:t>
      </w:r>
    </w:p>
    <w:p w14:paraId="485B4CB6" w14:textId="40E3EE74" w:rsidR="009B4640" w:rsidRPr="009B4640" w:rsidRDefault="009B4640" w:rsidP="009B4640">
      <w:pPr>
        <w:pStyle w:val="a3"/>
        <w:numPr>
          <w:ilvl w:val="0"/>
          <w:numId w:val="2"/>
        </w:numPr>
        <w:ind w:left="0" w:firstLine="360"/>
        <w:rPr>
          <w:color w:val="auto"/>
          <w:szCs w:val="28"/>
        </w:rPr>
      </w:pPr>
      <w:r w:rsidRPr="009B4640">
        <w:rPr>
          <w:b/>
          <w:szCs w:val="28"/>
        </w:rPr>
        <w:lastRenderedPageBreak/>
        <w:t>№2428-ПРР-VIII-7111</w:t>
      </w:r>
      <w:r w:rsidRPr="009B4640">
        <w:rPr>
          <w:szCs w:val="28"/>
        </w:rPr>
        <w:t>  від  11.05.2023 р. </w:t>
      </w:r>
      <w:r>
        <w:rPr>
          <w:szCs w:val="28"/>
        </w:rPr>
        <w:t>«</w:t>
      </w:r>
      <w:hyperlink r:id="rId14" w:history="1">
        <w:r w:rsidRPr="009B4640">
          <w:rPr>
            <w:rStyle w:val="a4"/>
            <w:color w:val="auto"/>
            <w:szCs w:val="28"/>
            <w:u w:val="none"/>
          </w:rPr>
          <w:t>Про безоплатну передачу майна з балансу Департаменту соціального захисту та гідності виконавчого комітету Вараської міської ради на баланс виконавчого комітету Вараської міської ради</w:t>
        </w:r>
      </w:hyperlink>
      <w:r>
        <w:rPr>
          <w:rStyle w:val="a4"/>
          <w:color w:val="auto"/>
          <w:szCs w:val="28"/>
          <w:u w:val="none"/>
        </w:rPr>
        <w:t>»</w:t>
      </w:r>
      <w:r w:rsidRPr="009B4640">
        <w:rPr>
          <w:color w:val="auto"/>
          <w:szCs w:val="28"/>
        </w:rPr>
        <w:t>.</w:t>
      </w:r>
    </w:p>
    <w:p w14:paraId="3728C40F" w14:textId="1EDDD667" w:rsidR="009B4640" w:rsidRDefault="009B4640" w:rsidP="009B4640">
      <w:pPr>
        <w:rPr>
          <w:i/>
          <w:iCs/>
          <w:color w:val="auto"/>
        </w:rPr>
      </w:pPr>
      <w:r w:rsidRPr="00B23269">
        <w:rPr>
          <w:i/>
          <w:iCs/>
          <w:color w:val="auto"/>
        </w:rPr>
        <w:t>Доповідач: Н.Талах, директор департаменту соціального захисту та гідності.</w:t>
      </w:r>
    </w:p>
    <w:p w14:paraId="54CE648A" w14:textId="334832D2" w:rsidR="00B23269" w:rsidRPr="00B23269" w:rsidRDefault="00B23269" w:rsidP="00B23269">
      <w:pPr>
        <w:pStyle w:val="a3"/>
        <w:numPr>
          <w:ilvl w:val="0"/>
          <w:numId w:val="2"/>
        </w:numPr>
        <w:ind w:left="0" w:firstLine="360"/>
        <w:rPr>
          <w:color w:val="auto"/>
          <w:szCs w:val="28"/>
        </w:rPr>
      </w:pPr>
      <w:r w:rsidRPr="00B23269">
        <w:rPr>
          <w:b/>
          <w:szCs w:val="28"/>
        </w:rPr>
        <w:t>№2430-ПРР-VIII-7160</w:t>
      </w:r>
      <w:r w:rsidRPr="00B23269">
        <w:rPr>
          <w:szCs w:val="28"/>
        </w:rPr>
        <w:t>  від  12.05.2023 р. </w:t>
      </w:r>
      <w:r>
        <w:rPr>
          <w:szCs w:val="28"/>
        </w:rPr>
        <w:t>«</w:t>
      </w:r>
      <w:hyperlink r:id="rId15" w:history="1">
        <w:r w:rsidRPr="00B23269">
          <w:rPr>
            <w:rStyle w:val="a4"/>
            <w:color w:val="auto"/>
            <w:szCs w:val="28"/>
            <w:u w:val="none"/>
          </w:rPr>
          <w:t>Про зміну назви Вараського міського центру соціальних служб на Вараський центр соціальних служб та послуг, затвердження Положення про Вараський центр соціальних служб та послуг в новій редакції</w:t>
        </w:r>
      </w:hyperlink>
      <w:r>
        <w:rPr>
          <w:rStyle w:val="a4"/>
          <w:color w:val="auto"/>
          <w:szCs w:val="28"/>
          <w:u w:val="none"/>
        </w:rPr>
        <w:t>»</w:t>
      </w:r>
      <w:r w:rsidRPr="00B23269">
        <w:rPr>
          <w:color w:val="auto"/>
          <w:szCs w:val="28"/>
        </w:rPr>
        <w:t>.</w:t>
      </w:r>
    </w:p>
    <w:p w14:paraId="3F76FB7E" w14:textId="5EA0ECBD" w:rsidR="00B23269" w:rsidRPr="00B23269" w:rsidRDefault="00B23269" w:rsidP="009B4640">
      <w:pPr>
        <w:contextualSpacing/>
        <w:rPr>
          <w:szCs w:val="28"/>
        </w:rPr>
      </w:pPr>
      <w:r>
        <w:rPr>
          <w:i/>
          <w:iCs/>
          <w:szCs w:val="28"/>
        </w:rPr>
        <w:t>Доповідач: С.Пашко, директор Вараського міського центру соціальних служб.</w:t>
      </w:r>
    </w:p>
    <w:p w14:paraId="433FC7F6" w14:textId="44D9858A" w:rsidR="00321243" w:rsidRPr="00321243" w:rsidRDefault="00321243" w:rsidP="00321243">
      <w:pPr>
        <w:pStyle w:val="a3"/>
        <w:numPr>
          <w:ilvl w:val="0"/>
          <w:numId w:val="2"/>
        </w:numPr>
        <w:ind w:left="0" w:firstLine="360"/>
        <w:rPr>
          <w:color w:val="auto"/>
          <w:szCs w:val="28"/>
        </w:rPr>
      </w:pPr>
      <w:r w:rsidRPr="00321243">
        <w:rPr>
          <w:b/>
          <w:szCs w:val="28"/>
        </w:rPr>
        <w:t>№2447-ПРР-VIII-5100  </w:t>
      </w:r>
      <w:r w:rsidRPr="00321243">
        <w:rPr>
          <w:szCs w:val="28"/>
        </w:rPr>
        <w:t>від  22.05.2023 р</w:t>
      </w:r>
      <w:r w:rsidRPr="00321243">
        <w:rPr>
          <w:color w:val="auto"/>
          <w:szCs w:val="28"/>
        </w:rPr>
        <w:t>.  «</w:t>
      </w:r>
      <w:hyperlink r:id="rId16" w:history="1">
        <w:r w:rsidRPr="00321243">
          <w:rPr>
            <w:rStyle w:val="a4"/>
            <w:color w:val="auto"/>
            <w:szCs w:val="28"/>
            <w:u w:val="none"/>
          </w:rPr>
          <w:t>Про внесення змін до установчих документів Департаменту культури, туризму, молоді та спорту виконавчого комітету Вараської міської ради</w:t>
        </w:r>
      </w:hyperlink>
      <w:r w:rsidRPr="00321243">
        <w:rPr>
          <w:color w:val="auto"/>
          <w:szCs w:val="28"/>
        </w:rPr>
        <w:t>».</w:t>
      </w:r>
    </w:p>
    <w:p w14:paraId="00E6FEEA" w14:textId="37602CD2" w:rsidR="00321243" w:rsidRDefault="00321243" w:rsidP="00321243">
      <w:pPr>
        <w:rPr>
          <w:i/>
          <w:iCs/>
          <w:szCs w:val="28"/>
        </w:rPr>
      </w:pPr>
      <w:r>
        <w:rPr>
          <w:i/>
          <w:iCs/>
          <w:szCs w:val="28"/>
        </w:rPr>
        <w:t>Доповідач: Н.Петрович, директор департаменту культури, туризму, молоді та спорту.</w:t>
      </w:r>
    </w:p>
    <w:p w14:paraId="1D0463D4" w14:textId="6F6590C7" w:rsidR="008E48FD" w:rsidRPr="008E48FD" w:rsidRDefault="008E48FD" w:rsidP="008E48FD">
      <w:pPr>
        <w:pStyle w:val="a3"/>
        <w:numPr>
          <w:ilvl w:val="0"/>
          <w:numId w:val="2"/>
        </w:numPr>
        <w:ind w:left="0" w:firstLine="360"/>
        <w:rPr>
          <w:color w:val="auto"/>
          <w:szCs w:val="28"/>
        </w:rPr>
      </w:pPr>
      <w:r w:rsidRPr="008E48FD">
        <w:rPr>
          <w:b/>
          <w:szCs w:val="28"/>
        </w:rPr>
        <w:t>№2463-ПРР-VIII-5200</w:t>
      </w:r>
      <w:r w:rsidRPr="008E48FD">
        <w:rPr>
          <w:szCs w:val="28"/>
        </w:rPr>
        <w:t>  від  25.05.2023 р. </w:t>
      </w:r>
      <w:r>
        <w:rPr>
          <w:szCs w:val="28"/>
        </w:rPr>
        <w:t>«</w:t>
      </w:r>
      <w:hyperlink r:id="rId17" w:history="1">
        <w:r w:rsidRPr="008E48FD">
          <w:rPr>
            <w:rStyle w:val="a4"/>
            <w:color w:val="auto"/>
            <w:szCs w:val="28"/>
            <w:u w:val="none"/>
          </w:rPr>
          <w:t>Про безоплатну передачу комунального майна з балансу Більськовільського ліцею на баланс Мульчицького ліцею</w:t>
        </w:r>
      </w:hyperlink>
      <w:r>
        <w:rPr>
          <w:rStyle w:val="a4"/>
          <w:color w:val="auto"/>
          <w:szCs w:val="28"/>
          <w:u w:val="none"/>
        </w:rPr>
        <w:t>»</w:t>
      </w:r>
      <w:r w:rsidRPr="008E48FD">
        <w:rPr>
          <w:color w:val="auto"/>
          <w:szCs w:val="28"/>
        </w:rPr>
        <w:t>.</w:t>
      </w:r>
    </w:p>
    <w:p w14:paraId="4C7682BF" w14:textId="7A8338F7" w:rsidR="008E48FD" w:rsidRDefault="008E48FD" w:rsidP="008E48FD">
      <w:pPr>
        <w:contextualSpacing/>
        <w:rPr>
          <w:i/>
          <w:iCs/>
          <w:szCs w:val="28"/>
        </w:rPr>
      </w:pPr>
      <w:r w:rsidRPr="00944F56">
        <w:rPr>
          <w:i/>
          <w:iCs/>
          <w:szCs w:val="28"/>
        </w:rPr>
        <w:t>Доповідач:</w:t>
      </w:r>
      <w:r>
        <w:rPr>
          <w:i/>
          <w:iCs/>
          <w:szCs w:val="28"/>
        </w:rPr>
        <w:t xml:space="preserve"> О.Корень, начальник управління освіти.</w:t>
      </w:r>
    </w:p>
    <w:p w14:paraId="02E5FC92" w14:textId="2B33E9EC" w:rsidR="008E48FD" w:rsidRPr="008E48FD" w:rsidRDefault="008E48FD" w:rsidP="008E48FD">
      <w:pPr>
        <w:pStyle w:val="a3"/>
        <w:numPr>
          <w:ilvl w:val="0"/>
          <w:numId w:val="2"/>
        </w:numPr>
        <w:ind w:left="0" w:firstLine="360"/>
        <w:rPr>
          <w:color w:val="auto"/>
          <w:szCs w:val="28"/>
        </w:rPr>
      </w:pPr>
      <w:r w:rsidRPr="008E48FD">
        <w:rPr>
          <w:b/>
          <w:szCs w:val="28"/>
        </w:rPr>
        <w:t>№2464-ПРР-VIII-5200</w:t>
      </w:r>
      <w:r w:rsidRPr="008E48FD">
        <w:rPr>
          <w:szCs w:val="28"/>
        </w:rPr>
        <w:t xml:space="preserve">  від  25.05.2023 р. </w:t>
      </w:r>
      <w:r>
        <w:rPr>
          <w:szCs w:val="28"/>
        </w:rPr>
        <w:t>«</w:t>
      </w:r>
      <w:hyperlink r:id="rId18" w:history="1">
        <w:r w:rsidRPr="008E48FD">
          <w:rPr>
            <w:rStyle w:val="a4"/>
            <w:color w:val="auto"/>
            <w:szCs w:val="28"/>
            <w:u w:val="none"/>
          </w:rPr>
          <w:t>Про безоплатну передачу пального з балансу управління освіти на баланс: КП «ВТВК» ВМР, КП «Благоустрій» ВМР, КП УК «ЖКС» ВМР</w:t>
        </w:r>
      </w:hyperlink>
      <w:r>
        <w:rPr>
          <w:rStyle w:val="a4"/>
          <w:color w:val="auto"/>
          <w:szCs w:val="28"/>
          <w:u w:val="none"/>
        </w:rPr>
        <w:t>»</w:t>
      </w:r>
      <w:r w:rsidRPr="008E48FD">
        <w:rPr>
          <w:color w:val="auto"/>
          <w:szCs w:val="28"/>
        </w:rPr>
        <w:t>.</w:t>
      </w:r>
    </w:p>
    <w:p w14:paraId="7FA44343" w14:textId="1F36A156" w:rsidR="008E48FD" w:rsidRPr="008E48FD" w:rsidRDefault="008E48FD" w:rsidP="00321243">
      <w:pPr>
        <w:contextualSpacing/>
        <w:rPr>
          <w:i/>
          <w:iCs/>
          <w:szCs w:val="28"/>
        </w:rPr>
      </w:pPr>
      <w:r w:rsidRPr="00944F56">
        <w:rPr>
          <w:i/>
          <w:iCs/>
          <w:szCs w:val="28"/>
        </w:rPr>
        <w:t>Доповідач:</w:t>
      </w:r>
      <w:r>
        <w:rPr>
          <w:i/>
          <w:iCs/>
          <w:szCs w:val="28"/>
        </w:rPr>
        <w:t xml:space="preserve"> О.Корень, начальник управління освіти.</w:t>
      </w:r>
    </w:p>
    <w:p w14:paraId="4DCC0B1B" w14:textId="5A3B7382" w:rsidR="009A2580" w:rsidRPr="009A2580" w:rsidRDefault="009A2580" w:rsidP="009A2580">
      <w:pPr>
        <w:pStyle w:val="a3"/>
        <w:numPr>
          <w:ilvl w:val="0"/>
          <w:numId w:val="2"/>
        </w:numPr>
        <w:spacing w:after="0"/>
        <w:ind w:left="0" w:firstLine="360"/>
        <w:rPr>
          <w:i/>
          <w:color w:val="auto"/>
          <w:szCs w:val="28"/>
        </w:rPr>
      </w:pPr>
      <w:r w:rsidRPr="009A2580">
        <w:rPr>
          <w:b/>
          <w:bCs/>
          <w:szCs w:val="28"/>
        </w:rPr>
        <w:t>№2425-ПРР-VIII- 4310</w:t>
      </w:r>
      <w:r w:rsidRPr="009A2580">
        <w:rPr>
          <w:szCs w:val="28"/>
        </w:rPr>
        <w:t>  від  10.05.2023 р. «</w:t>
      </w:r>
      <w:hyperlink r:id="rId19" w:history="1">
        <w:r w:rsidRPr="009A2580">
          <w:rPr>
            <w:rStyle w:val="a4"/>
            <w:color w:val="auto"/>
            <w:szCs w:val="28"/>
            <w:u w:val="none"/>
          </w:rPr>
          <w:t>Про затвердження Положення про систему енергетичного менеджменту у Вараській міській територіальні громаді</w:t>
        </w:r>
      </w:hyperlink>
      <w:r w:rsidRPr="009A2580">
        <w:rPr>
          <w:color w:val="auto"/>
          <w:szCs w:val="28"/>
        </w:rPr>
        <w:t>»</w:t>
      </w:r>
      <w:r>
        <w:rPr>
          <w:color w:val="auto"/>
          <w:szCs w:val="28"/>
        </w:rPr>
        <w:t>.</w:t>
      </w:r>
    </w:p>
    <w:p w14:paraId="0B58C1F1" w14:textId="50F92BFC" w:rsidR="009A2580" w:rsidRPr="00B23269" w:rsidRDefault="009A2580" w:rsidP="009A2580">
      <w:pPr>
        <w:spacing w:after="0"/>
        <w:rPr>
          <w:i/>
          <w:color w:val="auto"/>
          <w:szCs w:val="28"/>
        </w:rPr>
      </w:pPr>
      <w:r w:rsidRPr="00B23269">
        <w:rPr>
          <w:i/>
          <w:color w:val="auto"/>
          <w:szCs w:val="28"/>
        </w:rPr>
        <w:t xml:space="preserve">Доповідач: Д.Ющук, директор департаменту житлово-комунального господарства, </w:t>
      </w:r>
      <w:r w:rsidR="00E6047B">
        <w:rPr>
          <w:i/>
          <w:color w:val="auto"/>
          <w:szCs w:val="28"/>
        </w:rPr>
        <w:t>майна та будівництва</w:t>
      </w:r>
      <w:r w:rsidRPr="00B23269">
        <w:rPr>
          <w:i/>
          <w:color w:val="auto"/>
          <w:szCs w:val="28"/>
        </w:rPr>
        <w:t>.</w:t>
      </w:r>
    </w:p>
    <w:p w14:paraId="46F551F1" w14:textId="25B6667F" w:rsidR="009A2580" w:rsidRPr="00B23269" w:rsidRDefault="009A2580" w:rsidP="00B23269">
      <w:pPr>
        <w:pStyle w:val="a3"/>
        <w:numPr>
          <w:ilvl w:val="0"/>
          <w:numId w:val="2"/>
        </w:numPr>
        <w:ind w:left="0" w:firstLine="360"/>
        <w:rPr>
          <w:color w:val="auto"/>
          <w:szCs w:val="28"/>
        </w:rPr>
      </w:pPr>
      <w:r w:rsidRPr="00B23269">
        <w:rPr>
          <w:b/>
          <w:szCs w:val="28"/>
        </w:rPr>
        <w:t>№2445-ПРР-VIII-4320</w:t>
      </w:r>
      <w:r w:rsidRPr="00B23269">
        <w:rPr>
          <w:szCs w:val="28"/>
        </w:rPr>
        <w:t>  від  22.05.2023 р</w:t>
      </w:r>
      <w:r w:rsidR="001B3EF8" w:rsidRPr="00B23269">
        <w:rPr>
          <w:szCs w:val="28"/>
        </w:rPr>
        <w:t>.</w:t>
      </w:r>
      <w:r w:rsidRPr="00B23269">
        <w:rPr>
          <w:szCs w:val="28"/>
        </w:rPr>
        <w:t xml:space="preserve"> </w:t>
      </w:r>
      <w:r w:rsidR="001B3EF8" w:rsidRPr="00B23269">
        <w:rPr>
          <w:szCs w:val="28"/>
        </w:rPr>
        <w:t>«</w:t>
      </w:r>
      <w:hyperlink r:id="rId20" w:history="1">
        <w:r w:rsidRPr="00B23269">
          <w:rPr>
            <w:rStyle w:val="a4"/>
            <w:color w:val="auto"/>
            <w:szCs w:val="28"/>
            <w:u w:val="none"/>
          </w:rPr>
          <w:t>Про делегування повноважень виконавчому комітету Вараської міської ради щодо управління майном комунальної власності Вараської МТГ</w:t>
        </w:r>
      </w:hyperlink>
      <w:r w:rsidR="001B3EF8" w:rsidRPr="00B23269">
        <w:rPr>
          <w:rStyle w:val="a4"/>
          <w:color w:val="auto"/>
          <w:szCs w:val="28"/>
          <w:u w:val="none"/>
        </w:rPr>
        <w:t>»</w:t>
      </w:r>
      <w:r w:rsidRPr="00B23269">
        <w:rPr>
          <w:color w:val="auto"/>
          <w:szCs w:val="28"/>
        </w:rPr>
        <w:t>.</w:t>
      </w:r>
    </w:p>
    <w:p w14:paraId="05C52137" w14:textId="79CAC373" w:rsidR="00E6047B" w:rsidRDefault="001B3EF8" w:rsidP="00E6047B">
      <w:pPr>
        <w:spacing w:after="0"/>
        <w:rPr>
          <w:i/>
          <w:color w:val="auto"/>
          <w:szCs w:val="28"/>
        </w:rPr>
      </w:pPr>
      <w:r w:rsidRPr="00B23269">
        <w:rPr>
          <w:i/>
          <w:color w:val="auto"/>
          <w:szCs w:val="28"/>
        </w:rPr>
        <w:t>Доповідач: Д.Ющук, директор департаменту житлово-комунального господарства, майна та будівництва</w:t>
      </w:r>
      <w:r w:rsidR="00E6047B">
        <w:rPr>
          <w:i/>
          <w:color w:val="auto"/>
          <w:szCs w:val="28"/>
        </w:rPr>
        <w:t>.</w:t>
      </w:r>
      <w:r w:rsidRPr="00B23269">
        <w:rPr>
          <w:i/>
          <w:color w:val="auto"/>
          <w:szCs w:val="28"/>
        </w:rPr>
        <w:t xml:space="preserve"> </w:t>
      </w:r>
    </w:p>
    <w:p w14:paraId="7ABA95F0" w14:textId="4D65C50B" w:rsidR="00B23269" w:rsidRPr="00C23F74" w:rsidRDefault="00B23269" w:rsidP="00C23F74">
      <w:pPr>
        <w:pStyle w:val="a3"/>
        <w:numPr>
          <w:ilvl w:val="0"/>
          <w:numId w:val="2"/>
        </w:numPr>
        <w:spacing w:after="0"/>
        <w:ind w:left="0" w:firstLine="360"/>
        <w:rPr>
          <w:color w:val="auto"/>
          <w:szCs w:val="28"/>
        </w:rPr>
      </w:pPr>
      <w:r w:rsidRPr="00C23F74">
        <w:rPr>
          <w:b/>
          <w:szCs w:val="28"/>
        </w:rPr>
        <w:t>№2448-ПРР-VIII-4310</w:t>
      </w:r>
      <w:r w:rsidRPr="00C23F74">
        <w:rPr>
          <w:szCs w:val="28"/>
        </w:rPr>
        <w:t>  від  22.05.2023 р. «</w:t>
      </w:r>
      <w:hyperlink r:id="rId21" w:history="1">
        <w:r w:rsidRPr="00C23F74">
          <w:rPr>
            <w:rStyle w:val="a4"/>
            <w:color w:val="auto"/>
            <w:szCs w:val="28"/>
            <w:u w:val="none"/>
          </w:rPr>
          <w:t>Про встановлення пільг зі сплати земельного податку підприємствам житлово-комунального господарства Вараської міської територіальної громади на 2024 рік</w:t>
        </w:r>
      </w:hyperlink>
      <w:r w:rsidRPr="00C23F74">
        <w:rPr>
          <w:rStyle w:val="a4"/>
          <w:color w:val="auto"/>
          <w:szCs w:val="28"/>
          <w:u w:val="none"/>
        </w:rPr>
        <w:t>»</w:t>
      </w:r>
      <w:r w:rsidRPr="00C23F74">
        <w:rPr>
          <w:color w:val="auto"/>
          <w:szCs w:val="28"/>
        </w:rPr>
        <w:t>.</w:t>
      </w:r>
    </w:p>
    <w:p w14:paraId="07EA3805" w14:textId="2C8F48D5" w:rsidR="00E6047B" w:rsidRDefault="00B23269" w:rsidP="00B23269">
      <w:pPr>
        <w:contextualSpacing/>
        <w:rPr>
          <w:i/>
          <w:szCs w:val="28"/>
        </w:rPr>
      </w:pPr>
      <w:r>
        <w:rPr>
          <w:i/>
          <w:szCs w:val="28"/>
        </w:rPr>
        <w:t xml:space="preserve">Доповідач: Д.Ющук, директор департаменту житлово-комунального господарства, майна та </w:t>
      </w:r>
      <w:r w:rsidR="00E6047B">
        <w:rPr>
          <w:i/>
          <w:szCs w:val="28"/>
        </w:rPr>
        <w:t>будівництва.</w:t>
      </w:r>
    </w:p>
    <w:p w14:paraId="12D34169" w14:textId="50D9C950" w:rsidR="009032DF" w:rsidRPr="009032DF" w:rsidRDefault="009032DF" w:rsidP="009032DF">
      <w:pPr>
        <w:pStyle w:val="a3"/>
        <w:numPr>
          <w:ilvl w:val="0"/>
          <w:numId w:val="2"/>
        </w:numPr>
        <w:ind w:left="0" w:firstLine="360"/>
        <w:rPr>
          <w:color w:val="auto"/>
          <w:szCs w:val="28"/>
        </w:rPr>
      </w:pPr>
      <w:r w:rsidRPr="009032DF">
        <w:rPr>
          <w:b/>
          <w:szCs w:val="28"/>
        </w:rPr>
        <w:lastRenderedPageBreak/>
        <w:t>№2449-ПРР-VIII-4310  </w:t>
      </w:r>
      <w:r w:rsidRPr="009032DF">
        <w:rPr>
          <w:szCs w:val="28"/>
        </w:rPr>
        <w:t>від  23.05.2023 р. </w:t>
      </w:r>
      <w:r>
        <w:rPr>
          <w:szCs w:val="28"/>
        </w:rPr>
        <w:t>«</w:t>
      </w:r>
      <w:hyperlink r:id="rId22" w:history="1">
        <w:r w:rsidRPr="009032DF">
          <w:rPr>
            <w:rStyle w:val="a4"/>
            <w:color w:val="auto"/>
            <w:szCs w:val="28"/>
            <w:u w:val="none"/>
          </w:rPr>
          <w:t>Про внесення змін до конкурсної комісії з перевірки та відбору проєктних заявок для участі у Програмі співфінансування ремонтів багатоквартирних житлових будинків у Вараській МТГ на 2021-2025 роки</w:t>
        </w:r>
      </w:hyperlink>
      <w:r>
        <w:rPr>
          <w:color w:val="auto"/>
          <w:szCs w:val="28"/>
        </w:rPr>
        <w:t>»</w:t>
      </w:r>
      <w:r w:rsidRPr="009032DF">
        <w:rPr>
          <w:color w:val="auto"/>
          <w:szCs w:val="28"/>
        </w:rPr>
        <w:t>.</w:t>
      </w:r>
    </w:p>
    <w:p w14:paraId="4D8103A1" w14:textId="4CE75E6E" w:rsidR="009032DF" w:rsidRPr="009032DF" w:rsidRDefault="009032DF" w:rsidP="009032DF">
      <w:pPr>
        <w:rPr>
          <w:szCs w:val="28"/>
        </w:rPr>
      </w:pPr>
      <w:r w:rsidRPr="009032DF">
        <w:rPr>
          <w:i/>
          <w:szCs w:val="28"/>
        </w:rPr>
        <w:t xml:space="preserve">Доповідач: Д.Ющук, директор департаменту житлово-комунального господарства, </w:t>
      </w:r>
      <w:r w:rsidR="000B4573">
        <w:rPr>
          <w:i/>
          <w:szCs w:val="28"/>
        </w:rPr>
        <w:t>майна та будівництва</w:t>
      </w:r>
      <w:r w:rsidRPr="009032DF">
        <w:rPr>
          <w:i/>
          <w:szCs w:val="28"/>
        </w:rPr>
        <w:t>.</w:t>
      </w:r>
    </w:p>
    <w:p w14:paraId="45C7CCE5" w14:textId="77777777" w:rsidR="00D47579" w:rsidRDefault="00D47579" w:rsidP="00D47579">
      <w:pPr>
        <w:pStyle w:val="a3"/>
        <w:numPr>
          <w:ilvl w:val="0"/>
          <w:numId w:val="2"/>
        </w:numPr>
        <w:ind w:left="0" w:firstLine="360"/>
        <w:rPr>
          <w:color w:val="auto"/>
          <w:szCs w:val="28"/>
        </w:rPr>
      </w:pPr>
      <w:r w:rsidRPr="00D47579">
        <w:rPr>
          <w:b/>
          <w:szCs w:val="28"/>
        </w:rPr>
        <w:t>№2275-ПРР-VІІІ-4310</w:t>
      </w:r>
      <w:r w:rsidRPr="00D47579">
        <w:rPr>
          <w:szCs w:val="28"/>
        </w:rPr>
        <w:t>  від  10.01.2023 р</w:t>
      </w:r>
      <w:r w:rsidRPr="00D47579">
        <w:rPr>
          <w:color w:val="auto"/>
          <w:szCs w:val="28"/>
        </w:rPr>
        <w:t>.   «</w:t>
      </w:r>
      <w:hyperlink r:id="rId23" w:history="1">
        <w:r w:rsidRPr="00D47579">
          <w:rPr>
            <w:rStyle w:val="a4"/>
            <w:color w:val="auto"/>
            <w:szCs w:val="28"/>
            <w:u w:val="none"/>
          </w:rPr>
          <w:t>Про затвердження Правил утримання та поводження з домашніми тваринами на території Вараської міської територіальної громади</w:t>
        </w:r>
      </w:hyperlink>
      <w:r w:rsidRPr="00D47579">
        <w:rPr>
          <w:rStyle w:val="a4"/>
          <w:color w:val="auto"/>
          <w:szCs w:val="28"/>
          <w:u w:val="none"/>
        </w:rPr>
        <w:t>»</w:t>
      </w:r>
      <w:r w:rsidRPr="00D47579">
        <w:rPr>
          <w:color w:val="auto"/>
          <w:szCs w:val="28"/>
        </w:rPr>
        <w:t>.</w:t>
      </w:r>
    </w:p>
    <w:p w14:paraId="1B4D3131" w14:textId="338EBE72" w:rsidR="00D47579" w:rsidRPr="00D47579" w:rsidRDefault="00D47579" w:rsidP="00D47579">
      <w:pPr>
        <w:spacing w:after="0"/>
        <w:rPr>
          <w:i/>
          <w:szCs w:val="28"/>
        </w:rPr>
      </w:pPr>
      <w:r w:rsidRPr="00D47579">
        <w:rPr>
          <w:i/>
          <w:szCs w:val="28"/>
        </w:rPr>
        <w:t>Доповідач: Д.Ющук, директор департаменту житлово-комунального господарства, майна та будів</w:t>
      </w:r>
      <w:r w:rsidR="000B4573">
        <w:rPr>
          <w:i/>
          <w:szCs w:val="28"/>
        </w:rPr>
        <w:t>ництва</w:t>
      </w:r>
      <w:r w:rsidRPr="00D47579">
        <w:rPr>
          <w:i/>
          <w:szCs w:val="28"/>
        </w:rPr>
        <w:t>.</w:t>
      </w:r>
      <w:r w:rsidRPr="00D47579">
        <w:rPr>
          <w:color w:val="auto"/>
          <w:szCs w:val="28"/>
        </w:rPr>
        <w:t xml:space="preserve"> </w:t>
      </w:r>
    </w:p>
    <w:p w14:paraId="0D399A4C" w14:textId="21E32421" w:rsidR="00D47579" w:rsidRPr="00D47579" w:rsidRDefault="00D47579" w:rsidP="00D47579">
      <w:pPr>
        <w:pStyle w:val="a3"/>
        <w:numPr>
          <w:ilvl w:val="0"/>
          <w:numId w:val="2"/>
        </w:numPr>
        <w:ind w:left="142" w:firstLine="284"/>
        <w:rPr>
          <w:color w:val="auto"/>
          <w:szCs w:val="28"/>
        </w:rPr>
      </w:pPr>
      <w:r w:rsidRPr="00D47579">
        <w:rPr>
          <w:b/>
          <w:szCs w:val="28"/>
        </w:rPr>
        <w:t>№2450-ПРР-VIII-4310</w:t>
      </w:r>
      <w:r w:rsidRPr="00D47579">
        <w:rPr>
          <w:szCs w:val="28"/>
        </w:rPr>
        <w:t xml:space="preserve">  від  23.05.2023 р. </w:t>
      </w:r>
      <w:r>
        <w:rPr>
          <w:szCs w:val="28"/>
        </w:rPr>
        <w:t>«</w:t>
      </w:r>
      <w:hyperlink r:id="rId24" w:history="1">
        <w:r w:rsidRPr="00D47579">
          <w:rPr>
            <w:rStyle w:val="a4"/>
            <w:color w:val="auto"/>
            <w:szCs w:val="28"/>
            <w:u w:val="none"/>
          </w:rPr>
          <w:t>Про внесення змін до установчих документів комунального підприємства «Управляюча компанія «Житлокомунсервіс» Вараської міської ради</w:t>
        </w:r>
      </w:hyperlink>
      <w:r>
        <w:rPr>
          <w:rStyle w:val="a4"/>
          <w:color w:val="auto"/>
          <w:szCs w:val="28"/>
          <w:u w:val="none"/>
        </w:rPr>
        <w:t>»</w:t>
      </w:r>
      <w:r w:rsidRPr="00D47579">
        <w:rPr>
          <w:color w:val="auto"/>
          <w:szCs w:val="28"/>
        </w:rPr>
        <w:t>.</w:t>
      </w:r>
    </w:p>
    <w:p w14:paraId="75E11FEF" w14:textId="5760C764" w:rsidR="00D47579" w:rsidRDefault="00D47579" w:rsidP="00D47579">
      <w:pPr>
        <w:rPr>
          <w:i/>
          <w:szCs w:val="28"/>
        </w:rPr>
      </w:pPr>
      <w:r w:rsidRPr="00D47579">
        <w:rPr>
          <w:i/>
          <w:szCs w:val="28"/>
        </w:rPr>
        <w:t xml:space="preserve">Доповідач: Д.Ющук, директор департаменту житлово-комунального господарства, </w:t>
      </w:r>
      <w:r w:rsidR="000B4573">
        <w:rPr>
          <w:i/>
          <w:szCs w:val="28"/>
        </w:rPr>
        <w:t>майна та будівництва</w:t>
      </w:r>
      <w:r w:rsidRPr="00D47579">
        <w:rPr>
          <w:i/>
          <w:szCs w:val="28"/>
        </w:rPr>
        <w:t>.</w:t>
      </w:r>
    </w:p>
    <w:p w14:paraId="7412BEC3" w14:textId="6901F050" w:rsidR="00742C6E" w:rsidRPr="00742C6E" w:rsidRDefault="00742C6E" w:rsidP="00742C6E">
      <w:pPr>
        <w:pStyle w:val="a3"/>
        <w:numPr>
          <w:ilvl w:val="0"/>
          <w:numId w:val="2"/>
        </w:numPr>
        <w:ind w:left="0" w:firstLine="360"/>
        <w:rPr>
          <w:rStyle w:val="gmail-rishmvkn"/>
          <w:rFonts w:ascii="PT Sans" w:hAnsi="PT Sans"/>
          <w:color w:val="4E4E4E"/>
          <w:sz w:val="23"/>
          <w:szCs w:val="23"/>
        </w:rPr>
      </w:pPr>
      <w:r w:rsidRPr="00742C6E">
        <w:rPr>
          <w:b/>
          <w:szCs w:val="28"/>
        </w:rPr>
        <w:t>№2457-ПРР-VIII-4310</w:t>
      </w:r>
      <w:r w:rsidRPr="00742C6E">
        <w:rPr>
          <w:szCs w:val="28"/>
        </w:rPr>
        <w:t xml:space="preserve">  від  24.05.2023 р. </w:t>
      </w:r>
      <w:r>
        <w:rPr>
          <w:szCs w:val="28"/>
        </w:rPr>
        <w:t>«</w:t>
      </w:r>
      <w:hyperlink r:id="rId25" w:history="1">
        <w:r w:rsidRPr="00742C6E">
          <w:rPr>
            <w:rStyle w:val="a4"/>
            <w:color w:val="auto"/>
            <w:szCs w:val="28"/>
            <w:u w:val="none"/>
          </w:rPr>
          <w:t>Про внесення змін до Комплексної програми благоустрою та розвитку комунального господарства Вараської міської територіальної громади на 2021-2025 роки № 4310-ПР-01</w:t>
        </w:r>
      </w:hyperlink>
      <w:r>
        <w:rPr>
          <w:rStyle w:val="a4"/>
          <w:color w:val="auto"/>
          <w:szCs w:val="28"/>
          <w:u w:val="none"/>
        </w:rPr>
        <w:t>»</w:t>
      </w:r>
      <w:r w:rsidRPr="00742C6E">
        <w:rPr>
          <w:rStyle w:val="gmail-rishmvkn"/>
          <w:rFonts w:ascii="PT Sans" w:hAnsi="PT Sans"/>
          <w:color w:val="4E4E4E"/>
          <w:sz w:val="23"/>
          <w:szCs w:val="23"/>
        </w:rPr>
        <w:t>.</w:t>
      </w:r>
    </w:p>
    <w:p w14:paraId="3F400F3F" w14:textId="7D279F2F" w:rsidR="00D47579" w:rsidRPr="00D47579" w:rsidRDefault="00D47579" w:rsidP="00D47579">
      <w:pPr>
        <w:rPr>
          <w:i/>
          <w:color w:val="auto"/>
          <w:szCs w:val="28"/>
        </w:rPr>
      </w:pPr>
      <w:r w:rsidRPr="00D47579">
        <w:rPr>
          <w:i/>
          <w:color w:val="auto"/>
          <w:szCs w:val="28"/>
        </w:rPr>
        <w:t>Доповідач: Д.Ющук, директор департаменту житлово-комунального господарства, майна та будівництва.</w:t>
      </w:r>
    </w:p>
    <w:p w14:paraId="7030EA19" w14:textId="2D99FD6D" w:rsidR="008C133F" w:rsidRPr="004222D7" w:rsidRDefault="00D47579" w:rsidP="004222D7">
      <w:pPr>
        <w:pStyle w:val="a3"/>
        <w:numPr>
          <w:ilvl w:val="0"/>
          <w:numId w:val="2"/>
        </w:numPr>
        <w:ind w:left="0" w:firstLine="360"/>
        <w:rPr>
          <w:color w:val="auto"/>
          <w:szCs w:val="28"/>
        </w:rPr>
      </w:pPr>
      <w:r w:rsidRPr="004222D7">
        <w:rPr>
          <w:color w:val="FF0000"/>
          <w:szCs w:val="28"/>
        </w:rPr>
        <w:t xml:space="preserve"> </w:t>
      </w:r>
      <w:r w:rsidR="004222D7" w:rsidRPr="004222D7">
        <w:rPr>
          <w:b/>
          <w:szCs w:val="28"/>
        </w:rPr>
        <w:t>№2465-ПРР-VIII-4330</w:t>
      </w:r>
      <w:r w:rsidR="004222D7" w:rsidRPr="004222D7">
        <w:rPr>
          <w:szCs w:val="28"/>
        </w:rPr>
        <w:t xml:space="preserve">  від  25.05.2023 р. </w:t>
      </w:r>
      <w:r w:rsidR="00826604">
        <w:rPr>
          <w:szCs w:val="28"/>
        </w:rPr>
        <w:t>«</w:t>
      </w:r>
      <w:hyperlink r:id="rId26" w:history="1">
        <w:r w:rsidR="004222D7" w:rsidRPr="004222D7">
          <w:rPr>
            <w:rStyle w:val="a4"/>
            <w:color w:val="auto"/>
            <w:szCs w:val="28"/>
            <w:u w:val="none"/>
          </w:rPr>
          <w:t>Про внесення змін до 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2023 рік №4330-ПР-07</w:t>
        </w:r>
      </w:hyperlink>
      <w:r w:rsidR="00826604">
        <w:rPr>
          <w:rStyle w:val="a4"/>
          <w:color w:val="auto"/>
          <w:szCs w:val="28"/>
          <w:u w:val="none"/>
        </w:rPr>
        <w:t>»</w:t>
      </w:r>
      <w:r w:rsidR="004222D7" w:rsidRPr="004222D7">
        <w:rPr>
          <w:color w:val="auto"/>
          <w:szCs w:val="28"/>
        </w:rPr>
        <w:t>.</w:t>
      </w:r>
    </w:p>
    <w:p w14:paraId="0CBB687A" w14:textId="029978C8" w:rsidR="008C133F" w:rsidRPr="008352B2" w:rsidRDefault="008C133F" w:rsidP="00B23269">
      <w:pPr>
        <w:contextualSpacing/>
        <w:rPr>
          <w:i/>
          <w:color w:val="auto"/>
          <w:szCs w:val="28"/>
        </w:rPr>
      </w:pPr>
      <w:r w:rsidRPr="008352B2">
        <w:rPr>
          <w:i/>
          <w:color w:val="auto"/>
          <w:szCs w:val="28"/>
        </w:rPr>
        <w:t>Доповідач: Д.Ющук, директор департаменту житлово-комунального господарства, майна та будівництва.</w:t>
      </w:r>
    </w:p>
    <w:p w14:paraId="3075EF7D" w14:textId="613BAFA0" w:rsidR="00321243" w:rsidRPr="00321243" w:rsidRDefault="00321243" w:rsidP="00321243">
      <w:pPr>
        <w:pStyle w:val="a3"/>
        <w:numPr>
          <w:ilvl w:val="0"/>
          <w:numId w:val="2"/>
        </w:numPr>
        <w:ind w:left="0" w:firstLine="360"/>
        <w:rPr>
          <w:color w:val="auto"/>
          <w:szCs w:val="28"/>
        </w:rPr>
      </w:pPr>
      <w:r w:rsidRPr="00321243">
        <w:rPr>
          <w:b/>
          <w:szCs w:val="28"/>
        </w:rPr>
        <w:t>№2444-ПРР-VIII-7310</w:t>
      </w:r>
      <w:r w:rsidRPr="00321243">
        <w:rPr>
          <w:szCs w:val="28"/>
        </w:rPr>
        <w:t>  від  18.05.2023р. «</w:t>
      </w:r>
      <w:hyperlink r:id="rId27" w:history="1">
        <w:r w:rsidRPr="00321243">
          <w:rPr>
            <w:rStyle w:val="a4"/>
            <w:color w:val="auto"/>
            <w:szCs w:val="28"/>
            <w:u w:val="none"/>
          </w:rPr>
          <w:t>Про звіт щодо виконання бюджету Вараської міської територіальної громади за I квартал 2023 року</w:t>
        </w:r>
      </w:hyperlink>
      <w:r w:rsidRPr="00321243">
        <w:rPr>
          <w:rStyle w:val="a4"/>
          <w:color w:val="auto"/>
          <w:szCs w:val="28"/>
          <w:u w:val="none"/>
        </w:rPr>
        <w:t>»</w:t>
      </w:r>
      <w:r w:rsidRPr="00321243">
        <w:rPr>
          <w:color w:val="auto"/>
          <w:szCs w:val="28"/>
        </w:rPr>
        <w:t>.</w:t>
      </w:r>
    </w:p>
    <w:p w14:paraId="28CC0995" w14:textId="3C88E956" w:rsidR="00321243" w:rsidRDefault="00321243" w:rsidP="00321243">
      <w:pPr>
        <w:contextualSpacing/>
        <w:rPr>
          <w:szCs w:val="28"/>
        </w:rPr>
      </w:pPr>
      <w:r w:rsidRPr="00944F56">
        <w:rPr>
          <w:i/>
          <w:iCs/>
          <w:szCs w:val="28"/>
        </w:rPr>
        <w:t>Доповідач:</w:t>
      </w:r>
      <w:r w:rsidR="00C23F74">
        <w:rPr>
          <w:i/>
          <w:iCs/>
          <w:szCs w:val="28"/>
        </w:rPr>
        <w:t xml:space="preserve"> В.Тацюк,  начальник</w:t>
      </w:r>
      <w:r>
        <w:rPr>
          <w:i/>
          <w:iCs/>
          <w:szCs w:val="28"/>
        </w:rPr>
        <w:t xml:space="preserve"> фінансового управління.</w:t>
      </w:r>
    </w:p>
    <w:p w14:paraId="75295412" w14:textId="39DF7407" w:rsidR="00706E85" w:rsidRPr="00706E85" w:rsidRDefault="00706E85" w:rsidP="00706E85">
      <w:pPr>
        <w:pStyle w:val="a3"/>
        <w:numPr>
          <w:ilvl w:val="0"/>
          <w:numId w:val="2"/>
        </w:numPr>
        <w:ind w:left="0" w:firstLine="360"/>
        <w:rPr>
          <w:color w:val="auto"/>
        </w:rPr>
      </w:pPr>
      <w:r w:rsidRPr="00706E85">
        <w:rPr>
          <w:b/>
          <w:color w:val="auto"/>
        </w:rPr>
        <w:t>№2467-ПРР-VIII-7310</w:t>
      </w:r>
      <w:r w:rsidRPr="00706E85">
        <w:rPr>
          <w:color w:val="auto"/>
        </w:rPr>
        <w:t>  від  29.05.2023 р. «</w:t>
      </w:r>
      <w:hyperlink r:id="rId28" w:history="1">
        <w:r w:rsidRPr="00706E85">
          <w:rPr>
            <w:rStyle w:val="a4"/>
            <w:color w:val="auto"/>
            <w:u w:val="none"/>
          </w:rPr>
          <w:t>Про внесення змін до бюджету Вараської міської територіальної громади на 2023 рік (1753200000) код бюджету</w:t>
        </w:r>
      </w:hyperlink>
      <w:r w:rsidRPr="00706E85">
        <w:rPr>
          <w:color w:val="auto"/>
        </w:rPr>
        <w:t>».</w:t>
      </w:r>
    </w:p>
    <w:p w14:paraId="415D268C" w14:textId="5DCB10D3" w:rsidR="00D25E2B" w:rsidRDefault="00D25E2B" w:rsidP="00D25E2B">
      <w:pPr>
        <w:contextualSpacing/>
        <w:rPr>
          <w:szCs w:val="28"/>
        </w:rPr>
      </w:pPr>
      <w:r w:rsidRPr="00944F56">
        <w:rPr>
          <w:i/>
          <w:iCs/>
          <w:szCs w:val="28"/>
        </w:rPr>
        <w:t>Доповідач:</w:t>
      </w:r>
      <w:r w:rsidR="00C23F74">
        <w:rPr>
          <w:i/>
          <w:iCs/>
          <w:szCs w:val="28"/>
        </w:rPr>
        <w:t xml:space="preserve"> В.Тацюк, начальник</w:t>
      </w:r>
      <w:r>
        <w:rPr>
          <w:i/>
          <w:iCs/>
          <w:szCs w:val="28"/>
        </w:rPr>
        <w:t xml:space="preserve"> фінансового управління.</w:t>
      </w:r>
    </w:p>
    <w:p w14:paraId="0A779D90" w14:textId="1A865F69" w:rsidR="007A2C26" w:rsidRPr="00D25E2B" w:rsidRDefault="007A2C26" w:rsidP="00D25E2B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D25E2B">
        <w:rPr>
          <w:b/>
          <w:szCs w:val="28"/>
        </w:rPr>
        <w:t>№2403-ПРР-VIII-4100</w:t>
      </w:r>
      <w:r w:rsidRPr="00D25E2B">
        <w:rPr>
          <w:szCs w:val="28"/>
        </w:rPr>
        <w:t>  від  14.04.2023 р.   «</w:t>
      </w:r>
      <w:hyperlink r:id="rId29" w:history="1">
        <w:r w:rsidRPr="00D25E2B">
          <w:rPr>
            <w:rStyle w:val="a4"/>
            <w:color w:val="auto"/>
            <w:szCs w:val="28"/>
            <w:u w:val="none"/>
          </w:rPr>
          <w:t>Про затвердження проєкту землеустрою та передачу земельної ділянки в постійне користування КНП ВМР «Вараський ЦПМД»</w:t>
        </w:r>
      </w:hyperlink>
      <w:r w:rsidR="00515CC9">
        <w:rPr>
          <w:szCs w:val="28"/>
        </w:rPr>
        <w:t>.</w:t>
      </w:r>
    </w:p>
    <w:p w14:paraId="29E45EA7" w14:textId="6DBF05D3" w:rsidR="007A2C26" w:rsidRPr="007A2C26" w:rsidRDefault="007A2C26" w:rsidP="007A2C26">
      <w:pPr>
        <w:rPr>
          <w:i/>
          <w:szCs w:val="28"/>
        </w:rPr>
      </w:pPr>
      <w:r>
        <w:rPr>
          <w:i/>
          <w:szCs w:val="28"/>
        </w:rPr>
        <w:t>Доповідач: О. Власова</w:t>
      </w:r>
      <w:r w:rsidRPr="007A2C26">
        <w:rPr>
          <w:i/>
          <w:szCs w:val="28"/>
        </w:rPr>
        <w:t>, начальник відділу земельних ресурсів</w:t>
      </w:r>
      <w:r>
        <w:rPr>
          <w:i/>
          <w:szCs w:val="28"/>
        </w:rPr>
        <w:t>.</w:t>
      </w:r>
    </w:p>
    <w:p w14:paraId="3A831090" w14:textId="5A38D7A6" w:rsidR="007A2C26" w:rsidRPr="007A2C26" w:rsidRDefault="007A2C26" w:rsidP="007A2C26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7A2C26">
        <w:rPr>
          <w:b/>
          <w:szCs w:val="28"/>
        </w:rPr>
        <w:lastRenderedPageBreak/>
        <w:t>№2407-ПРР-VIII-4100</w:t>
      </w:r>
      <w:r w:rsidRPr="007A2C26">
        <w:rPr>
          <w:szCs w:val="28"/>
        </w:rPr>
        <w:t>  від  18.04.2023 р.  «</w:t>
      </w:r>
      <w:hyperlink r:id="rId30" w:history="1">
        <w:r w:rsidRPr="007A2C26">
          <w:rPr>
            <w:rStyle w:val="a4"/>
            <w:color w:val="auto"/>
            <w:szCs w:val="28"/>
            <w:u w:val="none"/>
          </w:rPr>
          <w:t>Про затвердження проєкту землеустрою та передачу земельної ділянки в постійне користування КНП ВМР «Вараський ЦПМД»</w:t>
        </w:r>
      </w:hyperlink>
      <w:r w:rsidR="00515CC9">
        <w:rPr>
          <w:szCs w:val="28"/>
        </w:rPr>
        <w:t>.</w:t>
      </w:r>
    </w:p>
    <w:p w14:paraId="7BF9BEDB" w14:textId="392BD4F4" w:rsidR="007A2C26" w:rsidRDefault="007A2C26" w:rsidP="007A2C26">
      <w:pPr>
        <w:spacing w:after="0"/>
        <w:rPr>
          <w:i/>
          <w:szCs w:val="28"/>
        </w:rPr>
      </w:pPr>
      <w:r w:rsidRPr="007A2C26">
        <w:rPr>
          <w:i/>
          <w:szCs w:val="28"/>
        </w:rPr>
        <w:t xml:space="preserve">Доповідач: </w:t>
      </w:r>
      <w:r w:rsidR="000A6440" w:rsidRPr="0001681B">
        <w:rPr>
          <w:i/>
          <w:szCs w:val="28"/>
        </w:rPr>
        <w:t>О.Власова, начальник відділу земельних ресурсів.</w:t>
      </w:r>
    </w:p>
    <w:p w14:paraId="60E4C499" w14:textId="22160F6A" w:rsidR="007A2C26" w:rsidRPr="007A2C26" w:rsidRDefault="007A2C26" w:rsidP="007A2C26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7A2C26">
        <w:rPr>
          <w:b/>
          <w:szCs w:val="28"/>
        </w:rPr>
        <w:t>№2412-ПРР-VIII-4100</w:t>
      </w:r>
      <w:r w:rsidRPr="007A2C26">
        <w:rPr>
          <w:szCs w:val="28"/>
        </w:rPr>
        <w:t>  від  19.04.2023 р.  «</w:t>
      </w:r>
      <w:hyperlink r:id="rId31" w:history="1">
        <w:r w:rsidRPr="007A2C26">
          <w:rPr>
            <w:rStyle w:val="a4"/>
            <w:color w:val="auto"/>
            <w:szCs w:val="28"/>
            <w:u w:val="none"/>
          </w:rPr>
          <w:t>Про затвердження проєкту землеустрою та передачу земельної ділянки в постійне користування КНП ВМР «Вараський ЦПМД»</w:t>
        </w:r>
      </w:hyperlink>
      <w:r w:rsidR="00515CC9">
        <w:rPr>
          <w:szCs w:val="28"/>
        </w:rPr>
        <w:t>.</w:t>
      </w:r>
    </w:p>
    <w:p w14:paraId="43571040" w14:textId="7D2FCBBB" w:rsidR="007A2C26" w:rsidRPr="007A2C26" w:rsidRDefault="007A2C26" w:rsidP="007A2C26">
      <w:pPr>
        <w:rPr>
          <w:i/>
          <w:szCs w:val="28"/>
        </w:rPr>
      </w:pPr>
      <w:r w:rsidRPr="007A2C26">
        <w:rPr>
          <w:szCs w:val="28"/>
        </w:rPr>
        <w:t xml:space="preserve"> </w:t>
      </w:r>
      <w:r w:rsidRPr="007A2C26">
        <w:rPr>
          <w:i/>
          <w:szCs w:val="28"/>
        </w:rPr>
        <w:t xml:space="preserve">Доповідач: </w:t>
      </w:r>
      <w:r w:rsidR="000A6440" w:rsidRPr="0001681B">
        <w:rPr>
          <w:i/>
          <w:szCs w:val="28"/>
        </w:rPr>
        <w:t>О.Власова, начальник відділу земельних ресурсів.</w:t>
      </w:r>
    </w:p>
    <w:p w14:paraId="00DCEE6B" w14:textId="4C14C507" w:rsidR="007A2C26" w:rsidRPr="007A2C26" w:rsidRDefault="007A2C26" w:rsidP="007A2C26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7A2C26">
        <w:rPr>
          <w:b/>
          <w:szCs w:val="28"/>
        </w:rPr>
        <w:t>№2422-ПРР-VIII-4100</w:t>
      </w:r>
      <w:r w:rsidRPr="007A2C26">
        <w:rPr>
          <w:szCs w:val="28"/>
        </w:rPr>
        <w:t>  від  01.05.2023 р.  «</w:t>
      </w:r>
      <w:hyperlink r:id="rId32" w:history="1">
        <w:hyperlink r:id="rId33" w:history="1">
          <w:r w:rsidRPr="007A2C26">
            <w:rPr>
              <w:rStyle w:val="a4"/>
              <w:color w:val="auto"/>
              <w:szCs w:val="28"/>
              <w:u w:val="none"/>
            </w:rPr>
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Ткач О.Ю. для будівництва та обслуговування житлового будинку, господарських будівель і споруд (присадибна ділянка)</w:t>
          </w:r>
        </w:hyperlink>
        <w:r w:rsidRPr="007A2C26">
          <w:rPr>
            <w:rStyle w:val="a4"/>
            <w:color w:val="auto"/>
            <w:szCs w:val="28"/>
            <w:u w:val="none"/>
          </w:rPr>
          <w:t>»</w:t>
        </w:r>
      </w:hyperlink>
      <w:r w:rsidR="00515CC9">
        <w:rPr>
          <w:szCs w:val="28"/>
        </w:rPr>
        <w:t>.</w:t>
      </w:r>
    </w:p>
    <w:p w14:paraId="36B3295B" w14:textId="174397A5" w:rsidR="007A2C26" w:rsidRPr="007A2C26" w:rsidRDefault="007A2C26" w:rsidP="007A2C26">
      <w:pPr>
        <w:rPr>
          <w:i/>
          <w:szCs w:val="28"/>
        </w:rPr>
      </w:pPr>
      <w:bookmarkStart w:id="1" w:name="_Hlk135213636"/>
      <w:r w:rsidRPr="007A2C26">
        <w:rPr>
          <w:i/>
          <w:szCs w:val="28"/>
        </w:rPr>
        <w:t xml:space="preserve">Доповідач: </w:t>
      </w:r>
      <w:r w:rsidR="000A6440" w:rsidRPr="0001681B">
        <w:rPr>
          <w:i/>
          <w:szCs w:val="28"/>
        </w:rPr>
        <w:t>О.Власова, начальник відділу земельних ресурсів.</w:t>
      </w:r>
    </w:p>
    <w:bookmarkEnd w:id="1"/>
    <w:p w14:paraId="66D8C891" w14:textId="1472974C" w:rsidR="007A2C26" w:rsidRPr="007A2C26" w:rsidRDefault="007A2C26" w:rsidP="007A2C26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7A2C26">
        <w:rPr>
          <w:b/>
          <w:szCs w:val="28"/>
        </w:rPr>
        <w:t>№2431-ПРР-VIII-4100</w:t>
      </w:r>
      <w:r w:rsidRPr="007A2C26">
        <w:rPr>
          <w:szCs w:val="28"/>
        </w:rPr>
        <w:t>  від  12.05.2023 р. «</w:t>
      </w:r>
      <w:hyperlink r:id="rId34" w:history="1">
        <w:r w:rsidRPr="007A2C26">
          <w:rPr>
            <w:rStyle w:val="a4"/>
            <w:color w:val="auto"/>
            <w:szCs w:val="28"/>
            <w:u w:val="none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Федінчик Г.В.</w:t>
        </w:r>
      </w:hyperlink>
      <w:r w:rsidR="00515CC9">
        <w:rPr>
          <w:szCs w:val="28"/>
        </w:rPr>
        <w:t>».</w:t>
      </w:r>
    </w:p>
    <w:p w14:paraId="25935A0A" w14:textId="324381ED" w:rsidR="007A2C26" w:rsidRPr="007A2C26" w:rsidRDefault="007A2C26" w:rsidP="007A2C26">
      <w:pPr>
        <w:rPr>
          <w:i/>
          <w:szCs w:val="28"/>
        </w:rPr>
      </w:pPr>
      <w:r w:rsidRPr="007A2C26">
        <w:rPr>
          <w:i/>
          <w:szCs w:val="28"/>
        </w:rPr>
        <w:t xml:space="preserve">Доповідач: </w:t>
      </w:r>
      <w:r w:rsidR="000A6440" w:rsidRPr="0001681B">
        <w:rPr>
          <w:i/>
          <w:szCs w:val="28"/>
        </w:rPr>
        <w:t>О.Власова, начальник відділу земельних ресурсів.</w:t>
      </w:r>
    </w:p>
    <w:p w14:paraId="2452B2A1" w14:textId="3C8B5CBC" w:rsidR="007A2C26" w:rsidRPr="007A2C26" w:rsidRDefault="007A2C26" w:rsidP="007A2C26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7A2C26">
        <w:rPr>
          <w:b/>
          <w:szCs w:val="28"/>
        </w:rPr>
        <w:t>№2423-ПРР-VIII-4100</w:t>
      </w:r>
      <w:r w:rsidRPr="007A2C26">
        <w:rPr>
          <w:szCs w:val="28"/>
        </w:rPr>
        <w:t>  від  03.05.2023 р.   «</w:t>
      </w:r>
      <w:hyperlink r:id="rId35" w:history="1">
        <w:r w:rsidRPr="007A2C26">
          <w:rPr>
            <w:rStyle w:val="a4"/>
            <w:color w:val="auto"/>
            <w:szCs w:val="28"/>
            <w:u w:val="none"/>
          </w:rPr>
          <w:t>Про відмову у затвердженні технічної документації із землеустрою щодо встановлення (відновлення) меж земельної ділянки в натурі (на місцевості) та передачі земельної ділянки у власність громадянину Вакуліку А.В. для будівництва і обслуговування житлового будинку, господарських будівель і споруд (присадибна ділянка)</w:t>
        </w:r>
      </w:hyperlink>
      <w:r w:rsidR="00515CC9">
        <w:rPr>
          <w:szCs w:val="28"/>
        </w:rPr>
        <w:t>».</w:t>
      </w:r>
    </w:p>
    <w:p w14:paraId="139B80AA" w14:textId="3C085A3D" w:rsidR="007A2C26" w:rsidRPr="007A2C26" w:rsidRDefault="007A2C26" w:rsidP="007A2C26">
      <w:pPr>
        <w:rPr>
          <w:i/>
          <w:szCs w:val="28"/>
        </w:rPr>
      </w:pPr>
      <w:r w:rsidRPr="007A2C26">
        <w:rPr>
          <w:i/>
          <w:szCs w:val="28"/>
        </w:rPr>
        <w:t xml:space="preserve">Доповідач: </w:t>
      </w:r>
      <w:r w:rsidR="000A6440" w:rsidRPr="0001681B">
        <w:rPr>
          <w:i/>
          <w:szCs w:val="28"/>
        </w:rPr>
        <w:t>О.Власова, начальник відділу земельних ресурсів.</w:t>
      </w:r>
    </w:p>
    <w:p w14:paraId="3FAF3222" w14:textId="035553EC" w:rsidR="007A2C26" w:rsidRPr="007A2C26" w:rsidRDefault="007A2C26" w:rsidP="007A2C26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7A2C26">
        <w:rPr>
          <w:b/>
          <w:szCs w:val="28"/>
        </w:rPr>
        <w:t>№2365-ПРР-VIII-4100</w:t>
      </w:r>
      <w:r w:rsidRPr="007A2C26">
        <w:rPr>
          <w:szCs w:val="28"/>
        </w:rPr>
        <w:t>  від  17.03.2023 р.  «</w:t>
      </w:r>
      <w:hyperlink r:id="rId36" w:history="1">
        <w:r w:rsidRPr="007A2C26">
          <w:rPr>
            <w:rStyle w:val="a4"/>
            <w:color w:val="auto"/>
            <w:szCs w:val="28"/>
            <w:u w:val="none"/>
          </w:rPr>
          <w:t>Про надання згоди на розроблення технічної документації із землеустрою щодо поділу та об’єднання земельних ділянок комунальної власності</w:t>
        </w:r>
      </w:hyperlink>
      <w:r w:rsidR="00515CC9">
        <w:rPr>
          <w:szCs w:val="28"/>
        </w:rPr>
        <w:t>».</w:t>
      </w:r>
    </w:p>
    <w:p w14:paraId="3F23245C" w14:textId="0387B802" w:rsidR="007A2C26" w:rsidRPr="007A2C26" w:rsidRDefault="007A2C26" w:rsidP="007A2C26">
      <w:pPr>
        <w:rPr>
          <w:i/>
          <w:szCs w:val="28"/>
        </w:rPr>
      </w:pPr>
      <w:r w:rsidRPr="007A2C26">
        <w:rPr>
          <w:i/>
          <w:szCs w:val="28"/>
        </w:rPr>
        <w:t xml:space="preserve">Доповідач: </w:t>
      </w:r>
      <w:r w:rsidR="000A6440" w:rsidRPr="0001681B">
        <w:rPr>
          <w:i/>
          <w:szCs w:val="28"/>
        </w:rPr>
        <w:t>О.Власова, начальник відділу земельних ресурсів.</w:t>
      </w:r>
    </w:p>
    <w:p w14:paraId="017F7ADF" w14:textId="2CA85D3A" w:rsidR="007A2C26" w:rsidRPr="007A2C26" w:rsidRDefault="007A2C26" w:rsidP="007A2C26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7A2C26">
        <w:rPr>
          <w:b/>
          <w:szCs w:val="28"/>
        </w:rPr>
        <w:t>№2366-ПРР-VIII-4100</w:t>
      </w:r>
      <w:r w:rsidRPr="007A2C26">
        <w:rPr>
          <w:szCs w:val="28"/>
        </w:rPr>
        <w:t>  від  17.03.2023 р. «</w:t>
      </w:r>
      <w:hyperlink r:id="rId37" w:history="1">
        <w:r w:rsidRPr="007A2C26">
          <w:rPr>
            <w:rStyle w:val="a4"/>
            <w:color w:val="auto"/>
            <w:szCs w:val="28"/>
            <w:u w:val="none"/>
          </w:rPr>
          <w:t>Про надання згоди на розроблення технічної документації із землеустрою щодо поділу та об’єднання земельних ділянок комунальної власності</w:t>
        </w:r>
      </w:hyperlink>
      <w:r w:rsidR="00515CC9">
        <w:rPr>
          <w:szCs w:val="28"/>
        </w:rPr>
        <w:t>».</w:t>
      </w:r>
    </w:p>
    <w:p w14:paraId="12995EA8" w14:textId="55049E92" w:rsidR="007A2C26" w:rsidRPr="007A2C26" w:rsidRDefault="007A2C26" w:rsidP="007A2C26">
      <w:pPr>
        <w:rPr>
          <w:i/>
          <w:szCs w:val="28"/>
        </w:rPr>
      </w:pPr>
      <w:r w:rsidRPr="007A2C26">
        <w:rPr>
          <w:i/>
          <w:szCs w:val="28"/>
        </w:rPr>
        <w:t xml:space="preserve">Доповідач: </w:t>
      </w:r>
      <w:r w:rsidR="000A6440" w:rsidRPr="0001681B">
        <w:rPr>
          <w:i/>
          <w:szCs w:val="28"/>
        </w:rPr>
        <w:t>О.Власова, начальник відділу земельних ресурсів.</w:t>
      </w:r>
    </w:p>
    <w:p w14:paraId="52AC21B3" w14:textId="6A4AC0FF" w:rsidR="007A2C26" w:rsidRPr="007A2C26" w:rsidRDefault="007A2C26" w:rsidP="007A2C26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7A2C26">
        <w:rPr>
          <w:b/>
          <w:szCs w:val="28"/>
        </w:rPr>
        <w:t>№2396-ПРР-VIII-4100</w:t>
      </w:r>
      <w:r w:rsidRPr="007A2C26">
        <w:rPr>
          <w:szCs w:val="28"/>
        </w:rPr>
        <w:t>  від  12.04.2023 р.   «</w:t>
      </w:r>
      <w:hyperlink r:id="rId38" w:history="1">
        <w:r w:rsidRPr="007A2C26">
          <w:rPr>
            <w:rStyle w:val="a4"/>
            <w:color w:val="auto"/>
            <w:szCs w:val="28"/>
            <w:u w:val="none"/>
          </w:rPr>
          <w:t>Про надання дозволу фізичній особі-підприємцю Поляку П.М. на розроблення проєкту землеустрою щодо відведення земельної ділянки у власність шляхом викупу</w:t>
        </w:r>
      </w:hyperlink>
      <w:r w:rsidR="00515CC9">
        <w:rPr>
          <w:szCs w:val="28"/>
        </w:rPr>
        <w:t>».</w:t>
      </w:r>
    </w:p>
    <w:p w14:paraId="3095AFDD" w14:textId="6DEEC9E7" w:rsidR="007A2C26" w:rsidRPr="007A2C26" w:rsidRDefault="007A2C26" w:rsidP="007A2C26">
      <w:pPr>
        <w:rPr>
          <w:i/>
          <w:szCs w:val="28"/>
        </w:rPr>
      </w:pPr>
      <w:r w:rsidRPr="007A2C26">
        <w:rPr>
          <w:i/>
          <w:szCs w:val="28"/>
        </w:rPr>
        <w:t xml:space="preserve">Доповідач: </w:t>
      </w:r>
      <w:r w:rsidR="00396EFE" w:rsidRPr="0001681B">
        <w:rPr>
          <w:i/>
          <w:szCs w:val="28"/>
        </w:rPr>
        <w:t>О.Власова, начальник відділу земельних ресурсів.</w:t>
      </w:r>
    </w:p>
    <w:p w14:paraId="6253DF65" w14:textId="2EC98FE2" w:rsidR="007A2C26" w:rsidRPr="007A2C26" w:rsidRDefault="007A2C26" w:rsidP="007A2C26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7A2C26">
        <w:rPr>
          <w:b/>
          <w:szCs w:val="28"/>
        </w:rPr>
        <w:lastRenderedPageBreak/>
        <w:t>№2402-ПРР-VIII-4100  </w:t>
      </w:r>
      <w:r w:rsidRPr="007A2C26">
        <w:rPr>
          <w:szCs w:val="28"/>
        </w:rPr>
        <w:t>від  13.04.2023 р.    «</w:t>
      </w:r>
      <w:hyperlink r:id="rId39" w:history="1">
        <w:r w:rsidRPr="007A2C26">
          <w:rPr>
            <w:rStyle w:val="a4"/>
            <w:color w:val="auto"/>
            <w:szCs w:val="28"/>
            <w:u w:val="none"/>
          </w:rPr>
  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Комунальному підприємству «Міські електричні мережі»</w:t>
        </w:r>
      </w:hyperlink>
      <w:r w:rsidR="00515CC9">
        <w:rPr>
          <w:szCs w:val="28"/>
        </w:rPr>
        <w:t>.</w:t>
      </w:r>
    </w:p>
    <w:p w14:paraId="46AE06F3" w14:textId="0B54AFF2" w:rsidR="007A2C26" w:rsidRPr="007A2C26" w:rsidRDefault="007A2C26" w:rsidP="007A2C26">
      <w:pPr>
        <w:rPr>
          <w:i/>
          <w:szCs w:val="28"/>
        </w:rPr>
      </w:pPr>
      <w:r w:rsidRPr="007A2C26">
        <w:rPr>
          <w:i/>
          <w:szCs w:val="28"/>
        </w:rPr>
        <w:t xml:space="preserve">Доповідач: </w:t>
      </w:r>
      <w:r w:rsidR="00396EFE" w:rsidRPr="0001681B">
        <w:rPr>
          <w:i/>
          <w:szCs w:val="28"/>
        </w:rPr>
        <w:t>О.Власова, начальник відділу земельних ресурсів.</w:t>
      </w:r>
    </w:p>
    <w:p w14:paraId="20BCCB13" w14:textId="5B814324" w:rsidR="007A2C26" w:rsidRPr="007A2C26" w:rsidRDefault="007A2C26" w:rsidP="007A2C26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7A2C26">
        <w:rPr>
          <w:b/>
          <w:szCs w:val="28"/>
        </w:rPr>
        <w:t>№2411-ПРР-VIII-4100</w:t>
      </w:r>
      <w:r w:rsidRPr="007A2C26">
        <w:rPr>
          <w:szCs w:val="28"/>
        </w:rPr>
        <w:t>  від  19.04.2023 р.   «</w:t>
      </w:r>
      <w:hyperlink r:id="rId40" w:history="1">
        <w:r w:rsidRPr="007A2C26">
          <w:rPr>
            <w:rStyle w:val="a4"/>
            <w:color w:val="auto"/>
            <w:szCs w:val="28"/>
            <w:u w:val="none"/>
          </w:rPr>
          <w:t>Про надання згоди на одержання права власності на земельну ділянку у зв’язку з добровільною відмовою власника</w:t>
        </w:r>
      </w:hyperlink>
      <w:r w:rsidR="00515CC9">
        <w:rPr>
          <w:szCs w:val="28"/>
        </w:rPr>
        <w:t>».</w:t>
      </w:r>
    </w:p>
    <w:p w14:paraId="05C74EAE" w14:textId="2A247EF6" w:rsidR="007A2C26" w:rsidRPr="007A2C26" w:rsidRDefault="007A2C26" w:rsidP="007A2C26">
      <w:pPr>
        <w:rPr>
          <w:i/>
          <w:szCs w:val="28"/>
        </w:rPr>
      </w:pPr>
      <w:r w:rsidRPr="007A2C26">
        <w:rPr>
          <w:i/>
          <w:szCs w:val="28"/>
        </w:rPr>
        <w:t xml:space="preserve">Доповідач: </w:t>
      </w:r>
      <w:r w:rsidR="00396EFE" w:rsidRPr="0001681B">
        <w:rPr>
          <w:i/>
          <w:szCs w:val="28"/>
        </w:rPr>
        <w:t>О.Власова, начальник відділу земельних ресурсів.</w:t>
      </w:r>
    </w:p>
    <w:p w14:paraId="3B5C2F71" w14:textId="55234E54" w:rsidR="007A2C26" w:rsidRPr="007A2C26" w:rsidRDefault="007A2C26" w:rsidP="007A2C26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7A2C26">
        <w:rPr>
          <w:b/>
          <w:szCs w:val="28"/>
        </w:rPr>
        <w:t>№2420-ПРР-VIII-4100</w:t>
      </w:r>
      <w:r w:rsidRPr="007A2C26">
        <w:rPr>
          <w:szCs w:val="28"/>
        </w:rPr>
        <w:t>  від  27.04.2023 р.  «</w:t>
      </w:r>
      <w:hyperlink r:id="rId41" w:history="1">
        <w:r w:rsidRPr="007A2C26">
          <w:rPr>
            <w:rStyle w:val="a4"/>
            <w:color w:val="auto"/>
            <w:szCs w:val="28"/>
            <w:u w:val="none"/>
          </w:rPr>
          <w:t>Про надання дозволу на розроблення проєкту землеустрою щодо впорядкування території для містобудівних потреб</w:t>
        </w:r>
      </w:hyperlink>
      <w:r w:rsidR="00515CC9">
        <w:rPr>
          <w:szCs w:val="28"/>
        </w:rPr>
        <w:t>».</w:t>
      </w:r>
    </w:p>
    <w:p w14:paraId="5A94CA0E" w14:textId="2E291666" w:rsidR="007A2C26" w:rsidRPr="007A2C26" w:rsidRDefault="007A2C26" w:rsidP="007A2C26">
      <w:pPr>
        <w:rPr>
          <w:i/>
          <w:szCs w:val="28"/>
        </w:rPr>
      </w:pPr>
      <w:r w:rsidRPr="007A2C26">
        <w:rPr>
          <w:i/>
          <w:szCs w:val="28"/>
        </w:rPr>
        <w:t xml:space="preserve">Доповідач: </w:t>
      </w:r>
      <w:r w:rsidR="00396EFE" w:rsidRPr="0001681B">
        <w:rPr>
          <w:i/>
          <w:szCs w:val="28"/>
        </w:rPr>
        <w:t>О.Власова, начальник відділу земельних ресурсів.</w:t>
      </w:r>
    </w:p>
    <w:p w14:paraId="541EA556" w14:textId="3E436AA1" w:rsidR="007A2C26" w:rsidRPr="007A2C26" w:rsidRDefault="007A2C26" w:rsidP="007A2C26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7A2C26">
        <w:rPr>
          <w:b/>
          <w:szCs w:val="28"/>
        </w:rPr>
        <w:t>№2421-ПРР-VIII-4100</w:t>
      </w:r>
      <w:r w:rsidRPr="007A2C26">
        <w:rPr>
          <w:szCs w:val="28"/>
        </w:rPr>
        <w:t>  від  01.05.2023 р.   «</w:t>
      </w:r>
      <w:hyperlink r:id="rId42" w:history="1">
        <w:r w:rsidRPr="007A2C26">
          <w:rPr>
            <w:rStyle w:val="a4"/>
            <w:color w:val="auto"/>
            <w:szCs w:val="28"/>
            <w:u w:val="none"/>
          </w:rPr>
          <w:t>Про надання дозволу Товариству з обмеженою відповідальністю «Правда-Буд-Інвест» на розроблення проєкту землеустрою щодо відведення земельної ділянки, цільове призначення якої змінюється</w:t>
        </w:r>
      </w:hyperlink>
      <w:r w:rsidR="00515CC9">
        <w:rPr>
          <w:szCs w:val="28"/>
        </w:rPr>
        <w:t>».</w:t>
      </w:r>
    </w:p>
    <w:p w14:paraId="36B9A923" w14:textId="0D7157E7" w:rsidR="007A2C26" w:rsidRPr="007A2C26" w:rsidRDefault="007A2C26" w:rsidP="007A2C26">
      <w:pPr>
        <w:rPr>
          <w:i/>
          <w:szCs w:val="28"/>
        </w:rPr>
      </w:pPr>
      <w:r w:rsidRPr="007A2C26">
        <w:rPr>
          <w:i/>
          <w:szCs w:val="28"/>
        </w:rPr>
        <w:t xml:space="preserve">Доповідач: </w:t>
      </w:r>
      <w:r w:rsidR="00396EFE" w:rsidRPr="0001681B">
        <w:rPr>
          <w:i/>
          <w:szCs w:val="28"/>
        </w:rPr>
        <w:t>О.Власова, начальник відділу земельних ресурсів.</w:t>
      </w:r>
    </w:p>
    <w:p w14:paraId="32ACC853" w14:textId="1EBAD89E" w:rsidR="005B3733" w:rsidRPr="005B3733" w:rsidRDefault="005B3733" w:rsidP="005B3733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5B3733">
        <w:rPr>
          <w:b/>
          <w:szCs w:val="28"/>
        </w:rPr>
        <w:t>№2429-ПРР-VIII-4100</w:t>
      </w:r>
      <w:r w:rsidRPr="005B3733">
        <w:rPr>
          <w:szCs w:val="28"/>
        </w:rPr>
        <w:t>  від  12.05.2023 р.  «</w:t>
      </w:r>
      <w:hyperlink r:id="rId43" w:history="1">
        <w:r w:rsidRPr="005B3733">
          <w:rPr>
            <w:rStyle w:val="a4"/>
            <w:color w:val="auto"/>
            <w:szCs w:val="28"/>
            <w:u w:val="none"/>
          </w:rPr>
          <w:t>Про надання дозволу КНП ВМР «Вараський ЦПМД» на розроблення проєкту землеустрою щодо відведення земельної ділянки в постійне користування із зміною цільового призначення</w:t>
        </w:r>
      </w:hyperlink>
      <w:r w:rsidR="00515CC9">
        <w:rPr>
          <w:szCs w:val="28"/>
        </w:rPr>
        <w:t>».</w:t>
      </w:r>
    </w:p>
    <w:p w14:paraId="298DD4C5" w14:textId="31B94F78" w:rsidR="005B3733" w:rsidRPr="005B3733" w:rsidRDefault="005B3733" w:rsidP="005B3733">
      <w:pPr>
        <w:rPr>
          <w:i/>
          <w:szCs w:val="28"/>
        </w:rPr>
      </w:pPr>
      <w:r w:rsidRPr="005B3733">
        <w:rPr>
          <w:i/>
          <w:szCs w:val="28"/>
        </w:rPr>
        <w:t xml:space="preserve">Доповідач: </w:t>
      </w:r>
      <w:r w:rsidR="00396EFE" w:rsidRPr="0001681B">
        <w:rPr>
          <w:i/>
          <w:szCs w:val="28"/>
        </w:rPr>
        <w:t>О.Власова, начальник відділу земельних ресурсів.</w:t>
      </w:r>
    </w:p>
    <w:p w14:paraId="428B96AB" w14:textId="396D297A" w:rsidR="005B3733" w:rsidRPr="005B3733" w:rsidRDefault="005B3733" w:rsidP="005B3733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5B3733">
        <w:rPr>
          <w:b/>
          <w:szCs w:val="28"/>
        </w:rPr>
        <w:t>№2433-ПРР-VIII-4100</w:t>
      </w:r>
      <w:r w:rsidRPr="005B3733">
        <w:rPr>
          <w:szCs w:val="28"/>
        </w:rPr>
        <w:t>  від  15.05.2023 р.  «</w:t>
      </w:r>
      <w:hyperlink r:id="rId44" w:history="1">
        <w:r w:rsidRPr="005B3733">
          <w:rPr>
            <w:rStyle w:val="a4"/>
            <w:color w:val="auto"/>
            <w:szCs w:val="28"/>
            <w:u w:val="none"/>
          </w:rPr>
          <w:t>Про надання дозволу на розроблення проєкту землеустрою щодо відведення земельної ділянки в постійне користування Комунальному підприємству «Благоустрій» Вараської міської ради</w:t>
        </w:r>
      </w:hyperlink>
      <w:r w:rsidR="00515CC9">
        <w:rPr>
          <w:szCs w:val="28"/>
        </w:rPr>
        <w:t>».</w:t>
      </w:r>
    </w:p>
    <w:p w14:paraId="001FFC9C" w14:textId="43978EC9" w:rsidR="005B3733" w:rsidRPr="005B3733" w:rsidRDefault="005B3733" w:rsidP="005B3733">
      <w:pPr>
        <w:rPr>
          <w:i/>
          <w:szCs w:val="28"/>
        </w:rPr>
      </w:pPr>
      <w:r w:rsidRPr="005B3733">
        <w:rPr>
          <w:i/>
          <w:szCs w:val="28"/>
        </w:rPr>
        <w:t xml:space="preserve">Доповідач: </w:t>
      </w:r>
      <w:r w:rsidR="00396EFE" w:rsidRPr="0001681B">
        <w:rPr>
          <w:i/>
          <w:szCs w:val="28"/>
        </w:rPr>
        <w:t>О.Власова, начальник відділу земельних ресурсів.</w:t>
      </w:r>
    </w:p>
    <w:p w14:paraId="20E39AD2" w14:textId="125BBB64" w:rsidR="00396EFE" w:rsidRPr="00396EFE" w:rsidRDefault="00396EFE" w:rsidP="00396EFE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396EFE">
        <w:rPr>
          <w:b/>
          <w:szCs w:val="28"/>
        </w:rPr>
        <w:t>№2434-ПРР-VIII-4100</w:t>
      </w:r>
      <w:r w:rsidRPr="00396EFE">
        <w:rPr>
          <w:szCs w:val="28"/>
        </w:rPr>
        <w:t>  від  15.05.2023 р. « </w:t>
      </w:r>
      <w:hyperlink r:id="rId45" w:history="1">
        <w:r w:rsidRPr="00396EFE">
          <w:rPr>
            <w:rStyle w:val="a4"/>
            <w:color w:val="auto"/>
            <w:szCs w:val="28"/>
            <w:u w:val="none"/>
          </w:rPr>
          <w:t>Про надання дозволу на розроблення проєкту землеустрою щодо відведення земельної ділянки в постійне користування Комунальному підприємству «Благоустрій» Вараської міської ради</w:t>
        </w:r>
      </w:hyperlink>
      <w:r w:rsidR="00515CC9">
        <w:rPr>
          <w:szCs w:val="28"/>
        </w:rPr>
        <w:t>».</w:t>
      </w:r>
    </w:p>
    <w:p w14:paraId="56B7312C" w14:textId="7517578F" w:rsidR="00396EFE" w:rsidRPr="00396EFE" w:rsidRDefault="00396EFE" w:rsidP="00396EFE">
      <w:pPr>
        <w:rPr>
          <w:i/>
          <w:szCs w:val="28"/>
        </w:rPr>
      </w:pPr>
      <w:r w:rsidRPr="00396EFE">
        <w:rPr>
          <w:i/>
          <w:szCs w:val="28"/>
        </w:rPr>
        <w:t xml:space="preserve">Доповідач: </w:t>
      </w:r>
      <w:r w:rsidRPr="0001681B">
        <w:rPr>
          <w:i/>
          <w:szCs w:val="28"/>
        </w:rPr>
        <w:t>О.Власова, начальник відділу земельних ресурсів.</w:t>
      </w:r>
    </w:p>
    <w:p w14:paraId="4497BC19" w14:textId="0DC2F543" w:rsidR="00396EFE" w:rsidRPr="00396EFE" w:rsidRDefault="00396EFE" w:rsidP="00396EFE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396EFE">
        <w:rPr>
          <w:b/>
          <w:szCs w:val="28"/>
        </w:rPr>
        <w:t>№2436-ПРР-VIII-4100</w:t>
      </w:r>
      <w:r w:rsidRPr="00396EFE">
        <w:rPr>
          <w:szCs w:val="28"/>
        </w:rPr>
        <w:t>  від  15.05.2023 р. «</w:t>
      </w:r>
      <w:hyperlink r:id="rId46" w:history="1">
        <w:r w:rsidRPr="00396EFE">
          <w:rPr>
            <w:rStyle w:val="a4"/>
            <w:color w:val="auto"/>
            <w:szCs w:val="28"/>
            <w:u w:val="none"/>
          </w:rPr>
          <w:t>Про надання дозволу на розроблення проєкту землеустрою щодо відведення земельної ділянки в постійне користування КП «Благоустрій» ВМР</w:t>
        </w:r>
      </w:hyperlink>
      <w:r w:rsidR="00515CC9">
        <w:rPr>
          <w:szCs w:val="28"/>
        </w:rPr>
        <w:t>».</w:t>
      </w:r>
    </w:p>
    <w:p w14:paraId="0C17D8A3" w14:textId="6C424C0C" w:rsidR="00396EFE" w:rsidRPr="00396EFE" w:rsidRDefault="00396EFE" w:rsidP="00396EFE">
      <w:pPr>
        <w:rPr>
          <w:i/>
          <w:szCs w:val="28"/>
        </w:rPr>
      </w:pPr>
      <w:r w:rsidRPr="00396EFE">
        <w:rPr>
          <w:i/>
          <w:szCs w:val="28"/>
        </w:rPr>
        <w:t xml:space="preserve">Доповідач: </w:t>
      </w:r>
      <w:r w:rsidRPr="0001681B">
        <w:rPr>
          <w:i/>
          <w:szCs w:val="28"/>
        </w:rPr>
        <w:t>О.Власова, начальник відділу земельних ресурсів.</w:t>
      </w:r>
    </w:p>
    <w:p w14:paraId="71238787" w14:textId="7EF45B7E" w:rsidR="00396EFE" w:rsidRPr="00396EFE" w:rsidRDefault="00396EFE" w:rsidP="00396EFE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396EFE">
        <w:rPr>
          <w:b/>
          <w:szCs w:val="28"/>
        </w:rPr>
        <w:lastRenderedPageBreak/>
        <w:t>№2438-ПРР-VIII-4100</w:t>
      </w:r>
      <w:r w:rsidRPr="00396EFE">
        <w:rPr>
          <w:szCs w:val="28"/>
        </w:rPr>
        <w:t>  від  15.05.2023 р.   «</w:t>
      </w:r>
      <w:hyperlink r:id="rId47" w:history="1">
        <w:r w:rsidRPr="00396EFE">
          <w:rPr>
            <w:rStyle w:val="a4"/>
            <w:color w:val="auto"/>
            <w:szCs w:val="28"/>
            <w:u w:val="none"/>
          </w:rPr>
          <w:t>Про надання дозволу на розроблення проєкту землеустрою щодо відведення земельної ділянки в постійне користування КП «Благоустрій» ВМР</w:t>
        </w:r>
      </w:hyperlink>
      <w:r w:rsidR="00515CC9">
        <w:rPr>
          <w:szCs w:val="28"/>
        </w:rPr>
        <w:t>».</w:t>
      </w:r>
    </w:p>
    <w:p w14:paraId="7B133037" w14:textId="74B3DEBF" w:rsidR="00396EFE" w:rsidRPr="00396EFE" w:rsidRDefault="00396EFE" w:rsidP="00396EFE">
      <w:pPr>
        <w:rPr>
          <w:i/>
          <w:szCs w:val="28"/>
        </w:rPr>
      </w:pPr>
      <w:r w:rsidRPr="00396EFE">
        <w:rPr>
          <w:i/>
          <w:szCs w:val="28"/>
        </w:rPr>
        <w:t xml:space="preserve">Доповідач: </w:t>
      </w:r>
      <w:r w:rsidRPr="0001681B">
        <w:rPr>
          <w:i/>
          <w:szCs w:val="28"/>
        </w:rPr>
        <w:t>О.Власова, начальник відділу земельних ресурсів.</w:t>
      </w:r>
    </w:p>
    <w:p w14:paraId="2DBE4EF9" w14:textId="071DA42B" w:rsidR="00396EFE" w:rsidRPr="00396EFE" w:rsidRDefault="00396EFE" w:rsidP="00396EFE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396EFE">
        <w:rPr>
          <w:b/>
          <w:szCs w:val="28"/>
        </w:rPr>
        <w:t>№2440-ПРР-VIII-4100</w:t>
      </w:r>
      <w:r w:rsidRPr="00396EFE">
        <w:rPr>
          <w:szCs w:val="28"/>
        </w:rPr>
        <w:t>  від  15.05.2023 р.  «</w:t>
      </w:r>
      <w:hyperlink r:id="rId48" w:history="1">
        <w:r w:rsidRPr="00396EFE">
          <w:rPr>
            <w:rStyle w:val="a4"/>
            <w:color w:val="auto"/>
            <w:szCs w:val="28"/>
            <w:u w:val="none"/>
          </w:rPr>
          <w:t>Про надання дозволу на розроблення проєкту землеустрою щодо відведення земельної ділянки в постійне користування КП «Благоустрій» ВМР</w:t>
        </w:r>
      </w:hyperlink>
      <w:r w:rsidR="00515CC9">
        <w:rPr>
          <w:szCs w:val="28"/>
        </w:rPr>
        <w:t>».</w:t>
      </w:r>
    </w:p>
    <w:p w14:paraId="78E87C06" w14:textId="04840F9C" w:rsidR="00396EFE" w:rsidRPr="00396EFE" w:rsidRDefault="00396EFE" w:rsidP="00396EFE">
      <w:pPr>
        <w:rPr>
          <w:i/>
          <w:szCs w:val="28"/>
        </w:rPr>
      </w:pPr>
      <w:r w:rsidRPr="00396EFE">
        <w:rPr>
          <w:i/>
          <w:szCs w:val="28"/>
        </w:rPr>
        <w:t xml:space="preserve">Доповідач: </w:t>
      </w:r>
      <w:r w:rsidRPr="0001681B">
        <w:rPr>
          <w:i/>
          <w:szCs w:val="28"/>
        </w:rPr>
        <w:t>О.Власова, начальник відділу земельних ресурсів.</w:t>
      </w:r>
    </w:p>
    <w:p w14:paraId="0C7DB12A" w14:textId="355AF3FF" w:rsidR="00396EFE" w:rsidRPr="00396EFE" w:rsidRDefault="00396EFE" w:rsidP="00396EFE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396EFE">
        <w:rPr>
          <w:b/>
          <w:szCs w:val="28"/>
        </w:rPr>
        <w:t>№2441-ПРР-VIII-4100</w:t>
      </w:r>
      <w:r w:rsidRPr="00396EFE">
        <w:rPr>
          <w:szCs w:val="28"/>
        </w:rPr>
        <w:t>  від  15.05.2023 р.   «</w:t>
      </w:r>
      <w:hyperlink r:id="rId49" w:history="1">
        <w:r w:rsidRPr="00396EFE">
          <w:rPr>
            <w:rStyle w:val="a4"/>
            <w:color w:val="auto"/>
            <w:szCs w:val="28"/>
            <w:u w:val="none"/>
          </w:rPr>
          <w:t>Про надання дозволу на розроблення проєкту землеустрою щодо відведення земельної ділянки в постійне користування КП «Благоустрій» ВМР</w:t>
        </w:r>
      </w:hyperlink>
      <w:r w:rsidR="00515CC9">
        <w:rPr>
          <w:szCs w:val="28"/>
        </w:rPr>
        <w:t>».</w:t>
      </w:r>
    </w:p>
    <w:p w14:paraId="4D0257CC" w14:textId="6A03E469" w:rsidR="00396EFE" w:rsidRPr="00396EFE" w:rsidRDefault="00396EFE" w:rsidP="00396EFE">
      <w:pPr>
        <w:rPr>
          <w:i/>
          <w:szCs w:val="28"/>
        </w:rPr>
      </w:pPr>
      <w:r w:rsidRPr="00396EFE">
        <w:rPr>
          <w:i/>
          <w:szCs w:val="28"/>
        </w:rPr>
        <w:t xml:space="preserve">Доповідач: </w:t>
      </w:r>
      <w:r w:rsidRPr="0001681B">
        <w:rPr>
          <w:i/>
          <w:szCs w:val="28"/>
        </w:rPr>
        <w:t>О.Власова, начальник відділу земельних ресурсів.</w:t>
      </w:r>
    </w:p>
    <w:p w14:paraId="31868C62" w14:textId="404A92B5" w:rsidR="00396EFE" w:rsidRPr="00396EFE" w:rsidRDefault="00396EFE" w:rsidP="00396EFE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396EFE">
        <w:rPr>
          <w:b/>
          <w:szCs w:val="28"/>
        </w:rPr>
        <w:t>№2442-ПРР-VIII-4100</w:t>
      </w:r>
      <w:r w:rsidRPr="00396EFE">
        <w:rPr>
          <w:szCs w:val="28"/>
        </w:rPr>
        <w:t>  від  15.05.2023 р.  «</w:t>
      </w:r>
      <w:hyperlink r:id="rId50" w:history="1">
        <w:r w:rsidRPr="00396EFE">
          <w:rPr>
            <w:rStyle w:val="a4"/>
            <w:color w:val="auto"/>
            <w:szCs w:val="28"/>
            <w:u w:val="none"/>
          </w:rPr>
          <w:t>Про надання дозволу на розроблення проєкту землеустрою щодо відведення земельної ділянки в постійне користування КП  «Благоустрій» ВМР</w:t>
        </w:r>
      </w:hyperlink>
      <w:r w:rsidR="00515CC9">
        <w:rPr>
          <w:szCs w:val="28"/>
        </w:rPr>
        <w:t>».</w:t>
      </w:r>
    </w:p>
    <w:p w14:paraId="11C44E4A" w14:textId="795E2E76" w:rsidR="00396EFE" w:rsidRPr="00396EFE" w:rsidRDefault="00396EFE" w:rsidP="00396EFE">
      <w:pPr>
        <w:rPr>
          <w:i/>
          <w:szCs w:val="28"/>
        </w:rPr>
      </w:pPr>
      <w:r w:rsidRPr="00396EFE">
        <w:rPr>
          <w:i/>
          <w:szCs w:val="28"/>
        </w:rPr>
        <w:t xml:space="preserve">Доповідач: </w:t>
      </w:r>
      <w:r w:rsidRPr="0001681B">
        <w:rPr>
          <w:i/>
          <w:szCs w:val="28"/>
        </w:rPr>
        <w:t>О.Власова, начальник відділу земельних ресурсів.</w:t>
      </w:r>
    </w:p>
    <w:p w14:paraId="7228669F" w14:textId="4079373E" w:rsidR="00396EFE" w:rsidRPr="00396EFE" w:rsidRDefault="00396EFE" w:rsidP="00396EFE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396EFE">
        <w:rPr>
          <w:b/>
          <w:szCs w:val="28"/>
        </w:rPr>
        <w:t>№2443-ПРР-VIII-4100</w:t>
      </w:r>
      <w:r w:rsidRPr="00396EFE">
        <w:rPr>
          <w:szCs w:val="28"/>
        </w:rPr>
        <w:t>  від  16.05.2023 р. «</w:t>
      </w:r>
      <w:hyperlink r:id="rId51" w:history="1">
        <w:r w:rsidRPr="00396EFE">
          <w:rPr>
            <w:rStyle w:val="a4"/>
            <w:color w:val="auto"/>
            <w:szCs w:val="28"/>
            <w:u w:val="none"/>
          </w:rPr>
          <w:t>Про проведення земельних торгів з продажу права оренди земельної ділянки комунальної власності</w:t>
        </w:r>
      </w:hyperlink>
      <w:r w:rsidR="00515CC9">
        <w:rPr>
          <w:szCs w:val="28"/>
        </w:rPr>
        <w:t>».</w:t>
      </w:r>
    </w:p>
    <w:p w14:paraId="12F5E590" w14:textId="50F3D147" w:rsidR="00396EFE" w:rsidRPr="00396EFE" w:rsidRDefault="00396EFE" w:rsidP="00396EFE">
      <w:pPr>
        <w:rPr>
          <w:i/>
          <w:szCs w:val="28"/>
        </w:rPr>
      </w:pPr>
      <w:r w:rsidRPr="00396EFE">
        <w:rPr>
          <w:i/>
          <w:szCs w:val="28"/>
        </w:rPr>
        <w:t xml:space="preserve">Доповідач: </w:t>
      </w:r>
      <w:r w:rsidRPr="0001681B">
        <w:rPr>
          <w:i/>
          <w:szCs w:val="28"/>
        </w:rPr>
        <w:t>О.Власова, начальник відділу земельних ресурсів.</w:t>
      </w:r>
    </w:p>
    <w:p w14:paraId="7F39B325" w14:textId="71B50DBE" w:rsidR="00396EFE" w:rsidRPr="00396EFE" w:rsidRDefault="00396EFE" w:rsidP="00396EFE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396EFE">
        <w:rPr>
          <w:b/>
          <w:szCs w:val="28"/>
        </w:rPr>
        <w:t>№2397-ПРР-VIII-4100</w:t>
      </w:r>
      <w:r w:rsidRPr="00396EFE">
        <w:rPr>
          <w:szCs w:val="28"/>
        </w:rPr>
        <w:t>  від  12.04.2023 р.  «</w:t>
      </w:r>
      <w:hyperlink r:id="rId52" w:history="1">
        <w:r w:rsidRPr="00396EFE">
          <w:rPr>
            <w:rStyle w:val="a4"/>
            <w:color w:val="auto"/>
            <w:szCs w:val="28"/>
            <w:u w:val="none"/>
          </w:rPr>
          <w:t>Про припинення договорів оренди земельних ділянок, які укладені з Приватним акціонерним товариством «Рівнеобленерго»</w:t>
        </w:r>
      </w:hyperlink>
      <w:r w:rsidR="00515CC9">
        <w:rPr>
          <w:szCs w:val="28"/>
        </w:rPr>
        <w:t>.</w:t>
      </w:r>
    </w:p>
    <w:p w14:paraId="6C154455" w14:textId="77777777" w:rsidR="00396EFE" w:rsidRDefault="00396EFE" w:rsidP="00396EFE">
      <w:pPr>
        <w:rPr>
          <w:i/>
          <w:szCs w:val="28"/>
        </w:rPr>
      </w:pPr>
      <w:r w:rsidRPr="00396EFE">
        <w:rPr>
          <w:i/>
          <w:szCs w:val="28"/>
        </w:rPr>
        <w:t xml:space="preserve">Доповідач: </w:t>
      </w:r>
      <w:r w:rsidRPr="0001681B">
        <w:rPr>
          <w:i/>
          <w:szCs w:val="28"/>
        </w:rPr>
        <w:t>О.Власова, начальник відділу земельних ресурсів.</w:t>
      </w:r>
    </w:p>
    <w:p w14:paraId="29408A6F" w14:textId="5A5FF48F" w:rsidR="00396EFE" w:rsidRPr="00396EFE" w:rsidRDefault="00396EFE" w:rsidP="00396EFE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396EFE">
        <w:rPr>
          <w:b/>
          <w:szCs w:val="28"/>
        </w:rPr>
        <w:t>№2398-ПРР-VIII-4100</w:t>
      </w:r>
      <w:r w:rsidRPr="00396EFE">
        <w:rPr>
          <w:szCs w:val="28"/>
        </w:rPr>
        <w:t>  від  12.04.2023 р.    «</w:t>
      </w:r>
      <w:hyperlink r:id="rId53" w:history="1">
        <w:hyperlink r:id="rId54" w:history="1">
          <w:r w:rsidRPr="00396EFE">
            <w:rPr>
              <w:rStyle w:val="a4"/>
              <w:color w:val="auto"/>
              <w:szCs w:val="28"/>
              <w:u w:val="none"/>
            </w:rPr>
            <w:t>Про поновлення Договору оренди земельної ділянки на новий строк з громадянином Кухоцьким В.П.</w:t>
          </w:r>
        </w:hyperlink>
        <w:r w:rsidRPr="00396EFE">
          <w:rPr>
            <w:rStyle w:val="a4"/>
            <w:color w:val="auto"/>
            <w:szCs w:val="28"/>
            <w:u w:val="none"/>
          </w:rPr>
          <w:t>»</w:t>
        </w:r>
      </w:hyperlink>
      <w:r w:rsidR="00515CC9">
        <w:rPr>
          <w:szCs w:val="28"/>
        </w:rPr>
        <w:t>.</w:t>
      </w:r>
    </w:p>
    <w:p w14:paraId="2C0B80B8" w14:textId="787537FA" w:rsidR="00396EFE" w:rsidRPr="00396EFE" w:rsidRDefault="00396EFE" w:rsidP="00396EFE">
      <w:pPr>
        <w:rPr>
          <w:i/>
          <w:szCs w:val="28"/>
        </w:rPr>
      </w:pPr>
      <w:r w:rsidRPr="00396EFE">
        <w:rPr>
          <w:i/>
          <w:szCs w:val="28"/>
        </w:rPr>
        <w:t xml:space="preserve">Доповідач: </w:t>
      </w:r>
      <w:r w:rsidRPr="0001681B">
        <w:rPr>
          <w:i/>
          <w:szCs w:val="28"/>
        </w:rPr>
        <w:t>О.Власова, начальник відділу земельних ресурсів.</w:t>
      </w:r>
    </w:p>
    <w:p w14:paraId="225EC873" w14:textId="1CFD04A4" w:rsidR="00396EFE" w:rsidRPr="00396EFE" w:rsidRDefault="00396EFE" w:rsidP="00396EFE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396EFE">
        <w:rPr>
          <w:b/>
          <w:szCs w:val="28"/>
        </w:rPr>
        <w:t>№2424-ПРР-VIII-4100</w:t>
      </w:r>
      <w:r w:rsidRPr="00396EFE">
        <w:rPr>
          <w:szCs w:val="28"/>
        </w:rPr>
        <w:t>  від  08.05.2023 р.   «</w:t>
      </w:r>
      <w:hyperlink r:id="rId55" w:history="1">
        <w:hyperlink r:id="rId56" w:history="1">
          <w:r w:rsidRPr="00396EFE">
            <w:rPr>
              <w:rStyle w:val="a4"/>
              <w:color w:val="auto"/>
              <w:szCs w:val="28"/>
              <w:u w:val="none"/>
            </w:rPr>
            <w:t>Про поновлення договору оренди земельної ділянки на новий строк з громадянином Адамовичем О.І.</w:t>
          </w:r>
        </w:hyperlink>
        <w:r w:rsidRPr="00396EFE">
          <w:rPr>
            <w:rStyle w:val="a4"/>
            <w:color w:val="auto"/>
            <w:szCs w:val="28"/>
            <w:u w:val="none"/>
          </w:rPr>
          <w:t>»</w:t>
        </w:r>
      </w:hyperlink>
      <w:r w:rsidR="00515CC9">
        <w:rPr>
          <w:szCs w:val="28"/>
        </w:rPr>
        <w:t>.</w:t>
      </w:r>
    </w:p>
    <w:p w14:paraId="293CB8E6" w14:textId="14F718B9" w:rsidR="00396EFE" w:rsidRPr="00396EFE" w:rsidRDefault="00396EFE" w:rsidP="00396EFE">
      <w:pPr>
        <w:rPr>
          <w:i/>
          <w:szCs w:val="28"/>
        </w:rPr>
      </w:pPr>
      <w:r w:rsidRPr="00396EFE">
        <w:rPr>
          <w:i/>
          <w:szCs w:val="28"/>
        </w:rPr>
        <w:t xml:space="preserve">Доповідач: </w:t>
      </w:r>
      <w:r w:rsidRPr="0001681B">
        <w:rPr>
          <w:i/>
          <w:szCs w:val="28"/>
        </w:rPr>
        <w:t>О.Власова, начальник відділу земельних ресурсів.</w:t>
      </w:r>
    </w:p>
    <w:p w14:paraId="4007EA93" w14:textId="6DA4A323" w:rsidR="00396EFE" w:rsidRPr="00396EFE" w:rsidRDefault="00396EFE" w:rsidP="00396EFE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396EFE">
        <w:rPr>
          <w:b/>
          <w:szCs w:val="28"/>
        </w:rPr>
        <w:t>№1405</w:t>
      </w:r>
      <w:r w:rsidRPr="00396EFE">
        <w:rPr>
          <w:szCs w:val="28"/>
        </w:rPr>
        <w:t>  від  21.12.2021 р.   «</w:t>
      </w:r>
      <w:hyperlink r:id="rId57" w:history="1">
        <w:r w:rsidRPr="00396EFE">
          <w:rPr>
            <w:rStyle w:val="a4"/>
            <w:color w:val="auto"/>
            <w:szCs w:val="28"/>
            <w:u w:val="none"/>
          </w:rPr>
          <w:t> </w:t>
        </w:r>
        <w:hyperlink r:id="rId58" w:history="1">
          <w:r w:rsidRPr="00396EFE">
            <w:rPr>
              <w:rStyle w:val="a4"/>
              <w:color w:val="auto"/>
              <w:szCs w:val="28"/>
              <w:u w:val="none"/>
            </w:rPr>
            <w:t>Про надання дозволу на проведення експертної грошової оцінки земельної ділянки для викупу її у власність товариству з обмеженою відповідальністю «Рута»</w:t>
          </w:r>
        </w:hyperlink>
        <w:r w:rsidRPr="00396EFE">
          <w:rPr>
            <w:rStyle w:val="a4"/>
            <w:color w:val="auto"/>
            <w:szCs w:val="28"/>
            <w:u w:val="none"/>
          </w:rPr>
          <w:t>»</w:t>
        </w:r>
      </w:hyperlink>
      <w:r w:rsidR="00515CC9">
        <w:rPr>
          <w:szCs w:val="28"/>
        </w:rPr>
        <w:t>.</w:t>
      </w:r>
    </w:p>
    <w:p w14:paraId="0ABED3BC" w14:textId="69F1DD63" w:rsidR="00396EFE" w:rsidRPr="00396EFE" w:rsidRDefault="00396EFE" w:rsidP="00396EFE">
      <w:pPr>
        <w:rPr>
          <w:i/>
          <w:szCs w:val="28"/>
        </w:rPr>
      </w:pPr>
      <w:r w:rsidRPr="00396EFE">
        <w:rPr>
          <w:i/>
          <w:szCs w:val="28"/>
        </w:rPr>
        <w:t xml:space="preserve">Доповідач: </w:t>
      </w:r>
      <w:r w:rsidRPr="0001681B">
        <w:rPr>
          <w:i/>
          <w:szCs w:val="28"/>
        </w:rPr>
        <w:t>О.Власова, начальник відділу земельних ресурсів.</w:t>
      </w:r>
    </w:p>
    <w:p w14:paraId="230B5AD0" w14:textId="39FBF45E" w:rsidR="00396EFE" w:rsidRPr="00396EFE" w:rsidRDefault="00396EFE" w:rsidP="00396EFE">
      <w:pPr>
        <w:pStyle w:val="a3"/>
        <w:numPr>
          <w:ilvl w:val="0"/>
          <w:numId w:val="2"/>
        </w:numPr>
        <w:ind w:left="0" w:firstLine="360"/>
        <w:rPr>
          <w:color w:val="000000" w:themeColor="text1"/>
        </w:rPr>
      </w:pPr>
      <w:r w:rsidRPr="00396EFE">
        <w:rPr>
          <w:b/>
          <w:bCs/>
          <w:color w:val="000000" w:themeColor="text1"/>
        </w:rPr>
        <w:t>№2325-ПРР-VIII-4100</w:t>
      </w:r>
      <w:r w:rsidRPr="00396EFE">
        <w:rPr>
          <w:color w:val="000000" w:themeColor="text1"/>
        </w:rPr>
        <w:t> від 15.02.2023 р. «</w:t>
      </w:r>
      <w:hyperlink r:id="rId59" w:history="1">
        <w:r w:rsidRPr="00396EFE">
          <w:rPr>
            <w:rStyle w:val="a4"/>
            <w:color w:val="000000" w:themeColor="text1"/>
            <w:u w:val="none"/>
          </w:rPr>
          <w:t>Про поновлення договору оренди земельної ділянки на новий строк з фізичною особою-підприємцем Когутом О.С.</w:t>
        </w:r>
      </w:hyperlink>
      <w:r w:rsidRPr="00396EFE">
        <w:rPr>
          <w:color w:val="000000" w:themeColor="text1"/>
        </w:rPr>
        <w:t>».</w:t>
      </w:r>
    </w:p>
    <w:p w14:paraId="05A7AC77" w14:textId="7114828B" w:rsidR="00396EFE" w:rsidRDefault="00396EFE" w:rsidP="00396EFE">
      <w:pPr>
        <w:rPr>
          <w:i/>
          <w:szCs w:val="28"/>
        </w:rPr>
      </w:pPr>
      <w:r w:rsidRPr="0001681B">
        <w:rPr>
          <w:i/>
          <w:szCs w:val="28"/>
        </w:rPr>
        <w:lastRenderedPageBreak/>
        <w:t>Доповідач: О.Власова, начальник відділу земельних ресурсів.</w:t>
      </w:r>
    </w:p>
    <w:p w14:paraId="25AE94B9" w14:textId="15736525" w:rsidR="00A4477E" w:rsidRPr="00A4477E" w:rsidRDefault="00A4477E" w:rsidP="00A4477E">
      <w:pPr>
        <w:pStyle w:val="a3"/>
        <w:numPr>
          <w:ilvl w:val="0"/>
          <w:numId w:val="2"/>
        </w:numPr>
        <w:ind w:left="0" w:firstLine="360"/>
        <w:rPr>
          <w:color w:val="000000" w:themeColor="text1"/>
        </w:rPr>
      </w:pPr>
      <w:r w:rsidRPr="00A4477E">
        <w:rPr>
          <w:b/>
          <w:bCs/>
          <w:color w:val="000000" w:themeColor="text1"/>
        </w:rPr>
        <w:t>№2338-ПРР-VIII-4100</w:t>
      </w:r>
      <w:r w:rsidRPr="00A4477E">
        <w:rPr>
          <w:color w:val="000000" w:themeColor="text1"/>
        </w:rPr>
        <w:t> від 02.03.2023 р.</w:t>
      </w:r>
      <w:r w:rsidRPr="00271C37">
        <w:t xml:space="preserve"> </w:t>
      </w:r>
      <w:r>
        <w:t>«</w:t>
      </w:r>
      <w:hyperlink r:id="rId60" w:history="1">
        <w:r w:rsidRPr="00A4477E">
          <w:rPr>
            <w:rStyle w:val="a4"/>
            <w:color w:val="000000" w:themeColor="text1"/>
            <w:u w:val="none"/>
          </w:rPr>
          <w:t>Про передачу земельної ділянки в постійне користування Головному управлінню Національної поліції в Рівненській області</w:t>
        </w:r>
      </w:hyperlink>
      <w:r w:rsidRPr="00A4477E">
        <w:rPr>
          <w:color w:val="000000" w:themeColor="text1"/>
        </w:rPr>
        <w:t>».</w:t>
      </w:r>
    </w:p>
    <w:p w14:paraId="358C50C1" w14:textId="0DF0B0CE" w:rsidR="00A4477E" w:rsidRDefault="00A4477E" w:rsidP="00A4477E">
      <w:pPr>
        <w:rPr>
          <w:i/>
          <w:szCs w:val="28"/>
        </w:rPr>
      </w:pPr>
      <w:r w:rsidRPr="00271C37">
        <w:rPr>
          <w:i/>
          <w:szCs w:val="28"/>
        </w:rPr>
        <w:t>Доповідач: О.Власова, начальник відділу земельних ресурсів.</w:t>
      </w:r>
    </w:p>
    <w:p w14:paraId="6CC65512" w14:textId="40F2E215" w:rsidR="00A4477E" w:rsidRPr="00A4477E" w:rsidRDefault="00A4477E" w:rsidP="00A4477E">
      <w:pPr>
        <w:pStyle w:val="a3"/>
        <w:numPr>
          <w:ilvl w:val="0"/>
          <w:numId w:val="2"/>
        </w:numPr>
        <w:ind w:left="0" w:firstLine="360"/>
        <w:rPr>
          <w:color w:val="auto"/>
        </w:rPr>
      </w:pPr>
      <w:r w:rsidRPr="00A4477E">
        <w:rPr>
          <w:b/>
          <w:bCs/>
          <w:color w:val="auto"/>
        </w:rPr>
        <w:t>№2331-ПРР-VIII-4100</w:t>
      </w:r>
      <w:r w:rsidRPr="00A4477E">
        <w:rPr>
          <w:color w:val="auto"/>
        </w:rPr>
        <w:t> від 21.02.2023 р. «</w:t>
      </w:r>
      <w:hyperlink r:id="rId61" w:history="1">
        <w:r w:rsidRPr="00A4477E">
          <w:rPr>
            <w:rStyle w:val="a4"/>
            <w:color w:val="auto"/>
            <w:u w:val="none"/>
          </w:rPr>
          <w:t>Про затвердження проєкту землеустрою щодо відведення земельної ділянки, цільове призначення якої змінюється Товариству з обмеженою відповідальністю «Караван»</w:t>
        </w:r>
      </w:hyperlink>
    </w:p>
    <w:p w14:paraId="6302C3E5" w14:textId="51453C24" w:rsidR="00A4477E" w:rsidRPr="00A4477E" w:rsidRDefault="00A4477E" w:rsidP="00A4477E">
      <w:pPr>
        <w:rPr>
          <w:i/>
          <w:szCs w:val="28"/>
        </w:rPr>
      </w:pPr>
      <w:r w:rsidRPr="00243BB0">
        <w:rPr>
          <w:i/>
          <w:szCs w:val="28"/>
        </w:rPr>
        <w:t>Доповідач: О.Власова, начальник відділу земельних ресурсів.</w:t>
      </w:r>
    </w:p>
    <w:p w14:paraId="5370B553" w14:textId="4B5FB6B7" w:rsidR="00396EFE" w:rsidRPr="00396EFE" w:rsidRDefault="00A4477E" w:rsidP="00396EFE">
      <w:pPr>
        <w:pStyle w:val="a3"/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  </w:t>
      </w:r>
      <w:r w:rsidR="00396EFE" w:rsidRPr="00396EFE">
        <w:rPr>
          <w:szCs w:val="28"/>
        </w:rPr>
        <w:t>Різне.</w:t>
      </w:r>
    </w:p>
    <w:p w14:paraId="55CD8DF7" w14:textId="387DC70D" w:rsidR="00396EFE" w:rsidRPr="00396EFE" w:rsidRDefault="00396EFE" w:rsidP="00396EFE">
      <w:pPr>
        <w:ind w:left="360"/>
        <w:rPr>
          <w:szCs w:val="28"/>
        </w:rPr>
      </w:pPr>
    </w:p>
    <w:p w14:paraId="09DE989F" w14:textId="77777777" w:rsidR="00396EFE" w:rsidRPr="00396EFE" w:rsidRDefault="00396EFE" w:rsidP="00396EFE">
      <w:pPr>
        <w:ind w:left="360"/>
        <w:rPr>
          <w:i/>
          <w:szCs w:val="28"/>
        </w:rPr>
      </w:pPr>
    </w:p>
    <w:p w14:paraId="7CD6C736" w14:textId="378B74AB" w:rsidR="00510A29" w:rsidRDefault="00510A29" w:rsidP="00396EFE">
      <w:pPr>
        <w:rPr>
          <w:color w:val="000000" w:themeColor="text1"/>
        </w:rPr>
      </w:pPr>
      <w:r w:rsidRPr="00396EFE">
        <w:rPr>
          <w:color w:val="000000" w:themeColor="text1"/>
        </w:rPr>
        <w:t>Міський голова</w:t>
      </w:r>
      <w:r w:rsidRPr="00396EFE">
        <w:rPr>
          <w:color w:val="000000" w:themeColor="text1"/>
        </w:rPr>
        <w:tab/>
      </w:r>
      <w:r w:rsidRPr="00396EFE">
        <w:rPr>
          <w:color w:val="000000" w:themeColor="text1"/>
        </w:rPr>
        <w:tab/>
      </w:r>
      <w:r w:rsidRPr="00396EFE">
        <w:rPr>
          <w:color w:val="000000" w:themeColor="text1"/>
        </w:rPr>
        <w:tab/>
      </w:r>
      <w:r w:rsidRPr="00396EFE">
        <w:rPr>
          <w:color w:val="000000" w:themeColor="text1"/>
        </w:rPr>
        <w:tab/>
      </w:r>
      <w:r w:rsidRPr="00396EFE">
        <w:rPr>
          <w:color w:val="000000" w:themeColor="text1"/>
        </w:rPr>
        <w:tab/>
      </w:r>
      <w:r w:rsidR="00396EFE">
        <w:rPr>
          <w:color w:val="000000" w:themeColor="text1"/>
        </w:rPr>
        <w:t xml:space="preserve">                          </w:t>
      </w:r>
      <w:r w:rsidRPr="00396EFE">
        <w:rPr>
          <w:color w:val="000000" w:themeColor="text1"/>
        </w:rPr>
        <w:t>Олександр МЕНЗУЛ</w:t>
      </w:r>
    </w:p>
    <w:p w14:paraId="7C07A094" w14:textId="32A13490" w:rsidR="008C133F" w:rsidRDefault="008C133F" w:rsidP="00396EFE">
      <w:pPr>
        <w:rPr>
          <w:color w:val="000000" w:themeColor="text1"/>
        </w:rPr>
      </w:pPr>
    </w:p>
    <w:p w14:paraId="6D6A3A8C" w14:textId="0A096BF5" w:rsidR="008C133F" w:rsidRDefault="008C133F" w:rsidP="00396EFE">
      <w:pPr>
        <w:rPr>
          <w:color w:val="000000" w:themeColor="text1"/>
        </w:rPr>
      </w:pPr>
    </w:p>
    <w:p w14:paraId="267F59E4" w14:textId="755B0763" w:rsidR="008C133F" w:rsidRDefault="008C133F" w:rsidP="00396EFE">
      <w:pPr>
        <w:rPr>
          <w:color w:val="000000" w:themeColor="text1"/>
        </w:rPr>
      </w:pPr>
    </w:p>
    <w:p w14:paraId="51AF50F9" w14:textId="79087A7D" w:rsidR="008C133F" w:rsidRDefault="008C133F" w:rsidP="00396EFE">
      <w:pPr>
        <w:rPr>
          <w:color w:val="000000" w:themeColor="text1"/>
        </w:rPr>
      </w:pPr>
    </w:p>
    <w:p w14:paraId="55500EBC" w14:textId="1EA90108" w:rsidR="008C133F" w:rsidRDefault="008C133F" w:rsidP="00396EFE">
      <w:pPr>
        <w:rPr>
          <w:color w:val="000000" w:themeColor="text1"/>
        </w:rPr>
      </w:pPr>
    </w:p>
    <w:p w14:paraId="5499585C" w14:textId="6AAEC0D5" w:rsidR="008C133F" w:rsidRDefault="008C133F" w:rsidP="00396EFE">
      <w:pPr>
        <w:rPr>
          <w:color w:val="000000" w:themeColor="text1"/>
        </w:rPr>
      </w:pPr>
    </w:p>
    <w:p w14:paraId="4D28A8E2" w14:textId="1FFBA62D" w:rsidR="008C133F" w:rsidRDefault="008C133F" w:rsidP="00396EFE">
      <w:pPr>
        <w:rPr>
          <w:color w:val="000000" w:themeColor="text1"/>
        </w:rPr>
      </w:pPr>
    </w:p>
    <w:p w14:paraId="1422D3C2" w14:textId="7512ED51" w:rsidR="008C133F" w:rsidRDefault="008C133F" w:rsidP="00396EFE">
      <w:pPr>
        <w:rPr>
          <w:color w:val="000000" w:themeColor="text1"/>
        </w:rPr>
      </w:pPr>
    </w:p>
    <w:p w14:paraId="72273A74" w14:textId="10D37C74" w:rsidR="008C133F" w:rsidRDefault="008C133F" w:rsidP="00396EFE">
      <w:pPr>
        <w:rPr>
          <w:color w:val="000000" w:themeColor="text1"/>
        </w:rPr>
      </w:pPr>
    </w:p>
    <w:p w14:paraId="1C5A2A50" w14:textId="1D057E98" w:rsidR="008C133F" w:rsidRDefault="008C133F" w:rsidP="00396EFE">
      <w:pPr>
        <w:rPr>
          <w:color w:val="000000" w:themeColor="text1"/>
        </w:rPr>
      </w:pPr>
    </w:p>
    <w:p w14:paraId="76D64EA1" w14:textId="4FF1C152" w:rsidR="008C133F" w:rsidRDefault="008C133F" w:rsidP="00BF3F48">
      <w:pPr>
        <w:rPr>
          <w:color w:val="000000" w:themeColor="text1"/>
        </w:rPr>
      </w:pPr>
    </w:p>
    <w:p w14:paraId="564E0493" w14:textId="64988605" w:rsidR="00E0421D" w:rsidRDefault="00706E85" w:rsidP="00396EFE">
      <w:pPr>
        <w:rPr>
          <w:color w:val="000000" w:themeColor="text1"/>
        </w:rPr>
      </w:pPr>
      <w:r>
        <w:rPr>
          <w:rFonts w:ascii="PT Sans" w:hAnsi="PT Sans"/>
          <w:color w:val="4E4E4E"/>
          <w:sz w:val="23"/>
          <w:szCs w:val="23"/>
        </w:rPr>
        <w:br/>
      </w:r>
    </w:p>
    <w:p w14:paraId="0FAC9D99" w14:textId="6093E971" w:rsidR="00706E85" w:rsidRDefault="00CC1A63">
      <w:pPr>
        <w:rPr>
          <w:color w:val="000000" w:themeColor="text1"/>
        </w:rPr>
      </w:pPr>
      <w:r>
        <w:rPr>
          <w:rFonts w:ascii="PT Sans" w:hAnsi="PT Sans"/>
          <w:color w:val="4E4E4E"/>
          <w:sz w:val="23"/>
          <w:szCs w:val="23"/>
        </w:rPr>
        <w:br/>
      </w:r>
    </w:p>
    <w:p w14:paraId="14C36A8B" w14:textId="77777777" w:rsidR="00CC1A63" w:rsidRDefault="00CC1A63">
      <w:pPr>
        <w:rPr>
          <w:color w:val="000000" w:themeColor="text1"/>
        </w:rPr>
      </w:pPr>
    </w:p>
    <w:sectPr w:rsidR="00CC1A63" w:rsidSect="00A4477E">
      <w:headerReference w:type="default" r:id="rId62"/>
      <w:pgSz w:w="11906" w:h="16838"/>
      <w:pgMar w:top="567" w:right="851" w:bottom="2410" w:left="1418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01076" w14:textId="77777777" w:rsidR="000D1E26" w:rsidRDefault="000D1E26" w:rsidP="00741144">
      <w:pPr>
        <w:spacing w:after="0" w:line="240" w:lineRule="auto"/>
      </w:pPr>
      <w:r>
        <w:separator/>
      </w:r>
    </w:p>
  </w:endnote>
  <w:endnote w:type="continuationSeparator" w:id="0">
    <w:p w14:paraId="3B8D894F" w14:textId="77777777" w:rsidR="000D1E26" w:rsidRDefault="000D1E26" w:rsidP="0074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C1815" w14:textId="77777777" w:rsidR="000D1E26" w:rsidRDefault="000D1E26" w:rsidP="00741144">
      <w:pPr>
        <w:spacing w:after="0" w:line="240" w:lineRule="auto"/>
      </w:pPr>
      <w:r>
        <w:separator/>
      </w:r>
    </w:p>
  </w:footnote>
  <w:footnote w:type="continuationSeparator" w:id="0">
    <w:p w14:paraId="7C6672BD" w14:textId="77777777" w:rsidR="000D1E26" w:rsidRDefault="000D1E26" w:rsidP="00741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55843"/>
      <w:docPartObj>
        <w:docPartGallery w:val="Page Numbers (Top of Page)"/>
        <w:docPartUnique/>
      </w:docPartObj>
    </w:sdtPr>
    <w:sdtEndPr/>
    <w:sdtContent>
      <w:p w14:paraId="44642194" w14:textId="2144F8A6" w:rsidR="00741144" w:rsidRDefault="0074114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110" w:rsidRPr="00B14110">
          <w:rPr>
            <w:noProof/>
            <w:lang w:val="ru-RU"/>
          </w:rPr>
          <w:t>2</w:t>
        </w:r>
        <w:r>
          <w:fldChar w:fldCharType="end"/>
        </w:r>
      </w:p>
    </w:sdtContent>
  </w:sdt>
  <w:p w14:paraId="43D28628" w14:textId="77777777" w:rsidR="00741144" w:rsidRDefault="007411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F36"/>
    <w:multiLevelType w:val="hybridMultilevel"/>
    <w:tmpl w:val="8132DD92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D110C"/>
    <w:multiLevelType w:val="hybridMultilevel"/>
    <w:tmpl w:val="6A6AE0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926A7"/>
    <w:multiLevelType w:val="hybridMultilevel"/>
    <w:tmpl w:val="40BCE87A"/>
    <w:lvl w:ilvl="0" w:tplc="1C040F74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52B6A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2C7688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AEC8FC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120A2A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14540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FE9F2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58423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1CF096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9E3B34"/>
    <w:multiLevelType w:val="hybridMultilevel"/>
    <w:tmpl w:val="4B404FD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F0D9B"/>
    <w:multiLevelType w:val="hybridMultilevel"/>
    <w:tmpl w:val="622CB87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10E6E"/>
    <w:multiLevelType w:val="hybridMultilevel"/>
    <w:tmpl w:val="4B404FD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63C96"/>
    <w:multiLevelType w:val="hybridMultilevel"/>
    <w:tmpl w:val="F00CC5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7408C"/>
    <w:multiLevelType w:val="hybridMultilevel"/>
    <w:tmpl w:val="8132DD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12638"/>
    <w:multiLevelType w:val="hybridMultilevel"/>
    <w:tmpl w:val="8132DD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159C5"/>
    <w:multiLevelType w:val="hybridMultilevel"/>
    <w:tmpl w:val="35A8EDA2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7512C"/>
    <w:multiLevelType w:val="hybridMultilevel"/>
    <w:tmpl w:val="4B404FD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50C66"/>
    <w:multiLevelType w:val="hybridMultilevel"/>
    <w:tmpl w:val="A89CF9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35ACE"/>
    <w:multiLevelType w:val="hybridMultilevel"/>
    <w:tmpl w:val="4B404FD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44F12"/>
    <w:multiLevelType w:val="hybridMultilevel"/>
    <w:tmpl w:val="4B404FD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C0E0F"/>
    <w:multiLevelType w:val="hybridMultilevel"/>
    <w:tmpl w:val="4B404FD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305FD"/>
    <w:multiLevelType w:val="hybridMultilevel"/>
    <w:tmpl w:val="E138B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A1713"/>
    <w:multiLevelType w:val="hybridMultilevel"/>
    <w:tmpl w:val="C82AAC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F3B49"/>
    <w:multiLevelType w:val="hybridMultilevel"/>
    <w:tmpl w:val="4314B3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74B64"/>
    <w:multiLevelType w:val="hybridMultilevel"/>
    <w:tmpl w:val="4B404FD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B030C"/>
    <w:multiLevelType w:val="hybridMultilevel"/>
    <w:tmpl w:val="8132DD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B5F13"/>
    <w:multiLevelType w:val="hybridMultilevel"/>
    <w:tmpl w:val="3BEC3CB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382E7C23"/>
    <w:multiLevelType w:val="hybridMultilevel"/>
    <w:tmpl w:val="4B404FD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75691"/>
    <w:multiLevelType w:val="hybridMultilevel"/>
    <w:tmpl w:val="68A28A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5788D"/>
    <w:multiLevelType w:val="hybridMultilevel"/>
    <w:tmpl w:val="4B404FD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C69ED"/>
    <w:multiLevelType w:val="hybridMultilevel"/>
    <w:tmpl w:val="008E83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CA56C7"/>
    <w:multiLevelType w:val="hybridMultilevel"/>
    <w:tmpl w:val="AE5EC2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A2A90"/>
    <w:multiLevelType w:val="hybridMultilevel"/>
    <w:tmpl w:val="4B404FDE"/>
    <w:lvl w:ilvl="0" w:tplc="F32A4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E6140"/>
    <w:multiLevelType w:val="hybridMultilevel"/>
    <w:tmpl w:val="508EEFA4"/>
    <w:lvl w:ilvl="0" w:tplc="0C46377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73A32"/>
    <w:multiLevelType w:val="hybridMultilevel"/>
    <w:tmpl w:val="8132DD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A3346"/>
    <w:multiLevelType w:val="hybridMultilevel"/>
    <w:tmpl w:val="4CC0BB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67C82"/>
    <w:multiLevelType w:val="hybridMultilevel"/>
    <w:tmpl w:val="8132DD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C057E"/>
    <w:multiLevelType w:val="hybridMultilevel"/>
    <w:tmpl w:val="AEE876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19"/>
  </w:num>
  <w:num w:numId="4">
    <w:abstractNumId w:val="30"/>
  </w:num>
  <w:num w:numId="5">
    <w:abstractNumId w:val="28"/>
  </w:num>
  <w:num w:numId="6">
    <w:abstractNumId w:val="8"/>
  </w:num>
  <w:num w:numId="7">
    <w:abstractNumId w:val="7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7"/>
  </w:num>
  <w:num w:numId="11">
    <w:abstractNumId w:val="20"/>
  </w:num>
  <w:num w:numId="12">
    <w:abstractNumId w:val="25"/>
  </w:num>
  <w:num w:numId="13">
    <w:abstractNumId w:val="17"/>
  </w:num>
  <w:num w:numId="14">
    <w:abstractNumId w:val="1"/>
  </w:num>
  <w:num w:numId="15">
    <w:abstractNumId w:val="22"/>
  </w:num>
  <w:num w:numId="16">
    <w:abstractNumId w:val="29"/>
  </w:num>
  <w:num w:numId="17">
    <w:abstractNumId w:val="9"/>
  </w:num>
  <w:num w:numId="18">
    <w:abstractNumId w:val="4"/>
  </w:num>
  <w:num w:numId="19">
    <w:abstractNumId w:val="6"/>
  </w:num>
  <w:num w:numId="20">
    <w:abstractNumId w:val="24"/>
  </w:num>
  <w:num w:numId="21">
    <w:abstractNumId w:val="11"/>
  </w:num>
  <w:num w:numId="22">
    <w:abstractNumId w:val="31"/>
  </w:num>
  <w:num w:numId="23">
    <w:abstractNumId w:val="15"/>
  </w:num>
  <w:num w:numId="24">
    <w:abstractNumId w:val="16"/>
  </w:num>
  <w:num w:numId="25">
    <w:abstractNumId w:val="18"/>
  </w:num>
  <w:num w:numId="26">
    <w:abstractNumId w:val="12"/>
  </w:num>
  <w:num w:numId="27">
    <w:abstractNumId w:val="5"/>
  </w:num>
  <w:num w:numId="28">
    <w:abstractNumId w:val="13"/>
  </w:num>
  <w:num w:numId="29">
    <w:abstractNumId w:val="14"/>
  </w:num>
  <w:num w:numId="30">
    <w:abstractNumId w:val="21"/>
  </w:num>
  <w:num w:numId="31">
    <w:abstractNumId w:val="23"/>
  </w:num>
  <w:num w:numId="32">
    <w:abstractNumId w:val="1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B2"/>
    <w:rsid w:val="0001681B"/>
    <w:rsid w:val="0002590C"/>
    <w:rsid w:val="00043EEE"/>
    <w:rsid w:val="000A6440"/>
    <w:rsid w:val="000B4573"/>
    <w:rsid w:val="000D1E26"/>
    <w:rsid w:val="000D4F3C"/>
    <w:rsid w:val="001240B5"/>
    <w:rsid w:val="00144ACF"/>
    <w:rsid w:val="00192149"/>
    <w:rsid w:val="001B228A"/>
    <w:rsid w:val="001B3EF8"/>
    <w:rsid w:val="001B503A"/>
    <w:rsid w:val="00243BB0"/>
    <w:rsid w:val="002447CE"/>
    <w:rsid w:val="00270089"/>
    <w:rsid w:val="00271C37"/>
    <w:rsid w:val="002934F9"/>
    <w:rsid w:val="002A3396"/>
    <w:rsid w:val="002C375A"/>
    <w:rsid w:val="003010CC"/>
    <w:rsid w:val="00321243"/>
    <w:rsid w:val="00335BC3"/>
    <w:rsid w:val="00381F7F"/>
    <w:rsid w:val="003926F5"/>
    <w:rsid w:val="00396EFE"/>
    <w:rsid w:val="00397F01"/>
    <w:rsid w:val="003E7BB1"/>
    <w:rsid w:val="003F25FA"/>
    <w:rsid w:val="004222D7"/>
    <w:rsid w:val="0045459B"/>
    <w:rsid w:val="00472931"/>
    <w:rsid w:val="00486553"/>
    <w:rsid w:val="0049368B"/>
    <w:rsid w:val="00493C96"/>
    <w:rsid w:val="0049614A"/>
    <w:rsid w:val="004A2846"/>
    <w:rsid w:val="004B0530"/>
    <w:rsid w:val="004B78C6"/>
    <w:rsid w:val="00510A29"/>
    <w:rsid w:val="00512295"/>
    <w:rsid w:val="005159A7"/>
    <w:rsid w:val="00515CC9"/>
    <w:rsid w:val="00534A1E"/>
    <w:rsid w:val="00554F04"/>
    <w:rsid w:val="005703A4"/>
    <w:rsid w:val="005B3733"/>
    <w:rsid w:val="005D2EC4"/>
    <w:rsid w:val="005E17B1"/>
    <w:rsid w:val="006213E1"/>
    <w:rsid w:val="00646DB2"/>
    <w:rsid w:val="00671D31"/>
    <w:rsid w:val="006E4DD8"/>
    <w:rsid w:val="00703B11"/>
    <w:rsid w:val="00706E85"/>
    <w:rsid w:val="00741144"/>
    <w:rsid w:val="00742C6E"/>
    <w:rsid w:val="0075503E"/>
    <w:rsid w:val="00774147"/>
    <w:rsid w:val="0078660B"/>
    <w:rsid w:val="007A0F42"/>
    <w:rsid w:val="007A2C26"/>
    <w:rsid w:val="007C7553"/>
    <w:rsid w:val="008079EE"/>
    <w:rsid w:val="00826604"/>
    <w:rsid w:val="008352B2"/>
    <w:rsid w:val="0085133C"/>
    <w:rsid w:val="008C133F"/>
    <w:rsid w:val="008E0ABC"/>
    <w:rsid w:val="008E0C08"/>
    <w:rsid w:val="008E436C"/>
    <w:rsid w:val="008E48FD"/>
    <w:rsid w:val="009032DF"/>
    <w:rsid w:val="0093331E"/>
    <w:rsid w:val="009356CB"/>
    <w:rsid w:val="0096375E"/>
    <w:rsid w:val="00992A84"/>
    <w:rsid w:val="00997737"/>
    <w:rsid w:val="009A2580"/>
    <w:rsid w:val="009B4640"/>
    <w:rsid w:val="009E4367"/>
    <w:rsid w:val="00A03F0F"/>
    <w:rsid w:val="00A4477E"/>
    <w:rsid w:val="00A51281"/>
    <w:rsid w:val="00A63101"/>
    <w:rsid w:val="00A70E62"/>
    <w:rsid w:val="00A85EFF"/>
    <w:rsid w:val="00AF36C5"/>
    <w:rsid w:val="00AF52F0"/>
    <w:rsid w:val="00B014BC"/>
    <w:rsid w:val="00B14110"/>
    <w:rsid w:val="00B23269"/>
    <w:rsid w:val="00B424F6"/>
    <w:rsid w:val="00B74056"/>
    <w:rsid w:val="00B8478D"/>
    <w:rsid w:val="00BC1C73"/>
    <w:rsid w:val="00BF3F48"/>
    <w:rsid w:val="00C00B3A"/>
    <w:rsid w:val="00C018F2"/>
    <w:rsid w:val="00C04B62"/>
    <w:rsid w:val="00C04D0E"/>
    <w:rsid w:val="00C23F74"/>
    <w:rsid w:val="00C413D5"/>
    <w:rsid w:val="00C569CB"/>
    <w:rsid w:val="00CC1A63"/>
    <w:rsid w:val="00D05331"/>
    <w:rsid w:val="00D1692A"/>
    <w:rsid w:val="00D25E2B"/>
    <w:rsid w:val="00D47579"/>
    <w:rsid w:val="00D96B79"/>
    <w:rsid w:val="00E0017E"/>
    <w:rsid w:val="00E0421D"/>
    <w:rsid w:val="00E40843"/>
    <w:rsid w:val="00E6047B"/>
    <w:rsid w:val="00E724F1"/>
    <w:rsid w:val="00E84B70"/>
    <w:rsid w:val="00EE177C"/>
    <w:rsid w:val="00F35265"/>
    <w:rsid w:val="00F454ED"/>
    <w:rsid w:val="00F84E30"/>
    <w:rsid w:val="00FC75CA"/>
    <w:rsid w:val="00FD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8F9A10"/>
  <w15:chartTrackingRefBased/>
  <w15:docId w15:val="{66EBCB93-DAA4-43AF-A4B1-CC9406E5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DB2"/>
    <w:pPr>
      <w:spacing w:after="5" w:line="251" w:lineRule="auto"/>
      <w:jc w:val="both"/>
    </w:pPr>
    <w:rPr>
      <w:rFonts w:ascii="Times New Roman" w:eastAsia="Times New Roman" w:hAnsi="Times New Roman" w:cs="Times New Roman"/>
      <w:color w:val="000000"/>
      <w:kern w:val="0"/>
      <w:sz w:val="28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DB2"/>
    <w:pPr>
      <w:ind w:left="720"/>
      <w:contextualSpacing/>
    </w:pPr>
  </w:style>
  <w:style w:type="character" w:styleId="a4">
    <w:name w:val="Hyperlink"/>
    <w:uiPriority w:val="99"/>
    <w:unhideWhenUsed/>
    <w:rsid w:val="007A0F42"/>
    <w:rPr>
      <w:color w:val="0000FF"/>
      <w:u w:val="single"/>
    </w:rPr>
  </w:style>
  <w:style w:type="character" w:customStyle="1" w:styleId="rishmvkn">
    <w:name w:val="rishmvk_n"/>
    <w:basedOn w:val="a0"/>
    <w:rsid w:val="00C413D5"/>
  </w:style>
  <w:style w:type="character" w:customStyle="1" w:styleId="nom">
    <w:name w:val="nom"/>
    <w:basedOn w:val="a0"/>
    <w:rsid w:val="00C413D5"/>
  </w:style>
  <w:style w:type="character" w:customStyle="1" w:styleId="data">
    <w:name w:val="data"/>
    <w:basedOn w:val="a0"/>
    <w:rsid w:val="00C413D5"/>
  </w:style>
  <w:style w:type="character" w:customStyle="1" w:styleId="dstan">
    <w:name w:val="dstan"/>
    <w:basedOn w:val="a0"/>
    <w:rsid w:val="00B8478D"/>
  </w:style>
  <w:style w:type="paragraph" w:styleId="a5">
    <w:name w:val="header"/>
    <w:basedOn w:val="a"/>
    <w:link w:val="a6"/>
    <w:uiPriority w:val="99"/>
    <w:unhideWhenUsed/>
    <w:rsid w:val="007411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1144"/>
    <w:rPr>
      <w:rFonts w:ascii="Times New Roman" w:eastAsia="Times New Roman" w:hAnsi="Times New Roman" w:cs="Times New Roman"/>
      <w:color w:val="000000"/>
      <w:kern w:val="0"/>
      <w:sz w:val="28"/>
      <w:lang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7411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1144"/>
    <w:rPr>
      <w:rFonts w:ascii="Times New Roman" w:eastAsia="Times New Roman" w:hAnsi="Times New Roman" w:cs="Times New Roman"/>
      <w:color w:val="000000"/>
      <w:kern w:val="0"/>
      <w:sz w:val="28"/>
      <w:lang w:eastAsia="uk-UA"/>
      <w14:ligatures w14:val="none"/>
    </w:rPr>
  </w:style>
  <w:style w:type="paragraph" w:styleId="a9">
    <w:name w:val="Title"/>
    <w:basedOn w:val="a"/>
    <w:next w:val="a"/>
    <w:link w:val="aa"/>
    <w:qFormat/>
    <w:rsid w:val="00493C96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bCs/>
      <w:color w:val="auto"/>
      <w:spacing w:val="-10"/>
      <w:kern w:val="28"/>
      <w:sz w:val="56"/>
      <w:szCs w:val="56"/>
      <w:lang w:eastAsia="ru-RU"/>
    </w:rPr>
  </w:style>
  <w:style w:type="character" w:customStyle="1" w:styleId="aa">
    <w:name w:val="Заголовок Знак"/>
    <w:basedOn w:val="a0"/>
    <w:link w:val="a9"/>
    <w:rsid w:val="00493C96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  <w14:ligatures w14:val="none"/>
    </w:rPr>
  </w:style>
  <w:style w:type="character" w:customStyle="1" w:styleId="gmail-rishmvkn">
    <w:name w:val="gmail-rishmvk_n"/>
    <w:basedOn w:val="a0"/>
    <w:rsid w:val="00742C6E"/>
  </w:style>
  <w:style w:type="paragraph" w:styleId="ab">
    <w:name w:val="Balloon Text"/>
    <w:basedOn w:val="a"/>
    <w:link w:val="ac"/>
    <w:uiPriority w:val="99"/>
    <w:semiHidden/>
    <w:unhideWhenUsed/>
    <w:rsid w:val="00851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133C"/>
    <w:rPr>
      <w:rFonts w:ascii="Segoe UI" w:eastAsia="Times New Roman" w:hAnsi="Segoe UI" w:cs="Segoe UI"/>
      <w:color w:val="000000"/>
      <w:kern w:val="0"/>
      <w:sz w:val="18"/>
      <w:szCs w:val="18"/>
      <w:lang w:eastAsia="uk-UA"/>
      <w14:ligatures w14:val="none"/>
    </w:rPr>
  </w:style>
  <w:style w:type="character" w:customStyle="1" w:styleId="gmail-rishmvk">
    <w:name w:val="gmail-rishmvk"/>
    <w:basedOn w:val="a0"/>
    <w:rsid w:val="00706E85"/>
  </w:style>
  <w:style w:type="character" w:customStyle="1" w:styleId="gmail-nom">
    <w:name w:val="gmail-nom"/>
    <w:basedOn w:val="a0"/>
    <w:rsid w:val="00706E85"/>
  </w:style>
  <w:style w:type="character" w:customStyle="1" w:styleId="gmail-data">
    <w:name w:val="gmail-data"/>
    <w:basedOn w:val="a0"/>
    <w:rsid w:val="00706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8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.varash-rada.gov.ua/component/documents/20544:prr2426-2023" TargetMode="External"/><Relationship Id="rId18" Type="http://schemas.openxmlformats.org/officeDocument/2006/relationships/hyperlink" Target="http://doc.varash-rada.gov.ua/component/documents/20659:prr2464-2023" TargetMode="External"/><Relationship Id="rId26" Type="http://schemas.openxmlformats.org/officeDocument/2006/relationships/hyperlink" Target="http://doc.varash-rada.gov.ua/component/documents/20662:prr2465-2023" TargetMode="External"/><Relationship Id="rId39" Type="http://schemas.openxmlformats.org/officeDocument/2006/relationships/hyperlink" Target="https://doc.varash-rada.gov.ua/component/documents/20311:prr2402-2023" TargetMode="External"/><Relationship Id="rId21" Type="http://schemas.openxmlformats.org/officeDocument/2006/relationships/hyperlink" Target="http://doc.varash-rada.gov.ua/component/documents/20612:prr2448-2023" TargetMode="External"/><Relationship Id="rId34" Type="http://schemas.openxmlformats.org/officeDocument/2006/relationships/hyperlink" Target="https://doc.varash-rada.gov.ua/component/documents/20564:prr2431-2023" TargetMode="External"/><Relationship Id="rId42" Type="http://schemas.openxmlformats.org/officeDocument/2006/relationships/hyperlink" Target="https://doc.varash-rada.gov.ua/component/documents/20427:prr2421-2023" TargetMode="External"/><Relationship Id="rId47" Type="http://schemas.openxmlformats.org/officeDocument/2006/relationships/hyperlink" Target="https://doc.varash-rada.gov.ua/component/documents/20592:prr2438-2023" TargetMode="External"/><Relationship Id="rId50" Type="http://schemas.openxmlformats.org/officeDocument/2006/relationships/hyperlink" Target="https://doc.varash-rada.gov.ua/component/documents/20594:prr2442-2023" TargetMode="External"/><Relationship Id="rId55" Type="http://schemas.openxmlformats.org/officeDocument/2006/relationships/hyperlink" Target="https://doc.varash-rada.gov.ua/component/documents/20307:prr2397-2023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doc.varash-rada.gov.ua/component/documents/20611:prr2447-2023" TargetMode="External"/><Relationship Id="rId20" Type="http://schemas.openxmlformats.org/officeDocument/2006/relationships/hyperlink" Target="http://doc.varash-rada.gov.ua/component/documents/20607:prr2445-2023" TargetMode="External"/><Relationship Id="rId29" Type="http://schemas.openxmlformats.org/officeDocument/2006/relationships/hyperlink" Target="https://doc.varash-rada.gov.ua/component/documents/20316:prr2403-2023" TargetMode="External"/><Relationship Id="rId41" Type="http://schemas.openxmlformats.org/officeDocument/2006/relationships/hyperlink" Target="https://doc.varash-rada.gov.ua/component/documents/20417:prr2420-2023" TargetMode="External"/><Relationship Id="rId54" Type="http://schemas.openxmlformats.org/officeDocument/2006/relationships/hyperlink" Target="https://doc.varash-rada.gov.ua/component/documents/20309:prr2398-2023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.varash-rada.gov.ua/component/documents/20304:prr2399-2023" TargetMode="External"/><Relationship Id="rId24" Type="http://schemas.openxmlformats.org/officeDocument/2006/relationships/hyperlink" Target="http://doc.varash-rada.gov.ua/component/documents/20621:prr2450-2023" TargetMode="External"/><Relationship Id="rId32" Type="http://schemas.openxmlformats.org/officeDocument/2006/relationships/hyperlink" Target="https://doc.varash-rada.gov.ua/component/documents/20381:prr2412-2023" TargetMode="External"/><Relationship Id="rId37" Type="http://schemas.openxmlformats.org/officeDocument/2006/relationships/hyperlink" Target="https://doc.varash-rada.gov.ua/component/documents/20152:prr2366-2023" TargetMode="External"/><Relationship Id="rId40" Type="http://schemas.openxmlformats.org/officeDocument/2006/relationships/hyperlink" Target="https://doc.varash-rada.gov.ua/component/documents/20380:prr2411-2023" TargetMode="External"/><Relationship Id="rId45" Type="http://schemas.openxmlformats.org/officeDocument/2006/relationships/hyperlink" Target="https://doc.varash-rada.gov.ua/component/documents/20578:prr2434-2023" TargetMode="External"/><Relationship Id="rId53" Type="http://schemas.openxmlformats.org/officeDocument/2006/relationships/hyperlink" Target="https://doc.varash-rada.gov.ua/component/documents/20307:prr2397-2023" TargetMode="External"/><Relationship Id="rId58" Type="http://schemas.openxmlformats.org/officeDocument/2006/relationships/hyperlink" Target="https://doc.varash-rada.gov.ua/component/documents/16720:prr1405-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.varash-rada.gov.ua/component/documents/20560:prr2430-2023" TargetMode="External"/><Relationship Id="rId23" Type="http://schemas.openxmlformats.org/officeDocument/2006/relationships/hyperlink" Target="http://doc.varash-rada.gov.ua/component/documents/19732:prr2275-2023" TargetMode="External"/><Relationship Id="rId28" Type="http://schemas.openxmlformats.org/officeDocument/2006/relationships/hyperlink" Target="http://doc.varash-rada.gov.ua/component/documents/20665:prr2467-2023" TargetMode="External"/><Relationship Id="rId36" Type="http://schemas.openxmlformats.org/officeDocument/2006/relationships/hyperlink" Target="https://doc.varash-rada.gov.ua/component/documents/20151:prr2365-2023" TargetMode="External"/><Relationship Id="rId49" Type="http://schemas.openxmlformats.org/officeDocument/2006/relationships/hyperlink" Target="https://doc.varash-rada.gov.ua/component/documents/20591:prr2441-2023" TargetMode="External"/><Relationship Id="rId57" Type="http://schemas.openxmlformats.org/officeDocument/2006/relationships/hyperlink" Target="https://doc.varash-rada.gov.ua/component/documents/20307:prr2397-2023" TargetMode="External"/><Relationship Id="rId61" Type="http://schemas.openxmlformats.org/officeDocument/2006/relationships/hyperlink" Target="http://doc.varash-rada.gov.ua/component/documents/20001:prr2331-2023" TargetMode="External"/><Relationship Id="rId10" Type="http://schemas.openxmlformats.org/officeDocument/2006/relationships/hyperlink" Target="https://doc.varash-rada.gov.ua/component/documents/20598:prr2435-2023" TargetMode="External"/><Relationship Id="rId19" Type="http://schemas.openxmlformats.org/officeDocument/2006/relationships/hyperlink" Target="http://doc.varash-rada.gov.ua/component/documents/20542:prr2425-2023" TargetMode="External"/><Relationship Id="rId31" Type="http://schemas.openxmlformats.org/officeDocument/2006/relationships/hyperlink" Target="https://doc.varash-rada.gov.ua/component/documents/20381:prr2412-2023" TargetMode="External"/><Relationship Id="rId44" Type="http://schemas.openxmlformats.org/officeDocument/2006/relationships/hyperlink" Target="https://doc.varash-rada.gov.ua/component/documents/20577:prr2433-2023" TargetMode="External"/><Relationship Id="rId52" Type="http://schemas.openxmlformats.org/officeDocument/2006/relationships/hyperlink" Target="https://doc.varash-rada.gov.ua/component/documents/20307:prr2397-2023" TargetMode="External"/><Relationship Id="rId60" Type="http://schemas.openxmlformats.org/officeDocument/2006/relationships/hyperlink" Target="http://doc.varash-rada.gov.ua/component/documents/20050:prr2338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.varash-rada.gov.ua/component/documents/20096:prr2349-2023" TargetMode="External"/><Relationship Id="rId14" Type="http://schemas.openxmlformats.org/officeDocument/2006/relationships/hyperlink" Target="http://doc.varash-rada.gov.ua/component/documents/20555:prr2428-2023" TargetMode="External"/><Relationship Id="rId22" Type="http://schemas.openxmlformats.org/officeDocument/2006/relationships/hyperlink" Target="http://doc.varash-rada.gov.ua/component/documents/20619:prr2449-2023" TargetMode="External"/><Relationship Id="rId27" Type="http://schemas.openxmlformats.org/officeDocument/2006/relationships/hyperlink" Target="http://doc.varash-rada.gov.ua/component/documents/20605:prr2444-2023" TargetMode="External"/><Relationship Id="rId30" Type="http://schemas.openxmlformats.org/officeDocument/2006/relationships/hyperlink" Target="https://doc.varash-rada.gov.ua/component/documents/20372:prr2407-2023" TargetMode="External"/><Relationship Id="rId35" Type="http://schemas.openxmlformats.org/officeDocument/2006/relationships/hyperlink" Target="https://doc.varash-rada.gov.ua/component/documents/20465:prr2423-2023" TargetMode="External"/><Relationship Id="rId43" Type="http://schemas.openxmlformats.org/officeDocument/2006/relationships/hyperlink" Target="https://doc.varash-rada.gov.ua/component/documents/20559:prr2429-2023" TargetMode="External"/><Relationship Id="rId48" Type="http://schemas.openxmlformats.org/officeDocument/2006/relationships/hyperlink" Target="https://doc.varash-rada.gov.ua/component/documents/20593:prr2440-2023" TargetMode="External"/><Relationship Id="rId56" Type="http://schemas.openxmlformats.org/officeDocument/2006/relationships/hyperlink" Target="https://doc.varash-rada.gov.ua/component/documents/20531:prr2424-2023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doc.varash-rada.gov.ua/component/documents/20392:prr2417-2023" TargetMode="External"/><Relationship Id="rId51" Type="http://schemas.openxmlformats.org/officeDocument/2006/relationships/hyperlink" Target="https://doc.varash-rada.gov.ua/component/documents/20599:prr2443-2023" TargetMode="External"/><Relationship Id="rId3" Type="http://schemas.openxmlformats.org/officeDocument/2006/relationships/styles" Target="styles.xml"/><Relationship Id="rId12" Type="http://schemas.openxmlformats.org/officeDocument/2006/relationships/hyperlink" Target="http://doc.varash-rada.gov.ua/component/documents/20667:prr2468-2023" TargetMode="External"/><Relationship Id="rId17" Type="http://schemas.openxmlformats.org/officeDocument/2006/relationships/hyperlink" Target="http://doc.varash-rada.gov.ua/component/documents/20658:prr2463-2023" TargetMode="External"/><Relationship Id="rId25" Type="http://schemas.openxmlformats.org/officeDocument/2006/relationships/hyperlink" Target="http://doc.varash-rada.gov.ua/component/documents/20654:prr2457-2023" TargetMode="External"/><Relationship Id="rId33" Type="http://schemas.openxmlformats.org/officeDocument/2006/relationships/hyperlink" Target="https://doc.varash-rada.gov.ua/component/documents/20428:prr2422-2023" TargetMode="External"/><Relationship Id="rId38" Type="http://schemas.openxmlformats.org/officeDocument/2006/relationships/hyperlink" Target="https://doc.varash-rada.gov.ua/component/documents/20298:prr2396-2023" TargetMode="External"/><Relationship Id="rId46" Type="http://schemas.openxmlformats.org/officeDocument/2006/relationships/hyperlink" Target="https://doc.varash-rada.gov.ua/component/documents/20588:prr2436-2023" TargetMode="External"/><Relationship Id="rId59" Type="http://schemas.openxmlformats.org/officeDocument/2006/relationships/hyperlink" Target="http://doc.varash-rada.gov.ua/component/documents/19978:prr2325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5CAC4-ED72-4392-BDBE-4CE07953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11601</Words>
  <Characters>6614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Lytay</cp:lastModifiedBy>
  <cp:revision>5</cp:revision>
  <cp:lastPrinted>2023-05-26T05:21:00Z</cp:lastPrinted>
  <dcterms:created xsi:type="dcterms:W3CDTF">2023-05-29T11:58:00Z</dcterms:created>
  <dcterms:modified xsi:type="dcterms:W3CDTF">2023-05-29T13:11:00Z</dcterms:modified>
</cp:coreProperties>
</file>