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2D" w:rsidRPr="00F32250" w:rsidRDefault="00D25D2D" w:rsidP="00D25D2D">
      <w:pPr>
        <w:shd w:val="clear" w:color="auto" w:fill="FFFFFF"/>
        <w:spacing w:after="0" w:line="317" w:lineRule="exact"/>
        <w:ind w:left="4678" w:right="-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2250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Додаток</w:t>
      </w:r>
    </w:p>
    <w:p w:rsidR="00D25D2D" w:rsidRPr="00F32250" w:rsidRDefault="00D25D2D" w:rsidP="00D25D2D">
      <w:pPr>
        <w:shd w:val="clear" w:color="auto" w:fill="FFFFFF"/>
        <w:spacing w:after="0" w:line="317" w:lineRule="exact"/>
        <w:ind w:left="4678" w:right="-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22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до розпорядження міського голови </w:t>
      </w:r>
    </w:p>
    <w:p w:rsidR="00D25D2D" w:rsidRPr="00F32250" w:rsidRDefault="00D25D2D" w:rsidP="00D25D2D">
      <w:pPr>
        <w:shd w:val="clear" w:color="auto" w:fill="FFFFFF"/>
        <w:spacing w:after="0" w:line="317" w:lineRule="exact"/>
        <w:ind w:left="467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2250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 2023 року №_________</w:t>
      </w:r>
    </w:p>
    <w:p w:rsidR="00D25D2D" w:rsidRPr="00F32250" w:rsidRDefault="00D25D2D" w:rsidP="00D25D2D">
      <w:pPr>
        <w:shd w:val="clear" w:color="auto" w:fill="FFFFFF"/>
        <w:spacing w:after="0" w:line="317" w:lineRule="exact"/>
        <w:ind w:left="467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2250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СКЛАД</w:t>
      </w:r>
    </w:p>
    <w:p w:rsidR="00D25D2D" w:rsidRPr="00F32250" w:rsidRDefault="00D25D2D" w:rsidP="00D25D2D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F32250">
        <w:rPr>
          <w:rFonts w:ascii="Times New Roman" w:hAnsi="Times New Roman" w:cs="Times New Roman"/>
          <w:color w:val="000000"/>
          <w:sz w:val="28"/>
          <w:szCs w:val="28"/>
        </w:rPr>
        <w:t>комісії з</w:t>
      </w:r>
      <w:r w:rsidRPr="00F32250">
        <w:rPr>
          <w:rFonts w:ascii="Times New Roman" w:hAnsi="Times New Roman" w:cs="Times New Roman"/>
          <w:spacing w:val="1"/>
          <w:sz w:val="28"/>
          <w:szCs w:val="28"/>
        </w:rPr>
        <w:t xml:space="preserve"> приймання виконаних будівельних (ремонтних) робіт на об’єктах комунальної власності, що здійснюються за кошти бюджету Вараської МТГ</w:t>
      </w:r>
    </w:p>
    <w:p w:rsidR="00D25D2D" w:rsidRPr="00F32250" w:rsidRDefault="00D25D2D" w:rsidP="00D25D2D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№7001-КО-01</w:t>
      </w:r>
    </w:p>
    <w:p w:rsidR="00D25D2D" w:rsidRPr="00F32250" w:rsidRDefault="00D25D2D" w:rsidP="00D25D2D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4145"/>
        <w:gridCol w:w="5954"/>
      </w:tblGrid>
      <w:tr w:rsidR="00D25D2D" w:rsidRPr="00F32250" w:rsidTr="003406A8">
        <w:tc>
          <w:tcPr>
            <w:tcW w:w="4145" w:type="dxa"/>
            <w:shd w:val="clear" w:color="auto" w:fill="auto"/>
          </w:tcPr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Павлишин Павло Яремович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Воскобойник</w:t>
            </w:r>
            <w:proofErr w:type="spellEnd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Ігор Сергійович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Пікусь</w:t>
            </w:r>
            <w:proofErr w:type="spellEnd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Катерина Василівна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Члени комісії: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Колесінська</w:t>
            </w:r>
            <w:proofErr w:type="spellEnd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Наталія Петрівна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Ющук</w:t>
            </w:r>
            <w:proofErr w:type="spellEnd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Дмитро Анатолійович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Яйченя</w:t>
            </w:r>
            <w:proofErr w:type="spellEnd"/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Віта Анатоліївна </w:t>
            </w:r>
          </w:p>
        </w:tc>
        <w:tc>
          <w:tcPr>
            <w:tcW w:w="5954" w:type="dxa"/>
            <w:shd w:val="clear" w:color="auto" w:fill="auto"/>
          </w:tcPr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перший заступник міського голови, голова комісії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в.о. начальника відділу державного архітектурно-будівельного контролю виконавчого комітету Вараської МР, секретар комісії 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в.о. начальника відділу архітектури та містобудування виконавчого комітету Вараської МР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директор департаменту житлово-комунального господарства, майна та будівництва виконавчого комітету Вараської МР</w:t>
            </w:r>
          </w:p>
          <w:p w:rsidR="00D25D2D" w:rsidRPr="00F32250" w:rsidRDefault="00D25D2D" w:rsidP="003406A8">
            <w:pPr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начальник управління безпеки та внутрішнього контролю виконавчого комітету Вараської МР</w:t>
            </w:r>
          </w:p>
          <w:p w:rsidR="00D25D2D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D2D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25D2D" w:rsidRPr="00F32250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представник підрядної організації, що виконувала роботи на об’єкті</w:t>
            </w:r>
          </w:p>
          <w:p w:rsidR="00D25D2D" w:rsidRPr="00F32250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балансоутримувача об’єкта, на якому проводились роботи</w:t>
            </w:r>
          </w:p>
          <w:p w:rsidR="00D25D2D" w:rsidRPr="00F32250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D2D" w:rsidRPr="00F32250" w:rsidRDefault="00D25D2D" w:rsidP="003406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25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староста, на території округу якого розташований об’єкт</w:t>
            </w:r>
          </w:p>
        </w:tc>
      </w:tr>
    </w:tbl>
    <w:p w:rsidR="00D25D2D" w:rsidRPr="00F32250" w:rsidRDefault="00D25D2D" w:rsidP="00D25D2D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5D2D" w:rsidRPr="00F32250" w:rsidRDefault="00D25D2D" w:rsidP="00D25D2D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322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Олександр МЕНЗУЛ</w:t>
      </w:r>
    </w:p>
    <w:p w:rsidR="00A26C1A" w:rsidRDefault="00A26C1A"/>
    <w:sectPr w:rsidR="00A26C1A" w:rsidSect="00D25D2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B1B" w:rsidRDefault="00257B1B" w:rsidP="00D25D2D">
      <w:pPr>
        <w:spacing w:after="0" w:line="240" w:lineRule="auto"/>
      </w:pPr>
      <w:r>
        <w:separator/>
      </w:r>
    </w:p>
  </w:endnote>
  <w:endnote w:type="continuationSeparator" w:id="0">
    <w:p w:rsidR="00257B1B" w:rsidRDefault="00257B1B" w:rsidP="00D2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B1B" w:rsidRDefault="00257B1B" w:rsidP="00D25D2D">
      <w:pPr>
        <w:spacing w:after="0" w:line="240" w:lineRule="auto"/>
      </w:pPr>
      <w:r>
        <w:separator/>
      </w:r>
    </w:p>
  </w:footnote>
  <w:footnote w:type="continuationSeparator" w:id="0">
    <w:p w:rsidR="00257B1B" w:rsidRDefault="00257B1B" w:rsidP="00D2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1577609"/>
      <w:docPartObj>
        <w:docPartGallery w:val="Page Numbers (Top of Page)"/>
        <w:docPartUnique/>
      </w:docPartObj>
    </w:sdtPr>
    <w:sdtContent>
      <w:p w:rsidR="00D25D2D" w:rsidRDefault="00D25D2D" w:rsidP="00D25D2D">
        <w:pPr>
          <w:pStyle w:val="a3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>
          <w:tab/>
          <w:t>Продовження додатку</w:t>
        </w:r>
      </w:p>
    </w:sdtContent>
  </w:sdt>
  <w:p w:rsidR="00D25D2D" w:rsidRDefault="00D25D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2D"/>
    <w:rsid w:val="00257B1B"/>
    <w:rsid w:val="00A26C1A"/>
    <w:rsid w:val="00D2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8669"/>
  <w15:chartTrackingRefBased/>
  <w15:docId w15:val="{97183398-C649-446A-84C8-941ECE8B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2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25D2D"/>
    <w:rPr>
      <w:lang w:val="uk-UA"/>
    </w:rPr>
  </w:style>
  <w:style w:type="paragraph" w:styleId="a5">
    <w:name w:val="footer"/>
    <w:basedOn w:val="a"/>
    <w:link w:val="a6"/>
    <w:uiPriority w:val="99"/>
    <w:unhideWhenUsed/>
    <w:rsid w:val="00D2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25D2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785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</cp:revision>
  <dcterms:created xsi:type="dcterms:W3CDTF">2023-01-25T06:24:00Z</dcterms:created>
  <dcterms:modified xsi:type="dcterms:W3CDTF">2023-01-25T06:38:00Z</dcterms:modified>
</cp:coreProperties>
</file>