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A0B25" w14:textId="03A66243" w:rsidR="00B925ED" w:rsidRDefault="00B925ED" w:rsidP="000F3D6A">
      <w:pPr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1A32BEF3" wp14:editId="77F4C13E">
            <wp:extent cx="5942965" cy="1543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A4D33" w14:textId="77777777" w:rsidR="00B925ED" w:rsidRDefault="00B925ED" w:rsidP="000F3D6A">
      <w:pPr>
        <w:jc w:val="center"/>
        <w:rPr>
          <w:b/>
        </w:rPr>
      </w:pPr>
    </w:p>
    <w:p w14:paraId="035097AA" w14:textId="77777777" w:rsidR="00B925ED" w:rsidRPr="00ED598E" w:rsidRDefault="00B925ED" w:rsidP="00B925ED">
      <w:pPr>
        <w:rPr>
          <w:b/>
          <w:szCs w:val="28"/>
        </w:rPr>
      </w:pPr>
      <w:r w:rsidRPr="00C05E0E">
        <w:rPr>
          <w:b/>
          <w:szCs w:val="28"/>
        </w:rPr>
        <w:tab/>
      </w:r>
      <w:r w:rsidRPr="00C05E0E">
        <w:rPr>
          <w:b/>
          <w:szCs w:val="28"/>
        </w:rPr>
        <w:tab/>
      </w:r>
      <w:r w:rsidRPr="00C05E0E">
        <w:rPr>
          <w:b/>
          <w:szCs w:val="28"/>
        </w:rPr>
        <w:tab/>
      </w:r>
      <w:r w:rsidRPr="00ED598E"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Pr="00C05E0E">
        <w:rPr>
          <w:b/>
          <w:szCs w:val="28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B925ED">
        <w:tc>
          <w:tcPr>
            <w:tcW w:w="3145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21C7DDA3" w14:textId="373B28F5" w:rsidR="00B925ED" w:rsidRPr="006928FB" w:rsidRDefault="00B925ED" w:rsidP="00B925ED">
      <w:pPr>
        <w:jc w:val="both"/>
        <w:rPr>
          <w:b/>
          <w:bCs w:val="0"/>
          <w:szCs w:val="22"/>
          <w:lang w:eastAsia="uk-UA"/>
        </w:rPr>
      </w:pPr>
      <w:r>
        <w:rPr>
          <w:b/>
          <w:bCs w:val="0"/>
          <w:szCs w:val="22"/>
          <w:lang w:eastAsia="uk-UA"/>
        </w:rPr>
        <w:t>0</w:t>
      </w:r>
      <w:r>
        <w:rPr>
          <w:b/>
          <w:bCs w:val="0"/>
          <w:szCs w:val="22"/>
          <w:lang w:val="en-US" w:eastAsia="uk-UA"/>
        </w:rPr>
        <w:t>9</w:t>
      </w:r>
      <w:r>
        <w:rPr>
          <w:b/>
          <w:bCs w:val="0"/>
          <w:szCs w:val="22"/>
          <w:lang w:eastAsia="uk-UA"/>
        </w:rPr>
        <w:t>.06.2023                                                                                  № 1</w:t>
      </w:r>
      <w:r>
        <w:rPr>
          <w:b/>
          <w:bCs w:val="0"/>
          <w:szCs w:val="22"/>
          <w:lang w:val="en-US" w:eastAsia="uk-UA"/>
        </w:rPr>
        <w:t>54</w:t>
      </w:r>
      <w:r>
        <w:rPr>
          <w:b/>
          <w:bCs w:val="0"/>
          <w:szCs w:val="22"/>
          <w:lang w:eastAsia="uk-UA"/>
        </w:rPr>
        <w:t>-Род-23-</w:t>
      </w:r>
      <w:r>
        <w:rPr>
          <w:b/>
          <w:bCs w:val="0"/>
          <w:szCs w:val="22"/>
          <w:lang w:val="en-US" w:eastAsia="uk-UA"/>
        </w:rPr>
        <w:t>3120</w:t>
      </w:r>
      <w:bookmarkStart w:id="0" w:name="_GoBack"/>
      <w:bookmarkEnd w:id="0"/>
    </w:p>
    <w:p w14:paraId="689F07F5" w14:textId="77777777" w:rsidR="00CE0169" w:rsidRDefault="00CE0169" w:rsidP="00825681"/>
    <w:p w14:paraId="38013D56" w14:textId="77777777" w:rsidR="00B80481" w:rsidRDefault="00825681" w:rsidP="00825681">
      <w:bookmarkStart w:id="1" w:name="_Hlk137203170"/>
      <w:r w:rsidRPr="00825681">
        <w:t xml:space="preserve">Про оголошення </w:t>
      </w:r>
      <w:r w:rsidR="00332FCF">
        <w:t xml:space="preserve"> у </w:t>
      </w:r>
      <w:r w:rsidR="00B80481">
        <w:t xml:space="preserve">Вараській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06DBC08B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</w:t>
      </w:r>
      <w:r w:rsidR="0030038A">
        <w:rPr>
          <w:szCs w:val="28"/>
        </w:rPr>
        <w:t>загиб</w:t>
      </w:r>
      <w:r w:rsidR="00563309">
        <w:rPr>
          <w:szCs w:val="28"/>
        </w:rPr>
        <w:t xml:space="preserve">лого </w:t>
      </w:r>
      <w:r w:rsidRPr="00365A59">
        <w:rPr>
          <w:szCs w:val="28"/>
        </w:rPr>
        <w:t>військовослужбовця</w:t>
      </w:r>
      <w:r w:rsidR="00966F61">
        <w:rPr>
          <w:szCs w:val="28"/>
        </w:rPr>
        <w:t>, який</w:t>
      </w:r>
      <w:r w:rsidRPr="00365A59">
        <w:rPr>
          <w:szCs w:val="28"/>
        </w:rPr>
        <w:t xml:space="preserve"> захи</w:t>
      </w:r>
      <w:r w:rsidR="00966F61">
        <w:rPr>
          <w:szCs w:val="28"/>
        </w:rPr>
        <w:t>щав</w:t>
      </w:r>
      <w:r w:rsidRPr="00365A59">
        <w:rPr>
          <w:szCs w:val="28"/>
        </w:rPr>
        <w:t xml:space="preserve"> суверенітет, територіальн</w:t>
      </w:r>
      <w:r w:rsidR="00966F61">
        <w:rPr>
          <w:szCs w:val="28"/>
        </w:rPr>
        <w:t>у</w:t>
      </w:r>
      <w:r w:rsidRPr="00365A59">
        <w:rPr>
          <w:szCs w:val="28"/>
        </w:rPr>
        <w:t xml:space="preserve"> цілісн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та незалежн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України у війні росії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r w:rsidR="0053729C">
        <w:rPr>
          <w:szCs w:val="28"/>
        </w:rPr>
        <w:t>м.Вараш</w:t>
      </w:r>
      <w:r w:rsidR="0030038A">
        <w:rPr>
          <w:szCs w:val="28"/>
        </w:rPr>
        <w:t xml:space="preserve"> Тарасіча Олександра Олександровича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12BBBD16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 xml:space="preserve">ській </w:t>
      </w:r>
      <w:r w:rsidR="000F75C7">
        <w:rPr>
          <w:rFonts w:ascii="'sans-serif'" w:hAnsi="'sans-serif'"/>
          <w:sz w:val="28"/>
          <w:szCs w:val="28"/>
        </w:rPr>
        <w:t xml:space="preserve">міській </w:t>
      </w:r>
      <w:r w:rsidR="00B80481">
        <w:rPr>
          <w:rFonts w:ascii="'sans-serif'" w:hAnsi="'sans-serif'"/>
          <w:sz w:val="28"/>
          <w:szCs w:val="28"/>
        </w:rPr>
        <w:t>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30038A">
        <w:rPr>
          <w:rFonts w:ascii="'sans-serif'" w:hAnsi="'sans-serif'"/>
          <w:sz w:val="28"/>
          <w:szCs w:val="28"/>
        </w:rPr>
        <w:t xml:space="preserve"> </w:t>
      </w:r>
      <w:r w:rsidR="00A46AEB">
        <w:rPr>
          <w:rFonts w:ascii="'sans-serif'" w:hAnsi="'sans-serif'"/>
          <w:sz w:val="28"/>
          <w:szCs w:val="28"/>
        </w:rPr>
        <w:t>10</w:t>
      </w:r>
      <w:r w:rsidR="00661FD2">
        <w:rPr>
          <w:rFonts w:ascii="'sans-serif'" w:hAnsi="'sans-serif'"/>
          <w:sz w:val="28"/>
          <w:szCs w:val="28"/>
        </w:rPr>
        <w:t xml:space="preserve"> 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30038A">
        <w:rPr>
          <w:rFonts w:ascii="'sans-serif'" w:hAnsi="'sans-serif'"/>
          <w:sz w:val="28"/>
          <w:szCs w:val="28"/>
        </w:rPr>
        <w:t>чер</w:t>
      </w:r>
      <w:r w:rsidR="000F75C7">
        <w:rPr>
          <w:rFonts w:ascii="'sans-serif'" w:hAnsi="'sans-serif'"/>
          <w:sz w:val="28"/>
          <w:szCs w:val="28"/>
        </w:rPr>
        <w:t>в</w:t>
      </w:r>
      <w:r w:rsidR="00661FD2">
        <w:rPr>
          <w:rFonts w:ascii="'sans-serif'" w:hAnsi="'sans-serif'"/>
          <w:sz w:val="28"/>
          <w:szCs w:val="28"/>
        </w:rPr>
        <w:t>н</w:t>
      </w:r>
      <w:r w:rsidR="00E10902">
        <w:rPr>
          <w:rFonts w:ascii="'sans-serif'" w:hAnsi="'sans-serif'"/>
          <w:sz w:val="28"/>
          <w:szCs w:val="28"/>
        </w:rPr>
        <w:t>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2FFA3828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</w:t>
      </w:r>
      <w:r w:rsidR="00C557D1">
        <w:rPr>
          <w:color w:val="000000"/>
        </w:rPr>
        <w:t>помер</w:t>
      </w:r>
      <w:r>
        <w:rPr>
          <w:color w:val="000000"/>
        </w:rPr>
        <w:t xml:space="preserve">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>на території Вараської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17D44A3C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  <w:bookmarkEnd w:id="1"/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2AC6A" w14:textId="77777777" w:rsidR="00152B13" w:rsidRDefault="00152B13">
      <w:r>
        <w:separator/>
      </w:r>
    </w:p>
  </w:endnote>
  <w:endnote w:type="continuationSeparator" w:id="0">
    <w:p w14:paraId="7944B0AF" w14:textId="77777777" w:rsidR="00152B13" w:rsidRDefault="0015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833E8" w14:textId="77777777" w:rsidR="00152B13" w:rsidRDefault="00152B13">
      <w:r>
        <w:separator/>
      </w:r>
    </w:p>
  </w:footnote>
  <w:footnote w:type="continuationSeparator" w:id="0">
    <w:p w14:paraId="25307E3C" w14:textId="77777777" w:rsidR="00152B13" w:rsidRDefault="00152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F6D20"/>
    <w:rsid w:val="000F75C7"/>
    <w:rsid w:val="00111C9A"/>
    <w:rsid w:val="00115304"/>
    <w:rsid w:val="00130453"/>
    <w:rsid w:val="00152B13"/>
    <w:rsid w:val="0015416D"/>
    <w:rsid w:val="00166825"/>
    <w:rsid w:val="00175FC8"/>
    <w:rsid w:val="00187D2B"/>
    <w:rsid w:val="001E1A2E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0038A"/>
    <w:rsid w:val="003214CA"/>
    <w:rsid w:val="00332FCF"/>
    <w:rsid w:val="00333D6F"/>
    <w:rsid w:val="003355C9"/>
    <w:rsid w:val="00336CF2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642D6"/>
    <w:rsid w:val="0047581F"/>
    <w:rsid w:val="004873BC"/>
    <w:rsid w:val="004A5186"/>
    <w:rsid w:val="004E6B65"/>
    <w:rsid w:val="004F0B84"/>
    <w:rsid w:val="004F174C"/>
    <w:rsid w:val="004F5A57"/>
    <w:rsid w:val="005050D3"/>
    <w:rsid w:val="00513D1E"/>
    <w:rsid w:val="00520DE6"/>
    <w:rsid w:val="0053729C"/>
    <w:rsid w:val="005444AB"/>
    <w:rsid w:val="005551E1"/>
    <w:rsid w:val="00563309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61FD2"/>
    <w:rsid w:val="00673A04"/>
    <w:rsid w:val="00684066"/>
    <w:rsid w:val="00693962"/>
    <w:rsid w:val="006D2F22"/>
    <w:rsid w:val="00731A05"/>
    <w:rsid w:val="0073216A"/>
    <w:rsid w:val="007428D7"/>
    <w:rsid w:val="00743B13"/>
    <w:rsid w:val="007446E7"/>
    <w:rsid w:val="00753EB6"/>
    <w:rsid w:val="00766AA8"/>
    <w:rsid w:val="007726B0"/>
    <w:rsid w:val="00794B48"/>
    <w:rsid w:val="007B2B67"/>
    <w:rsid w:val="007B65B8"/>
    <w:rsid w:val="007C33E2"/>
    <w:rsid w:val="007C5031"/>
    <w:rsid w:val="007C54EE"/>
    <w:rsid w:val="007E678F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6F61"/>
    <w:rsid w:val="00971CAD"/>
    <w:rsid w:val="00973A8F"/>
    <w:rsid w:val="00980C1C"/>
    <w:rsid w:val="009874B1"/>
    <w:rsid w:val="00997B64"/>
    <w:rsid w:val="009D2892"/>
    <w:rsid w:val="009D4549"/>
    <w:rsid w:val="009D7446"/>
    <w:rsid w:val="009F1499"/>
    <w:rsid w:val="00A07160"/>
    <w:rsid w:val="00A10735"/>
    <w:rsid w:val="00A20BF2"/>
    <w:rsid w:val="00A46AEB"/>
    <w:rsid w:val="00A556AE"/>
    <w:rsid w:val="00A672C5"/>
    <w:rsid w:val="00A75727"/>
    <w:rsid w:val="00A90EDC"/>
    <w:rsid w:val="00A9325E"/>
    <w:rsid w:val="00AA27FD"/>
    <w:rsid w:val="00AA442B"/>
    <w:rsid w:val="00B116EC"/>
    <w:rsid w:val="00B4274B"/>
    <w:rsid w:val="00B501B8"/>
    <w:rsid w:val="00B50FA8"/>
    <w:rsid w:val="00B80481"/>
    <w:rsid w:val="00B91C86"/>
    <w:rsid w:val="00B925ED"/>
    <w:rsid w:val="00BA2766"/>
    <w:rsid w:val="00BB55C5"/>
    <w:rsid w:val="00BC25B6"/>
    <w:rsid w:val="00BD662A"/>
    <w:rsid w:val="00BE738D"/>
    <w:rsid w:val="00BF6D5A"/>
    <w:rsid w:val="00C0059A"/>
    <w:rsid w:val="00C03159"/>
    <w:rsid w:val="00C15303"/>
    <w:rsid w:val="00C221EA"/>
    <w:rsid w:val="00C46790"/>
    <w:rsid w:val="00C557D1"/>
    <w:rsid w:val="00C56116"/>
    <w:rsid w:val="00C64D49"/>
    <w:rsid w:val="00C660C5"/>
    <w:rsid w:val="00C92892"/>
    <w:rsid w:val="00CA1595"/>
    <w:rsid w:val="00CA3BC1"/>
    <w:rsid w:val="00CB1BBB"/>
    <w:rsid w:val="00CE0169"/>
    <w:rsid w:val="00D05E0C"/>
    <w:rsid w:val="00D078BF"/>
    <w:rsid w:val="00D1369E"/>
    <w:rsid w:val="00D23BF4"/>
    <w:rsid w:val="00D4614A"/>
    <w:rsid w:val="00D605D0"/>
    <w:rsid w:val="00D63AC7"/>
    <w:rsid w:val="00D67890"/>
    <w:rsid w:val="00D717D1"/>
    <w:rsid w:val="00D75C2E"/>
    <w:rsid w:val="00D866CC"/>
    <w:rsid w:val="00DB008E"/>
    <w:rsid w:val="00DB4023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B852-1A51-43AC-A782-B960C9D1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Руслана Коцюбайло</cp:lastModifiedBy>
  <cp:revision>3</cp:revision>
  <cp:lastPrinted>2023-04-17T06:15:00Z</cp:lastPrinted>
  <dcterms:created xsi:type="dcterms:W3CDTF">2023-06-09T11:22:00Z</dcterms:created>
  <dcterms:modified xsi:type="dcterms:W3CDTF">2023-06-09T11:23:00Z</dcterms:modified>
</cp:coreProperties>
</file>