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387A" w:rsidRPr="00F1387A" w:rsidRDefault="00F1387A" w:rsidP="00F1387A">
      <w:pPr>
        <w:jc w:val="center"/>
        <w:rPr>
          <w:rFonts w:ascii="Times New Roman CYR" w:eastAsia="Times New Roman" w:hAnsi="Times New Roman CYR" w:cs="Times New Roman"/>
          <w:bCs/>
          <w:sz w:val="28"/>
          <w:szCs w:val="32"/>
          <w:lang w:val="uk-UA"/>
        </w:rPr>
      </w:pPr>
      <w:r w:rsidRPr="00F1387A">
        <w:rPr>
          <w:rFonts w:ascii="Times New Roman CYR" w:eastAsia="Times New Roman" w:hAnsi="Times New Roman CYR" w:cs="Times New Roman"/>
          <w:bCs/>
          <w:noProof/>
          <w:sz w:val="28"/>
        </w:rPr>
        <w:drawing>
          <wp:inline distT="0" distB="0" distL="0" distR="0" wp14:anchorId="7FD4AA65" wp14:editId="5D84119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87A" w:rsidRPr="00F1387A" w:rsidRDefault="00F1387A" w:rsidP="00F1387A">
      <w:pPr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</w:pPr>
      <w:r w:rsidRPr="00F1387A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>УКРАЇНА</w:t>
      </w:r>
    </w:p>
    <w:p w:rsidR="00F1387A" w:rsidRPr="00F1387A" w:rsidRDefault="00F1387A" w:rsidP="00F1387A">
      <w:pPr>
        <w:jc w:val="center"/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F1387A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РІВНЕНСЬКА ОБЛАСТЬ</w:t>
      </w:r>
    </w:p>
    <w:p w:rsidR="00F1387A" w:rsidRPr="00F1387A" w:rsidRDefault="00F1387A" w:rsidP="00F1387A">
      <w:pPr>
        <w:jc w:val="center"/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F1387A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м. ВАРАШ</w:t>
      </w:r>
    </w:p>
    <w:p w:rsidR="00F1387A" w:rsidRPr="00F1387A" w:rsidRDefault="00F1387A" w:rsidP="00F1387A">
      <w:pPr>
        <w:rPr>
          <w:rFonts w:eastAsia="Times New Roman" w:cs="Times New Roman"/>
          <w:bCs/>
          <w:sz w:val="28"/>
          <w:lang w:val="uk-UA"/>
        </w:rPr>
      </w:pPr>
    </w:p>
    <w:p w:rsidR="00F1387A" w:rsidRPr="00F1387A" w:rsidRDefault="00F1387A" w:rsidP="00F1387A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32"/>
          <w:szCs w:val="32"/>
          <w:lang w:val="uk-UA"/>
        </w:rPr>
      </w:pPr>
      <w:r w:rsidRPr="00F1387A">
        <w:rPr>
          <w:rFonts w:eastAsia="Times New Roman"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F1387A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F1387A">
        <w:rPr>
          <w:rFonts w:eastAsia="Times New Roman" w:cs="Times New Roman"/>
          <w:b/>
          <w:bCs/>
          <w:sz w:val="32"/>
          <w:szCs w:val="32"/>
          <w:lang w:val="uk-UA"/>
        </w:rPr>
        <w:t xml:space="preserve"> Я</w:t>
      </w:r>
    </w:p>
    <w:p w:rsidR="00F1387A" w:rsidRPr="00F1387A" w:rsidRDefault="00F1387A" w:rsidP="00F1387A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F1387A">
        <w:rPr>
          <w:rFonts w:eastAsia="Times New Roman" w:cs="Times New Roman"/>
          <w:b/>
          <w:bCs/>
          <w:sz w:val="28"/>
          <w:szCs w:val="28"/>
          <w:lang w:val="uk-UA"/>
        </w:rPr>
        <w:t>міського голови</w:t>
      </w:r>
    </w:p>
    <w:p w:rsidR="00F1387A" w:rsidRPr="00F1387A" w:rsidRDefault="00F1387A" w:rsidP="00F1387A">
      <w:pPr>
        <w:rPr>
          <w:rFonts w:eastAsia="Times New Roman" w:cs="Times New Roman"/>
          <w:bCs/>
          <w:sz w:val="28"/>
          <w:lang w:val="uk-UA"/>
        </w:rPr>
      </w:pPr>
    </w:p>
    <w:p w:rsidR="003D2105" w:rsidRDefault="00F1387A">
      <w:pPr>
        <w:rPr>
          <w:rFonts w:eastAsiaTheme="minorHAnsi" w:cs="Times New Roman"/>
          <w:sz w:val="28"/>
          <w:szCs w:val="28"/>
          <w:lang w:val="uk-UA" w:eastAsia="en-US"/>
        </w:rPr>
      </w:pPr>
      <w:r w:rsidRPr="00F1387A">
        <w:rPr>
          <w:rFonts w:eastAsiaTheme="minorHAnsi" w:cs="Times New Roman"/>
          <w:sz w:val="28"/>
          <w:szCs w:val="28"/>
          <w:lang w:val="uk-UA" w:eastAsia="en-US"/>
        </w:rPr>
        <w:t xml:space="preserve">27.02.2023 </w:t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>
        <w:rPr>
          <w:rFonts w:eastAsiaTheme="minorHAnsi" w:cs="Times New Roman"/>
          <w:sz w:val="28"/>
          <w:szCs w:val="28"/>
          <w:lang w:val="uk-UA" w:eastAsia="en-US"/>
        </w:rPr>
        <w:tab/>
      </w:r>
      <w:r w:rsidRPr="00F1387A">
        <w:rPr>
          <w:rFonts w:eastAsiaTheme="minorHAnsi" w:cs="Times New Roman"/>
          <w:sz w:val="28"/>
          <w:szCs w:val="28"/>
          <w:lang w:val="uk-UA" w:eastAsia="en-US"/>
        </w:rPr>
        <w:t>№</w:t>
      </w:r>
      <w:r w:rsidRPr="00F1387A">
        <w:rPr>
          <w:rFonts w:eastAsiaTheme="minorHAnsi" w:cs="Times New Roman"/>
          <w:sz w:val="28"/>
          <w:szCs w:val="28"/>
          <w:lang w:val="uk-UA" w:eastAsia="en-US"/>
        </w:rPr>
        <w:t>55-</w:t>
      </w:r>
      <w:r w:rsidRPr="00F1387A">
        <w:rPr>
          <w:rFonts w:eastAsiaTheme="minorHAnsi" w:cs="Times New Roman"/>
          <w:sz w:val="28"/>
          <w:szCs w:val="28"/>
          <w:lang w:val="uk-UA" w:eastAsia="en-US"/>
        </w:rPr>
        <w:t>Род</w:t>
      </w:r>
      <w:r w:rsidRPr="00F1387A">
        <w:rPr>
          <w:rFonts w:eastAsiaTheme="minorHAnsi" w:cs="Times New Roman"/>
          <w:sz w:val="28"/>
          <w:szCs w:val="28"/>
          <w:lang w:val="uk-UA" w:eastAsia="en-US"/>
        </w:rPr>
        <w:t>-23-1440</w:t>
      </w:r>
    </w:p>
    <w:p w:rsidR="00F1387A" w:rsidRDefault="00F1387A">
      <w:pPr>
        <w:rPr>
          <w:rFonts w:eastAsiaTheme="minorHAnsi" w:cs="Times New Roman"/>
          <w:sz w:val="28"/>
          <w:szCs w:val="28"/>
          <w:lang w:val="uk-UA" w:eastAsia="en-US"/>
        </w:rPr>
      </w:pPr>
    </w:p>
    <w:p w:rsidR="00F1387A" w:rsidRDefault="00F1387A" w:rsidP="00F1387A">
      <w:pPr>
        <w:pStyle w:val="Default"/>
      </w:pPr>
      <w:bookmarkStart w:id="0" w:name="_GoBack"/>
      <w:bookmarkEnd w:id="0"/>
    </w:p>
    <w:p w:rsidR="00F1387A" w:rsidRDefault="00F1387A" w:rsidP="00F138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організацію проведення оцінки </w:t>
      </w:r>
    </w:p>
    <w:p w:rsidR="00F1387A" w:rsidRDefault="00F1387A" w:rsidP="00F138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стану готовності захисних споруд </w:t>
      </w:r>
    </w:p>
    <w:p w:rsidR="00F1387A" w:rsidRDefault="00F1387A" w:rsidP="00F138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які розташовані на території </w:t>
      </w:r>
    </w:p>
    <w:p w:rsidR="00F1387A" w:rsidRDefault="00F1387A" w:rsidP="00F1387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p w:rsidR="00F1387A" w:rsidRDefault="00F1387A" w:rsidP="00F1387A">
      <w:pPr>
        <w:rPr>
          <w:sz w:val="28"/>
          <w:szCs w:val="28"/>
        </w:rPr>
      </w:pPr>
    </w:p>
    <w:p w:rsidR="00F1387A" w:rsidRDefault="00F1387A" w:rsidP="00F1387A">
      <w:pPr>
        <w:pStyle w:val="Default"/>
      </w:pPr>
    </w:p>
    <w:p w:rsidR="00F1387A" w:rsidRDefault="00F1387A" w:rsidP="00F1387A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 метою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стану,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19 Кодексу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правовий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</w:t>
      </w:r>
      <w:proofErr w:type="spellStart"/>
      <w:r>
        <w:rPr>
          <w:sz w:val="28"/>
          <w:szCs w:val="28"/>
        </w:rPr>
        <w:t>розпорядженням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24.02.2022 №179-р «Про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єдиної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2017 № 138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», наказу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внутрішніх</w:t>
      </w:r>
      <w:proofErr w:type="spellEnd"/>
      <w:r>
        <w:rPr>
          <w:sz w:val="28"/>
          <w:szCs w:val="28"/>
        </w:rPr>
        <w:t xml:space="preserve"> справ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09 липня 2018 № 579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зареєстрованого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Міністерстві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юстиції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30 липня 2018 року за №879/32331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Наказ), листа ГУ ДСНС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Рівненській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25.01.2023 № 62 05/379/62 06/2,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четвертою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42,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73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»:</w:t>
      </w:r>
    </w:p>
    <w:p w:rsidR="00F1387A" w:rsidRDefault="00F1387A" w:rsidP="00F1387A">
      <w:pPr>
        <w:jc w:val="both"/>
        <w:rPr>
          <w:sz w:val="28"/>
          <w:szCs w:val="28"/>
        </w:rPr>
      </w:pPr>
    </w:p>
    <w:p w:rsidR="00F1387A" w:rsidRDefault="00F1387A" w:rsidP="00F1387A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Утворити комісію з проведення оцінки стану готовності захисних споруд цивільного захисту, які розташовані на території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(надалі – Комісія), у складі згідно з додатком 1. </w:t>
      </w:r>
    </w:p>
    <w:p w:rsidR="00F1387A" w:rsidRDefault="00F1387A" w:rsidP="00F1387A">
      <w:pPr>
        <w:pStyle w:val="Default"/>
        <w:jc w:val="both"/>
        <w:rPr>
          <w:sz w:val="28"/>
          <w:szCs w:val="28"/>
        </w:rPr>
      </w:pPr>
    </w:p>
    <w:p w:rsidR="00F1387A" w:rsidRDefault="00F1387A" w:rsidP="00F138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Оцінювання захисних споруд цивільного захисту (надалі –ЗС ЦЗ) проводити за зверненням балансоутримувача споруд. </w:t>
      </w:r>
    </w:p>
    <w:p w:rsidR="00F1387A" w:rsidRDefault="00F1387A" w:rsidP="00F1387A">
      <w:pPr>
        <w:pStyle w:val="Default"/>
        <w:jc w:val="both"/>
        <w:rPr>
          <w:sz w:val="28"/>
          <w:szCs w:val="28"/>
        </w:rPr>
      </w:pPr>
    </w:p>
    <w:p w:rsidR="00F1387A" w:rsidRDefault="00F1387A" w:rsidP="00F138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Рекомендувати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балансоутримувачам</w:t>
      </w:r>
      <w:proofErr w:type="spellEnd"/>
      <w:r>
        <w:rPr>
          <w:sz w:val="28"/>
          <w:szCs w:val="28"/>
        </w:rPr>
        <w:t xml:space="preserve"> ЗС ЦЗ, </w:t>
      </w:r>
      <w:proofErr w:type="spellStart"/>
      <w:r>
        <w:rPr>
          <w:sz w:val="28"/>
          <w:szCs w:val="28"/>
        </w:rPr>
        <w:t>розташованих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:</w:t>
      </w:r>
    </w:p>
    <w:p w:rsidR="00F1387A" w:rsidRDefault="00F1387A" w:rsidP="00F1387A">
      <w:pPr>
        <w:jc w:val="both"/>
        <w:rPr>
          <w:sz w:val="28"/>
          <w:szCs w:val="28"/>
        </w:rPr>
      </w:pPr>
    </w:p>
    <w:p w:rsidR="00F1387A" w:rsidRDefault="00F1387A" w:rsidP="00F138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3.1. У строк до 03.04.2023 року провести оцінку стану готовності ЗС ЦЗ, за їх результатами складати акт встановленої форми згідно з додатком 11 до вищезазначеного Наказу. До проведення оцінки залучати відповідну Комісію. </w:t>
      </w:r>
    </w:p>
    <w:p w:rsidR="00F1387A" w:rsidRDefault="00F1387A" w:rsidP="00F1387A">
      <w:pPr>
        <w:pStyle w:val="Default"/>
        <w:jc w:val="both"/>
        <w:rPr>
          <w:sz w:val="28"/>
          <w:szCs w:val="28"/>
        </w:rPr>
      </w:pPr>
    </w:p>
    <w:p w:rsidR="00F1387A" w:rsidRDefault="00F1387A" w:rsidP="00F138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3.2. За результатами оцінки стану готовності ЗС ЦЗ розробити плани заходів з покращення стану їх утримання із зазначенням видів робіт, термінів виконання та конкретних виконавців за формами, встановленими додатками 14 та 16 вищезазначеного Наказу. </w:t>
      </w:r>
    </w:p>
    <w:p w:rsidR="00F1387A" w:rsidRDefault="00F1387A" w:rsidP="00F1387A">
      <w:pPr>
        <w:pStyle w:val="Default"/>
        <w:jc w:val="both"/>
        <w:rPr>
          <w:sz w:val="28"/>
          <w:szCs w:val="28"/>
        </w:rPr>
      </w:pPr>
    </w:p>
    <w:p w:rsidR="00F1387A" w:rsidRDefault="00F1387A" w:rsidP="00F138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 Керівникам підприємств, установ, організаціям, місцевим підрозділам центральних органів виконавчої влади, у межах повноважень органу управління нерухомим майном, (балансоутримувачам ЗС ЦЗ): </w:t>
      </w:r>
    </w:p>
    <w:p w:rsidR="00F1387A" w:rsidRDefault="00F1387A" w:rsidP="00F1387A">
      <w:pPr>
        <w:pStyle w:val="Default"/>
        <w:jc w:val="both"/>
        <w:rPr>
          <w:sz w:val="28"/>
          <w:szCs w:val="28"/>
        </w:rPr>
      </w:pPr>
    </w:p>
    <w:p w:rsidR="00F1387A" w:rsidRDefault="00F1387A" w:rsidP="00F138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4.1. У найкоротші терміни завершити ремонтні роботи ЗС ЦЗ. </w:t>
      </w:r>
    </w:p>
    <w:p w:rsidR="00F1387A" w:rsidRDefault="00F1387A" w:rsidP="00F1387A">
      <w:pPr>
        <w:pStyle w:val="Default"/>
        <w:jc w:val="both"/>
        <w:rPr>
          <w:sz w:val="28"/>
          <w:szCs w:val="28"/>
        </w:rPr>
      </w:pPr>
    </w:p>
    <w:p w:rsidR="00F1387A" w:rsidRDefault="00F1387A" w:rsidP="00F1387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F1387A">
        <w:rPr>
          <w:sz w:val="28"/>
          <w:szCs w:val="28"/>
          <w:lang w:val="uk-UA"/>
        </w:rPr>
        <w:t xml:space="preserve">4.2. У строк до 28.04.2023 року надати копії актів оцінки стану готовності за формою, яка додається додаток 2 до відділу цивільного захисту населення управління безпеки та внутрішнього контролю виконавчого комітету </w:t>
      </w:r>
      <w:proofErr w:type="spellStart"/>
      <w:r w:rsidRPr="00F1387A">
        <w:rPr>
          <w:sz w:val="28"/>
          <w:szCs w:val="28"/>
          <w:lang w:val="uk-UA"/>
        </w:rPr>
        <w:t>Вараської</w:t>
      </w:r>
      <w:proofErr w:type="spellEnd"/>
      <w:r w:rsidRPr="00F1387A">
        <w:rPr>
          <w:sz w:val="28"/>
          <w:szCs w:val="28"/>
          <w:lang w:val="uk-UA"/>
        </w:rPr>
        <w:t xml:space="preserve"> міської ради і </w:t>
      </w:r>
      <w:proofErr w:type="spellStart"/>
      <w:r w:rsidRPr="00F1387A">
        <w:rPr>
          <w:sz w:val="28"/>
          <w:szCs w:val="28"/>
          <w:lang w:val="uk-UA"/>
        </w:rPr>
        <w:t>Вараському</w:t>
      </w:r>
      <w:proofErr w:type="spellEnd"/>
      <w:r w:rsidRPr="00F1387A">
        <w:rPr>
          <w:sz w:val="28"/>
          <w:szCs w:val="28"/>
          <w:lang w:val="uk-UA"/>
        </w:rPr>
        <w:t xml:space="preserve"> районному управлінню </w:t>
      </w:r>
      <w:r>
        <w:rPr>
          <w:sz w:val="28"/>
          <w:szCs w:val="28"/>
        </w:rPr>
        <w:t xml:space="preserve">ГУ ДСНС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Рівненській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. 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готової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, до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додавати</w:t>
      </w:r>
      <w:proofErr w:type="spellEnd"/>
      <w:r>
        <w:rPr>
          <w:sz w:val="28"/>
          <w:szCs w:val="28"/>
        </w:rPr>
        <w:t xml:space="preserve"> 5-6 </w:t>
      </w:r>
      <w:proofErr w:type="spellStart"/>
      <w:r>
        <w:rPr>
          <w:sz w:val="28"/>
          <w:szCs w:val="28"/>
        </w:rPr>
        <w:t>фотоматеріалів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стану.</w:t>
      </w:r>
    </w:p>
    <w:p w:rsidR="00F1387A" w:rsidRDefault="00F1387A" w:rsidP="00F1387A">
      <w:pPr>
        <w:jc w:val="both"/>
        <w:rPr>
          <w:sz w:val="28"/>
          <w:szCs w:val="28"/>
        </w:rPr>
      </w:pPr>
    </w:p>
    <w:p w:rsidR="00F1387A" w:rsidRDefault="00F1387A" w:rsidP="00F138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Утримування ЗС ЦЗ проводити відповідно до вимог Наказу. </w:t>
      </w:r>
    </w:p>
    <w:p w:rsidR="00F1387A" w:rsidRDefault="00F1387A" w:rsidP="00F1387A">
      <w:pPr>
        <w:pStyle w:val="Default"/>
        <w:rPr>
          <w:sz w:val="28"/>
          <w:szCs w:val="28"/>
        </w:rPr>
      </w:pPr>
    </w:p>
    <w:p w:rsidR="00F1387A" w:rsidRDefault="00F1387A" w:rsidP="00F138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5. Відділу цивільного захисту населення управління безпеки та внутрішнього контролю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районному управлінню ГУ ДСНС України у Рівненській області забезпечити контроль та обробку інформації відповідно до вимог чинного законодавства. </w:t>
      </w:r>
    </w:p>
    <w:p w:rsidR="00F1387A" w:rsidRDefault="00F1387A" w:rsidP="00F1387A">
      <w:pPr>
        <w:pStyle w:val="Default"/>
        <w:jc w:val="both"/>
        <w:rPr>
          <w:sz w:val="28"/>
          <w:szCs w:val="28"/>
        </w:rPr>
      </w:pPr>
    </w:p>
    <w:p w:rsidR="00F1387A" w:rsidRDefault="00F1387A" w:rsidP="00F138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6. Відділу цивільного захисту населення управління безпеки та внутрішнього контролю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за результатами проведення оцінки стану готовності ЗС ЦЗ проінформувати до 01.10.2023 року </w:t>
      </w:r>
      <w:proofErr w:type="spellStart"/>
      <w:r>
        <w:rPr>
          <w:sz w:val="28"/>
          <w:szCs w:val="28"/>
        </w:rPr>
        <w:t>Вараську</w:t>
      </w:r>
      <w:proofErr w:type="spellEnd"/>
      <w:r>
        <w:rPr>
          <w:sz w:val="28"/>
          <w:szCs w:val="28"/>
        </w:rPr>
        <w:t xml:space="preserve"> районну військову адміністрацію. </w:t>
      </w:r>
    </w:p>
    <w:p w:rsidR="00F1387A" w:rsidRDefault="00F1387A" w:rsidP="00F1387A">
      <w:pPr>
        <w:pStyle w:val="Default"/>
        <w:jc w:val="both"/>
        <w:rPr>
          <w:sz w:val="28"/>
          <w:szCs w:val="28"/>
        </w:rPr>
      </w:pPr>
    </w:p>
    <w:p w:rsidR="00F1387A" w:rsidRDefault="00F1387A" w:rsidP="00F138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7. Визнати таким, що втратило чинність розпорядження міського голови від 25 січня 2022 року №3110-06-РМГ-14-22 «Про організацію контролю за утриманням та станом готовності захисних споруд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ради». </w:t>
      </w:r>
    </w:p>
    <w:p w:rsidR="00F1387A" w:rsidRDefault="00F1387A" w:rsidP="00F1387A">
      <w:pPr>
        <w:pStyle w:val="Default"/>
        <w:jc w:val="both"/>
        <w:rPr>
          <w:sz w:val="28"/>
          <w:szCs w:val="28"/>
        </w:rPr>
      </w:pPr>
    </w:p>
    <w:p w:rsidR="00F1387A" w:rsidRDefault="00F1387A" w:rsidP="00F138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8. Контроль за виконанням розпорядження покласти на першого заступника міського голови. </w:t>
      </w:r>
    </w:p>
    <w:p w:rsidR="00F1387A" w:rsidRDefault="00F1387A" w:rsidP="00F1387A">
      <w:pPr>
        <w:pStyle w:val="Default"/>
        <w:jc w:val="both"/>
        <w:rPr>
          <w:sz w:val="28"/>
          <w:szCs w:val="28"/>
        </w:rPr>
      </w:pPr>
    </w:p>
    <w:p w:rsidR="00F1387A" w:rsidRPr="00F1387A" w:rsidRDefault="00F1387A" w:rsidP="00F1387A">
      <w:pPr>
        <w:jc w:val="both"/>
        <w:rPr>
          <w:rFonts w:cs="Times New Roman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F1387A" w:rsidRPr="00F1387A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7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387A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A020"/>
  <w15:chartTrackingRefBased/>
  <w15:docId w15:val="{8806016D-557E-465F-9DB4-E767BE26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1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2480</Words>
  <Characters>1415</Characters>
  <Application>Microsoft Office Word</Application>
  <DocSecurity>0</DocSecurity>
  <Lines>11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2023-02-27T14:24:00Z</dcterms:created>
  <dcterms:modified xsi:type="dcterms:W3CDTF">2023-02-27T14:28:00Z</dcterms:modified>
</cp:coreProperties>
</file>