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16" w:rsidRDefault="00C25416" w:rsidP="00C25416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416" w:rsidRPr="00C25416" w:rsidRDefault="00C25416" w:rsidP="00C25416">
      <w:pPr>
        <w:jc w:val="center"/>
        <w:rPr>
          <w:b/>
          <w:sz w:val="28"/>
          <w:szCs w:val="28"/>
        </w:rPr>
      </w:pPr>
      <w:r w:rsidRPr="00C25416">
        <w:rPr>
          <w:b/>
          <w:sz w:val="28"/>
          <w:szCs w:val="28"/>
        </w:rPr>
        <w:t>УКРАЇНА</w:t>
      </w:r>
    </w:p>
    <w:p w:rsidR="00C25416" w:rsidRPr="00C25416" w:rsidRDefault="00C25416" w:rsidP="00C25416">
      <w:pPr>
        <w:jc w:val="center"/>
        <w:rPr>
          <w:b/>
          <w:sz w:val="28"/>
          <w:szCs w:val="28"/>
        </w:rPr>
      </w:pPr>
      <w:proofErr w:type="gramStart"/>
      <w:r w:rsidRPr="00C25416">
        <w:rPr>
          <w:b/>
          <w:sz w:val="28"/>
          <w:szCs w:val="28"/>
        </w:rPr>
        <w:t>Р</w:t>
      </w:r>
      <w:proofErr w:type="gramEnd"/>
      <w:r w:rsidRPr="00C25416">
        <w:rPr>
          <w:b/>
          <w:sz w:val="28"/>
          <w:szCs w:val="28"/>
        </w:rPr>
        <w:t>ІВНЕНСЬКА ОБЛАСТЬ</w:t>
      </w:r>
    </w:p>
    <w:p w:rsidR="00C25416" w:rsidRPr="00C25416" w:rsidRDefault="00C25416" w:rsidP="00C25416">
      <w:pPr>
        <w:jc w:val="center"/>
        <w:rPr>
          <w:b/>
          <w:sz w:val="28"/>
          <w:szCs w:val="28"/>
        </w:rPr>
      </w:pPr>
      <w:r w:rsidRPr="00C25416">
        <w:rPr>
          <w:b/>
          <w:sz w:val="28"/>
          <w:szCs w:val="28"/>
        </w:rPr>
        <w:t>м. ВАРАШ</w:t>
      </w:r>
    </w:p>
    <w:p w:rsidR="00C25416" w:rsidRPr="009B025B" w:rsidRDefault="00C25416" w:rsidP="00C25416"/>
    <w:p w:rsidR="00C25416" w:rsidRPr="001726F5" w:rsidRDefault="00C25416" w:rsidP="00C25416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1726F5">
        <w:rPr>
          <w:b/>
          <w:sz w:val="32"/>
          <w:szCs w:val="32"/>
        </w:rPr>
        <w:t>Н</w:t>
      </w:r>
      <w:proofErr w:type="spellEnd"/>
      <w:proofErr w:type="gramEnd"/>
      <w:r w:rsidRPr="001726F5">
        <w:rPr>
          <w:b/>
          <w:sz w:val="32"/>
          <w:szCs w:val="32"/>
        </w:rPr>
        <w:t xml:space="preserve"> Я</w:t>
      </w:r>
    </w:p>
    <w:p w:rsidR="00C25416" w:rsidRPr="00C25416" w:rsidRDefault="00C25416" w:rsidP="00C25416">
      <w:pPr>
        <w:jc w:val="center"/>
        <w:rPr>
          <w:b/>
          <w:sz w:val="28"/>
          <w:szCs w:val="28"/>
        </w:rPr>
      </w:pPr>
      <w:proofErr w:type="spellStart"/>
      <w:proofErr w:type="gramStart"/>
      <w:r w:rsidRPr="00C25416">
        <w:rPr>
          <w:b/>
          <w:sz w:val="28"/>
          <w:szCs w:val="28"/>
        </w:rPr>
        <w:t>м</w:t>
      </w:r>
      <w:proofErr w:type="gramEnd"/>
      <w:r w:rsidRPr="00C25416">
        <w:rPr>
          <w:b/>
          <w:sz w:val="28"/>
          <w:szCs w:val="28"/>
        </w:rPr>
        <w:t>іського</w:t>
      </w:r>
      <w:proofErr w:type="spellEnd"/>
      <w:r w:rsidRPr="00C25416">
        <w:rPr>
          <w:b/>
          <w:sz w:val="28"/>
          <w:szCs w:val="28"/>
        </w:rPr>
        <w:t xml:space="preserve"> </w:t>
      </w:r>
      <w:proofErr w:type="spellStart"/>
      <w:r w:rsidRPr="00C25416">
        <w:rPr>
          <w:b/>
          <w:sz w:val="28"/>
          <w:szCs w:val="28"/>
        </w:rPr>
        <w:t>голови</w:t>
      </w:r>
      <w:proofErr w:type="spellEnd"/>
    </w:p>
    <w:p w:rsidR="00331889" w:rsidRDefault="00331889" w:rsidP="00331889">
      <w:pPr>
        <w:jc w:val="center"/>
        <w:rPr>
          <w:b/>
          <w:bCs/>
        </w:rPr>
      </w:pPr>
    </w:p>
    <w:p w:rsidR="00331889" w:rsidRDefault="00331889" w:rsidP="00331889">
      <w:pPr>
        <w:jc w:val="center"/>
        <w:rPr>
          <w:b/>
          <w:bCs/>
        </w:rPr>
      </w:pPr>
    </w:p>
    <w:p w:rsidR="00331889" w:rsidRPr="00901003" w:rsidRDefault="00901003" w:rsidP="0033188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23 липня </w:t>
      </w:r>
      <w:r w:rsidR="000D2B1F">
        <w:rPr>
          <w:b/>
          <w:bCs/>
          <w:sz w:val="28"/>
          <w:szCs w:val="28"/>
          <w:lang w:val="uk-UA"/>
        </w:rPr>
        <w:t>2021</w:t>
      </w:r>
      <w:r w:rsidR="00331889">
        <w:rPr>
          <w:b/>
          <w:bCs/>
          <w:sz w:val="28"/>
          <w:szCs w:val="28"/>
        </w:rPr>
        <w:t>року</w:t>
      </w:r>
      <w:r w:rsidR="00331889">
        <w:rPr>
          <w:b/>
          <w:bCs/>
          <w:sz w:val="28"/>
          <w:szCs w:val="28"/>
        </w:rPr>
        <w:tab/>
      </w:r>
      <w:r w:rsidR="00331889">
        <w:rPr>
          <w:b/>
          <w:bCs/>
          <w:sz w:val="28"/>
          <w:szCs w:val="28"/>
        </w:rPr>
        <w:tab/>
      </w:r>
      <w:r w:rsidR="00331889">
        <w:rPr>
          <w:b/>
          <w:bCs/>
          <w:sz w:val="28"/>
          <w:szCs w:val="28"/>
        </w:rPr>
        <w:tab/>
      </w:r>
      <w:r w:rsidR="00331889">
        <w:rPr>
          <w:b/>
          <w:bCs/>
          <w:sz w:val="28"/>
          <w:szCs w:val="28"/>
        </w:rPr>
        <w:tab/>
      </w:r>
      <w:r w:rsidR="00331889">
        <w:rPr>
          <w:b/>
          <w:bCs/>
          <w:sz w:val="28"/>
          <w:szCs w:val="28"/>
        </w:rPr>
        <w:tab/>
      </w:r>
      <w:r w:rsidR="00331889">
        <w:rPr>
          <w:b/>
          <w:bCs/>
          <w:sz w:val="28"/>
          <w:szCs w:val="28"/>
        </w:rPr>
        <w:tab/>
      </w:r>
      <w:r w:rsidR="00331889">
        <w:rPr>
          <w:b/>
          <w:bCs/>
          <w:sz w:val="28"/>
          <w:szCs w:val="28"/>
          <w:lang w:val="uk-UA"/>
        </w:rPr>
        <w:tab/>
      </w:r>
      <w:r w:rsidR="00331889">
        <w:rPr>
          <w:b/>
          <w:bCs/>
          <w:sz w:val="28"/>
          <w:szCs w:val="28"/>
        </w:rPr>
        <w:t xml:space="preserve">      № </w:t>
      </w:r>
      <w:r w:rsidRPr="0090100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en-US"/>
        </w:rPr>
        <w:t>00-р</w:t>
      </w:r>
    </w:p>
    <w:p w:rsidR="00331889" w:rsidRDefault="00331889" w:rsidP="00331889">
      <w:pPr>
        <w:rPr>
          <w:sz w:val="22"/>
          <w:szCs w:val="22"/>
        </w:rPr>
      </w:pPr>
    </w:p>
    <w:p w:rsidR="00331889" w:rsidRDefault="00331889" w:rsidP="0033188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331889" w:rsidRDefault="00331889" w:rsidP="003318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від 25.01.2017 №21-р</w:t>
      </w:r>
    </w:p>
    <w:p w:rsidR="00331889" w:rsidRDefault="00331889" w:rsidP="003318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призначення уповноваженої особи </w:t>
      </w:r>
    </w:p>
    <w:p w:rsidR="00331889" w:rsidRDefault="00331889" w:rsidP="003318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публічних закупівель та затвердження </w:t>
      </w:r>
    </w:p>
    <w:p w:rsidR="00331889" w:rsidRDefault="00331889" w:rsidP="003318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про неї»</w:t>
      </w:r>
    </w:p>
    <w:p w:rsidR="00331889" w:rsidRDefault="00331889" w:rsidP="00331889">
      <w:pPr>
        <w:rPr>
          <w:sz w:val="28"/>
          <w:szCs w:val="28"/>
          <w:lang w:val="uk-UA"/>
        </w:rPr>
      </w:pPr>
    </w:p>
    <w:p w:rsidR="00331889" w:rsidRDefault="00331889" w:rsidP="00331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20073">
        <w:rPr>
          <w:sz w:val="28"/>
          <w:szCs w:val="28"/>
          <w:lang w:val="uk-UA"/>
        </w:rPr>
        <w:t>В</w:t>
      </w:r>
      <w:r w:rsidR="004804CD">
        <w:rPr>
          <w:sz w:val="28"/>
          <w:szCs w:val="28"/>
          <w:lang w:val="uk-UA"/>
        </w:rPr>
        <w:t xml:space="preserve">ідповідно до частини першої та частини другої статті </w:t>
      </w:r>
      <w:r>
        <w:rPr>
          <w:sz w:val="28"/>
          <w:szCs w:val="28"/>
          <w:lang w:val="uk-UA"/>
        </w:rPr>
        <w:t>11 Закону України «Про публічні закупівлі», наказу Міністерства економічного розвитку і торг</w:t>
      </w:r>
      <w:r w:rsidR="004804CD">
        <w:rPr>
          <w:sz w:val="28"/>
          <w:szCs w:val="28"/>
          <w:lang w:val="uk-UA"/>
        </w:rPr>
        <w:t>івлі від 30 березня 2016 року №</w:t>
      </w:r>
      <w:r>
        <w:rPr>
          <w:sz w:val="28"/>
          <w:szCs w:val="28"/>
          <w:lang w:val="uk-UA"/>
        </w:rPr>
        <w:t>557 «Про затвердження Примірного положення про тендерний комітет або уповнова</w:t>
      </w:r>
      <w:r w:rsidR="004804CD">
        <w:rPr>
          <w:sz w:val="28"/>
          <w:szCs w:val="28"/>
          <w:lang w:val="uk-UA"/>
        </w:rPr>
        <w:t>жену особу (осіб)»,</w:t>
      </w:r>
      <w:r w:rsidR="00E04CE2" w:rsidRPr="00E04CE2">
        <w:rPr>
          <w:sz w:val="28"/>
          <w:szCs w:val="28"/>
          <w:lang w:val="uk-UA"/>
        </w:rPr>
        <w:t xml:space="preserve"> </w:t>
      </w:r>
      <w:r w:rsidR="00E04CE2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E04CE2">
        <w:rPr>
          <w:sz w:val="28"/>
          <w:szCs w:val="28"/>
          <w:lang w:val="uk-UA"/>
        </w:rPr>
        <w:t>Вараської</w:t>
      </w:r>
      <w:proofErr w:type="spellEnd"/>
      <w:r w:rsidR="00E04CE2">
        <w:rPr>
          <w:sz w:val="28"/>
          <w:szCs w:val="28"/>
          <w:lang w:val="uk-UA"/>
        </w:rPr>
        <w:t xml:space="preserve"> міської </w:t>
      </w:r>
      <w:r w:rsidR="00E04CE2" w:rsidRPr="006A464C">
        <w:rPr>
          <w:sz w:val="28"/>
          <w:szCs w:val="28"/>
          <w:lang w:val="uk-UA"/>
        </w:rPr>
        <w:t xml:space="preserve">ради від </w:t>
      </w:r>
      <w:r w:rsidR="00E04CE2">
        <w:rPr>
          <w:sz w:val="28"/>
          <w:szCs w:val="28"/>
          <w:lang w:val="uk-UA"/>
        </w:rPr>
        <w:t xml:space="preserve">27.02.2021 № 110 «Про затвердження структури виконавчих органів </w:t>
      </w:r>
      <w:proofErr w:type="spellStart"/>
      <w:r w:rsidR="00E04CE2">
        <w:rPr>
          <w:sz w:val="28"/>
          <w:szCs w:val="28"/>
          <w:lang w:val="uk-UA"/>
        </w:rPr>
        <w:t>Вараської</w:t>
      </w:r>
      <w:proofErr w:type="spellEnd"/>
      <w:r w:rsidR="00E04CE2">
        <w:rPr>
          <w:sz w:val="28"/>
          <w:szCs w:val="28"/>
          <w:lang w:val="uk-UA"/>
        </w:rPr>
        <w:t xml:space="preserve"> міської ради, загальної чисельності працівників апарату управління»,</w:t>
      </w:r>
      <w:r w:rsidR="000C45F9">
        <w:rPr>
          <w:sz w:val="28"/>
          <w:szCs w:val="28"/>
          <w:lang w:val="uk-UA"/>
        </w:rPr>
        <w:t xml:space="preserve"> </w:t>
      </w:r>
      <w:r w:rsidR="00E04CE2">
        <w:rPr>
          <w:sz w:val="28"/>
          <w:szCs w:val="28"/>
          <w:lang w:val="uk-UA"/>
        </w:rPr>
        <w:t>керуючись</w:t>
      </w:r>
      <w:r w:rsidR="004804CD">
        <w:rPr>
          <w:sz w:val="28"/>
          <w:szCs w:val="28"/>
          <w:lang w:val="uk-UA"/>
        </w:rPr>
        <w:t xml:space="preserve"> пунктом </w:t>
      </w:r>
      <w:r w:rsidR="000C45F9">
        <w:rPr>
          <w:sz w:val="28"/>
          <w:szCs w:val="28"/>
          <w:lang w:val="uk-UA"/>
        </w:rPr>
        <w:t>20</w:t>
      </w:r>
      <w:r w:rsidR="004804CD">
        <w:rPr>
          <w:sz w:val="28"/>
          <w:szCs w:val="28"/>
          <w:lang w:val="uk-UA"/>
        </w:rPr>
        <w:t xml:space="preserve"> частини четвертої статті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331889" w:rsidRDefault="00331889" w:rsidP="00331889">
      <w:pPr>
        <w:jc w:val="both"/>
        <w:rPr>
          <w:sz w:val="28"/>
          <w:szCs w:val="28"/>
          <w:lang w:val="uk-UA"/>
        </w:rPr>
      </w:pPr>
    </w:p>
    <w:p w:rsidR="00331889" w:rsidRDefault="00331889" w:rsidP="00331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Внести зміни до пункту 1 розпорядження міського голови від 25.01.2017 №21-р «Про призначення уповноваженої особи з публічних закупівель та затвердження Положення про неї» та викласти в новій редакції: «Призначити уповноваженими особами з публічних закупівель </w:t>
      </w:r>
      <w:r w:rsidR="00A20073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A20073">
        <w:rPr>
          <w:sz w:val="28"/>
          <w:szCs w:val="28"/>
          <w:lang w:val="uk-UA"/>
        </w:rPr>
        <w:t>Вараської</w:t>
      </w:r>
      <w:proofErr w:type="spellEnd"/>
      <w:r w:rsidR="00A20073">
        <w:rPr>
          <w:sz w:val="28"/>
          <w:szCs w:val="28"/>
          <w:lang w:val="uk-UA"/>
        </w:rPr>
        <w:t xml:space="preserve"> міської ради </w:t>
      </w:r>
      <w:r w:rsidRPr="00F54DA4">
        <w:rPr>
          <w:sz w:val="28"/>
          <w:szCs w:val="28"/>
          <w:lang w:val="uk-UA"/>
        </w:rPr>
        <w:t xml:space="preserve">головного спеціаліста відділу </w:t>
      </w:r>
      <w:r w:rsidR="004804CD">
        <w:rPr>
          <w:sz w:val="28"/>
          <w:szCs w:val="28"/>
          <w:lang w:val="uk-UA"/>
        </w:rPr>
        <w:t>супроводження конкурсних торгів управління економіки та розвитку громади</w:t>
      </w:r>
      <w:r w:rsidRPr="00F54DA4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F54DA4">
        <w:rPr>
          <w:sz w:val="28"/>
          <w:szCs w:val="28"/>
          <w:lang w:val="uk-UA"/>
        </w:rPr>
        <w:t>Вараської</w:t>
      </w:r>
      <w:proofErr w:type="spellEnd"/>
      <w:r w:rsidRPr="00F54DA4">
        <w:rPr>
          <w:sz w:val="28"/>
          <w:szCs w:val="28"/>
          <w:lang w:val="uk-UA"/>
        </w:rPr>
        <w:t xml:space="preserve"> міської ради Волох Вікторію Валеріївну та </w:t>
      </w:r>
      <w:r w:rsidR="000C45F9">
        <w:rPr>
          <w:sz w:val="28"/>
          <w:szCs w:val="28"/>
          <w:lang w:val="uk-UA"/>
        </w:rPr>
        <w:t>головного спеціаліста відділу економіки, промисловості та транспорту</w:t>
      </w:r>
      <w:r w:rsidR="00A20073" w:rsidRPr="00A20073">
        <w:rPr>
          <w:sz w:val="28"/>
          <w:szCs w:val="28"/>
          <w:lang w:val="uk-UA"/>
        </w:rPr>
        <w:t xml:space="preserve"> </w:t>
      </w:r>
      <w:r w:rsidR="00A20073">
        <w:rPr>
          <w:sz w:val="28"/>
          <w:szCs w:val="28"/>
          <w:lang w:val="uk-UA"/>
        </w:rPr>
        <w:t>управління економіки та розвитку громади</w:t>
      </w:r>
      <w:r w:rsidR="00A20073" w:rsidRPr="00F54DA4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A20073" w:rsidRPr="00F54DA4">
        <w:rPr>
          <w:sz w:val="28"/>
          <w:szCs w:val="28"/>
          <w:lang w:val="uk-UA"/>
        </w:rPr>
        <w:t>Вараської</w:t>
      </w:r>
      <w:proofErr w:type="spellEnd"/>
      <w:r w:rsidR="00A20073" w:rsidRPr="00F54DA4">
        <w:rPr>
          <w:sz w:val="28"/>
          <w:szCs w:val="28"/>
          <w:lang w:val="uk-UA"/>
        </w:rPr>
        <w:t xml:space="preserve"> міської ради</w:t>
      </w:r>
      <w:r w:rsidR="000C45F9">
        <w:rPr>
          <w:sz w:val="28"/>
          <w:szCs w:val="28"/>
          <w:lang w:val="uk-UA"/>
        </w:rPr>
        <w:t xml:space="preserve"> </w:t>
      </w:r>
      <w:proofErr w:type="spellStart"/>
      <w:r w:rsidR="000C45F9">
        <w:rPr>
          <w:sz w:val="28"/>
          <w:szCs w:val="28"/>
          <w:lang w:val="uk-UA"/>
        </w:rPr>
        <w:t>Черевач</w:t>
      </w:r>
      <w:proofErr w:type="spellEnd"/>
      <w:r w:rsidR="000C45F9">
        <w:rPr>
          <w:sz w:val="28"/>
          <w:szCs w:val="28"/>
          <w:lang w:val="uk-UA"/>
        </w:rPr>
        <w:t xml:space="preserve"> Інну Анатоліївну</w:t>
      </w:r>
      <w:r>
        <w:rPr>
          <w:sz w:val="28"/>
          <w:szCs w:val="28"/>
          <w:lang w:val="uk-UA"/>
        </w:rPr>
        <w:t>».</w:t>
      </w:r>
    </w:p>
    <w:p w:rsidR="00331889" w:rsidRDefault="00331889" w:rsidP="00331889">
      <w:pPr>
        <w:jc w:val="both"/>
        <w:rPr>
          <w:sz w:val="28"/>
          <w:szCs w:val="28"/>
          <w:lang w:val="uk-UA"/>
        </w:rPr>
      </w:pPr>
    </w:p>
    <w:p w:rsidR="00331889" w:rsidRDefault="00331889" w:rsidP="004804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Визнати таким, що втратило чинність розпорядження міського голови від 21.09.2018 №279-р  </w:t>
      </w:r>
      <w:r w:rsidRPr="0046542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розпорядження міського голови від 25.01.2017 №21-р «Про призначення уповноваженої особи  з публічних закупівель та затвердження  Положення про неї».</w:t>
      </w:r>
    </w:p>
    <w:p w:rsidR="00331889" w:rsidRDefault="00331889" w:rsidP="00331889">
      <w:pPr>
        <w:rPr>
          <w:sz w:val="28"/>
          <w:szCs w:val="28"/>
          <w:lang w:val="uk-UA"/>
        </w:rPr>
      </w:pPr>
    </w:p>
    <w:p w:rsidR="00331889" w:rsidRDefault="00331889" w:rsidP="00331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розпорядження залишаю за собою.</w:t>
      </w:r>
    </w:p>
    <w:p w:rsidR="00331889" w:rsidRDefault="00331889" w:rsidP="00331889">
      <w:pPr>
        <w:jc w:val="both"/>
        <w:rPr>
          <w:sz w:val="28"/>
          <w:szCs w:val="28"/>
          <w:lang w:val="uk-UA"/>
        </w:rPr>
      </w:pPr>
    </w:p>
    <w:p w:rsidR="00331889" w:rsidRDefault="00331889" w:rsidP="00331889">
      <w:pPr>
        <w:jc w:val="both"/>
        <w:rPr>
          <w:sz w:val="28"/>
          <w:szCs w:val="28"/>
          <w:lang w:val="uk-UA"/>
        </w:rPr>
      </w:pPr>
    </w:p>
    <w:p w:rsidR="00331889" w:rsidRDefault="000D2B1F" w:rsidP="00331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0C45F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331889"/>
    <w:rsid w:val="000014DB"/>
    <w:rsid w:val="00010783"/>
    <w:rsid w:val="000204C3"/>
    <w:rsid w:val="00024A1C"/>
    <w:rsid w:val="00043B02"/>
    <w:rsid w:val="0006208C"/>
    <w:rsid w:val="000B0C69"/>
    <w:rsid w:val="000B1921"/>
    <w:rsid w:val="000B1D2D"/>
    <w:rsid w:val="000C45F9"/>
    <w:rsid w:val="000D2B1F"/>
    <w:rsid w:val="000E1492"/>
    <w:rsid w:val="0013105A"/>
    <w:rsid w:val="00160A90"/>
    <w:rsid w:val="00164644"/>
    <w:rsid w:val="00180988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31889"/>
    <w:rsid w:val="0034212B"/>
    <w:rsid w:val="00344827"/>
    <w:rsid w:val="00361393"/>
    <w:rsid w:val="00380144"/>
    <w:rsid w:val="003B69DC"/>
    <w:rsid w:val="003C0D38"/>
    <w:rsid w:val="003C51FB"/>
    <w:rsid w:val="003D2105"/>
    <w:rsid w:val="00401D33"/>
    <w:rsid w:val="004145BC"/>
    <w:rsid w:val="00426220"/>
    <w:rsid w:val="00427187"/>
    <w:rsid w:val="00442E0F"/>
    <w:rsid w:val="00450068"/>
    <w:rsid w:val="00456568"/>
    <w:rsid w:val="00457871"/>
    <w:rsid w:val="0047202C"/>
    <w:rsid w:val="004804CD"/>
    <w:rsid w:val="00482A99"/>
    <w:rsid w:val="004D42ED"/>
    <w:rsid w:val="004F1A97"/>
    <w:rsid w:val="004F58EC"/>
    <w:rsid w:val="004F5B0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363D9"/>
    <w:rsid w:val="00737123"/>
    <w:rsid w:val="00786394"/>
    <w:rsid w:val="007B1221"/>
    <w:rsid w:val="007B245F"/>
    <w:rsid w:val="007D04B9"/>
    <w:rsid w:val="007E5EB3"/>
    <w:rsid w:val="00820FCB"/>
    <w:rsid w:val="00850E61"/>
    <w:rsid w:val="00855E61"/>
    <w:rsid w:val="008652E5"/>
    <w:rsid w:val="00874826"/>
    <w:rsid w:val="008A255E"/>
    <w:rsid w:val="008E6ADA"/>
    <w:rsid w:val="00901003"/>
    <w:rsid w:val="009073AE"/>
    <w:rsid w:val="00950BEF"/>
    <w:rsid w:val="00957652"/>
    <w:rsid w:val="00983942"/>
    <w:rsid w:val="00985CF5"/>
    <w:rsid w:val="009C2E15"/>
    <w:rsid w:val="00A20073"/>
    <w:rsid w:val="00A22CE3"/>
    <w:rsid w:val="00A46C47"/>
    <w:rsid w:val="00A85408"/>
    <w:rsid w:val="00A859C3"/>
    <w:rsid w:val="00AC64BC"/>
    <w:rsid w:val="00B47FD8"/>
    <w:rsid w:val="00B87E4C"/>
    <w:rsid w:val="00BA76E2"/>
    <w:rsid w:val="00BB1713"/>
    <w:rsid w:val="00BE50A6"/>
    <w:rsid w:val="00BE6B8E"/>
    <w:rsid w:val="00BF6FED"/>
    <w:rsid w:val="00C02689"/>
    <w:rsid w:val="00C25416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A3FE7"/>
    <w:rsid w:val="00DE4069"/>
    <w:rsid w:val="00DE436A"/>
    <w:rsid w:val="00E04CE2"/>
    <w:rsid w:val="00E07709"/>
    <w:rsid w:val="00E26C6E"/>
    <w:rsid w:val="00E279E2"/>
    <w:rsid w:val="00EA36A7"/>
    <w:rsid w:val="00EB617B"/>
    <w:rsid w:val="00EB7943"/>
    <w:rsid w:val="00EC4220"/>
    <w:rsid w:val="00EC6CBC"/>
    <w:rsid w:val="00EC739D"/>
    <w:rsid w:val="00EF053F"/>
    <w:rsid w:val="00F016E9"/>
    <w:rsid w:val="00F06AEE"/>
    <w:rsid w:val="00F07DC0"/>
    <w:rsid w:val="00F54DA4"/>
    <w:rsid w:val="00F62390"/>
    <w:rsid w:val="00F669AA"/>
    <w:rsid w:val="00F71990"/>
    <w:rsid w:val="00F750C0"/>
    <w:rsid w:val="00FA7031"/>
    <w:rsid w:val="00FB74D2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8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31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1203</Words>
  <Characters>686</Characters>
  <Application>Microsoft Office Word</Application>
  <DocSecurity>0</DocSecurity>
  <Lines>5</Lines>
  <Paragraphs>3</Paragraphs>
  <ScaleCrop>false</ScaleCrop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2021-07-26T09:00:00Z</cp:lastPrinted>
  <dcterms:created xsi:type="dcterms:W3CDTF">2021-07-26T09:01:00Z</dcterms:created>
  <dcterms:modified xsi:type="dcterms:W3CDTF">2021-07-26T11:09:00Z</dcterms:modified>
</cp:coreProperties>
</file>