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99" w:rsidRPr="00DF0E1B" w:rsidRDefault="00954AF4" w:rsidP="009F5E9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0E1B">
        <w:rPr>
          <w:rFonts w:ascii="Times New Roman" w:hAnsi="Times New Roman"/>
          <w:b/>
          <w:sz w:val="28"/>
          <w:szCs w:val="28"/>
          <w:lang w:val="uk-UA"/>
        </w:rPr>
        <w:t>Обгрунтування</w:t>
      </w:r>
      <w:proofErr w:type="spellEnd"/>
    </w:p>
    <w:p w:rsidR="00954AF4" w:rsidRDefault="00954AF4" w:rsidP="00695A7C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F0E1B">
        <w:rPr>
          <w:rFonts w:ascii="Times New Roman" w:hAnsi="Times New Roman"/>
          <w:b/>
          <w:sz w:val="28"/>
          <w:szCs w:val="28"/>
          <w:lang w:val="uk-UA"/>
        </w:rPr>
        <w:t>до проекту  рішення</w:t>
      </w:r>
      <w:r w:rsidRPr="00DF0E1B">
        <w:rPr>
          <w:b/>
          <w:lang w:val="uk-UA"/>
        </w:rPr>
        <w:t xml:space="preserve"> «</w:t>
      </w:r>
      <w:r w:rsidRPr="00954AF4">
        <w:rPr>
          <w:rFonts w:ascii="Times New Roman" w:eastAsia="MS Mincho" w:hAnsi="Times New Roman" w:cs="Calibri"/>
          <w:b/>
          <w:sz w:val="28"/>
          <w:szCs w:val="20"/>
          <w:lang w:val="uk-UA" w:eastAsia="ru-RU"/>
        </w:rPr>
        <w:t xml:space="preserve">Про перейменування комунального закладу </w:t>
      </w:r>
      <w:r w:rsidRPr="00954A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</w:t>
      </w:r>
      <w:proofErr w:type="spellStart"/>
      <w:r w:rsidRPr="00954A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Вараський</w:t>
      </w:r>
      <w:proofErr w:type="spellEnd"/>
      <w:r w:rsidRPr="00954A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міський центр соціальної реабілітації дітей-інвалідів» імені З.А.Матвієнко на </w:t>
      </w:r>
      <w:proofErr w:type="spellStart"/>
      <w:r w:rsidRPr="00954A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Вараський</w:t>
      </w:r>
      <w:proofErr w:type="spellEnd"/>
      <w:r w:rsidRPr="00954A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З.А.Матвієнко, затвердження Положення про  </w:t>
      </w:r>
      <w:proofErr w:type="spellStart"/>
      <w:r w:rsidRPr="00954A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Вараський</w:t>
      </w:r>
      <w:proofErr w:type="spellEnd"/>
      <w:r w:rsidRPr="00954A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міський центр комплексної реабілітації для осіб  з інвалідністю імені З.А.Матвієнко в новій редакції, структури Центру</w:t>
      </w:r>
      <w:r w:rsidRPr="00DF0E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  <w:r w:rsidR="00DF0E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:rsidR="00DF0E1B" w:rsidRPr="00DF0E1B" w:rsidRDefault="00DF0E1B" w:rsidP="00954AF4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54AF4" w:rsidRDefault="009F5E99" w:rsidP="00695A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запровадження в Україні кращого світового досвіду у сфері надання послуг з реабілітації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абілітації</w:t>
      </w:r>
      <w:proofErr w:type="spellEnd"/>
      <w:r w:rsidRPr="009F5E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Міністерством соціальної політики 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наказом  від </w:t>
      </w:r>
      <w:r w:rsidRPr="00C9381B">
        <w:rPr>
          <w:rFonts w:ascii="Times New Roman" w:eastAsia="Times New Roman" w:hAnsi="Times New Roman"/>
          <w:sz w:val="28"/>
          <w:szCs w:val="24"/>
          <w:lang w:val="uk-UA" w:eastAsia="ru-RU"/>
        </w:rPr>
        <w:t>09.08.2016</w:t>
      </w:r>
      <w:r w:rsidRPr="00C9381B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C9381B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855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C9381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який </w:t>
      </w:r>
      <w:r w:rsidRPr="00C9381B">
        <w:rPr>
          <w:rFonts w:ascii="Times New Roman" w:eastAsia="Times New Roman" w:hAnsi="Times New Roman"/>
          <w:sz w:val="28"/>
          <w:szCs w:val="28"/>
          <w:lang w:val="uk-UA" w:eastAsia="uk-UA"/>
        </w:rPr>
        <w:t>зареєстрован</w:t>
      </w:r>
      <w:r w:rsidR="00A718A3">
        <w:rPr>
          <w:rFonts w:ascii="Times New Roman" w:eastAsia="Times New Roman" w:hAnsi="Times New Roman"/>
          <w:sz w:val="28"/>
          <w:szCs w:val="28"/>
          <w:lang w:val="uk-UA" w:eastAsia="uk-UA"/>
        </w:rPr>
        <w:t>ий</w:t>
      </w:r>
      <w:r w:rsidRPr="00C9381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 Міністерстві юстиції України 01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.09.</w:t>
      </w:r>
      <w:r w:rsidRPr="00C9381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2016 р. </w:t>
      </w:r>
      <w:r w:rsidR="008577F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9381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Pr="00C9381B">
        <w:rPr>
          <w:rFonts w:ascii="Times New Roman" w:eastAsia="Times New Roman" w:hAnsi="Times New Roman"/>
          <w:sz w:val="28"/>
          <w:szCs w:val="28"/>
          <w:lang w:val="uk-UA" w:eastAsia="uk-UA"/>
        </w:rPr>
        <w:t>№ 1209/29339</w:t>
      </w:r>
      <w:r w:rsidR="008577F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затверджен</w:t>
      </w:r>
      <w:r w:rsidR="008577FD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>Типов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положення про центр комплексної реабілітації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осіб з інвалідністю.</w:t>
      </w:r>
    </w:p>
    <w:p w:rsidR="009F5E99" w:rsidRDefault="009F5E99" w:rsidP="00695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Зазначений нормативно-правовий акт є підставою 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практичного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запровадження моделі</w:t>
      </w:r>
      <w:r w:rsidRPr="009F5E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>комплексної реабілітації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абілітації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 на базі діючих державних та комун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альних реабілітаційних установ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E1B" w:rsidRPr="00DF0E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   </w:t>
      </w:r>
      <w:proofErr w:type="spellStart"/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реалізацї</w:t>
      </w:r>
      <w:proofErr w:type="spellEnd"/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єдиної 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державної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політики  у сфері комплексної реабілітації (</w:t>
      </w:r>
      <w:proofErr w:type="spellStart"/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абілітації</w:t>
      </w:r>
      <w:proofErr w:type="spellEnd"/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)  повнолітніх осіб</w:t>
      </w:r>
      <w:r w:rsidR="00DF0E1B" w:rsidRPr="008818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з інвалідністю, дітей з інвалідністю, дітей, які мають ризик, щодо отримання інвалідності,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також спрощення організації та вдосконалення діяльності реабілітаційних установ на основі </w:t>
      </w:r>
      <w:r w:rsidR="00DF0E1B" w:rsidRPr="008818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єдиного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, універсального  для всіх типів реабілітаційних центрів документу.</w:t>
      </w:r>
    </w:p>
    <w:p w:rsidR="00DF0E1B" w:rsidRDefault="00DB0C17" w:rsidP="00695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з цим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Мінсоцполітики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0D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ставить вимогу 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(лист</w:t>
      </w:r>
      <w:r w:rsidR="00724A93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Мінсоцполітики</w:t>
      </w:r>
      <w:proofErr w:type="spellEnd"/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04.05.2018 № 393/0/131-18/173</w:t>
      </w:r>
      <w:r w:rsidR="00724A9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E3C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724A93">
        <w:rPr>
          <w:rFonts w:ascii="Times New Roman" w:eastAsia="Times New Roman" w:hAnsi="Times New Roman"/>
          <w:sz w:val="28"/>
          <w:szCs w:val="28"/>
          <w:lang w:val="uk-UA" w:eastAsia="ru-RU"/>
        </w:rPr>
        <w:t>від 14.08.2017 № 943/0/134-17/173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0D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рекомендує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керівникам 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засновникам реабілітаційних установ комунальної форми власності протягом 2018 року вжити  організаційних заходів для запровадження моделі комплексної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реабілітаціїі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шляхом п</w:t>
      </w:r>
      <w:r w:rsidR="009F5E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ерейменування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центрів</w:t>
      </w:r>
      <w:r w:rsidR="00FB0F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соціальної реабілітації на центр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комплексної реабілітації.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(До відома, з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>а інформацією М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іністерства соціальної політики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на даний час,  в Україні  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же перейменовано 8 центрів соціальної реабілітації державної форми власності та 55 аналогічних центрів комунальної форми власності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A718A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54AF4" w:rsidRDefault="00FB0F72" w:rsidP="00695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>Положення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proofErr w:type="spellStart"/>
      <w:r w:rsidRPr="00954AF4"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 w:rsidRPr="00954A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 з інвалідністю імені З.А.Матвієнко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у новій редакції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розроблене відповідно до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577FD"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>Типов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ого </w:t>
      </w:r>
      <w:r w:rsidR="008577FD" w:rsidRPr="00C93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положення про центр комплексної реабілітації 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осіб з інвалідністю</w:t>
      </w:r>
      <w:r w:rsidR="00F10D0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615F2">
        <w:rPr>
          <w:rFonts w:ascii="Times New Roman" w:eastAsia="Times New Roman" w:hAnsi="Times New Roman"/>
          <w:sz w:val="28"/>
          <w:szCs w:val="28"/>
          <w:lang w:val="uk-UA" w:eastAsia="ru-RU"/>
        </w:rPr>
        <w:t>з врахуванням  методичних рекомендацій  та лис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9615F2">
        <w:rPr>
          <w:rFonts w:ascii="Times New Roman" w:eastAsia="Times New Roman" w:hAnsi="Times New Roman"/>
          <w:sz w:val="28"/>
          <w:szCs w:val="28"/>
          <w:lang w:val="uk-UA" w:eastAsia="ru-RU"/>
        </w:rPr>
        <w:t>ів М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іністерства соціальної політик</w:t>
      </w:r>
      <w:r w:rsidR="009615F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10D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досвіду роботи інших центрів, 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специфіки роботи  </w:t>
      </w:r>
      <w:r w:rsidR="00F10D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нашого 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центру</w:t>
      </w:r>
      <w:r w:rsidR="00F10D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</w:t>
      </w:r>
      <w:r w:rsidR="00DF0E1B">
        <w:rPr>
          <w:rFonts w:ascii="Times New Roman" w:eastAsia="Times New Roman" w:hAnsi="Times New Roman"/>
          <w:sz w:val="28"/>
          <w:szCs w:val="28"/>
          <w:lang w:val="uk-UA" w:eastAsia="ru-RU"/>
        </w:rPr>
        <w:t>сть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можливість надання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саме тих 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>послуг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5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які потребують 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діт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повнолітні 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>осо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б</w:t>
      </w:r>
      <w:r w:rsidR="00741081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інвалідністю</w:t>
      </w:r>
      <w:r w:rsidR="00F10D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0438E">
        <w:rPr>
          <w:rFonts w:ascii="Times New Roman" w:eastAsia="Times New Roman" w:hAnsi="Times New Roman"/>
          <w:sz w:val="28"/>
          <w:szCs w:val="28"/>
          <w:lang w:val="uk-UA" w:eastAsia="ru-RU"/>
        </w:rPr>
        <w:t>нашого міста</w:t>
      </w:r>
      <w:r w:rsidR="00695A7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54AF4" w:rsidRDefault="009615F2" w:rsidP="00695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D2DCB">
        <w:rPr>
          <w:rFonts w:ascii="Times New Roman" w:hAnsi="Times New Roman"/>
          <w:sz w:val="28"/>
          <w:szCs w:val="28"/>
          <w:lang w:val="uk-UA"/>
        </w:rPr>
        <w:t>Структура Центру</w:t>
      </w:r>
      <w:r w:rsidR="00695A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2DCB">
        <w:rPr>
          <w:rFonts w:ascii="Times New Roman" w:hAnsi="Times New Roman"/>
          <w:sz w:val="28"/>
          <w:szCs w:val="28"/>
          <w:lang w:val="uk-UA"/>
        </w:rPr>
        <w:t xml:space="preserve"> розроблена </w:t>
      </w:r>
      <w:r w:rsidR="00695A7C">
        <w:rPr>
          <w:rFonts w:ascii="Times New Roman" w:hAnsi="Times New Roman"/>
          <w:sz w:val="28"/>
          <w:szCs w:val="28"/>
          <w:lang w:val="uk-UA"/>
        </w:rPr>
        <w:t xml:space="preserve"> відповідно до  тих завдань</w:t>
      </w:r>
      <w:r w:rsidRPr="00DD2DCB">
        <w:rPr>
          <w:rFonts w:ascii="Times New Roman" w:hAnsi="Times New Roman"/>
          <w:sz w:val="28"/>
          <w:szCs w:val="28"/>
          <w:lang w:val="uk-UA"/>
        </w:rPr>
        <w:t>, які передбачені Положенням про Центр, контингенту та кількості отримувачів послуг, діюч</w:t>
      </w:r>
      <w:r w:rsidR="00DD2DCB">
        <w:rPr>
          <w:rFonts w:ascii="Times New Roman" w:hAnsi="Times New Roman"/>
          <w:sz w:val="28"/>
          <w:szCs w:val="28"/>
          <w:lang w:val="uk-UA"/>
        </w:rPr>
        <w:t>ому переліку послуг</w:t>
      </w:r>
      <w:r w:rsidRPr="00DD2DCB">
        <w:rPr>
          <w:rFonts w:ascii="Times New Roman" w:hAnsi="Times New Roman"/>
          <w:sz w:val="28"/>
          <w:szCs w:val="28"/>
          <w:lang w:val="uk-UA"/>
        </w:rPr>
        <w:t>,</w:t>
      </w:r>
      <w:r w:rsidR="00DD2D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2DCB">
        <w:rPr>
          <w:rFonts w:ascii="Times New Roman" w:hAnsi="Times New Roman"/>
          <w:sz w:val="28"/>
          <w:szCs w:val="28"/>
          <w:lang w:val="uk-UA"/>
        </w:rPr>
        <w:t>які надаються у центрі на підставі</w:t>
      </w:r>
      <w:r>
        <w:rPr>
          <w:lang w:val="uk-UA"/>
        </w:rPr>
        <w:t xml:space="preserve"> </w:t>
      </w:r>
      <w:r w:rsidRPr="00954A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Примірних штатних нормативів чисельності працівників центру комплексної </w:t>
      </w:r>
      <w:r w:rsidRPr="00954A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реабі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літації для осіб з інвалідністю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затверджених наказом</w:t>
      </w:r>
      <w:r>
        <w:rPr>
          <w:lang w:val="uk-UA"/>
        </w:rPr>
        <w:t xml:space="preserve"> </w:t>
      </w:r>
      <w:r w:rsidR="00954AF4" w:rsidRPr="00954A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Міністерства соціальної політики від 03.10.2017 № 1576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954AF4" w:rsidRPr="00954AF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DD2DCB" w:rsidRDefault="009615F2" w:rsidP="00695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4108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Розроблення, 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бговорення  Положення та структур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 Центру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проходило </w:t>
      </w:r>
      <w:r w:rsidR="0074108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виважено, досить детально  та 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тривалий </w:t>
      </w:r>
      <w:r w:rsidR="0074108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час</w:t>
      </w:r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У 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94B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верес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ні місяці </w:t>
      </w:r>
      <w:r w:rsidR="00D94B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2018  року </w:t>
      </w:r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пройшло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зширен</w:t>
      </w:r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засідання 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профільної депутат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ської комісії за 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участю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заступника </w:t>
      </w:r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міського голови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 питань діяльност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 виконавчих органів вла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ди</w:t>
      </w:r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Зубрецької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головного спеціаліста юридичного відділу - Ю.</w:t>
      </w:r>
      <w:proofErr w:type="spellStart"/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Хазова</w:t>
      </w:r>
      <w:proofErr w:type="spellEnd"/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начальника управління праці - Т.Сич</w:t>
      </w:r>
      <w:r w:rsidR="00F10D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із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залученням представників громадськості,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зокрема лікарів ДЗ СМСЧ-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3,</w:t>
      </w:r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 «</w:t>
      </w:r>
      <w:proofErr w:type="spellStart"/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Асоція</w:t>
      </w:r>
      <w:proofErr w:type="spellEnd"/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«Надія».</w:t>
      </w:r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Надані зауваження та пропозиції були враховані  і відображені у Положенні та ще раз детально проаналізовані і обговорені </w:t>
      </w:r>
      <w:r w:rsidR="00D94B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кінці жовтня 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 засіданні при профільному заступнику </w:t>
      </w:r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Н.</w:t>
      </w:r>
      <w:proofErr w:type="spellStart"/>
      <w:r w:rsidR="00DD2D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Зубрецькій</w:t>
      </w:r>
      <w:proofErr w:type="spellEnd"/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 участю начальника управління праці </w:t>
      </w:r>
      <w:proofErr w:type="spellStart"/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Т.</w:t>
      </w:r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Сич</w:t>
      </w:r>
      <w:proofErr w:type="spellEnd"/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голови п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</w:t>
      </w:r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фільної депутатської комісії </w:t>
      </w:r>
      <w:r w:rsidR="00F0438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 w:rsidR="00F10D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Д.</w:t>
      </w:r>
      <w:proofErr w:type="spellStart"/>
      <w:r w:rsidR="00695A7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Ющука</w:t>
      </w:r>
      <w:proofErr w:type="spellEnd"/>
      <w:r w:rsidR="008577F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F10D03" w:rsidRDefault="00F10D03" w:rsidP="00695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10D03" w:rsidRDefault="00F10D03" w:rsidP="00695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10D03" w:rsidRDefault="00F10D03" w:rsidP="00695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Директор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Н.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Федінчик</w:t>
      </w:r>
      <w:proofErr w:type="spellEnd"/>
    </w:p>
    <w:p w:rsidR="00DD2DCB" w:rsidRPr="00DD2DCB" w:rsidRDefault="00DD2DCB" w:rsidP="00695A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954AF4" w:rsidRDefault="00954AF4" w:rsidP="00954AF4">
      <w:pPr>
        <w:rPr>
          <w:lang w:val="uk-UA"/>
        </w:rPr>
      </w:pPr>
    </w:p>
    <w:p w:rsidR="00954AF4" w:rsidRDefault="00954AF4" w:rsidP="00954AF4">
      <w:pPr>
        <w:rPr>
          <w:lang w:val="uk-UA"/>
        </w:rPr>
      </w:pPr>
    </w:p>
    <w:p w:rsidR="001776A0" w:rsidRPr="00954AF4" w:rsidRDefault="001776A0">
      <w:pPr>
        <w:rPr>
          <w:lang w:val="uk-UA"/>
        </w:rPr>
      </w:pPr>
    </w:p>
    <w:sectPr w:rsidR="001776A0" w:rsidRPr="0095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F4"/>
    <w:rsid w:val="0002481E"/>
    <w:rsid w:val="000725B9"/>
    <w:rsid w:val="0008274D"/>
    <w:rsid w:val="000D1B3E"/>
    <w:rsid w:val="001415DC"/>
    <w:rsid w:val="001776A0"/>
    <w:rsid w:val="001851D8"/>
    <w:rsid w:val="00194204"/>
    <w:rsid w:val="001E1A85"/>
    <w:rsid w:val="002536D5"/>
    <w:rsid w:val="002718AC"/>
    <w:rsid w:val="00280D96"/>
    <w:rsid w:val="00282E0A"/>
    <w:rsid w:val="0028527C"/>
    <w:rsid w:val="002A6575"/>
    <w:rsid w:val="002B5CB7"/>
    <w:rsid w:val="002B6D57"/>
    <w:rsid w:val="002B7825"/>
    <w:rsid w:val="002D517D"/>
    <w:rsid w:val="00305B5F"/>
    <w:rsid w:val="003957B5"/>
    <w:rsid w:val="003F11AE"/>
    <w:rsid w:val="00430C5B"/>
    <w:rsid w:val="004E3CCB"/>
    <w:rsid w:val="004F227C"/>
    <w:rsid w:val="0051217D"/>
    <w:rsid w:val="0054129A"/>
    <w:rsid w:val="00543B6A"/>
    <w:rsid w:val="005468CE"/>
    <w:rsid w:val="00575055"/>
    <w:rsid w:val="005A091D"/>
    <w:rsid w:val="005A4A8E"/>
    <w:rsid w:val="005E2656"/>
    <w:rsid w:val="0061242E"/>
    <w:rsid w:val="006771C3"/>
    <w:rsid w:val="006906FE"/>
    <w:rsid w:val="00695A7C"/>
    <w:rsid w:val="006C0EC0"/>
    <w:rsid w:val="006D2402"/>
    <w:rsid w:val="00724A93"/>
    <w:rsid w:val="00741081"/>
    <w:rsid w:val="00752AB2"/>
    <w:rsid w:val="00771976"/>
    <w:rsid w:val="00776590"/>
    <w:rsid w:val="007E3E92"/>
    <w:rsid w:val="008018AA"/>
    <w:rsid w:val="00851A77"/>
    <w:rsid w:val="008577FD"/>
    <w:rsid w:val="00862E67"/>
    <w:rsid w:val="0086652E"/>
    <w:rsid w:val="00881840"/>
    <w:rsid w:val="00924728"/>
    <w:rsid w:val="009401AB"/>
    <w:rsid w:val="00954AF4"/>
    <w:rsid w:val="009615F2"/>
    <w:rsid w:val="009F5E99"/>
    <w:rsid w:val="00A718A3"/>
    <w:rsid w:val="00A809B2"/>
    <w:rsid w:val="00A92958"/>
    <w:rsid w:val="00AA4FFC"/>
    <w:rsid w:val="00AE0812"/>
    <w:rsid w:val="00AF7197"/>
    <w:rsid w:val="00B04BDD"/>
    <w:rsid w:val="00B35B39"/>
    <w:rsid w:val="00B46590"/>
    <w:rsid w:val="00B4741F"/>
    <w:rsid w:val="00B779A5"/>
    <w:rsid w:val="00C06DB8"/>
    <w:rsid w:val="00CA6AEE"/>
    <w:rsid w:val="00CA6DAA"/>
    <w:rsid w:val="00CC28A8"/>
    <w:rsid w:val="00D10FE4"/>
    <w:rsid w:val="00D925F6"/>
    <w:rsid w:val="00D94B19"/>
    <w:rsid w:val="00DB0C17"/>
    <w:rsid w:val="00DC2D92"/>
    <w:rsid w:val="00DD2DCB"/>
    <w:rsid w:val="00DF0E1B"/>
    <w:rsid w:val="00E42879"/>
    <w:rsid w:val="00EC0FF8"/>
    <w:rsid w:val="00ED48DB"/>
    <w:rsid w:val="00F0438E"/>
    <w:rsid w:val="00F10D03"/>
    <w:rsid w:val="00F65FCE"/>
    <w:rsid w:val="00FA1EE9"/>
    <w:rsid w:val="00FA267B"/>
    <w:rsid w:val="00FB0F72"/>
    <w:rsid w:val="00FB1AC2"/>
    <w:rsid w:val="00FD3A22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988E-EF6D-4A19-AFA9-778078B5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cp:lastPrinted>2018-11-15T11:09:00Z</cp:lastPrinted>
  <dcterms:created xsi:type="dcterms:W3CDTF">2018-11-06T12:01:00Z</dcterms:created>
  <dcterms:modified xsi:type="dcterms:W3CDTF">2018-11-15T13:34:00Z</dcterms:modified>
</cp:coreProperties>
</file>