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03" w:rsidRDefault="00F92203" w:rsidP="00F92203">
      <w:pPr>
        <w:ind w:left="3540"/>
      </w:pPr>
      <w:r>
        <w:rPr>
          <w:lang w:val="uk-UA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>
        <w:rPr>
          <w:b/>
          <w:sz w:val="24"/>
          <w:szCs w:val="24"/>
          <w:u w:val="single"/>
          <w:lang w:val="uk-UA"/>
        </w:rPr>
        <w:t>ПРОЕКТ</w:t>
      </w:r>
      <w:r>
        <w:rPr>
          <w:b/>
          <w:sz w:val="24"/>
          <w:szCs w:val="24"/>
        </w:rPr>
        <w:tab/>
      </w:r>
    </w:p>
    <w:p w:rsidR="00F92203" w:rsidRDefault="00F92203" w:rsidP="00F92203">
      <w:pPr>
        <w:spacing w:line="360" w:lineRule="auto"/>
        <w:ind w:right="425"/>
      </w:pPr>
      <w:r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ab/>
        <w:t xml:space="preserve">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УКРАЇНА</w:t>
      </w:r>
      <w:r>
        <w:rPr>
          <w:b/>
          <w:sz w:val="32"/>
          <w:szCs w:val="32"/>
        </w:rPr>
        <w:tab/>
        <w:t xml:space="preserve">                              </w:t>
      </w:r>
      <w:proofErr w:type="spellStart"/>
      <w:r>
        <w:rPr>
          <w:b/>
          <w:sz w:val="22"/>
          <w:szCs w:val="22"/>
          <w:lang w:val="uk-UA"/>
        </w:rPr>
        <w:t>Данілко</w:t>
      </w:r>
      <w:proofErr w:type="spellEnd"/>
      <w:r>
        <w:rPr>
          <w:b/>
          <w:sz w:val="32"/>
          <w:szCs w:val="32"/>
        </w:rPr>
        <w:t xml:space="preserve">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</w:p>
    <w:p w:rsidR="00F92203" w:rsidRDefault="00F92203" w:rsidP="00F92203">
      <w:r>
        <w:rPr>
          <w:b/>
          <w:sz w:val="32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>ВАРАСЬКА МІСЬКА РАДА</w:t>
      </w:r>
    </w:p>
    <w:p w:rsidR="00F92203" w:rsidRDefault="00F92203" w:rsidP="00F92203">
      <w:r>
        <w:rPr>
          <w:b/>
          <w:sz w:val="28"/>
          <w:szCs w:val="28"/>
          <w:lang w:val="uk-UA"/>
        </w:rPr>
        <w:t xml:space="preserve">                                        РІВНЕНСЬКОЇ ОБЛАСТІ</w:t>
      </w:r>
    </w:p>
    <w:p w:rsidR="00F92203" w:rsidRDefault="00F92203" w:rsidP="00F92203">
      <w:pPr>
        <w:ind w:left="2160" w:firstLine="720"/>
      </w:pP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32"/>
          <w:szCs w:val="32"/>
          <w:lang w:val="uk-UA"/>
        </w:rPr>
        <w:t>Сьоме скликання</w:t>
      </w:r>
    </w:p>
    <w:p w:rsidR="00F92203" w:rsidRDefault="00F92203" w:rsidP="00F92203">
      <w:pPr>
        <w:spacing w:line="360" w:lineRule="auto"/>
        <w:ind w:left="2880"/>
      </w:pPr>
      <w:r>
        <w:rPr>
          <w:b/>
          <w:sz w:val="28"/>
          <w:szCs w:val="28"/>
          <w:lang w:val="uk-UA"/>
        </w:rPr>
        <w:t xml:space="preserve">  (_____________ сесія)</w:t>
      </w:r>
    </w:p>
    <w:p w:rsidR="00F92203" w:rsidRDefault="00F92203" w:rsidP="00F92203">
      <w:pPr>
        <w:ind w:left="2160" w:firstLine="720"/>
      </w:pPr>
      <w:r>
        <w:rPr>
          <w:b/>
          <w:sz w:val="28"/>
          <w:lang w:val="uk-UA"/>
        </w:rPr>
        <w:t xml:space="preserve">        </w:t>
      </w: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F92203" w:rsidRDefault="00F92203" w:rsidP="00F92203">
      <w:pPr>
        <w:ind w:left="2880" w:firstLine="720"/>
        <w:jc w:val="both"/>
        <w:rPr>
          <w:b/>
          <w:sz w:val="24"/>
          <w:lang w:val="uk-UA"/>
        </w:rPr>
      </w:pPr>
    </w:p>
    <w:p w:rsidR="00F92203" w:rsidRDefault="00F92203" w:rsidP="00F92203">
      <w:pPr>
        <w:jc w:val="both"/>
        <w:rPr>
          <w:b/>
          <w:sz w:val="28"/>
          <w:szCs w:val="28"/>
          <w:lang w:val="uk-UA"/>
        </w:rPr>
      </w:pPr>
    </w:p>
    <w:p w:rsidR="00F92203" w:rsidRDefault="00526E36" w:rsidP="00F92203">
      <w:pPr>
        <w:jc w:val="both"/>
      </w:pPr>
      <w:r>
        <w:rPr>
          <w:sz w:val="28"/>
          <w:szCs w:val="28"/>
          <w:lang w:val="uk-UA"/>
        </w:rPr>
        <w:t xml:space="preserve">25 лютого </w:t>
      </w:r>
      <w:r w:rsidR="00F92203">
        <w:rPr>
          <w:b/>
          <w:sz w:val="28"/>
          <w:szCs w:val="28"/>
          <w:lang w:val="uk-UA"/>
        </w:rPr>
        <w:t>201</w:t>
      </w:r>
      <w:r w:rsidR="00F92203" w:rsidRPr="00C37C7D">
        <w:rPr>
          <w:b/>
          <w:sz w:val="28"/>
          <w:szCs w:val="28"/>
        </w:rPr>
        <w:t>9</w:t>
      </w:r>
      <w:r w:rsidR="00F92203">
        <w:rPr>
          <w:b/>
          <w:sz w:val="28"/>
          <w:szCs w:val="28"/>
          <w:lang w:val="uk-UA"/>
        </w:rPr>
        <w:t xml:space="preserve"> року</w:t>
      </w:r>
      <w:r w:rsidR="00F92203">
        <w:rPr>
          <w:b/>
          <w:sz w:val="28"/>
          <w:szCs w:val="28"/>
          <w:lang w:val="uk-UA"/>
        </w:rPr>
        <w:tab/>
      </w:r>
      <w:r w:rsidR="00F92203">
        <w:rPr>
          <w:sz w:val="28"/>
          <w:szCs w:val="28"/>
          <w:lang w:val="uk-UA"/>
        </w:rPr>
        <w:tab/>
      </w:r>
      <w:r w:rsidR="00F92203">
        <w:rPr>
          <w:sz w:val="28"/>
          <w:szCs w:val="28"/>
          <w:lang w:val="uk-UA"/>
        </w:rPr>
        <w:tab/>
        <w:t xml:space="preserve">          </w:t>
      </w:r>
      <w:r w:rsidR="00F92203">
        <w:rPr>
          <w:sz w:val="28"/>
          <w:szCs w:val="28"/>
          <w:lang w:val="uk-UA"/>
        </w:rPr>
        <w:tab/>
      </w:r>
      <w:r w:rsidR="00F92203">
        <w:rPr>
          <w:sz w:val="28"/>
          <w:szCs w:val="28"/>
          <w:lang w:val="uk-UA"/>
        </w:rPr>
        <w:tab/>
      </w:r>
      <w:r w:rsidR="00F92203">
        <w:rPr>
          <w:sz w:val="28"/>
          <w:szCs w:val="28"/>
          <w:lang w:val="uk-UA"/>
        </w:rPr>
        <w:tab/>
      </w:r>
      <w:r w:rsidR="00F92203">
        <w:rPr>
          <w:sz w:val="28"/>
          <w:szCs w:val="28"/>
          <w:lang w:val="uk-UA"/>
        </w:rPr>
        <w:tab/>
      </w:r>
      <w:r w:rsidR="00F92203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1493</w:t>
      </w:r>
    </w:p>
    <w:p w:rsidR="00F92203" w:rsidRDefault="00F92203" w:rsidP="00F92203">
      <w:pPr>
        <w:rPr>
          <w:sz w:val="28"/>
          <w:szCs w:val="28"/>
          <w:lang w:val="uk-UA"/>
        </w:rPr>
      </w:pPr>
    </w:p>
    <w:p w:rsidR="00F92203" w:rsidRDefault="00F92203" w:rsidP="00F92203">
      <w:r>
        <w:rPr>
          <w:sz w:val="28"/>
          <w:szCs w:val="28"/>
          <w:lang w:val="uk-UA"/>
        </w:rPr>
        <w:t xml:space="preserve"> Про затвердження Положення про</w:t>
      </w:r>
    </w:p>
    <w:p w:rsidR="00F92203" w:rsidRDefault="00F92203" w:rsidP="00F92203">
      <w:r>
        <w:rPr>
          <w:sz w:val="28"/>
          <w:szCs w:val="28"/>
          <w:lang w:val="uk-UA"/>
        </w:rPr>
        <w:t xml:space="preserve"> відділ ведення Державного реєстру</w:t>
      </w:r>
    </w:p>
    <w:p w:rsidR="00F92203" w:rsidRPr="00C37C7D" w:rsidRDefault="00F92203" w:rsidP="00F92203">
      <w:pPr>
        <w:rPr>
          <w:lang w:val="uk-UA"/>
        </w:rPr>
      </w:pPr>
      <w:r>
        <w:rPr>
          <w:sz w:val="28"/>
          <w:szCs w:val="28"/>
          <w:lang w:val="uk-UA"/>
        </w:rPr>
        <w:t xml:space="preserve"> виборців виконавчого 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</w:p>
    <w:p w:rsidR="00F92203" w:rsidRPr="00C37C7D" w:rsidRDefault="00F92203" w:rsidP="00F92203">
      <w:pPr>
        <w:rPr>
          <w:lang w:val="uk-UA"/>
        </w:rPr>
      </w:pPr>
      <w:r>
        <w:rPr>
          <w:sz w:val="28"/>
          <w:szCs w:val="28"/>
          <w:lang w:val="uk-UA"/>
        </w:rPr>
        <w:t xml:space="preserve"> міської ради Рівненської області</w:t>
      </w:r>
    </w:p>
    <w:p w:rsidR="00F92203" w:rsidRDefault="00F92203" w:rsidP="00F92203">
      <w:pPr>
        <w:rPr>
          <w:sz w:val="28"/>
          <w:szCs w:val="28"/>
          <w:lang w:val="uk-UA"/>
        </w:rPr>
      </w:pPr>
    </w:p>
    <w:p w:rsidR="00F92203" w:rsidRDefault="00F92203" w:rsidP="00F92203">
      <w:pPr>
        <w:jc w:val="both"/>
      </w:pPr>
      <w:r>
        <w:rPr>
          <w:sz w:val="28"/>
          <w:szCs w:val="28"/>
          <w:lang w:val="uk-UA"/>
        </w:rPr>
        <w:tab/>
        <w:t xml:space="preserve">У зв’язку з набранням чинності Законом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електронні довірчі </w:t>
      </w:r>
      <w:proofErr w:type="spellStart"/>
      <w:r>
        <w:rPr>
          <w:sz w:val="28"/>
          <w:szCs w:val="28"/>
          <w:lang w:val="uk-UA"/>
        </w:rPr>
        <w:t>послуги”</w:t>
      </w:r>
      <w:proofErr w:type="spellEnd"/>
      <w:r>
        <w:rPr>
          <w:sz w:val="28"/>
          <w:szCs w:val="28"/>
          <w:lang w:val="uk-UA"/>
        </w:rPr>
        <w:t>, відповідно до  Порядку використання</w:t>
      </w:r>
      <w:r>
        <w:rPr>
          <w:sz w:val="28"/>
          <w:szCs w:val="28"/>
          <w:lang w:val="uk-UA" w:eastAsia="ar-SA"/>
        </w:rPr>
        <w:t xml:space="preserve">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власності, затвердженого постановою Кабінету Міністрів України від 19.09.2018 року №749, постанови Центральної виборчої комісії від 19.12.2018 року №245 </w:t>
      </w:r>
      <w:proofErr w:type="spellStart"/>
      <w:r>
        <w:rPr>
          <w:sz w:val="28"/>
          <w:szCs w:val="28"/>
          <w:lang w:val="uk-UA" w:eastAsia="ar-SA"/>
        </w:rPr>
        <w:t>“Про</w:t>
      </w:r>
      <w:proofErr w:type="spellEnd"/>
      <w:r>
        <w:rPr>
          <w:sz w:val="28"/>
          <w:szCs w:val="28"/>
          <w:lang w:val="uk-UA" w:eastAsia="ar-SA"/>
        </w:rPr>
        <w:t xml:space="preserve"> внесення змін до деяких постанов Центральної виборчої </w:t>
      </w:r>
      <w:proofErr w:type="spellStart"/>
      <w:r>
        <w:rPr>
          <w:sz w:val="28"/>
          <w:szCs w:val="28"/>
          <w:lang w:val="uk-UA" w:eastAsia="ar-SA"/>
        </w:rPr>
        <w:t>комісії”</w:t>
      </w:r>
      <w:proofErr w:type="spellEnd"/>
      <w:r>
        <w:rPr>
          <w:sz w:val="28"/>
          <w:szCs w:val="28"/>
          <w:lang w:val="uk-UA" w:eastAsia="ar-SA"/>
        </w:rPr>
        <w:t xml:space="preserve">, постанови Центральної виборчої комісії від 26.02.2016 року №58 </w:t>
      </w:r>
      <w:proofErr w:type="spellStart"/>
      <w:r>
        <w:rPr>
          <w:sz w:val="28"/>
          <w:szCs w:val="28"/>
          <w:lang w:val="uk-UA" w:eastAsia="ar-SA"/>
        </w:rPr>
        <w:t>“Питання</w:t>
      </w:r>
      <w:proofErr w:type="spellEnd"/>
      <w:r>
        <w:rPr>
          <w:sz w:val="28"/>
          <w:szCs w:val="28"/>
          <w:lang w:val="uk-UA" w:eastAsia="ar-SA"/>
        </w:rPr>
        <w:t xml:space="preserve"> діяльності органу (відділу) ведення Державного реєстру виборців та регіонального органу (відділу) адміністрування Державного реєстру </w:t>
      </w:r>
      <w:proofErr w:type="spellStart"/>
      <w:r>
        <w:rPr>
          <w:sz w:val="28"/>
          <w:szCs w:val="28"/>
          <w:lang w:val="uk-UA" w:eastAsia="ar-SA"/>
        </w:rPr>
        <w:t>виборців”</w:t>
      </w:r>
      <w:proofErr w:type="spellEnd"/>
      <w:r>
        <w:rPr>
          <w:sz w:val="28"/>
          <w:szCs w:val="28"/>
          <w:lang w:val="uk-UA" w:eastAsia="ar-SA"/>
        </w:rPr>
        <w:t xml:space="preserve">, керуючись  частиною 4 статті 54, частиною 1 статті 59 Закону України </w:t>
      </w:r>
      <w:proofErr w:type="spellStart"/>
      <w:r>
        <w:rPr>
          <w:sz w:val="28"/>
          <w:szCs w:val="28"/>
          <w:lang w:val="uk-UA" w:eastAsia="ar-SA"/>
        </w:rPr>
        <w:t>“Про</w:t>
      </w:r>
      <w:proofErr w:type="spellEnd"/>
      <w:r>
        <w:rPr>
          <w:sz w:val="28"/>
          <w:szCs w:val="28"/>
          <w:lang w:val="uk-UA" w:eastAsia="ar-S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 w:eastAsia="ar-SA"/>
        </w:rPr>
        <w:t>Україні”</w:t>
      </w:r>
      <w:proofErr w:type="spellEnd"/>
      <w:r>
        <w:rPr>
          <w:sz w:val="28"/>
          <w:szCs w:val="28"/>
          <w:lang w:val="uk-UA" w:eastAsia="ar-SA"/>
        </w:rPr>
        <w:t>, міська рада</w:t>
      </w:r>
    </w:p>
    <w:p w:rsidR="00F92203" w:rsidRDefault="00F92203" w:rsidP="00F92203">
      <w:pPr>
        <w:jc w:val="center"/>
        <w:rPr>
          <w:b/>
          <w:bCs/>
          <w:sz w:val="28"/>
          <w:szCs w:val="28"/>
          <w:lang w:val="uk-UA" w:eastAsia="ar-SA"/>
        </w:rPr>
      </w:pPr>
    </w:p>
    <w:p w:rsidR="00F92203" w:rsidRDefault="00F92203" w:rsidP="00F92203">
      <w:pPr>
        <w:jc w:val="center"/>
      </w:pPr>
      <w:r>
        <w:rPr>
          <w:b/>
          <w:bCs/>
          <w:sz w:val="28"/>
          <w:szCs w:val="28"/>
          <w:lang w:val="uk-UA" w:eastAsia="ar-SA"/>
        </w:rPr>
        <w:t>В И Р І Ш И Л А:</w:t>
      </w:r>
    </w:p>
    <w:p w:rsidR="00F92203" w:rsidRDefault="00F92203" w:rsidP="00F92203">
      <w:pPr>
        <w:jc w:val="center"/>
        <w:rPr>
          <w:b/>
          <w:bCs/>
          <w:sz w:val="28"/>
          <w:szCs w:val="28"/>
          <w:lang w:val="uk-UA" w:eastAsia="ar-SA"/>
        </w:rPr>
      </w:pPr>
    </w:p>
    <w:p w:rsidR="00F92203" w:rsidRDefault="00F92203" w:rsidP="00F92203">
      <w:pPr>
        <w:jc w:val="both"/>
      </w:pPr>
      <w:r>
        <w:rPr>
          <w:sz w:val="28"/>
          <w:szCs w:val="28"/>
          <w:lang w:val="uk-UA" w:eastAsia="ar-SA"/>
        </w:rPr>
        <w:tab/>
        <w:t xml:space="preserve">1.Затвердити Положення про відділ ведення Державного реєстру </w:t>
      </w:r>
      <w:r>
        <w:rPr>
          <w:sz w:val="28"/>
          <w:szCs w:val="28"/>
          <w:lang w:val="uk-UA"/>
        </w:rPr>
        <w:t xml:space="preserve"> виборців виконавчого 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ar-SA"/>
        </w:rPr>
        <w:t xml:space="preserve"> міської ради Рівненської області в новій редакції (</w:t>
      </w:r>
      <w:proofErr w:type="spellStart"/>
      <w:r>
        <w:rPr>
          <w:sz w:val="28"/>
          <w:szCs w:val="28"/>
          <w:lang w:val="uk-UA" w:eastAsia="ar-SA"/>
        </w:rPr>
        <w:t>додаєтся</w:t>
      </w:r>
      <w:proofErr w:type="spellEnd"/>
      <w:r>
        <w:rPr>
          <w:sz w:val="28"/>
          <w:szCs w:val="28"/>
          <w:lang w:val="uk-UA" w:eastAsia="ar-SA"/>
        </w:rPr>
        <w:t>).</w:t>
      </w:r>
    </w:p>
    <w:p w:rsidR="00F92203" w:rsidRPr="00C37C7D" w:rsidRDefault="00F92203" w:rsidP="00F92203">
      <w:pPr>
        <w:jc w:val="both"/>
        <w:rPr>
          <w:lang w:val="uk-UA"/>
        </w:rPr>
      </w:pPr>
      <w:r>
        <w:rPr>
          <w:sz w:val="28"/>
          <w:szCs w:val="28"/>
          <w:lang w:val="uk-UA" w:eastAsia="ar-SA"/>
        </w:rPr>
        <w:tab/>
        <w:t xml:space="preserve">2. Визнати таким, що втратило чинність рішення міської ради від 28.04.2016 року №244 </w:t>
      </w:r>
      <w:proofErr w:type="spellStart"/>
      <w:r>
        <w:rPr>
          <w:sz w:val="28"/>
          <w:szCs w:val="28"/>
          <w:lang w:val="uk-UA" w:eastAsia="ar-SA"/>
        </w:rPr>
        <w:t>“Про</w:t>
      </w:r>
      <w:proofErr w:type="spellEnd"/>
      <w:r>
        <w:rPr>
          <w:sz w:val="28"/>
          <w:szCs w:val="28"/>
          <w:lang w:val="uk-UA" w:eastAsia="ar-SA"/>
        </w:rPr>
        <w:t xml:space="preserve"> затвердження Положення про</w:t>
      </w:r>
      <w:r>
        <w:rPr>
          <w:sz w:val="28"/>
          <w:szCs w:val="28"/>
          <w:lang w:val="uk-UA"/>
        </w:rPr>
        <w:t xml:space="preserve"> відділ ведення Державного реєстру  виборців виконавчого 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 w:eastAsia="ar-SA"/>
        </w:rPr>
        <w:t xml:space="preserve"> міської ради Рівненської </w:t>
      </w:r>
      <w:proofErr w:type="spellStart"/>
      <w:r>
        <w:rPr>
          <w:sz w:val="28"/>
          <w:szCs w:val="28"/>
          <w:lang w:val="uk-UA" w:eastAsia="ar-SA"/>
        </w:rPr>
        <w:t>області”</w:t>
      </w:r>
      <w:proofErr w:type="spellEnd"/>
      <w:r>
        <w:rPr>
          <w:sz w:val="28"/>
          <w:szCs w:val="28"/>
          <w:lang w:val="uk-UA" w:eastAsia="ar-SA"/>
        </w:rPr>
        <w:t>.</w:t>
      </w:r>
    </w:p>
    <w:p w:rsidR="00F92203" w:rsidRDefault="00F92203" w:rsidP="00F92203">
      <w:pPr>
        <w:jc w:val="both"/>
      </w:pPr>
      <w:r>
        <w:rPr>
          <w:sz w:val="28"/>
          <w:szCs w:val="28"/>
          <w:lang w:val="uk-UA" w:eastAsia="ar-SA"/>
        </w:rPr>
        <w:tab/>
        <w:t xml:space="preserve">3.Контроль за виконанням рішення покласти на керуючого справами виконавчого комітету </w:t>
      </w:r>
      <w:proofErr w:type="spellStart"/>
      <w:r>
        <w:rPr>
          <w:sz w:val="28"/>
          <w:szCs w:val="28"/>
          <w:lang w:val="uk-UA" w:eastAsia="ar-SA"/>
        </w:rPr>
        <w:t>Вараської</w:t>
      </w:r>
      <w:proofErr w:type="spellEnd"/>
      <w:r>
        <w:rPr>
          <w:sz w:val="28"/>
          <w:szCs w:val="28"/>
          <w:lang w:val="uk-UA" w:eastAsia="ar-SA"/>
        </w:rPr>
        <w:t xml:space="preserve"> міської ради.</w:t>
      </w:r>
    </w:p>
    <w:p w:rsidR="00F92203" w:rsidRDefault="00F92203" w:rsidP="00F92203">
      <w:pPr>
        <w:jc w:val="both"/>
      </w:pPr>
    </w:p>
    <w:p w:rsidR="00F92203" w:rsidRDefault="00F92203" w:rsidP="00F92203">
      <w:pPr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Міський голова</w:t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  <w:t>С.</w:t>
      </w:r>
      <w:proofErr w:type="spellStart"/>
      <w:r>
        <w:rPr>
          <w:sz w:val="28"/>
          <w:szCs w:val="28"/>
          <w:lang w:val="uk-UA" w:eastAsia="ar-SA"/>
        </w:rPr>
        <w:t>Анощенко</w:t>
      </w:r>
      <w:proofErr w:type="spellEnd"/>
    </w:p>
    <w:p w:rsidR="00F92203" w:rsidRDefault="00F92203" w:rsidP="00F92203">
      <w:pPr>
        <w:jc w:val="both"/>
        <w:rPr>
          <w:sz w:val="28"/>
          <w:szCs w:val="28"/>
          <w:lang w:val="uk-UA" w:eastAsia="ar-SA"/>
        </w:rPr>
      </w:pPr>
    </w:p>
    <w:p w:rsidR="00F92203" w:rsidRDefault="00F92203" w:rsidP="00F92203">
      <w:pPr>
        <w:jc w:val="both"/>
        <w:rPr>
          <w:sz w:val="28"/>
          <w:szCs w:val="28"/>
          <w:lang w:val="uk-UA" w:eastAsia="ar-SA"/>
        </w:rPr>
      </w:pPr>
    </w:p>
    <w:p w:rsidR="00F92203" w:rsidRDefault="00F92203" w:rsidP="00F92203">
      <w:pPr>
        <w:ind w:left="6381" w:firstLine="709"/>
        <w:jc w:val="both"/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</w:t>
      </w:r>
    </w:p>
    <w:p w:rsidR="00F92203" w:rsidRDefault="00F92203" w:rsidP="00F92203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до  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:rsidR="00F92203" w:rsidRDefault="00F92203" w:rsidP="00F92203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__________2019 року № ____</w:t>
      </w:r>
    </w:p>
    <w:p w:rsidR="00F92203" w:rsidRDefault="00F92203" w:rsidP="00F92203">
      <w:pPr>
        <w:jc w:val="both"/>
        <w:rPr>
          <w:b/>
          <w:bCs/>
          <w:sz w:val="28"/>
          <w:szCs w:val="28"/>
          <w:lang w:eastAsia="ar-SA"/>
        </w:rPr>
      </w:pPr>
    </w:p>
    <w:p w:rsidR="00F92203" w:rsidRDefault="00F92203" w:rsidP="00F92203">
      <w:pPr>
        <w:jc w:val="center"/>
      </w:pPr>
      <w:r>
        <w:rPr>
          <w:b/>
          <w:bCs/>
          <w:sz w:val="28"/>
          <w:szCs w:val="28"/>
          <w:lang w:eastAsia="ar-SA"/>
        </w:rPr>
        <w:t xml:space="preserve">П О Л О Ж Е Н </w:t>
      </w:r>
      <w:proofErr w:type="spellStart"/>
      <w:proofErr w:type="gramStart"/>
      <w:r>
        <w:rPr>
          <w:b/>
          <w:bCs/>
          <w:sz w:val="28"/>
          <w:szCs w:val="28"/>
          <w:lang w:eastAsia="ar-SA"/>
        </w:rPr>
        <w:t>Н</w:t>
      </w:r>
      <w:proofErr w:type="spellEnd"/>
      <w:proofErr w:type="gramEnd"/>
      <w:r>
        <w:rPr>
          <w:b/>
          <w:bCs/>
          <w:sz w:val="28"/>
          <w:szCs w:val="28"/>
          <w:lang w:eastAsia="ar-SA"/>
        </w:rPr>
        <w:t xml:space="preserve"> Я </w:t>
      </w:r>
    </w:p>
    <w:p w:rsidR="00F92203" w:rsidRDefault="00F92203" w:rsidP="00F92203">
      <w:pPr>
        <w:jc w:val="center"/>
      </w:pPr>
      <w:r>
        <w:rPr>
          <w:b/>
          <w:bCs/>
          <w:sz w:val="28"/>
          <w:szCs w:val="28"/>
          <w:lang w:eastAsia="ar-SA"/>
        </w:rPr>
        <w:t xml:space="preserve">про </w:t>
      </w:r>
      <w:proofErr w:type="spellStart"/>
      <w:r>
        <w:rPr>
          <w:b/>
          <w:bCs/>
          <w:sz w:val="28"/>
          <w:szCs w:val="28"/>
          <w:lang w:eastAsia="ar-SA"/>
        </w:rPr>
        <w:t>відділ</w:t>
      </w:r>
      <w:proofErr w:type="spellEnd"/>
      <w:r>
        <w:rPr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b/>
          <w:bCs/>
          <w:sz w:val="28"/>
          <w:szCs w:val="28"/>
          <w:lang w:eastAsia="ar-SA"/>
        </w:rPr>
        <w:t>ведення</w:t>
      </w:r>
      <w:proofErr w:type="spellEnd"/>
      <w:r>
        <w:rPr>
          <w:b/>
          <w:bCs/>
          <w:sz w:val="28"/>
          <w:szCs w:val="28"/>
          <w:lang w:eastAsia="ar-SA"/>
        </w:rPr>
        <w:t xml:space="preserve"> Державного </w:t>
      </w:r>
      <w:proofErr w:type="spellStart"/>
      <w:r>
        <w:rPr>
          <w:b/>
          <w:bCs/>
          <w:sz w:val="28"/>
          <w:szCs w:val="28"/>
          <w:lang w:eastAsia="ar-SA"/>
        </w:rPr>
        <w:t>реєстру</w:t>
      </w:r>
      <w:proofErr w:type="spellEnd"/>
      <w:r>
        <w:rPr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b/>
          <w:bCs/>
          <w:sz w:val="28"/>
          <w:szCs w:val="28"/>
          <w:lang w:eastAsia="ar-SA"/>
        </w:rPr>
        <w:t>виборці</w:t>
      </w:r>
      <w:proofErr w:type="gramStart"/>
      <w:r>
        <w:rPr>
          <w:b/>
          <w:bCs/>
          <w:sz w:val="28"/>
          <w:szCs w:val="28"/>
          <w:lang w:eastAsia="ar-SA"/>
        </w:rPr>
        <w:t>в</w:t>
      </w:r>
      <w:proofErr w:type="spellEnd"/>
      <w:proofErr w:type="gramEnd"/>
      <w:r>
        <w:rPr>
          <w:b/>
          <w:bCs/>
          <w:sz w:val="28"/>
          <w:szCs w:val="28"/>
          <w:lang w:eastAsia="ar-SA"/>
        </w:rPr>
        <w:t xml:space="preserve"> </w:t>
      </w:r>
    </w:p>
    <w:p w:rsidR="00F92203" w:rsidRDefault="00F92203" w:rsidP="00F92203">
      <w:pPr>
        <w:jc w:val="center"/>
      </w:pPr>
      <w:proofErr w:type="spellStart"/>
      <w:r>
        <w:rPr>
          <w:b/>
          <w:bCs/>
          <w:sz w:val="28"/>
          <w:szCs w:val="28"/>
          <w:lang w:eastAsia="ar-SA"/>
        </w:rPr>
        <w:t>виконавчого</w:t>
      </w:r>
      <w:proofErr w:type="spellEnd"/>
      <w:r>
        <w:rPr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b/>
          <w:bCs/>
          <w:sz w:val="28"/>
          <w:szCs w:val="28"/>
          <w:lang w:eastAsia="ar-SA"/>
        </w:rPr>
        <w:t>комітету</w:t>
      </w:r>
      <w:proofErr w:type="spellEnd"/>
      <w:r>
        <w:rPr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b/>
          <w:bCs/>
          <w:sz w:val="28"/>
          <w:szCs w:val="28"/>
          <w:lang w:eastAsia="ar-SA"/>
        </w:rPr>
        <w:t>Вараської</w:t>
      </w:r>
      <w:proofErr w:type="spellEnd"/>
      <w:r>
        <w:rPr>
          <w:b/>
          <w:bCs/>
          <w:sz w:val="28"/>
          <w:szCs w:val="28"/>
          <w:lang w:eastAsia="ar-SA"/>
        </w:rPr>
        <w:t xml:space="preserve"> </w:t>
      </w:r>
      <w:proofErr w:type="spellStart"/>
      <w:r>
        <w:rPr>
          <w:b/>
          <w:bCs/>
          <w:sz w:val="28"/>
          <w:szCs w:val="28"/>
          <w:lang w:eastAsia="ar-SA"/>
        </w:rPr>
        <w:t>міської</w:t>
      </w:r>
      <w:proofErr w:type="spellEnd"/>
      <w:r>
        <w:rPr>
          <w:b/>
          <w:bCs/>
          <w:sz w:val="28"/>
          <w:szCs w:val="28"/>
          <w:lang w:eastAsia="ar-SA"/>
        </w:rPr>
        <w:t xml:space="preserve"> </w:t>
      </w:r>
      <w:proofErr w:type="gramStart"/>
      <w:r>
        <w:rPr>
          <w:b/>
          <w:bCs/>
          <w:sz w:val="28"/>
          <w:szCs w:val="28"/>
          <w:lang w:eastAsia="ar-SA"/>
        </w:rPr>
        <w:t>ради</w:t>
      </w:r>
      <w:proofErr w:type="gramEnd"/>
      <w:r>
        <w:rPr>
          <w:b/>
          <w:bCs/>
          <w:sz w:val="28"/>
          <w:szCs w:val="28"/>
          <w:lang w:eastAsia="ar-SA"/>
        </w:rPr>
        <w:t xml:space="preserve"> </w:t>
      </w:r>
    </w:p>
    <w:p w:rsidR="00F92203" w:rsidRDefault="00F92203" w:rsidP="00F92203">
      <w:pPr>
        <w:jc w:val="center"/>
        <w:rPr>
          <w:b/>
          <w:bCs/>
          <w:sz w:val="28"/>
          <w:szCs w:val="28"/>
          <w:lang w:eastAsia="ar-SA"/>
        </w:rPr>
      </w:pPr>
    </w:p>
    <w:p w:rsidR="00F92203" w:rsidRDefault="00F92203" w:rsidP="00F92203">
      <w:pPr>
        <w:jc w:val="center"/>
      </w:pPr>
      <w:r>
        <w:rPr>
          <w:b/>
          <w:bCs/>
          <w:sz w:val="28"/>
          <w:szCs w:val="28"/>
          <w:lang w:eastAsia="ar-SA"/>
        </w:rPr>
        <w:t xml:space="preserve">1.Загальні </w:t>
      </w:r>
      <w:proofErr w:type="spellStart"/>
      <w:r>
        <w:rPr>
          <w:b/>
          <w:bCs/>
          <w:sz w:val="28"/>
          <w:szCs w:val="28"/>
          <w:lang w:eastAsia="ar-SA"/>
        </w:rPr>
        <w:t>положення</w:t>
      </w:r>
      <w:proofErr w:type="spellEnd"/>
    </w:p>
    <w:p w:rsidR="00F92203" w:rsidRDefault="00F92203" w:rsidP="00F92203">
      <w:pPr>
        <w:ind w:left="1080"/>
        <w:jc w:val="center"/>
        <w:rPr>
          <w:b/>
          <w:bCs/>
          <w:i/>
          <w:iCs/>
          <w:sz w:val="28"/>
          <w:szCs w:val="28"/>
          <w:lang w:eastAsia="ar-SA"/>
        </w:rPr>
      </w:pP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1.1 </w:t>
      </w:r>
      <w:proofErr w:type="spellStart"/>
      <w:r>
        <w:rPr>
          <w:sz w:val="28"/>
          <w:szCs w:val="28"/>
          <w:lang w:eastAsia="ar-SA"/>
        </w:rPr>
        <w:t>Відділ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Державного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виборців</w:t>
      </w:r>
      <w:proofErr w:type="spellEnd"/>
      <w:r>
        <w:rPr>
          <w:sz w:val="28"/>
          <w:szCs w:val="28"/>
          <w:lang w:eastAsia="ar-SA"/>
        </w:rPr>
        <w:t xml:space="preserve">  </w:t>
      </w:r>
      <w:proofErr w:type="spellStart"/>
      <w:r>
        <w:rPr>
          <w:sz w:val="28"/>
          <w:szCs w:val="28"/>
          <w:lang w:eastAsia="ar-SA"/>
        </w:rPr>
        <w:t>виконавчого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комітету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Вараської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міської</w:t>
      </w:r>
      <w:proofErr w:type="spellEnd"/>
      <w:r>
        <w:rPr>
          <w:sz w:val="28"/>
          <w:szCs w:val="28"/>
          <w:lang w:eastAsia="ar-SA"/>
        </w:rPr>
        <w:t xml:space="preserve"> ради (</w:t>
      </w:r>
      <w:proofErr w:type="spellStart"/>
      <w:r>
        <w:rPr>
          <w:sz w:val="28"/>
          <w:szCs w:val="28"/>
          <w:lang w:eastAsia="ar-SA"/>
        </w:rPr>
        <w:t>далі</w:t>
      </w:r>
      <w:proofErr w:type="spellEnd"/>
      <w:r>
        <w:rPr>
          <w:sz w:val="28"/>
          <w:szCs w:val="28"/>
          <w:lang w:eastAsia="ar-SA"/>
        </w:rPr>
        <w:t xml:space="preserve"> - </w:t>
      </w:r>
      <w:proofErr w:type="spellStart"/>
      <w:r>
        <w:rPr>
          <w:sz w:val="28"/>
          <w:szCs w:val="28"/>
          <w:lang w:eastAsia="ar-SA"/>
        </w:rPr>
        <w:t>відділ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) </w:t>
      </w:r>
      <w:proofErr w:type="spellStart"/>
      <w:r>
        <w:rPr>
          <w:sz w:val="28"/>
          <w:szCs w:val="28"/>
          <w:lang w:eastAsia="ar-SA"/>
        </w:rPr>
        <w:t>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виконавчим</w:t>
      </w:r>
      <w:proofErr w:type="spellEnd"/>
      <w:r>
        <w:rPr>
          <w:sz w:val="28"/>
          <w:szCs w:val="28"/>
          <w:lang w:eastAsia="ar-SA"/>
        </w:rPr>
        <w:t xml:space="preserve"> органом </w:t>
      </w:r>
      <w:proofErr w:type="spellStart"/>
      <w:r>
        <w:rPr>
          <w:sz w:val="28"/>
          <w:szCs w:val="28"/>
          <w:lang w:eastAsia="ar-SA"/>
        </w:rPr>
        <w:t>Вараської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міської</w:t>
      </w:r>
      <w:proofErr w:type="spellEnd"/>
      <w:r>
        <w:rPr>
          <w:sz w:val="28"/>
          <w:szCs w:val="28"/>
          <w:lang w:eastAsia="ar-SA"/>
        </w:rPr>
        <w:t xml:space="preserve"> ради без статусу </w:t>
      </w:r>
      <w:proofErr w:type="spellStart"/>
      <w:r>
        <w:rPr>
          <w:sz w:val="28"/>
          <w:szCs w:val="28"/>
          <w:lang w:eastAsia="ar-SA"/>
        </w:rPr>
        <w:t>юридичної</w:t>
      </w:r>
      <w:proofErr w:type="spellEnd"/>
      <w:r>
        <w:rPr>
          <w:sz w:val="28"/>
          <w:szCs w:val="28"/>
          <w:lang w:eastAsia="ar-SA"/>
        </w:rPr>
        <w:t xml:space="preserve"> особи, </w:t>
      </w:r>
      <w:proofErr w:type="spellStart"/>
      <w:r>
        <w:rPr>
          <w:sz w:val="28"/>
          <w:szCs w:val="28"/>
          <w:lang w:eastAsia="ar-SA"/>
        </w:rPr>
        <w:t>який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створений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proofErr w:type="gramStart"/>
      <w:r>
        <w:rPr>
          <w:sz w:val="28"/>
          <w:szCs w:val="28"/>
          <w:lang w:eastAsia="ar-SA"/>
        </w:rPr>
        <w:t>р</w:t>
      </w:r>
      <w:proofErr w:type="gramEnd"/>
      <w:r>
        <w:rPr>
          <w:sz w:val="28"/>
          <w:szCs w:val="28"/>
          <w:lang w:eastAsia="ar-SA"/>
        </w:rPr>
        <w:t>ішення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Кузнецовської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міської</w:t>
      </w:r>
      <w:proofErr w:type="spellEnd"/>
      <w:r>
        <w:rPr>
          <w:sz w:val="28"/>
          <w:szCs w:val="28"/>
          <w:lang w:eastAsia="ar-SA"/>
        </w:rPr>
        <w:t xml:space="preserve"> ради </w:t>
      </w:r>
      <w:proofErr w:type="spellStart"/>
      <w:r>
        <w:rPr>
          <w:sz w:val="28"/>
          <w:szCs w:val="28"/>
          <w:lang w:eastAsia="ar-SA"/>
        </w:rPr>
        <w:t>від</w:t>
      </w:r>
      <w:proofErr w:type="spellEnd"/>
      <w:r>
        <w:rPr>
          <w:sz w:val="28"/>
          <w:szCs w:val="28"/>
          <w:lang w:eastAsia="ar-SA"/>
        </w:rPr>
        <w:t xml:space="preserve"> 20.09.2007 №227 “Про </w:t>
      </w:r>
      <w:proofErr w:type="spellStart"/>
      <w:r>
        <w:rPr>
          <w:sz w:val="28"/>
          <w:szCs w:val="28"/>
          <w:lang w:eastAsia="ar-SA"/>
        </w:rPr>
        <w:t>внесення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змін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структури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органів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Кузнецовської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міської</w:t>
      </w:r>
      <w:proofErr w:type="spellEnd"/>
      <w:r>
        <w:rPr>
          <w:sz w:val="28"/>
          <w:szCs w:val="28"/>
          <w:lang w:eastAsia="ar-SA"/>
        </w:rPr>
        <w:t xml:space="preserve"> ради, </w:t>
      </w:r>
      <w:proofErr w:type="spellStart"/>
      <w:r>
        <w:rPr>
          <w:sz w:val="28"/>
          <w:szCs w:val="28"/>
          <w:lang w:eastAsia="ar-SA"/>
        </w:rPr>
        <w:t>загальної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чисельності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працівників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виконкому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апарату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управління</w:t>
      </w:r>
      <w:proofErr w:type="spellEnd"/>
      <w:r>
        <w:rPr>
          <w:sz w:val="28"/>
          <w:szCs w:val="28"/>
          <w:lang w:eastAsia="ar-SA"/>
        </w:rPr>
        <w:t>”.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</w:r>
      <w:proofErr w:type="spellStart"/>
      <w:r>
        <w:rPr>
          <w:sz w:val="28"/>
          <w:szCs w:val="28"/>
          <w:lang w:eastAsia="ar-SA"/>
        </w:rPr>
        <w:t>Чисельність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працівників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в</w:t>
      </w:r>
      <w:proofErr w:type="gramEnd"/>
      <w:r>
        <w:rPr>
          <w:sz w:val="28"/>
          <w:szCs w:val="28"/>
          <w:lang w:eastAsia="ar-SA"/>
        </w:rPr>
        <w:t>ідділу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визначається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вимог</w:t>
      </w:r>
      <w:proofErr w:type="spellEnd"/>
      <w:r>
        <w:rPr>
          <w:sz w:val="28"/>
          <w:szCs w:val="28"/>
          <w:lang w:eastAsia="ar-SA"/>
        </w:rPr>
        <w:t xml:space="preserve"> постанови </w:t>
      </w:r>
      <w:proofErr w:type="spellStart"/>
      <w:r>
        <w:rPr>
          <w:sz w:val="28"/>
          <w:szCs w:val="28"/>
          <w:lang w:eastAsia="ar-SA"/>
        </w:rPr>
        <w:t>Кабінету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Міністрів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</w:t>
      </w:r>
      <w:proofErr w:type="spellEnd"/>
      <w:r>
        <w:rPr>
          <w:sz w:val="28"/>
          <w:szCs w:val="28"/>
          <w:lang w:eastAsia="ar-SA"/>
        </w:rPr>
        <w:t xml:space="preserve"> 18 </w:t>
      </w:r>
      <w:proofErr w:type="spellStart"/>
      <w:r>
        <w:rPr>
          <w:sz w:val="28"/>
          <w:szCs w:val="28"/>
          <w:lang w:eastAsia="ar-SA"/>
        </w:rPr>
        <w:t>липня</w:t>
      </w:r>
      <w:proofErr w:type="spellEnd"/>
      <w:r>
        <w:rPr>
          <w:sz w:val="28"/>
          <w:szCs w:val="28"/>
          <w:lang w:eastAsia="ar-SA"/>
        </w:rPr>
        <w:t xml:space="preserve"> 2007 року №943 "</w:t>
      </w:r>
      <w:proofErr w:type="spellStart"/>
      <w:r>
        <w:rPr>
          <w:sz w:val="28"/>
          <w:szCs w:val="28"/>
          <w:lang w:eastAsia="ar-SA"/>
        </w:rPr>
        <w:t>Деякі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питання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утворення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органів</w:t>
      </w:r>
      <w:proofErr w:type="spellEnd"/>
      <w:r>
        <w:rPr>
          <w:sz w:val="28"/>
          <w:szCs w:val="28"/>
          <w:lang w:eastAsia="ar-SA"/>
        </w:rPr>
        <w:t xml:space="preserve"> (</w:t>
      </w:r>
      <w:proofErr w:type="spellStart"/>
      <w:r>
        <w:rPr>
          <w:sz w:val="28"/>
          <w:szCs w:val="28"/>
          <w:lang w:eastAsia="ar-SA"/>
        </w:rPr>
        <w:t>відділів</w:t>
      </w:r>
      <w:proofErr w:type="spellEnd"/>
      <w:r>
        <w:rPr>
          <w:sz w:val="28"/>
          <w:szCs w:val="28"/>
          <w:lang w:eastAsia="ar-SA"/>
        </w:rPr>
        <w:t xml:space="preserve">)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регіональних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органів</w:t>
      </w:r>
      <w:proofErr w:type="spellEnd"/>
      <w:r>
        <w:rPr>
          <w:sz w:val="28"/>
          <w:szCs w:val="28"/>
          <w:lang w:eastAsia="ar-SA"/>
        </w:rPr>
        <w:t xml:space="preserve"> (</w:t>
      </w:r>
      <w:proofErr w:type="spellStart"/>
      <w:r>
        <w:rPr>
          <w:sz w:val="28"/>
          <w:szCs w:val="28"/>
          <w:lang w:eastAsia="ar-SA"/>
        </w:rPr>
        <w:t>відділів</w:t>
      </w:r>
      <w:proofErr w:type="spellEnd"/>
      <w:r>
        <w:rPr>
          <w:sz w:val="28"/>
          <w:szCs w:val="28"/>
          <w:lang w:eastAsia="ar-SA"/>
        </w:rPr>
        <w:t xml:space="preserve">) </w:t>
      </w:r>
      <w:proofErr w:type="spellStart"/>
      <w:r>
        <w:rPr>
          <w:sz w:val="28"/>
          <w:szCs w:val="28"/>
          <w:lang w:eastAsia="ar-SA"/>
        </w:rPr>
        <w:t>адміністрування</w:t>
      </w:r>
      <w:proofErr w:type="spellEnd"/>
      <w:r>
        <w:rPr>
          <w:sz w:val="28"/>
          <w:szCs w:val="28"/>
          <w:lang w:eastAsia="ar-SA"/>
        </w:rPr>
        <w:t xml:space="preserve"> Державного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виборців</w:t>
      </w:r>
      <w:proofErr w:type="spellEnd"/>
      <w:r>
        <w:rPr>
          <w:sz w:val="28"/>
          <w:szCs w:val="28"/>
          <w:lang w:eastAsia="ar-SA"/>
        </w:rPr>
        <w:t>".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</w:r>
      <w:proofErr w:type="spellStart"/>
      <w:r>
        <w:rPr>
          <w:sz w:val="28"/>
          <w:szCs w:val="28"/>
          <w:lang w:eastAsia="ar-SA"/>
        </w:rPr>
        <w:t>Припинення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діяльності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відділу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(</w:t>
      </w:r>
      <w:proofErr w:type="spellStart"/>
      <w:r>
        <w:rPr>
          <w:sz w:val="28"/>
          <w:szCs w:val="28"/>
          <w:lang w:eastAsia="ar-SA"/>
        </w:rPr>
        <w:t>ліквідація</w:t>
      </w:r>
      <w:proofErr w:type="spellEnd"/>
      <w:r>
        <w:rPr>
          <w:sz w:val="28"/>
          <w:szCs w:val="28"/>
          <w:lang w:eastAsia="ar-SA"/>
        </w:rPr>
        <w:t xml:space="preserve">) </w:t>
      </w:r>
      <w:proofErr w:type="spellStart"/>
      <w:r>
        <w:rPr>
          <w:sz w:val="28"/>
          <w:szCs w:val="28"/>
          <w:lang w:eastAsia="ar-SA"/>
        </w:rPr>
        <w:t>чи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реорганізація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здійснюється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встановленому</w:t>
      </w:r>
      <w:proofErr w:type="spellEnd"/>
      <w:r>
        <w:rPr>
          <w:sz w:val="28"/>
          <w:szCs w:val="28"/>
          <w:lang w:eastAsia="ar-SA"/>
        </w:rPr>
        <w:t xml:space="preserve"> порядку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вимог</w:t>
      </w:r>
      <w:proofErr w:type="spellEnd"/>
      <w:r>
        <w:rPr>
          <w:sz w:val="28"/>
          <w:szCs w:val="28"/>
          <w:lang w:eastAsia="ar-SA"/>
        </w:rPr>
        <w:t xml:space="preserve"> чинного  </w:t>
      </w:r>
      <w:proofErr w:type="spellStart"/>
      <w:r>
        <w:rPr>
          <w:sz w:val="28"/>
          <w:szCs w:val="28"/>
          <w:lang w:eastAsia="ar-SA"/>
        </w:rPr>
        <w:t>законодавства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>.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1.2 </w:t>
      </w:r>
      <w:proofErr w:type="spellStart"/>
      <w:r>
        <w:rPr>
          <w:sz w:val="28"/>
          <w:szCs w:val="28"/>
          <w:lang w:eastAsia="ar-SA"/>
        </w:rPr>
        <w:t>Відділ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ідконтрольний</w:t>
      </w:r>
      <w:proofErr w:type="spellEnd"/>
      <w:r>
        <w:rPr>
          <w:sz w:val="28"/>
          <w:szCs w:val="28"/>
          <w:lang w:eastAsia="ar-SA"/>
        </w:rPr>
        <w:t xml:space="preserve">  </w:t>
      </w:r>
      <w:proofErr w:type="spellStart"/>
      <w:r>
        <w:rPr>
          <w:sz w:val="28"/>
          <w:szCs w:val="28"/>
          <w:lang w:eastAsia="ar-SA"/>
        </w:rPr>
        <w:t>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підзвітний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міській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раді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підпорядкований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виконавчому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комітету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міської</w:t>
      </w:r>
      <w:proofErr w:type="spellEnd"/>
      <w:r>
        <w:rPr>
          <w:sz w:val="28"/>
          <w:szCs w:val="28"/>
          <w:lang w:eastAsia="ar-SA"/>
        </w:rPr>
        <w:t xml:space="preserve"> ради та </w:t>
      </w:r>
      <w:proofErr w:type="spellStart"/>
      <w:r>
        <w:rPr>
          <w:sz w:val="28"/>
          <w:szCs w:val="28"/>
          <w:lang w:eastAsia="ar-SA"/>
        </w:rPr>
        <w:t>міському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голові</w:t>
      </w:r>
      <w:proofErr w:type="spellEnd"/>
      <w:r>
        <w:rPr>
          <w:sz w:val="28"/>
          <w:szCs w:val="28"/>
          <w:lang w:eastAsia="ar-SA"/>
        </w:rPr>
        <w:t>.</w:t>
      </w:r>
    </w:p>
    <w:p w:rsidR="00F92203" w:rsidRDefault="00F92203" w:rsidP="00F92203">
      <w:pPr>
        <w:widowControl w:val="0"/>
        <w:numPr>
          <w:ilvl w:val="1"/>
          <w:numId w:val="1"/>
        </w:numPr>
        <w:spacing w:after="40"/>
        <w:ind w:left="0" w:firstLine="684"/>
        <w:jc w:val="both"/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ідділ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очолює</w:t>
      </w:r>
      <w:proofErr w:type="spellEnd"/>
      <w:r>
        <w:rPr>
          <w:sz w:val="28"/>
          <w:szCs w:val="28"/>
        </w:rPr>
        <w:t xml:space="preserve"> 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призначаються</w:t>
      </w:r>
      <w:proofErr w:type="spellEnd"/>
      <w:r>
        <w:rPr>
          <w:sz w:val="28"/>
          <w:szCs w:val="28"/>
        </w:rPr>
        <w:t xml:space="preserve"> на посаду 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звільняються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посади  </w:t>
      </w:r>
      <w:proofErr w:type="spellStart"/>
      <w:r>
        <w:rPr>
          <w:sz w:val="28"/>
          <w:szCs w:val="28"/>
        </w:rPr>
        <w:t>міським</w:t>
      </w:r>
      <w:proofErr w:type="spellEnd"/>
      <w:r>
        <w:rPr>
          <w:sz w:val="28"/>
          <w:szCs w:val="28"/>
        </w:rPr>
        <w:t xml:space="preserve"> головою  в порядку </w:t>
      </w:r>
      <w:proofErr w:type="spellStart"/>
      <w:r>
        <w:rPr>
          <w:sz w:val="28"/>
          <w:szCs w:val="28"/>
        </w:rPr>
        <w:t>передбаченому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F92203" w:rsidRDefault="00F92203" w:rsidP="00F92203">
      <w:pPr>
        <w:widowControl w:val="0"/>
        <w:numPr>
          <w:ilvl w:val="1"/>
          <w:numId w:val="1"/>
        </w:numPr>
        <w:spacing w:after="40"/>
        <w:ind w:left="0" w:firstLine="684"/>
        <w:jc w:val="both"/>
      </w:pPr>
      <w:proofErr w:type="spellStart"/>
      <w:r>
        <w:rPr>
          <w:sz w:val="28"/>
          <w:szCs w:val="28"/>
        </w:rPr>
        <w:t>Кваліфікаційні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</w:t>
      </w:r>
      <w:r>
        <w:rPr>
          <w:rFonts w:eastAsia="Times New Roman CYR" w:cs="Times New Roman CYR"/>
          <w:bCs/>
          <w:sz w:val="28"/>
          <w:szCs w:val="28"/>
        </w:rPr>
        <w:t>овна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вища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освіта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відповідного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професійного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спрямування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r w:rsidRPr="009800C1">
        <w:rPr>
          <w:rFonts w:eastAsia="Times New Roman CYR" w:cs="Times New Roman CYR"/>
          <w:bCs/>
          <w:sz w:val="28"/>
          <w:szCs w:val="28"/>
          <w:lang w:val="uk-UA"/>
        </w:rPr>
        <w:t>(</w:t>
      </w:r>
      <w:r>
        <w:rPr>
          <w:rFonts w:eastAsia="Times New Roman CYR" w:cs="Times New Roman CYR"/>
          <w:bCs/>
          <w:sz w:val="28"/>
          <w:szCs w:val="28"/>
          <w:lang w:val="uk-UA"/>
        </w:rPr>
        <w:t xml:space="preserve">право) за </w:t>
      </w:r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освітньо-кваліфікаційним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 CYR" w:cs="Times New Roman CYR"/>
          <w:bCs/>
          <w:sz w:val="28"/>
          <w:szCs w:val="28"/>
        </w:rPr>
        <w:t>р</w:t>
      </w:r>
      <w:proofErr w:type="gramEnd"/>
      <w:r>
        <w:rPr>
          <w:rFonts w:eastAsia="Times New Roman CYR" w:cs="Times New Roman CYR"/>
          <w:bCs/>
          <w:sz w:val="28"/>
          <w:szCs w:val="28"/>
        </w:rPr>
        <w:t>івнем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магістра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,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спеціаліста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. Стаж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роботи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на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державній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службі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або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в органах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місцевого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самоврядування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на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керівних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посадах не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менше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3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років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або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стаж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роботи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за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фахом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r>
        <w:rPr>
          <w:rFonts w:eastAsia="Times New Roman CYR" w:cs="Times New Roman CYR"/>
          <w:bCs/>
          <w:sz w:val="28"/>
          <w:szCs w:val="28"/>
          <w:lang w:val="uk-UA"/>
        </w:rPr>
        <w:t xml:space="preserve">на керівних посадах </w:t>
      </w:r>
      <w:r>
        <w:rPr>
          <w:rFonts w:eastAsia="Times New Roman CYR" w:cs="Times New Roman CYR"/>
          <w:bCs/>
          <w:sz w:val="28"/>
          <w:szCs w:val="28"/>
        </w:rPr>
        <w:t xml:space="preserve">в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інших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сферах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управління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</w:t>
      </w:r>
      <w:r>
        <w:rPr>
          <w:rFonts w:eastAsia="Times New Roman CYR" w:cs="Times New Roman CYR"/>
          <w:bCs/>
          <w:sz w:val="28"/>
          <w:szCs w:val="28"/>
          <w:lang w:val="uk-UA"/>
        </w:rPr>
        <w:t xml:space="preserve"> </w:t>
      </w:r>
      <w:r>
        <w:rPr>
          <w:rFonts w:eastAsia="Times New Roman CYR" w:cs="Times New Roman CYR"/>
          <w:bCs/>
          <w:sz w:val="28"/>
          <w:szCs w:val="28"/>
        </w:rPr>
        <w:t xml:space="preserve">не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менше</w:t>
      </w:r>
      <w:proofErr w:type="spellEnd"/>
      <w:r>
        <w:rPr>
          <w:rFonts w:eastAsia="Times New Roman CYR" w:cs="Times New Roman CYR"/>
          <w:bCs/>
          <w:sz w:val="28"/>
          <w:szCs w:val="28"/>
        </w:rPr>
        <w:t xml:space="preserve"> 4 </w:t>
      </w:r>
      <w:proofErr w:type="spellStart"/>
      <w:r>
        <w:rPr>
          <w:rFonts w:eastAsia="Times New Roman CYR" w:cs="Times New Roman CYR"/>
          <w:bCs/>
          <w:sz w:val="28"/>
          <w:szCs w:val="28"/>
        </w:rPr>
        <w:t>рокі</w:t>
      </w:r>
      <w:proofErr w:type="gramStart"/>
      <w:r>
        <w:rPr>
          <w:rFonts w:eastAsia="Times New Roman CYR" w:cs="Times New Roman CYR"/>
          <w:bCs/>
          <w:sz w:val="28"/>
          <w:szCs w:val="28"/>
        </w:rPr>
        <w:t>в</w:t>
      </w:r>
      <w:proofErr w:type="spellEnd"/>
      <w:proofErr w:type="gramEnd"/>
      <w:r>
        <w:rPr>
          <w:rFonts w:eastAsia="Times New Roman CYR" w:cs="Times New Roman CYR"/>
          <w:bCs/>
          <w:sz w:val="28"/>
          <w:szCs w:val="28"/>
        </w:rPr>
        <w:t>.</w:t>
      </w:r>
    </w:p>
    <w:p w:rsidR="00F92203" w:rsidRDefault="00F92203" w:rsidP="00F92203">
      <w:pPr>
        <w:widowControl w:val="0"/>
        <w:numPr>
          <w:ilvl w:val="1"/>
          <w:numId w:val="1"/>
        </w:numPr>
        <w:spacing w:after="40"/>
        <w:ind w:left="0" w:firstLine="684"/>
        <w:jc w:val="both"/>
      </w:pPr>
      <w:r>
        <w:rPr>
          <w:rFonts w:eastAsia="Times New Roman CYR" w:cs="Times New Roman CYR"/>
          <w:bCs/>
          <w:sz w:val="28"/>
          <w:szCs w:val="28"/>
          <w:lang w:eastAsia="ar-SA"/>
        </w:rPr>
        <w:t xml:space="preserve">1.4 </w:t>
      </w:r>
      <w:proofErr w:type="spellStart"/>
      <w:r>
        <w:rPr>
          <w:sz w:val="28"/>
          <w:szCs w:val="28"/>
          <w:lang w:eastAsia="ar-SA"/>
        </w:rPr>
        <w:t>Працівники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відділу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призначаються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на</w:t>
      </w:r>
      <w:proofErr w:type="gramEnd"/>
      <w:r>
        <w:rPr>
          <w:sz w:val="28"/>
          <w:szCs w:val="28"/>
          <w:lang w:eastAsia="ar-SA"/>
        </w:rPr>
        <w:t xml:space="preserve"> посаду  </w:t>
      </w:r>
      <w:proofErr w:type="spellStart"/>
      <w:r>
        <w:rPr>
          <w:sz w:val="28"/>
          <w:szCs w:val="28"/>
          <w:lang w:eastAsia="ar-SA"/>
        </w:rPr>
        <w:t>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звільняються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</w:t>
      </w:r>
      <w:proofErr w:type="spellEnd"/>
      <w:r>
        <w:rPr>
          <w:sz w:val="28"/>
          <w:szCs w:val="28"/>
          <w:lang w:eastAsia="ar-SA"/>
        </w:rPr>
        <w:t xml:space="preserve"> посади  </w:t>
      </w:r>
      <w:proofErr w:type="spellStart"/>
      <w:r>
        <w:rPr>
          <w:sz w:val="28"/>
          <w:szCs w:val="28"/>
          <w:lang w:eastAsia="ar-SA"/>
        </w:rPr>
        <w:t>міським</w:t>
      </w:r>
      <w:proofErr w:type="spellEnd"/>
      <w:r>
        <w:rPr>
          <w:sz w:val="28"/>
          <w:szCs w:val="28"/>
          <w:lang w:eastAsia="ar-SA"/>
        </w:rPr>
        <w:t xml:space="preserve"> головою  в порядку </w:t>
      </w:r>
      <w:proofErr w:type="spellStart"/>
      <w:r>
        <w:rPr>
          <w:sz w:val="28"/>
          <w:szCs w:val="28"/>
          <w:lang w:eastAsia="ar-SA"/>
        </w:rPr>
        <w:t>передбаченому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чинним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законодавством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>.</w:t>
      </w:r>
    </w:p>
    <w:p w:rsidR="00F92203" w:rsidRDefault="00F92203" w:rsidP="00F92203">
      <w:pPr>
        <w:widowControl w:val="0"/>
        <w:numPr>
          <w:ilvl w:val="1"/>
          <w:numId w:val="1"/>
        </w:numPr>
        <w:spacing w:after="40"/>
        <w:ind w:left="0" w:firstLine="684"/>
        <w:jc w:val="both"/>
      </w:pPr>
      <w:proofErr w:type="spellStart"/>
      <w:r>
        <w:rPr>
          <w:sz w:val="28"/>
          <w:szCs w:val="28"/>
          <w:lang w:eastAsia="ar-SA"/>
        </w:rPr>
        <w:t>Головний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спеціалі</w:t>
      </w:r>
      <w:proofErr w:type="gramStart"/>
      <w:r>
        <w:rPr>
          <w:sz w:val="28"/>
          <w:szCs w:val="28"/>
          <w:lang w:eastAsia="ar-SA"/>
        </w:rPr>
        <w:t>ст</w:t>
      </w:r>
      <w:proofErr w:type="spellEnd"/>
      <w:proofErr w:type="gram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відділу</w:t>
      </w:r>
      <w:proofErr w:type="spellEnd"/>
      <w:r>
        <w:rPr>
          <w:sz w:val="28"/>
          <w:szCs w:val="28"/>
          <w:lang w:eastAsia="ar-SA"/>
        </w:rPr>
        <w:t>.</w:t>
      </w:r>
    </w:p>
    <w:p w:rsidR="00F92203" w:rsidRDefault="00F92203" w:rsidP="00F92203">
      <w:pPr>
        <w:autoSpaceDE w:val="0"/>
        <w:spacing w:line="100" w:lineRule="atLeast"/>
        <w:ind w:firstLine="360"/>
        <w:jc w:val="both"/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Кваліфікаційні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освітньо-кваліфікаційним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магістра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спеціальністю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пов'язаною</w:t>
      </w:r>
      <w:proofErr w:type="spellEnd"/>
      <w:r>
        <w:rPr>
          <w:sz w:val="28"/>
          <w:szCs w:val="28"/>
        </w:rPr>
        <w:t xml:space="preserve">, як правило,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технологіями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ar-SA"/>
        </w:rPr>
        <w:t xml:space="preserve">Стаж </w:t>
      </w:r>
      <w:proofErr w:type="spellStart"/>
      <w:r>
        <w:rPr>
          <w:sz w:val="28"/>
          <w:szCs w:val="28"/>
          <w:lang w:eastAsia="ar-SA"/>
        </w:rPr>
        <w:t>роботи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службі</w:t>
      </w:r>
      <w:proofErr w:type="spellEnd"/>
      <w:r>
        <w:rPr>
          <w:sz w:val="28"/>
          <w:szCs w:val="28"/>
          <w:lang w:eastAsia="ar-SA"/>
        </w:rPr>
        <w:t xml:space="preserve"> в органах </w:t>
      </w:r>
      <w:proofErr w:type="spellStart"/>
      <w:r>
        <w:rPr>
          <w:sz w:val="28"/>
          <w:szCs w:val="28"/>
          <w:lang w:eastAsia="ar-SA"/>
        </w:rPr>
        <w:t>місцевого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самоврядування</w:t>
      </w:r>
      <w:proofErr w:type="spellEnd"/>
      <w:r>
        <w:rPr>
          <w:sz w:val="28"/>
          <w:szCs w:val="28"/>
          <w:lang w:eastAsia="ar-SA"/>
        </w:rPr>
        <w:t xml:space="preserve">  </w:t>
      </w:r>
      <w:proofErr w:type="spellStart"/>
      <w:r>
        <w:rPr>
          <w:sz w:val="28"/>
          <w:szCs w:val="28"/>
          <w:lang w:eastAsia="ar-SA"/>
        </w:rPr>
        <w:t>або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державній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службі</w:t>
      </w:r>
      <w:proofErr w:type="spellEnd"/>
      <w:r>
        <w:rPr>
          <w:sz w:val="28"/>
          <w:szCs w:val="28"/>
          <w:lang w:eastAsia="ar-SA"/>
        </w:rPr>
        <w:t xml:space="preserve"> на  </w:t>
      </w:r>
      <w:proofErr w:type="spellStart"/>
      <w:r>
        <w:rPr>
          <w:sz w:val="28"/>
          <w:szCs w:val="28"/>
          <w:lang w:eastAsia="ar-SA"/>
        </w:rPr>
        <w:t>посаді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провідного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спеціаліста</w:t>
      </w:r>
      <w:proofErr w:type="spellEnd"/>
      <w:r>
        <w:rPr>
          <w:sz w:val="28"/>
          <w:szCs w:val="28"/>
          <w:lang w:eastAsia="ar-SA"/>
        </w:rPr>
        <w:t xml:space="preserve"> не </w:t>
      </w:r>
      <w:proofErr w:type="spellStart"/>
      <w:r>
        <w:rPr>
          <w:sz w:val="28"/>
          <w:szCs w:val="28"/>
          <w:lang w:eastAsia="ar-SA"/>
        </w:rPr>
        <w:t>менше</w:t>
      </w:r>
      <w:proofErr w:type="spellEnd"/>
      <w:r>
        <w:rPr>
          <w:sz w:val="28"/>
          <w:szCs w:val="28"/>
          <w:lang w:eastAsia="ar-SA"/>
        </w:rPr>
        <w:t xml:space="preserve"> 1 року </w:t>
      </w:r>
      <w:proofErr w:type="spellStart"/>
      <w:r>
        <w:rPr>
          <w:sz w:val="28"/>
          <w:szCs w:val="28"/>
          <w:lang w:eastAsia="ar-SA"/>
        </w:rPr>
        <w:t>чи</w:t>
      </w:r>
      <w:proofErr w:type="spellEnd"/>
      <w:r>
        <w:rPr>
          <w:sz w:val="28"/>
          <w:szCs w:val="28"/>
          <w:lang w:eastAsia="ar-SA"/>
        </w:rPr>
        <w:t xml:space="preserve"> стаж </w:t>
      </w:r>
      <w:proofErr w:type="spellStart"/>
      <w:r>
        <w:rPr>
          <w:sz w:val="28"/>
          <w:szCs w:val="28"/>
          <w:lang w:eastAsia="ar-SA"/>
        </w:rPr>
        <w:t>роботи</w:t>
      </w:r>
      <w:proofErr w:type="spellEnd"/>
      <w:r>
        <w:rPr>
          <w:sz w:val="28"/>
          <w:szCs w:val="28"/>
          <w:lang w:eastAsia="ar-SA"/>
        </w:rPr>
        <w:t xml:space="preserve"> за </w:t>
      </w:r>
      <w:proofErr w:type="spellStart"/>
      <w:r>
        <w:rPr>
          <w:sz w:val="28"/>
          <w:szCs w:val="28"/>
          <w:lang w:eastAsia="ar-SA"/>
        </w:rPr>
        <w:t>фахом</w:t>
      </w:r>
      <w:proofErr w:type="spellEnd"/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eastAsia="ar-SA"/>
        </w:rPr>
        <w:t xml:space="preserve">в </w:t>
      </w:r>
      <w:proofErr w:type="spellStart"/>
      <w:r>
        <w:rPr>
          <w:sz w:val="28"/>
          <w:szCs w:val="28"/>
          <w:lang w:eastAsia="ar-SA"/>
        </w:rPr>
        <w:t>інших</w:t>
      </w:r>
      <w:proofErr w:type="spellEnd"/>
      <w:r>
        <w:rPr>
          <w:sz w:val="28"/>
          <w:szCs w:val="28"/>
          <w:lang w:eastAsia="ar-SA"/>
        </w:rPr>
        <w:t xml:space="preserve"> сферах </w:t>
      </w:r>
      <w:proofErr w:type="spellStart"/>
      <w:r>
        <w:rPr>
          <w:sz w:val="28"/>
          <w:szCs w:val="28"/>
          <w:lang w:eastAsia="ar-SA"/>
        </w:rPr>
        <w:t>управління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eastAsia="ar-SA"/>
        </w:rPr>
        <w:t xml:space="preserve">не </w:t>
      </w:r>
      <w:proofErr w:type="spellStart"/>
      <w:r>
        <w:rPr>
          <w:sz w:val="28"/>
          <w:szCs w:val="28"/>
          <w:lang w:eastAsia="ar-SA"/>
        </w:rPr>
        <w:t>менше</w:t>
      </w:r>
      <w:proofErr w:type="spellEnd"/>
      <w:r>
        <w:rPr>
          <w:sz w:val="28"/>
          <w:szCs w:val="28"/>
          <w:lang w:eastAsia="ar-SA"/>
        </w:rPr>
        <w:t xml:space="preserve"> 3 </w:t>
      </w:r>
      <w:proofErr w:type="spellStart"/>
      <w:r>
        <w:rPr>
          <w:sz w:val="28"/>
          <w:szCs w:val="28"/>
          <w:lang w:eastAsia="ar-SA"/>
        </w:rPr>
        <w:t>рокі</w:t>
      </w:r>
      <w:proofErr w:type="gramStart"/>
      <w:r>
        <w:rPr>
          <w:sz w:val="28"/>
          <w:szCs w:val="28"/>
          <w:lang w:eastAsia="ar-SA"/>
        </w:rPr>
        <w:t>в</w:t>
      </w:r>
      <w:proofErr w:type="spellEnd"/>
      <w:proofErr w:type="gramEnd"/>
      <w:r>
        <w:rPr>
          <w:sz w:val="28"/>
          <w:szCs w:val="28"/>
          <w:lang w:eastAsia="ar-SA"/>
        </w:rPr>
        <w:t xml:space="preserve">.    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lastRenderedPageBreak/>
        <w:tab/>
        <w:t xml:space="preserve">1.5 </w:t>
      </w:r>
      <w:proofErr w:type="spellStart"/>
      <w:r>
        <w:rPr>
          <w:sz w:val="28"/>
          <w:szCs w:val="28"/>
          <w:lang w:eastAsia="ar-SA"/>
        </w:rPr>
        <w:t>Відділ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своїй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діяльності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керується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Конституцією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 xml:space="preserve">, законами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 xml:space="preserve">, актами Президента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Кабінету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Міні</w:t>
      </w:r>
      <w:proofErr w:type="gramStart"/>
      <w:r>
        <w:rPr>
          <w:sz w:val="28"/>
          <w:szCs w:val="28"/>
          <w:lang w:eastAsia="ar-SA"/>
        </w:rPr>
        <w:t>стр</w:t>
      </w:r>
      <w:proofErr w:type="gramEnd"/>
      <w:r>
        <w:rPr>
          <w:sz w:val="28"/>
          <w:szCs w:val="28"/>
          <w:lang w:eastAsia="ar-SA"/>
        </w:rPr>
        <w:t>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Центральної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комісії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актами </w:t>
      </w:r>
      <w:proofErr w:type="spellStart"/>
      <w:r>
        <w:rPr>
          <w:sz w:val="28"/>
          <w:szCs w:val="28"/>
          <w:lang w:eastAsia="ar-SA"/>
        </w:rPr>
        <w:t>Міністерства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закордонних</w:t>
      </w:r>
      <w:proofErr w:type="spellEnd"/>
      <w:r>
        <w:rPr>
          <w:sz w:val="28"/>
          <w:szCs w:val="28"/>
          <w:lang w:eastAsia="ar-SA"/>
        </w:rPr>
        <w:t xml:space="preserve"> справ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 xml:space="preserve">,  </w:t>
      </w:r>
      <w:proofErr w:type="spellStart"/>
      <w:r>
        <w:rPr>
          <w:sz w:val="28"/>
          <w:szCs w:val="28"/>
          <w:lang w:eastAsia="ar-SA"/>
        </w:rPr>
        <w:t>голови</w:t>
      </w:r>
      <w:proofErr w:type="spellEnd"/>
      <w:r>
        <w:rPr>
          <w:sz w:val="28"/>
          <w:szCs w:val="28"/>
          <w:lang w:eastAsia="ar-SA"/>
        </w:rPr>
        <w:t xml:space="preserve">  </w:t>
      </w:r>
      <w:proofErr w:type="spellStart"/>
      <w:r>
        <w:rPr>
          <w:sz w:val="28"/>
          <w:szCs w:val="28"/>
          <w:lang w:eastAsia="ar-SA"/>
        </w:rPr>
        <w:t>обласної</w:t>
      </w:r>
      <w:proofErr w:type="spellEnd"/>
      <w:r>
        <w:rPr>
          <w:sz w:val="28"/>
          <w:szCs w:val="28"/>
          <w:lang w:eastAsia="ar-SA"/>
        </w:rPr>
        <w:t xml:space="preserve">  </w:t>
      </w:r>
      <w:proofErr w:type="spellStart"/>
      <w:r>
        <w:rPr>
          <w:sz w:val="28"/>
          <w:szCs w:val="28"/>
          <w:lang w:eastAsia="ar-SA"/>
        </w:rPr>
        <w:t>державної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адміністрації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рішеннями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Вараської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міської</w:t>
      </w:r>
      <w:proofErr w:type="spellEnd"/>
      <w:r>
        <w:rPr>
          <w:sz w:val="28"/>
          <w:szCs w:val="28"/>
          <w:lang w:eastAsia="ar-SA"/>
        </w:rPr>
        <w:t xml:space="preserve"> ради та </w:t>
      </w:r>
      <w:proofErr w:type="spellStart"/>
      <w:r>
        <w:rPr>
          <w:sz w:val="28"/>
          <w:szCs w:val="28"/>
          <w:lang w:eastAsia="ar-SA"/>
        </w:rPr>
        <w:t>виконавчого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комітету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міської</w:t>
      </w:r>
      <w:proofErr w:type="spellEnd"/>
      <w:r>
        <w:rPr>
          <w:sz w:val="28"/>
          <w:szCs w:val="28"/>
          <w:lang w:eastAsia="ar-SA"/>
        </w:rPr>
        <w:t xml:space="preserve"> ради, </w:t>
      </w:r>
      <w:proofErr w:type="spellStart"/>
      <w:r>
        <w:rPr>
          <w:sz w:val="28"/>
          <w:szCs w:val="28"/>
          <w:lang w:eastAsia="ar-SA"/>
        </w:rPr>
        <w:t>розпорядженнями</w:t>
      </w:r>
      <w:proofErr w:type="spellEnd"/>
      <w:r>
        <w:rPr>
          <w:sz w:val="28"/>
          <w:szCs w:val="28"/>
          <w:lang w:eastAsia="ar-SA"/>
        </w:rPr>
        <w:t xml:space="preserve">  </w:t>
      </w:r>
      <w:proofErr w:type="spellStart"/>
      <w:r>
        <w:rPr>
          <w:sz w:val="28"/>
          <w:szCs w:val="28"/>
          <w:lang w:eastAsia="ar-SA"/>
        </w:rPr>
        <w:t>міського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голови</w:t>
      </w:r>
      <w:proofErr w:type="spellEnd"/>
      <w:r>
        <w:rPr>
          <w:sz w:val="28"/>
          <w:szCs w:val="28"/>
          <w:lang w:eastAsia="ar-SA"/>
        </w:rPr>
        <w:t xml:space="preserve">, а </w:t>
      </w:r>
      <w:proofErr w:type="spellStart"/>
      <w:r>
        <w:rPr>
          <w:sz w:val="28"/>
          <w:szCs w:val="28"/>
          <w:lang w:eastAsia="ar-SA"/>
        </w:rPr>
        <w:t>також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 даним 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Положенням</w:t>
      </w:r>
      <w:proofErr w:type="spellEnd"/>
      <w:r>
        <w:rPr>
          <w:sz w:val="28"/>
          <w:szCs w:val="28"/>
          <w:lang w:eastAsia="ar-SA"/>
        </w:rPr>
        <w:t>.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1.6 </w:t>
      </w:r>
      <w:proofErr w:type="spellStart"/>
      <w:r>
        <w:rPr>
          <w:sz w:val="28"/>
          <w:szCs w:val="28"/>
          <w:lang w:eastAsia="ar-SA"/>
        </w:rPr>
        <w:t>Вараська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міська</w:t>
      </w:r>
      <w:proofErr w:type="spellEnd"/>
      <w:r>
        <w:rPr>
          <w:sz w:val="28"/>
          <w:szCs w:val="28"/>
          <w:lang w:eastAsia="ar-SA"/>
        </w:rPr>
        <w:t xml:space="preserve"> рада та </w:t>
      </w:r>
      <w:proofErr w:type="spellStart"/>
      <w:r>
        <w:rPr>
          <w:sz w:val="28"/>
          <w:szCs w:val="28"/>
          <w:lang w:eastAsia="ar-SA"/>
        </w:rPr>
        <w:t>її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виконавчий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комітет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чинного </w:t>
      </w:r>
      <w:proofErr w:type="spellStart"/>
      <w:r>
        <w:rPr>
          <w:sz w:val="28"/>
          <w:szCs w:val="28"/>
          <w:lang w:eastAsia="ar-SA"/>
        </w:rPr>
        <w:t>законодавства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забезпечує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умови</w:t>
      </w:r>
      <w:proofErr w:type="spellEnd"/>
      <w:r>
        <w:rPr>
          <w:sz w:val="28"/>
          <w:szCs w:val="28"/>
          <w:lang w:eastAsia="ar-SA"/>
        </w:rPr>
        <w:t xml:space="preserve"> для  </w:t>
      </w:r>
      <w:proofErr w:type="spellStart"/>
      <w:r>
        <w:rPr>
          <w:sz w:val="28"/>
          <w:szCs w:val="28"/>
          <w:lang w:eastAsia="ar-SA"/>
        </w:rPr>
        <w:t>роботи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підвищення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кваліфікації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працівників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в</w:t>
      </w:r>
      <w:proofErr w:type="gramEnd"/>
      <w:r>
        <w:rPr>
          <w:sz w:val="28"/>
          <w:szCs w:val="28"/>
          <w:lang w:eastAsia="ar-SA"/>
        </w:rPr>
        <w:t>ідділу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>.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>1.7</w:t>
      </w:r>
      <w:proofErr w:type="gramStart"/>
      <w:r>
        <w:rPr>
          <w:sz w:val="28"/>
          <w:szCs w:val="28"/>
          <w:lang w:eastAsia="ar-SA"/>
        </w:rPr>
        <w:t xml:space="preserve"> У</w:t>
      </w:r>
      <w:proofErr w:type="gramEnd"/>
      <w:r>
        <w:rPr>
          <w:sz w:val="28"/>
          <w:szCs w:val="28"/>
          <w:lang w:val="uk-UA" w:eastAsia="ar-SA"/>
        </w:rPr>
        <w:t xml:space="preserve"> відділі здійснюється робота з паперовими та електронними документами. Електронні документи формуються програмними засобами автоматизованої інформаційно-телекомунікаційної системи Державного реєстру виборців та зберігаються з часу їх створення і до знищення. Знищення електронних документів після закінчення строків їх зберігання здійснюється в установленому порядку працівниками  відділу.</w:t>
      </w:r>
    </w:p>
    <w:p w:rsidR="00F92203" w:rsidRPr="00F92203" w:rsidRDefault="00F92203" w:rsidP="00F92203">
      <w:pPr>
        <w:jc w:val="both"/>
        <w:rPr>
          <w:lang w:val="uk-UA"/>
        </w:rPr>
      </w:pPr>
      <w:r>
        <w:rPr>
          <w:sz w:val="28"/>
          <w:szCs w:val="28"/>
          <w:lang w:val="uk-UA" w:eastAsia="ar-SA"/>
        </w:rPr>
        <w:tab/>
        <w:t>1.8 Працівники відділу ведення Реєстру використовують кваліфіковані електронні підписи відповідно до Закону України "Про електронні довірчі послуги" та з дотриманням  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власності, затвердженого постановою Кабінету Міністрів України від 19.09.2018 року №749.</w:t>
      </w:r>
    </w:p>
    <w:p w:rsidR="00F92203" w:rsidRPr="00F92203" w:rsidRDefault="00F92203" w:rsidP="00F92203">
      <w:pPr>
        <w:jc w:val="both"/>
        <w:rPr>
          <w:lang w:val="uk-UA"/>
        </w:rPr>
      </w:pPr>
      <w:r>
        <w:rPr>
          <w:sz w:val="28"/>
          <w:szCs w:val="28"/>
          <w:lang w:val="uk-UA" w:eastAsia="ar-SA"/>
        </w:rPr>
        <w:tab/>
        <w:t>1.9 Відділ ведення Реєстру має власну печатку із зображенням малого Державного Герба України та бланк відділу.</w:t>
      </w:r>
    </w:p>
    <w:p w:rsidR="00F92203" w:rsidRDefault="00F92203" w:rsidP="00F92203">
      <w:pPr>
        <w:jc w:val="both"/>
      </w:pPr>
      <w:r>
        <w:rPr>
          <w:sz w:val="28"/>
          <w:szCs w:val="28"/>
          <w:lang w:val="uk-UA" w:eastAsia="ar-SA"/>
        </w:rPr>
        <w:tab/>
        <w:t xml:space="preserve">1.10. Місцезнаходження відділу ведення Реєстру: 34400, Рівненська область,  </w:t>
      </w:r>
      <w:proofErr w:type="spellStart"/>
      <w:r>
        <w:rPr>
          <w:sz w:val="28"/>
          <w:szCs w:val="28"/>
          <w:lang w:val="uk-UA" w:eastAsia="ar-SA"/>
        </w:rPr>
        <w:t>м.Вараш</w:t>
      </w:r>
      <w:proofErr w:type="spellEnd"/>
      <w:r>
        <w:rPr>
          <w:sz w:val="28"/>
          <w:szCs w:val="28"/>
          <w:lang w:val="uk-UA" w:eastAsia="ar-SA"/>
        </w:rPr>
        <w:t>, майдан Незалежності,1.</w:t>
      </w:r>
    </w:p>
    <w:p w:rsidR="00F92203" w:rsidRDefault="00F92203" w:rsidP="00F92203">
      <w:pPr>
        <w:jc w:val="both"/>
        <w:rPr>
          <w:sz w:val="28"/>
          <w:szCs w:val="28"/>
          <w:lang w:val="uk-UA" w:eastAsia="ar-SA"/>
        </w:rPr>
      </w:pPr>
    </w:p>
    <w:p w:rsidR="00F92203" w:rsidRDefault="00F92203" w:rsidP="00F92203">
      <w:pPr>
        <w:jc w:val="both"/>
      </w:pP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sz w:val="28"/>
          <w:szCs w:val="28"/>
          <w:lang w:val="uk-UA" w:eastAsia="ar-SA"/>
        </w:rPr>
        <w:tab/>
      </w:r>
      <w:r>
        <w:rPr>
          <w:i/>
          <w:iCs/>
          <w:sz w:val="28"/>
          <w:szCs w:val="28"/>
          <w:lang w:val="uk-UA" w:eastAsia="ar-SA"/>
        </w:rPr>
        <w:tab/>
      </w:r>
      <w:r>
        <w:rPr>
          <w:b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.Завдання </w:t>
      </w:r>
      <w:proofErr w:type="spellStart"/>
      <w:r>
        <w:rPr>
          <w:b/>
          <w:bCs/>
          <w:sz w:val="28"/>
          <w:szCs w:val="28"/>
        </w:rPr>
        <w:t>відділу</w:t>
      </w:r>
      <w:proofErr w:type="spellEnd"/>
    </w:p>
    <w:p w:rsidR="00F92203" w:rsidRDefault="00F92203" w:rsidP="00F92203">
      <w:pPr>
        <w:jc w:val="both"/>
        <w:rPr>
          <w:b/>
          <w:i/>
          <w:iCs/>
          <w:sz w:val="28"/>
          <w:szCs w:val="28"/>
        </w:rPr>
      </w:pPr>
    </w:p>
    <w:p w:rsidR="00F92203" w:rsidRDefault="00F92203" w:rsidP="00F92203">
      <w:pPr>
        <w:pStyle w:val="a5"/>
        <w:spacing w:before="0" w:after="40"/>
        <w:ind w:left="15" w:hanging="360"/>
        <w:jc w:val="both"/>
      </w:pPr>
      <w:r>
        <w:rPr>
          <w:sz w:val="28"/>
          <w:szCs w:val="28"/>
          <w:lang w:eastAsia="ar-SA" w:bidi="ar-SA"/>
        </w:rPr>
        <w:t xml:space="preserve"> </w:t>
      </w:r>
      <w:r>
        <w:rPr>
          <w:sz w:val="28"/>
          <w:szCs w:val="28"/>
          <w:lang w:eastAsia="ar-SA" w:bidi="ar-SA"/>
        </w:rPr>
        <w:tab/>
      </w:r>
      <w:r>
        <w:rPr>
          <w:sz w:val="28"/>
          <w:szCs w:val="28"/>
          <w:lang w:eastAsia="ar-SA" w:bidi="ar-SA"/>
        </w:rPr>
        <w:tab/>
        <w:t xml:space="preserve"> 2.1 Основними завданнями відділу ведення Реєстру є:</w:t>
      </w:r>
    </w:p>
    <w:p w:rsidR="00F92203" w:rsidRDefault="00F92203" w:rsidP="00F92203">
      <w:pPr>
        <w:pStyle w:val="a5"/>
        <w:spacing w:before="0" w:after="40"/>
        <w:ind w:left="15" w:hanging="36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2.1.1 ведення Державного реєстру виборців (</w:t>
      </w:r>
      <w:proofErr w:type="spellStart"/>
      <w:r>
        <w:rPr>
          <w:sz w:val="28"/>
          <w:szCs w:val="28"/>
        </w:rPr>
        <w:t>далі–Реєстр</w:t>
      </w:r>
      <w:proofErr w:type="spellEnd"/>
      <w:r>
        <w:rPr>
          <w:sz w:val="28"/>
          <w:szCs w:val="28"/>
        </w:rPr>
        <w:t>), до якого заносяться відомості про громадян України, які мають право голосу відповідно до статті 70 Конституції України (</w:t>
      </w:r>
      <w:proofErr w:type="spellStart"/>
      <w:r>
        <w:rPr>
          <w:sz w:val="28"/>
          <w:szCs w:val="28"/>
        </w:rPr>
        <w:t>далі–виборці</w:t>
      </w:r>
      <w:proofErr w:type="spellEnd"/>
      <w:r>
        <w:rPr>
          <w:sz w:val="28"/>
          <w:szCs w:val="28"/>
        </w:rPr>
        <w:t xml:space="preserve">) і проживають або перебувають на території міста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, а також які проживають або перебувають за межами України;</w:t>
      </w:r>
    </w:p>
    <w:p w:rsidR="00F92203" w:rsidRDefault="00F92203" w:rsidP="00F92203">
      <w:pPr>
        <w:pStyle w:val="a5"/>
        <w:spacing w:before="0" w:after="40"/>
        <w:ind w:left="15" w:hanging="360"/>
        <w:jc w:val="both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2.1.2 складання та уточнення списків виборців для проведення виборів і референдумів.</w:t>
      </w:r>
    </w:p>
    <w:p w:rsidR="00F92203" w:rsidRDefault="00F92203" w:rsidP="00F92203">
      <w:pPr>
        <w:pStyle w:val="a5"/>
        <w:spacing w:before="0" w:after="40"/>
        <w:ind w:left="15" w:hanging="360"/>
        <w:jc w:val="both"/>
      </w:pPr>
      <w:r>
        <w:rPr>
          <w:b/>
          <w:bCs/>
          <w:i/>
          <w:iCs/>
          <w:sz w:val="28"/>
          <w:szCs w:val="28"/>
          <w:lang w:eastAsia="ar-SA" w:bidi="ar-SA"/>
        </w:rPr>
        <w:tab/>
      </w:r>
      <w:r>
        <w:rPr>
          <w:b/>
          <w:bCs/>
          <w:i/>
          <w:iCs/>
          <w:sz w:val="28"/>
          <w:szCs w:val="28"/>
          <w:lang w:eastAsia="ar-SA" w:bidi="ar-SA"/>
        </w:rPr>
        <w:tab/>
      </w:r>
      <w:r>
        <w:rPr>
          <w:b/>
          <w:bCs/>
          <w:i/>
          <w:iCs/>
          <w:sz w:val="28"/>
          <w:szCs w:val="28"/>
          <w:lang w:eastAsia="ar-SA" w:bidi="ar-SA"/>
        </w:rPr>
        <w:tab/>
      </w:r>
      <w:r>
        <w:rPr>
          <w:b/>
          <w:bCs/>
          <w:i/>
          <w:iCs/>
          <w:sz w:val="28"/>
          <w:szCs w:val="28"/>
          <w:lang w:eastAsia="ar-SA" w:bidi="ar-SA"/>
        </w:rPr>
        <w:tab/>
      </w:r>
      <w:r>
        <w:rPr>
          <w:b/>
          <w:bCs/>
          <w:i/>
          <w:iCs/>
          <w:sz w:val="28"/>
          <w:szCs w:val="28"/>
          <w:lang w:eastAsia="ar-SA" w:bidi="ar-SA"/>
        </w:rPr>
        <w:tab/>
      </w:r>
      <w:r>
        <w:rPr>
          <w:b/>
          <w:bCs/>
          <w:i/>
          <w:iCs/>
          <w:sz w:val="28"/>
          <w:szCs w:val="28"/>
          <w:lang w:eastAsia="ar-SA" w:bidi="ar-SA"/>
        </w:rPr>
        <w:tab/>
      </w:r>
      <w:r>
        <w:rPr>
          <w:b/>
          <w:bCs/>
          <w:sz w:val="28"/>
          <w:szCs w:val="28"/>
          <w:lang w:eastAsia="ar-SA" w:bidi="ar-SA"/>
        </w:rPr>
        <w:t>3.Функції відділу</w:t>
      </w:r>
    </w:p>
    <w:p w:rsidR="00F92203" w:rsidRDefault="00F92203" w:rsidP="00F92203">
      <w:pPr>
        <w:pStyle w:val="a5"/>
        <w:spacing w:before="0" w:after="40"/>
        <w:ind w:left="15" w:hanging="360"/>
        <w:jc w:val="both"/>
        <w:rPr>
          <w:b/>
          <w:bCs/>
          <w:sz w:val="28"/>
          <w:szCs w:val="28"/>
          <w:lang w:eastAsia="ar-SA" w:bidi="ar-SA"/>
        </w:rPr>
      </w:pPr>
    </w:p>
    <w:p w:rsidR="00F92203" w:rsidRDefault="00F92203" w:rsidP="00F92203">
      <w:pPr>
        <w:jc w:val="both"/>
      </w:pPr>
      <w:r>
        <w:rPr>
          <w:sz w:val="30"/>
          <w:szCs w:val="30"/>
          <w:lang w:eastAsia="ar-SA"/>
        </w:rPr>
        <w:tab/>
      </w:r>
      <w:r>
        <w:rPr>
          <w:sz w:val="28"/>
          <w:szCs w:val="28"/>
          <w:lang w:eastAsia="ar-SA"/>
        </w:rPr>
        <w:t>3.1</w:t>
      </w:r>
      <w:proofErr w:type="gramStart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</w:t>
      </w:r>
      <w:proofErr w:type="gramEnd"/>
      <w:r>
        <w:rPr>
          <w:sz w:val="28"/>
          <w:szCs w:val="28"/>
          <w:lang w:eastAsia="ar-SA"/>
        </w:rPr>
        <w:t>ідділ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покладених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нього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завдань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виконує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такі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функції</w:t>
      </w:r>
      <w:proofErr w:type="spellEnd"/>
      <w:r>
        <w:rPr>
          <w:sz w:val="28"/>
          <w:szCs w:val="28"/>
          <w:lang w:eastAsia="ar-SA"/>
        </w:rPr>
        <w:t>: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  <w:t xml:space="preserve">3.1.1.Забезпечує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що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передбачає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здійснення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організаційно-правової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ідготовки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виконання</w:t>
      </w:r>
      <w:proofErr w:type="spellEnd"/>
      <w:r>
        <w:rPr>
          <w:sz w:val="28"/>
          <w:szCs w:val="28"/>
          <w:lang w:eastAsia="ar-SA"/>
        </w:rPr>
        <w:t xml:space="preserve"> в </w:t>
      </w:r>
      <w:proofErr w:type="spellStart"/>
      <w:r>
        <w:rPr>
          <w:sz w:val="28"/>
          <w:szCs w:val="28"/>
          <w:lang w:eastAsia="ar-SA"/>
        </w:rPr>
        <w:t>режимі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записування</w:t>
      </w:r>
      <w:proofErr w:type="spellEnd"/>
      <w:r>
        <w:rPr>
          <w:sz w:val="28"/>
          <w:szCs w:val="28"/>
          <w:lang w:eastAsia="ar-SA"/>
        </w:rPr>
        <w:t xml:space="preserve"> таких </w:t>
      </w:r>
      <w:proofErr w:type="spellStart"/>
      <w:r>
        <w:rPr>
          <w:sz w:val="28"/>
          <w:szCs w:val="28"/>
          <w:lang w:eastAsia="ar-SA"/>
        </w:rPr>
        <w:t>дій</w:t>
      </w:r>
      <w:proofErr w:type="spellEnd"/>
      <w:r>
        <w:rPr>
          <w:sz w:val="28"/>
          <w:szCs w:val="28"/>
          <w:lang w:eastAsia="ar-SA"/>
        </w:rPr>
        <w:t>: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  <w:t xml:space="preserve">- </w:t>
      </w:r>
      <w:proofErr w:type="spellStart"/>
      <w:r>
        <w:rPr>
          <w:sz w:val="28"/>
          <w:szCs w:val="28"/>
          <w:lang w:eastAsia="ar-SA"/>
        </w:rPr>
        <w:t>внесення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запису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виборця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бази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; 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lastRenderedPageBreak/>
        <w:t xml:space="preserve"> </w:t>
      </w:r>
      <w:r>
        <w:rPr>
          <w:sz w:val="28"/>
          <w:szCs w:val="28"/>
          <w:lang w:eastAsia="ar-SA"/>
        </w:rPr>
        <w:tab/>
        <w:t xml:space="preserve">- </w:t>
      </w:r>
      <w:proofErr w:type="spellStart"/>
      <w:r>
        <w:rPr>
          <w:sz w:val="28"/>
          <w:szCs w:val="28"/>
          <w:lang w:eastAsia="ar-SA"/>
        </w:rPr>
        <w:t>внесення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змін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персональних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виборців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що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містяться</w:t>
      </w:r>
      <w:proofErr w:type="spellEnd"/>
      <w:r>
        <w:rPr>
          <w:sz w:val="28"/>
          <w:szCs w:val="28"/>
          <w:lang w:eastAsia="ar-SA"/>
        </w:rPr>
        <w:t xml:space="preserve"> в </w:t>
      </w:r>
      <w:proofErr w:type="spellStart"/>
      <w:r>
        <w:rPr>
          <w:sz w:val="28"/>
          <w:szCs w:val="28"/>
          <w:lang w:eastAsia="ar-SA"/>
        </w:rPr>
        <w:t>базі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(</w:t>
      </w:r>
      <w:proofErr w:type="spellStart"/>
      <w:r>
        <w:rPr>
          <w:sz w:val="28"/>
          <w:szCs w:val="28"/>
          <w:lang w:eastAsia="ar-SA"/>
        </w:rPr>
        <w:t>далі</w:t>
      </w:r>
      <w:proofErr w:type="spellEnd"/>
      <w:proofErr w:type="gramStart"/>
      <w:r>
        <w:rPr>
          <w:sz w:val="28"/>
          <w:szCs w:val="28"/>
          <w:lang w:eastAsia="ar-SA"/>
        </w:rPr>
        <w:t>–</w:t>
      </w:r>
      <w:proofErr w:type="spell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ерсональні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); 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  <w:t xml:space="preserve">- </w:t>
      </w:r>
      <w:proofErr w:type="spellStart"/>
      <w:r>
        <w:rPr>
          <w:sz w:val="28"/>
          <w:szCs w:val="28"/>
          <w:lang w:eastAsia="ar-SA"/>
        </w:rPr>
        <w:t>знищення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запису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ідставах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спосіб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що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встановлені</w:t>
      </w:r>
      <w:proofErr w:type="spellEnd"/>
      <w:r>
        <w:rPr>
          <w:sz w:val="28"/>
          <w:szCs w:val="28"/>
          <w:lang w:eastAsia="ar-SA"/>
        </w:rPr>
        <w:t xml:space="preserve"> Законом  та </w:t>
      </w:r>
      <w:proofErr w:type="spellStart"/>
      <w:r>
        <w:rPr>
          <w:sz w:val="28"/>
          <w:szCs w:val="28"/>
          <w:lang w:eastAsia="ar-SA"/>
        </w:rPr>
        <w:t>рішеннями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розпорядника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прийнятими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згідно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із</w:t>
      </w:r>
      <w:proofErr w:type="spellEnd"/>
      <w:r>
        <w:rPr>
          <w:sz w:val="28"/>
          <w:szCs w:val="28"/>
          <w:lang w:eastAsia="ar-SA"/>
        </w:rPr>
        <w:t xml:space="preserve"> Законом, </w:t>
      </w:r>
      <w:proofErr w:type="spellStart"/>
      <w:r>
        <w:rPr>
          <w:sz w:val="28"/>
          <w:szCs w:val="28"/>
          <w:lang w:eastAsia="ar-SA"/>
        </w:rPr>
        <w:t>з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використанням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візуального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автоматизованого</w:t>
      </w:r>
      <w:proofErr w:type="spellEnd"/>
      <w:r>
        <w:rPr>
          <w:sz w:val="28"/>
          <w:szCs w:val="28"/>
          <w:lang w:eastAsia="ar-SA"/>
        </w:rPr>
        <w:t xml:space="preserve"> контролю за </w:t>
      </w:r>
      <w:proofErr w:type="spellStart"/>
      <w:r>
        <w:rPr>
          <w:sz w:val="28"/>
          <w:szCs w:val="28"/>
          <w:lang w:eastAsia="ar-SA"/>
        </w:rPr>
        <w:t>повнотою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коректністю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персональних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3.1.2 </w:t>
      </w:r>
      <w:proofErr w:type="spellStart"/>
      <w:r>
        <w:rPr>
          <w:sz w:val="28"/>
          <w:szCs w:val="28"/>
          <w:lang w:eastAsia="ar-SA"/>
        </w:rPr>
        <w:t>Веде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обл</w:t>
      </w:r>
      <w:proofErr w:type="gramEnd"/>
      <w:r>
        <w:rPr>
          <w:sz w:val="28"/>
          <w:szCs w:val="28"/>
          <w:lang w:eastAsia="ar-SA"/>
        </w:rPr>
        <w:t>ік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усіх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дій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щодо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зміни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бази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в порядку та за формою, </w:t>
      </w:r>
      <w:proofErr w:type="spellStart"/>
      <w:r>
        <w:rPr>
          <w:sz w:val="28"/>
          <w:szCs w:val="28"/>
          <w:lang w:eastAsia="ar-SA"/>
        </w:rPr>
        <w:t>встановленими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розпорядником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; 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3.1.3 </w:t>
      </w:r>
      <w:proofErr w:type="spellStart"/>
      <w:r>
        <w:rPr>
          <w:sz w:val="28"/>
          <w:szCs w:val="28"/>
          <w:lang w:eastAsia="ar-SA"/>
        </w:rPr>
        <w:t>Забезпечує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законодавства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захист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</w:t>
      </w:r>
      <w:proofErr w:type="spellEnd"/>
      <w:r>
        <w:rPr>
          <w:sz w:val="28"/>
          <w:szCs w:val="28"/>
          <w:lang w:eastAsia="ar-SA"/>
        </w:rPr>
        <w:t xml:space="preserve"> час </w:t>
      </w:r>
      <w:proofErr w:type="spellStart"/>
      <w:r>
        <w:rPr>
          <w:sz w:val="28"/>
          <w:szCs w:val="28"/>
          <w:lang w:eastAsia="ar-SA"/>
        </w:rPr>
        <w:t>його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, в тому </w:t>
      </w:r>
      <w:proofErr w:type="spellStart"/>
      <w:r>
        <w:rPr>
          <w:sz w:val="28"/>
          <w:szCs w:val="28"/>
          <w:lang w:eastAsia="ar-SA"/>
        </w:rPr>
        <w:t>числі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дотримання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вимог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функціонування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комплексної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системи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захисту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інформації</w:t>
      </w:r>
      <w:proofErr w:type="spellEnd"/>
      <w:r>
        <w:rPr>
          <w:sz w:val="28"/>
          <w:szCs w:val="28"/>
          <w:lang w:eastAsia="ar-SA"/>
        </w:rPr>
        <w:t xml:space="preserve"> в </w:t>
      </w:r>
      <w:proofErr w:type="spellStart"/>
      <w:r>
        <w:rPr>
          <w:sz w:val="28"/>
          <w:szCs w:val="28"/>
          <w:lang w:eastAsia="ar-SA"/>
        </w:rPr>
        <w:t>автоматизованій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інформаційно-телекомунікаційній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системі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Державний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виборців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3.1.4 </w:t>
      </w:r>
      <w:proofErr w:type="spellStart"/>
      <w:r>
        <w:rPr>
          <w:sz w:val="28"/>
          <w:szCs w:val="28"/>
          <w:lang w:eastAsia="ar-SA"/>
        </w:rPr>
        <w:t>Визначає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ідставі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відомостей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виборчу</w:t>
      </w:r>
      <w:proofErr w:type="spellEnd"/>
      <w:r>
        <w:rPr>
          <w:sz w:val="28"/>
          <w:szCs w:val="28"/>
          <w:lang w:eastAsia="ar-SA"/>
        </w:rPr>
        <w:t xml:space="preserve"> адресу </w:t>
      </w:r>
      <w:proofErr w:type="spellStart"/>
      <w:r>
        <w:rPr>
          <w:sz w:val="28"/>
          <w:szCs w:val="28"/>
          <w:lang w:eastAsia="ar-SA"/>
        </w:rPr>
        <w:t>виборця</w:t>
      </w:r>
      <w:proofErr w:type="spellEnd"/>
      <w:r>
        <w:rPr>
          <w:sz w:val="28"/>
          <w:szCs w:val="28"/>
          <w:lang w:eastAsia="ar-SA"/>
        </w:rPr>
        <w:t xml:space="preserve"> номер </w:t>
      </w:r>
      <w:proofErr w:type="spellStart"/>
      <w:r>
        <w:rPr>
          <w:sz w:val="28"/>
          <w:szCs w:val="28"/>
          <w:lang w:eastAsia="ar-SA"/>
        </w:rPr>
        <w:t>виборчого</w:t>
      </w:r>
      <w:proofErr w:type="spellEnd"/>
      <w:r>
        <w:rPr>
          <w:sz w:val="28"/>
          <w:szCs w:val="28"/>
          <w:lang w:eastAsia="ar-SA"/>
        </w:rPr>
        <w:t xml:space="preserve"> округу, округу </w:t>
      </w:r>
      <w:proofErr w:type="spellStart"/>
      <w:r>
        <w:rPr>
          <w:sz w:val="28"/>
          <w:szCs w:val="28"/>
          <w:lang w:eastAsia="ar-SA"/>
        </w:rPr>
        <w:t>з</w:t>
      </w:r>
      <w:proofErr w:type="spellEnd"/>
      <w:r>
        <w:rPr>
          <w:sz w:val="28"/>
          <w:szCs w:val="28"/>
          <w:lang w:eastAsia="ar-SA"/>
        </w:rPr>
        <w:t xml:space="preserve"> референдуму (</w:t>
      </w:r>
      <w:proofErr w:type="spellStart"/>
      <w:r>
        <w:rPr>
          <w:sz w:val="28"/>
          <w:szCs w:val="28"/>
          <w:lang w:eastAsia="ar-SA"/>
        </w:rPr>
        <w:t>зазначає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закордонний</w:t>
      </w:r>
      <w:proofErr w:type="spellEnd"/>
      <w:r>
        <w:rPr>
          <w:sz w:val="28"/>
          <w:szCs w:val="28"/>
          <w:lang w:eastAsia="ar-SA"/>
        </w:rPr>
        <w:t xml:space="preserve"> округ) та номер </w:t>
      </w:r>
      <w:proofErr w:type="spellStart"/>
      <w:r>
        <w:rPr>
          <w:sz w:val="28"/>
          <w:szCs w:val="28"/>
          <w:lang w:eastAsia="ar-SA"/>
        </w:rPr>
        <w:t>виборчої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дільниці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дільниці</w:t>
      </w:r>
      <w:proofErr w:type="spellEnd"/>
      <w:r>
        <w:rPr>
          <w:sz w:val="28"/>
          <w:szCs w:val="28"/>
          <w:lang w:eastAsia="ar-SA"/>
        </w:rPr>
        <w:t xml:space="preserve"> референдуму, до </w:t>
      </w:r>
      <w:proofErr w:type="spellStart"/>
      <w:r>
        <w:rPr>
          <w:sz w:val="28"/>
          <w:szCs w:val="28"/>
          <w:lang w:eastAsia="ar-SA"/>
        </w:rPr>
        <w:t>яких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відноситься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виборець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3.1.5 </w:t>
      </w:r>
      <w:proofErr w:type="spellStart"/>
      <w:r>
        <w:rPr>
          <w:sz w:val="28"/>
          <w:szCs w:val="28"/>
          <w:lang w:eastAsia="ar-SA"/>
        </w:rPr>
        <w:t>Розглядає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звернення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громадян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питань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пов’язаних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його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діяльністю</w:t>
      </w:r>
      <w:proofErr w:type="spellEnd"/>
      <w:r>
        <w:rPr>
          <w:sz w:val="28"/>
          <w:szCs w:val="28"/>
          <w:lang w:eastAsia="ar-SA"/>
        </w:rPr>
        <w:t xml:space="preserve"> в </w:t>
      </w:r>
      <w:proofErr w:type="spellStart"/>
      <w:r>
        <w:rPr>
          <w:sz w:val="28"/>
          <w:szCs w:val="28"/>
          <w:lang w:eastAsia="ar-SA"/>
        </w:rPr>
        <w:t>установленому</w:t>
      </w:r>
      <w:proofErr w:type="spellEnd"/>
      <w:r>
        <w:rPr>
          <w:sz w:val="28"/>
          <w:szCs w:val="28"/>
          <w:lang w:eastAsia="ar-SA"/>
        </w:rPr>
        <w:t xml:space="preserve"> Законом порядку</w:t>
      </w:r>
      <w:proofErr w:type="gramStart"/>
      <w:r>
        <w:rPr>
          <w:sz w:val="28"/>
          <w:szCs w:val="28"/>
          <w:lang w:eastAsia="ar-SA"/>
        </w:rPr>
        <w:t xml:space="preserve"> ;</w:t>
      </w:r>
      <w:proofErr w:type="gramEnd"/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>3.1.6</w:t>
      </w:r>
      <w:proofErr w:type="gramStart"/>
      <w:r>
        <w:rPr>
          <w:sz w:val="28"/>
          <w:szCs w:val="28"/>
          <w:lang w:eastAsia="ar-SA"/>
        </w:rPr>
        <w:t xml:space="preserve"> П</w:t>
      </w:r>
      <w:proofErr w:type="gramEnd"/>
      <w:r>
        <w:rPr>
          <w:sz w:val="28"/>
          <w:szCs w:val="28"/>
          <w:lang w:eastAsia="ar-SA"/>
        </w:rPr>
        <w:t xml:space="preserve">роводить у </w:t>
      </w:r>
      <w:proofErr w:type="spellStart"/>
      <w:r>
        <w:rPr>
          <w:sz w:val="28"/>
          <w:szCs w:val="28"/>
          <w:lang w:eastAsia="ar-SA"/>
        </w:rPr>
        <w:t>разі</w:t>
      </w:r>
      <w:proofErr w:type="spellEnd"/>
      <w:r>
        <w:rPr>
          <w:sz w:val="28"/>
          <w:szCs w:val="28"/>
          <w:lang w:eastAsia="ar-SA"/>
        </w:rPr>
        <w:t xml:space="preserve"> потреби </w:t>
      </w:r>
      <w:proofErr w:type="spellStart"/>
      <w:r>
        <w:rPr>
          <w:sz w:val="28"/>
          <w:szCs w:val="28"/>
          <w:lang w:eastAsia="ar-SA"/>
        </w:rPr>
        <w:t>перевірки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відомостей</w:t>
      </w:r>
      <w:proofErr w:type="spellEnd"/>
      <w:r>
        <w:rPr>
          <w:sz w:val="28"/>
          <w:szCs w:val="28"/>
          <w:lang w:eastAsia="ar-SA"/>
        </w:rPr>
        <w:t xml:space="preserve"> про особу, </w:t>
      </w:r>
      <w:proofErr w:type="spellStart"/>
      <w:r>
        <w:rPr>
          <w:sz w:val="28"/>
          <w:szCs w:val="28"/>
          <w:lang w:eastAsia="ar-SA"/>
        </w:rPr>
        <w:t>зазначених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заяві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включення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чи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зміну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її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персональних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внесених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; 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3.1.7 </w:t>
      </w:r>
      <w:proofErr w:type="spellStart"/>
      <w:r>
        <w:rPr>
          <w:sz w:val="28"/>
          <w:szCs w:val="28"/>
          <w:lang w:eastAsia="ar-SA"/>
        </w:rPr>
        <w:t>Надсилає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виборчу</w:t>
      </w:r>
      <w:proofErr w:type="spellEnd"/>
      <w:r>
        <w:rPr>
          <w:sz w:val="28"/>
          <w:szCs w:val="28"/>
          <w:lang w:eastAsia="ar-SA"/>
        </w:rPr>
        <w:t xml:space="preserve"> адресу </w:t>
      </w:r>
      <w:proofErr w:type="spellStart"/>
      <w:r>
        <w:rPr>
          <w:sz w:val="28"/>
          <w:szCs w:val="28"/>
          <w:lang w:eastAsia="ar-SA"/>
        </w:rPr>
        <w:t>виборця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повідомлення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його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включення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за формою, </w:t>
      </w:r>
      <w:proofErr w:type="spellStart"/>
      <w:r>
        <w:rPr>
          <w:sz w:val="28"/>
          <w:szCs w:val="28"/>
          <w:lang w:eastAsia="ar-SA"/>
        </w:rPr>
        <w:t>встановленою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розпорядником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; 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3.1.8 </w:t>
      </w:r>
      <w:proofErr w:type="spellStart"/>
      <w:r>
        <w:rPr>
          <w:sz w:val="28"/>
          <w:szCs w:val="28"/>
          <w:lang w:eastAsia="ar-SA"/>
        </w:rPr>
        <w:t>Надсилає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виборчу</w:t>
      </w:r>
      <w:proofErr w:type="spellEnd"/>
      <w:r>
        <w:rPr>
          <w:sz w:val="28"/>
          <w:szCs w:val="28"/>
          <w:lang w:eastAsia="ar-SA"/>
        </w:rPr>
        <w:t xml:space="preserve"> адресу </w:t>
      </w:r>
      <w:proofErr w:type="spellStart"/>
      <w:r>
        <w:rPr>
          <w:sz w:val="28"/>
          <w:szCs w:val="28"/>
          <w:lang w:eastAsia="ar-SA"/>
        </w:rPr>
        <w:t>виборця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повідомлення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внесення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змі</w:t>
      </w:r>
      <w:proofErr w:type="gramStart"/>
      <w:r>
        <w:rPr>
          <w:sz w:val="28"/>
          <w:szCs w:val="28"/>
          <w:lang w:eastAsia="ar-SA"/>
        </w:rPr>
        <w:t>н</w:t>
      </w:r>
      <w:proofErr w:type="spellEnd"/>
      <w:proofErr w:type="gram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його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персональних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внесених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; 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3.1.9 </w:t>
      </w:r>
      <w:proofErr w:type="spellStart"/>
      <w:r>
        <w:rPr>
          <w:sz w:val="28"/>
          <w:szCs w:val="28"/>
          <w:lang w:eastAsia="ar-SA"/>
        </w:rPr>
        <w:t>Надає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письмовий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запит</w:t>
      </w:r>
      <w:proofErr w:type="gram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виборця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поданий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встановленому</w:t>
      </w:r>
      <w:proofErr w:type="spellEnd"/>
      <w:r>
        <w:rPr>
          <w:sz w:val="28"/>
          <w:szCs w:val="28"/>
          <w:lang w:eastAsia="ar-SA"/>
        </w:rPr>
        <w:t xml:space="preserve"> Законом порядку, </w:t>
      </w:r>
      <w:proofErr w:type="spellStart"/>
      <w:r>
        <w:rPr>
          <w:sz w:val="28"/>
          <w:szCs w:val="28"/>
          <w:lang w:eastAsia="ar-SA"/>
        </w:rPr>
        <w:t>відповідну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інформацію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3.1.10 </w:t>
      </w:r>
      <w:proofErr w:type="spellStart"/>
      <w:r>
        <w:rPr>
          <w:sz w:val="28"/>
          <w:szCs w:val="28"/>
          <w:lang w:eastAsia="ar-SA"/>
        </w:rPr>
        <w:t>Здійснює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періодичне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поновлення</w:t>
      </w:r>
      <w:proofErr w:type="spellEnd"/>
      <w:r>
        <w:rPr>
          <w:sz w:val="28"/>
          <w:szCs w:val="28"/>
          <w:lang w:eastAsia="ar-SA"/>
        </w:rPr>
        <w:t xml:space="preserve">, а </w:t>
      </w:r>
      <w:proofErr w:type="spellStart"/>
      <w:r>
        <w:rPr>
          <w:sz w:val="28"/>
          <w:szCs w:val="28"/>
          <w:lang w:eastAsia="ar-SA"/>
        </w:rPr>
        <w:t>також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уточнення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персональних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3.1.11 </w:t>
      </w:r>
      <w:proofErr w:type="spellStart"/>
      <w:r>
        <w:rPr>
          <w:sz w:val="28"/>
          <w:szCs w:val="28"/>
          <w:lang w:eastAsia="ar-SA"/>
        </w:rPr>
        <w:t>Забезпечує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у</w:t>
      </w:r>
      <w:proofErr w:type="gram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разі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призначення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чи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референдумів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складання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уточнення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виготовлення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списків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виборців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виборчих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дільницях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дільницях</w:t>
      </w:r>
      <w:proofErr w:type="spellEnd"/>
      <w:r>
        <w:rPr>
          <w:sz w:val="28"/>
          <w:szCs w:val="28"/>
          <w:lang w:eastAsia="ar-SA"/>
        </w:rPr>
        <w:t xml:space="preserve"> референдуму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законодавства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3.1.12 </w:t>
      </w:r>
      <w:proofErr w:type="spellStart"/>
      <w:r>
        <w:rPr>
          <w:sz w:val="28"/>
          <w:szCs w:val="28"/>
          <w:lang w:eastAsia="ar-SA"/>
        </w:rPr>
        <w:t>Здійснює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законодавства</w:t>
      </w:r>
      <w:proofErr w:type="spellEnd"/>
      <w:r>
        <w:rPr>
          <w:sz w:val="28"/>
          <w:szCs w:val="28"/>
          <w:lang w:eastAsia="ar-SA"/>
        </w:rPr>
        <w:t xml:space="preserve"> заходи </w:t>
      </w:r>
      <w:proofErr w:type="spellStart"/>
      <w:r>
        <w:rPr>
          <w:sz w:val="28"/>
          <w:szCs w:val="28"/>
          <w:lang w:eastAsia="ar-SA"/>
        </w:rPr>
        <w:t>щодо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тимчасової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зміни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м</w:t>
      </w:r>
      <w:proofErr w:type="gramEnd"/>
      <w:r>
        <w:rPr>
          <w:sz w:val="28"/>
          <w:szCs w:val="28"/>
          <w:lang w:eastAsia="ar-SA"/>
        </w:rPr>
        <w:t>ісця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голосування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виборця</w:t>
      </w:r>
      <w:proofErr w:type="spellEnd"/>
      <w:r>
        <w:rPr>
          <w:sz w:val="28"/>
          <w:szCs w:val="28"/>
          <w:lang w:eastAsia="ar-SA"/>
        </w:rPr>
        <w:t xml:space="preserve"> без </w:t>
      </w:r>
      <w:proofErr w:type="spellStart"/>
      <w:r>
        <w:rPr>
          <w:sz w:val="28"/>
          <w:szCs w:val="28"/>
          <w:lang w:eastAsia="ar-SA"/>
        </w:rPr>
        <w:t>зміни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його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адреси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3.1.13 </w:t>
      </w:r>
      <w:proofErr w:type="spellStart"/>
      <w:r>
        <w:rPr>
          <w:sz w:val="28"/>
          <w:szCs w:val="28"/>
          <w:lang w:eastAsia="ar-SA"/>
        </w:rPr>
        <w:t>Виготовляє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іменні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запрошення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виборцям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вибори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чи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референдуми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випадках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передбачених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законодавством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3.1.14 </w:t>
      </w:r>
      <w:proofErr w:type="spellStart"/>
      <w:r>
        <w:rPr>
          <w:sz w:val="28"/>
          <w:szCs w:val="28"/>
          <w:lang w:eastAsia="ar-SA"/>
        </w:rPr>
        <w:t>Отримує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д</w:t>
      </w:r>
      <w:proofErr w:type="gramEnd"/>
      <w:r>
        <w:rPr>
          <w:sz w:val="28"/>
          <w:szCs w:val="28"/>
          <w:lang w:eastAsia="ar-SA"/>
        </w:rPr>
        <w:t>ільничних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комісій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відомості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зміни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внесені</w:t>
      </w:r>
      <w:proofErr w:type="spellEnd"/>
      <w:r>
        <w:rPr>
          <w:sz w:val="28"/>
          <w:szCs w:val="28"/>
          <w:lang w:eastAsia="ar-SA"/>
        </w:rPr>
        <w:t xml:space="preserve"> ними до </w:t>
      </w:r>
      <w:proofErr w:type="spellStart"/>
      <w:r>
        <w:rPr>
          <w:sz w:val="28"/>
          <w:szCs w:val="28"/>
          <w:lang w:eastAsia="ar-SA"/>
        </w:rPr>
        <w:t>уточнених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списків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виборців</w:t>
      </w:r>
      <w:proofErr w:type="spellEnd"/>
      <w:r>
        <w:rPr>
          <w:sz w:val="28"/>
          <w:szCs w:val="28"/>
          <w:lang w:eastAsia="ar-SA"/>
        </w:rPr>
        <w:t xml:space="preserve">, для </w:t>
      </w:r>
      <w:proofErr w:type="spellStart"/>
      <w:r>
        <w:rPr>
          <w:sz w:val="28"/>
          <w:szCs w:val="28"/>
          <w:lang w:eastAsia="ar-SA"/>
        </w:rPr>
        <w:t>опрацювання</w:t>
      </w:r>
      <w:proofErr w:type="spellEnd"/>
      <w:r>
        <w:rPr>
          <w:sz w:val="28"/>
          <w:szCs w:val="28"/>
          <w:lang w:eastAsia="ar-SA"/>
        </w:rPr>
        <w:t xml:space="preserve"> в </w:t>
      </w:r>
      <w:proofErr w:type="spellStart"/>
      <w:r>
        <w:rPr>
          <w:sz w:val="28"/>
          <w:szCs w:val="28"/>
          <w:lang w:eastAsia="ar-SA"/>
        </w:rPr>
        <w:t>установленому</w:t>
      </w:r>
      <w:proofErr w:type="spellEnd"/>
      <w:r>
        <w:rPr>
          <w:sz w:val="28"/>
          <w:szCs w:val="28"/>
          <w:lang w:eastAsia="ar-SA"/>
        </w:rPr>
        <w:t xml:space="preserve"> Законом порядку;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>3.1.15</w:t>
      </w:r>
      <w:proofErr w:type="gramStart"/>
      <w:r>
        <w:rPr>
          <w:sz w:val="28"/>
          <w:szCs w:val="28"/>
          <w:lang w:eastAsia="ar-SA"/>
        </w:rPr>
        <w:t xml:space="preserve"> П</w:t>
      </w:r>
      <w:proofErr w:type="gramEnd"/>
      <w:r>
        <w:rPr>
          <w:sz w:val="28"/>
          <w:szCs w:val="28"/>
          <w:lang w:eastAsia="ar-SA"/>
        </w:rPr>
        <w:t xml:space="preserve">роводить </w:t>
      </w:r>
      <w:proofErr w:type="spellStart"/>
      <w:r>
        <w:rPr>
          <w:sz w:val="28"/>
          <w:szCs w:val="28"/>
          <w:lang w:eastAsia="ar-SA"/>
        </w:rPr>
        <w:t>перевірку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звернень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політичних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партій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розглядає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запити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комісій</w:t>
      </w:r>
      <w:proofErr w:type="spellEnd"/>
      <w:r>
        <w:rPr>
          <w:sz w:val="28"/>
          <w:szCs w:val="28"/>
          <w:lang w:eastAsia="ar-SA"/>
        </w:rPr>
        <w:t xml:space="preserve"> в </w:t>
      </w:r>
      <w:proofErr w:type="spellStart"/>
      <w:r>
        <w:rPr>
          <w:sz w:val="28"/>
          <w:szCs w:val="28"/>
          <w:lang w:eastAsia="ar-SA"/>
        </w:rPr>
        <w:t>установленому</w:t>
      </w:r>
      <w:proofErr w:type="spellEnd"/>
      <w:r>
        <w:rPr>
          <w:sz w:val="28"/>
          <w:szCs w:val="28"/>
          <w:lang w:eastAsia="ar-SA"/>
        </w:rPr>
        <w:t xml:space="preserve"> Законом порядку;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3.1.16 </w:t>
      </w:r>
      <w:proofErr w:type="spellStart"/>
      <w:r>
        <w:rPr>
          <w:sz w:val="28"/>
          <w:szCs w:val="28"/>
          <w:lang w:eastAsia="ar-SA"/>
        </w:rPr>
        <w:t>Надає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необхідну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інформацію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gramStart"/>
      <w:r>
        <w:rPr>
          <w:sz w:val="28"/>
          <w:szCs w:val="28"/>
          <w:lang w:eastAsia="ar-SA"/>
        </w:rPr>
        <w:t>запит</w:t>
      </w:r>
      <w:proofErr w:type="gramEnd"/>
      <w:r>
        <w:rPr>
          <w:sz w:val="28"/>
          <w:szCs w:val="28"/>
          <w:lang w:eastAsia="ar-SA"/>
        </w:rPr>
        <w:t xml:space="preserve"> суду </w:t>
      </w:r>
      <w:proofErr w:type="spellStart"/>
      <w:r>
        <w:rPr>
          <w:sz w:val="28"/>
          <w:szCs w:val="28"/>
          <w:lang w:eastAsia="ar-SA"/>
        </w:rPr>
        <w:t>стосовно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уточнення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відомостей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виборця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зв’язку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розглядом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адміністративної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справи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щодо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уточнення</w:t>
      </w:r>
      <w:proofErr w:type="spellEnd"/>
      <w:r>
        <w:rPr>
          <w:sz w:val="28"/>
          <w:szCs w:val="28"/>
          <w:lang w:eastAsia="ar-SA"/>
        </w:rPr>
        <w:t xml:space="preserve"> списку </w:t>
      </w:r>
      <w:proofErr w:type="spellStart"/>
      <w:r>
        <w:rPr>
          <w:sz w:val="28"/>
          <w:szCs w:val="28"/>
          <w:lang w:eastAsia="ar-SA"/>
        </w:rPr>
        <w:t>виборців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3.1.17 </w:t>
      </w:r>
      <w:proofErr w:type="spellStart"/>
      <w:r>
        <w:rPr>
          <w:sz w:val="28"/>
          <w:szCs w:val="28"/>
          <w:lang w:eastAsia="ar-SA"/>
        </w:rPr>
        <w:t>Надає</w:t>
      </w:r>
      <w:proofErr w:type="spellEnd"/>
      <w:r>
        <w:rPr>
          <w:sz w:val="28"/>
          <w:szCs w:val="28"/>
          <w:lang w:eastAsia="ar-SA"/>
        </w:rPr>
        <w:t xml:space="preserve"> в </w:t>
      </w:r>
      <w:proofErr w:type="spellStart"/>
      <w:r>
        <w:rPr>
          <w:sz w:val="28"/>
          <w:szCs w:val="28"/>
          <w:lang w:eastAsia="ar-SA"/>
        </w:rPr>
        <w:t>установленому</w:t>
      </w:r>
      <w:proofErr w:type="spellEnd"/>
      <w:r>
        <w:rPr>
          <w:sz w:val="28"/>
          <w:szCs w:val="28"/>
          <w:lang w:eastAsia="ar-SA"/>
        </w:rPr>
        <w:t xml:space="preserve"> законом порядку </w:t>
      </w:r>
      <w:proofErr w:type="spellStart"/>
      <w:r>
        <w:rPr>
          <w:sz w:val="28"/>
          <w:szCs w:val="28"/>
          <w:lang w:eastAsia="ar-SA"/>
        </w:rPr>
        <w:t>статистичну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інформацію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кількісні</w:t>
      </w:r>
      <w:proofErr w:type="spellEnd"/>
      <w:r>
        <w:rPr>
          <w:sz w:val="28"/>
          <w:szCs w:val="28"/>
          <w:lang w:eastAsia="ar-SA"/>
        </w:rPr>
        <w:t xml:space="preserve"> характеристики </w:t>
      </w:r>
      <w:proofErr w:type="spellStart"/>
      <w:r>
        <w:rPr>
          <w:sz w:val="28"/>
          <w:szCs w:val="28"/>
          <w:lang w:eastAsia="ar-SA"/>
        </w:rPr>
        <w:t>виборчого</w:t>
      </w:r>
      <w:proofErr w:type="spellEnd"/>
      <w:r>
        <w:rPr>
          <w:sz w:val="28"/>
          <w:szCs w:val="28"/>
          <w:lang w:eastAsia="ar-SA"/>
        </w:rPr>
        <w:t xml:space="preserve"> корпусу на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ідставі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відомостей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lastRenderedPageBreak/>
        <w:tab/>
        <w:t>3.1.18</w:t>
      </w:r>
      <w:proofErr w:type="gramStart"/>
      <w:r>
        <w:rPr>
          <w:sz w:val="28"/>
          <w:szCs w:val="28"/>
          <w:lang w:eastAsia="ar-SA"/>
        </w:rPr>
        <w:t xml:space="preserve"> П</w:t>
      </w:r>
      <w:proofErr w:type="gramEnd"/>
      <w:r>
        <w:rPr>
          <w:sz w:val="28"/>
          <w:szCs w:val="28"/>
          <w:lang w:eastAsia="ar-SA"/>
        </w:rPr>
        <w:t xml:space="preserve">роводить </w:t>
      </w:r>
      <w:proofErr w:type="spellStart"/>
      <w:r>
        <w:rPr>
          <w:sz w:val="28"/>
          <w:szCs w:val="28"/>
          <w:lang w:eastAsia="ar-SA"/>
        </w:rPr>
        <w:t>перевірку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некоректних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відомостей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виявлених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розпорядником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3.1.19 </w:t>
      </w:r>
      <w:proofErr w:type="spellStart"/>
      <w:r>
        <w:rPr>
          <w:sz w:val="28"/>
          <w:szCs w:val="28"/>
          <w:lang w:eastAsia="ar-SA"/>
        </w:rPr>
        <w:t>Формує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подання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до</w:t>
      </w:r>
      <w:proofErr w:type="gram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Центральної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ком</w:t>
      </w:r>
      <w:proofErr w:type="gramEnd"/>
      <w:r>
        <w:rPr>
          <w:sz w:val="28"/>
          <w:szCs w:val="28"/>
          <w:lang w:eastAsia="ar-SA"/>
        </w:rPr>
        <w:t>ісії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щодо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дільниць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які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існують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постійній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основі</w:t>
      </w:r>
      <w:proofErr w:type="spellEnd"/>
      <w:r>
        <w:rPr>
          <w:sz w:val="28"/>
          <w:szCs w:val="28"/>
          <w:lang w:eastAsia="ar-SA"/>
        </w:rPr>
        <w:t xml:space="preserve">, за </w:t>
      </w:r>
      <w:proofErr w:type="spellStart"/>
      <w:r>
        <w:rPr>
          <w:sz w:val="28"/>
          <w:szCs w:val="28"/>
          <w:lang w:eastAsia="ar-SA"/>
        </w:rPr>
        <w:t>наданими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суб’єктами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їх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внесення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відомостями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3.1.20 </w:t>
      </w:r>
      <w:proofErr w:type="spellStart"/>
      <w:r>
        <w:rPr>
          <w:sz w:val="28"/>
          <w:szCs w:val="28"/>
          <w:lang w:eastAsia="ar-SA"/>
        </w:rPr>
        <w:t>Здійснює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обл</w:t>
      </w:r>
      <w:proofErr w:type="gramEnd"/>
      <w:r>
        <w:rPr>
          <w:sz w:val="28"/>
          <w:szCs w:val="28"/>
          <w:lang w:eastAsia="ar-SA"/>
        </w:rPr>
        <w:t>ік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дільниць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які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існують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постійній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основі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3.1.21 Вносить до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дані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номери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межі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одномандатних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територіальних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округів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ісля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отримання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територіальних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комісій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рішення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утворення</w:t>
      </w:r>
      <w:proofErr w:type="spellEnd"/>
      <w:r>
        <w:rPr>
          <w:sz w:val="28"/>
          <w:szCs w:val="28"/>
          <w:lang w:eastAsia="ar-SA"/>
        </w:rPr>
        <w:t xml:space="preserve"> таких </w:t>
      </w:r>
      <w:proofErr w:type="spellStart"/>
      <w:r>
        <w:rPr>
          <w:sz w:val="28"/>
          <w:szCs w:val="28"/>
          <w:lang w:eastAsia="ar-SA"/>
        </w:rPr>
        <w:t>округів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3.1.22 </w:t>
      </w:r>
      <w:proofErr w:type="spellStart"/>
      <w:r>
        <w:rPr>
          <w:sz w:val="28"/>
          <w:szCs w:val="28"/>
          <w:lang w:eastAsia="ar-SA"/>
        </w:rPr>
        <w:t>Передає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Центральної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комісії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змі</w:t>
      </w:r>
      <w:proofErr w:type="gramStart"/>
      <w:r>
        <w:rPr>
          <w:sz w:val="28"/>
          <w:szCs w:val="28"/>
          <w:lang w:eastAsia="ar-SA"/>
        </w:rPr>
        <w:t>ст</w:t>
      </w:r>
      <w:proofErr w:type="spellEnd"/>
      <w:proofErr w:type="gram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рішень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повідомлення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виборчих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комісій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передбачених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законодавством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випадках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3.1.23 </w:t>
      </w:r>
      <w:proofErr w:type="spellStart"/>
      <w:r>
        <w:rPr>
          <w:sz w:val="28"/>
          <w:szCs w:val="28"/>
          <w:lang w:eastAsia="ar-SA"/>
        </w:rPr>
        <w:t>Здійснює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налаштування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супроводження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програмного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технічного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забезпечення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  <w:t xml:space="preserve">3.1.24 </w:t>
      </w:r>
      <w:proofErr w:type="spellStart"/>
      <w:r>
        <w:rPr>
          <w:sz w:val="28"/>
          <w:szCs w:val="28"/>
          <w:lang w:eastAsia="ar-SA"/>
        </w:rPr>
        <w:t>Здійснює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інші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функції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законодавства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необхідні</w:t>
      </w:r>
      <w:proofErr w:type="spellEnd"/>
      <w:r>
        <w:rPr>
          <w:sz w:val="28"/>
          <w:szCs w:val="28"/>
          <w:lang w:eastAsia="ar-SA"/>
        </w:rPr>
        <w:t xml:space="preserve"> для </w:t>
      </w:r>
      <w:proofErr w:type="spellStart"/>
      <w:r>
        <w:rPr>
          <w:sz w:val="28"/>
          <w:szCs w:val="28"/>
          <w:lang w:eastAsia="ar-SA"/>
        </w:rPr>
        <w:t>виконання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покладених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нього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завдань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ab/>
        <w:t xml:space="preserve">3.2 </w:t>
      </w:r>
      <w:proofErr w:type="spellStart"/>
      <w:r>
        <w:rPr>
          <w:sz w:val="28"/>
          <w:szCs w:val="28"/>
          <w:lang w:eastAsia="ar-SA"/>
        </w:rPr>
        <w:t>Покладення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відділ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завдань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що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виходять</w:t>
      </w:r>
      <w:proofErr w:type="spellEnd"/>
      <w:r>
        <w:rPr>
          <w:sz w:val="28"/>
          <w:szCs w:val="28"/>
          <w:lang w:eastAsia="ar-SA"/>
        </w:rPr>
        <w:t xml:space="preserve"> за </w:t>
      </w:r>
      <w:proofErr w:type="spellStart"/>
      <w:r>
        <w:rPr>
          <w:sz w:val="28"/>
          <w:szCs w:val="28"/>
          <w:lang w:eastAsia="ar-SA"/>
        </w:rPr>
        <w:t>межі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його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компетенції</w:t>
      </w:r>
      <w:proofErr w:type="spellEnd"/>
      <w:r>
        <w:rPr>
          <w:sz w:val="28"/>
          <w:szCs w:val="28"/>
          <w:lang w:eastAsia="ar-SA"/>
        </w:rPr>
        <w:t xml:space="preserve">, не </w:t>
      </w:r>
      <w:proofErr w:type="spellStart"/>
      <w:proofErr w:type="gramStart"/>
      <w:r>
        <w:rPr>
          <w:sz w:val="28"/>
          <w:szCs w:val="28"/>
          <w:lang w:eastAsia="ar-SA"/>
        </w:rPr>
        <w:t>допускається</w:t>
      </w:r>
      <w:proofErr w:type="spellEnd"/>
      <w:proofErr w:type="gramEnd"/>
      <w:r>
        <w:rPr>
          <w:sz w:val="28"/>
          <w:szCs w:val="28"/>
          <w:lang w:eastAsia="ar-SA"/>
        </w:rPr>
        <w:t>.</w:t>
      </w:r>
    </w:p>
    <w:p w:rsidR="00F92203" w:rsidRDefault="00F92203" w:rsidP="00F92203">
      <w:pPr>
        <w:jc w:val="both"/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F92203" w:rsidRDefault="00F92203" w:rsidP="00F92203">
      <w:pPr>
        <w:ind w:left="15" w:hanging="360"/>
        <w:jc w:val="both"/>
      </w:pPr>
      <w:r>
        <w:rPr>
          <w:b/>
          <w:bCs/>
          <w:sz w:val="28"/>
          <w:szCs w:val="28"/>
          <w:lang w:eastAsia="ar-SA"/>
        </w:rPr>
        <w:t xml:space="preserve">  </w:t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  <w:t xml:space="preserve">4. Права </w:t>
      </w:r>
      <w:proofErr w:type="spellStart"/>
      <w:r>
        <w:rPr>
          <w:b/>
          <w:bCs/>
          <w:sz w:val="28"/>
          <w:szCs w:val="28"/>
          <w:lang w:eastAsia="ar-SA"/>
        </w:rPr>
        <w:t>відділу</w:t>
      </w:r>
      <w:proofErr w:type="spellEnd"/>
    </w:p>
    <w:p w:rsidR="00F92203" w:rsidRDefault="00F92203" w:rsidP="00F92203">
      <w:pPr>
        <w:ind w:left="15" w:hanging="360"/>
        <w:jc w:val="both"/>
        <w:rPr>
          <w:b/>
          <w:bCs/>
          <w:i/>
          <w:iCs/>
          <w:sz w:val="28"/>
          <w:szCs w:val="28"/>
          <w:lang w:eastAsia="ar-SA"/>
        </w:rPr>
      </w:pPr>
    </w:p>
    <w:p w:rsidR="00F92203" w:rsidRDefault="00F92203" w:rsidP="00F92203">
      <w:pPr>
        <w:jc w:val="both"/>
      </w:pPr>
      <w:r>
        <w:rPr>
          <w:sz w:val="28"/>
          <w:szCs w:val="28"/>
        </w:rPr>
        <w:tab/>
        <w:t>4.1.</w:t>
      </w:r>
      <w:r>
        <w:rPr>
          <w:sz w:val="28"/>
          <w:szCs w:val="28"/>
          <w:lang w:eastAsia="ar-SA"/>
        </w:rPr>
        <w:t xml:space="preserve">Відділ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</w:t>
      </w:r>
      <w:proofErr w:type="gramStart"/>
      <w:r>
        <w:rPr>
          <w:sz w:val="28"/>
          <w:szCs w:val="28"/>
          <w:lang w:eastAsia="ar-SA"/>
        </w:rPr>
        <w:t>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ма</w:t>
      </w:r>
      <w:proofErr w:type="gramEnd"/>
      <w:r>
        <w:rPr>
          <w:sz w:val="28"/>
          <w:szCs w:val="28"/>
          <w:lang w:eastAsia="ar-SA"/>
        </w:rPr>
        <w:t>є</w:t>
      </w:r>
      <w:proofErr w:type="spellEnd"/>
      <w:r>
        <w:rPr>
          <w:sz w:val="28"/>
          <w:szCs w:val="28"/>
          <w:lang w:eastAsia="ar-SA"/>
        </w:rPr>
        <w:t xml:space="preserve"> право </w:t>
      </w:r>
      <w:proofErr w:type="spellStart"/>
      <w:r>
        <w:rPr>
          <w:sz w:val="28"/>
          <w:szCs w:val="28"/>
          <w:lang w:eastAsia="ar-SA"/>
        </w:rPr>
        <w:t>одержувати</w:t>
      </w:r>
      <w:proofErr w:type="spellEnd"/>
      <w:r>
        <w:rPr>
          <w:sz w:val="28"/>
          <w:szCs w:val="28"/>
          <w:lang w:eastAsia="ar-SA"/>
        </w:rPr>
        <w:t xml:space="preserve"> в </w:t>
      </w:r>
      <w:proofErr w:type="spellStart"/>
      <w:r>
        <w:rPr>
          <w:sz w:val="28"/>
          <w:szCs w:val="28"/>
          <w:lang w:eastAsia="ar-SA"/>
        </w:rPr>
        <w:t>установленому</w:t>
      </w:r>
      <w:proofErr w:type="spellEnd"/>
      <w:r>
        <w:rPr>
          <w:sz w:val="28"/>
          <w:szCs w:val="28"/>
          <w:lang w:eastAsia="ar-SA"/>
        </w:rPr>
        <w:t xml:space="preserve"> порядку </w:t>
      </w:r>
      <w:proofErr w:type="spellStart"/>
      <w:r>
        <w:rPr>
          <w:sz w:val="28"/>
          <w:szCs w:val="28"/>
          <w:lang w:eastAsia="ar-SA"/>
        </w:rPr>
        <w:t>від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виборців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органів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виконавчої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влади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органів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місцевого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самоврядування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виборчих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комісій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комісій</w:t>
      </w:r>
      <w:proofErr w:type="spellEnd"/>
      <w:r>
        <w:rPr>
          <w:sz w:val="28"/>
          <w:szCs w:val="28"/>
          <w:lang w:eastAsia="ar-SA"/>
        </w:rPr>
        <w:t xml:space="preserve"> референдуму, </w:t>
      </w:r>
      <w:proofErr w:type="spellStart"/>
      <w:r>
        <w:rPr>
          <w:sz w:val="28"/>
          <w:szCs w:val="28"/>
          <w:lang w:eastAsia="ar-SA"/>
        </w:rPr>
        <w:t>закладів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установ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організацій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їх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посадових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осіб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інформацію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документи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матеріали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необхідні</w:t>
      </w:r>
      <w:proofErr w:type="spellEnd"/>
      <w:r>
        <w:rPr>
          <w:sz w:val="28"/>
          <w:szCs w:val="28"/>
          <w:lang w:eastAsia="ar-SA"/>
        </w:rPr>
        <w:t xml:space="preserve"> для </w:t>
      </w:r>
      <w:proofErr w:type="spellStart"/>
      <w:r>
        <w:rPr>
          <w:sz w:val="28"/>
          <w:szCs w:val="28"/>
          <w:lang w:eastAsia="ar-SA"/>
        </w:rPr>
        <w:t>виконання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покладених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нього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завдань</w:t>
      </w:r>
      <w:proofErr w:type="spellEnd"/>
      <w:r>
        <w:rPr>
          <w:sz w:val="28"/>
          <w:szCs w:val="28"/>
          <w:lang w:eastAsia="ar-SA"/>
        </w:rPr>
        <w:t>.</w:t>
      </w:r>
    </w:p>
    <w:p w:rsidR="00F92203" w:rsidRDefault="00F92203" w:rsidP="00F92203">
      <w:pPr>
        <w:jc w:val="both"/>
      </w:pP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</w:p>
    <w:p w:rsidR="00F92203" w:rsidRDefault="00F92203" w:rsidP="00F92203">
      <w:pPr>
        <w:jc w:val="both"/>
      </w:pP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  <w:t xml:space="preserve">5.Відповідальність </w:t>
      </w:r>
      <w:proofErr w:type="spellStart"/>
      <w:r>
        <w:rPr>
          <w:b/>
          <w:bCs/>
          <w:sz w:val="28"/>
          <w:szCs w:val="28"/>
          <w:lang w:eastAsia="ar-SA"/>
        </w:rPr>
        <w:t>відділу</w:t>
      </w:r>
      <w:proofErr w:type="spellEnd"/>
    </w:p>
    <w:p w:rsidR="00F92203" w:rsidRDefault="00F92203" w:rsidP="00F92203">
      <w:pPr>
        <w:ind w:left="3960"/>
        <w:jc w:val="both"/>
        <w:rPr>
          <w:b/>
          <w:bCs/>
          <w:i/>
          <w:iCs/>
          <w:sz w:val="28"/>
          <w:szCs w:val="28"/>
          <w:lang w:eastAsia="ar-SA"/>
        </w:rPr>
      </w:pP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5.</w:t>
      </w:r>
      <w:r w:rsidRPr="009800C1">
        <w:rPr>
          <w:sz w:val="28"/>
          <w:szCs w:val="28"/>
          <w:lang w:val="uk-UA" w:eastAsia="ar-SA"/>
        </w:rPr>
        <w:t>1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Працівники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відділу</w:t>
      </w:r>
      <w:proofErr w:type="spellEnd"/>
      <w:r>
        <w:rPr>
          <w:sz w:val="28"/>
          <w:szCs w:val="28"/>
          <w:lang w:eastAsia="ar-SA"/>
        </w:rPr>
        <w:t xml:space="preserve">  </w:t>
      </w:r>
      <w:proofErr w:type="spellStart"/>
      <w:r>
        <w:rPr>
          <w:sz w:val="28"/>
          <w:szCs w:val="28"/>
          <w:lang w:eastAsia="ar-SA"/>
        </w:rPr>
        <w:t>несуть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відповідальність</w:t>
      </w:r>
      <w:proofErr w:type="spellEnd"/>
      <w:r>
        <w:rPr>
          <w:sz w:val="28"/>
          <w:szCs w:val="28"/>
          <w:lang w:eastAsia="ar-SA"/>
        </w:rPr>
        <w:t xml:space="preserve"> за:</w:t>
      </w: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5.1.1 </w:t>
      </w:r>
      <w:proofErr w:type="spellStart"/>
      <w:r>
        <w:rPr>
          <w:sz w:val="28"/>
          <w:szCs w:val="28"/>
          <w:lang w:eastAsia="ar-SA"/>
        </w:rPr>
        <w:t>Порушення</w:t>
      </w:r>
      <w:proofErr w:type="spellEnd"/>
      <w:r>
        <w:rPr>
          <w:sz w:val="28"/>
          <w:szCs w:val="28"/>
          <w:lang w:eastAsia="ar-SA"/>
        </w:rPr>
        <w:t xml:space="preserve"> правил доступу до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, порядку </w:t>
      </w:r>
      <w:proofErr w:type="spellStart"/>
      <w:r>
        <w:rPr>
          <w:sz w:val="28"/>
          <w:szCs w:val="28"/>
          <w:lang w:eastAsia="ar-SA"/>
        </w:rPr>
        <w:t>використання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інформації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, порядку </w:t>
      </w:r>
      <w:proofErr w:type="spellStart"/>
      <w:r>
        <w:rPr>
          <w:sz w:val="28"/>
          <w:szCs w:val="28"/>
          <w:lang w:eastAsia="ar-SA"/>
        </w:rPr>
        <w:t>копіювання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бази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чи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її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частини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 xml:space="preserve">5.1.2 </w:t>
      </w:r>
      <w:proofErr w:type="spellStart"/>
      <w:r>
        <w:rPr>
          <w:sz w:val="28"/>
          <w:szCs w:val="28"/>
          <w:lang w:eastAsia="ar-SA"/>
        </w:rPr>
        <w:t>Неправомірне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або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несвоєчасне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внесення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бази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персональних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виборця</w:t>
      </w:r>
      <w:proofErr w:type="spellEnd"/>
      <w:r>
        <w:rPr>
          <w:sz w:val="28"/>
          <w:szCs w:val="28"/>
          <w:lang w:eastAsia="ar-SA"/>
        </w:rPr>
        <w:t>;</w:t>
      </w:r>
      <w:proofErr w:type="gramEnd"/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5.1.3 </w:t>
      </w:r>
      <w:proofErr w:type="spellStart"/>
      <w:r>
        <w:rPr>
          <w:sz w:val="28"/>
          <w:szCs w:val="28"/>
          <w:lang w:eastAsia="ar-SA"/>
        </w:rPr>
        <w:t>Умисне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внесення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бази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завідомо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неправдивих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відомостей</w:t>
      </w:r>
      <w:proofErr w:type="spellEnd"/>
      <w:r>
        <w:rPr>
          <w:sz w:val="28"/>
          <w:szCs w:val="28"/>
          <w:lang w:eastAsia="ar-SA"/>
        </w:rPr>
        <w:t xml:space="preserve"> про </w:t>
      </w:r>
      <w:proofErr w:type="spellStart"/>
      <w:r>
        <w:rPr>
          <w:sz w:val="28"/>
          <w:szCs w:val="28"/>
          <w:lang w:eastAsia="ar-SA"/>
        </w:rPr>
        <w:t>виборця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5.1.4 </w:t>
      </w:r>
      <w:proofErr w:type="spellStart"/>
      <w:r>
        <w:rPr>
          <w:sz w:val="28"/>
          <w:szCs w:val="28"/>
          <w:lang w:eastAsia="ar-SA"/>
        </w:rPr>
        <w:t>Обробку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ідставах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або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спосіб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що</w:t>
      </w:r>
      <w:proofErr w:type="spellEnd"/>
      <w:r>
        <w:rPr>
          <w:sz w:val="28"/>
          <w:szCs w:val="28"/>
          <w:lang w:eastAsia="ar-SA"/>
        </w:rPr>
        <w:t xml:space="preserve"> не </w:t>
      </w:r>
      <w:proofErr w:type="spellStart"/>
      <w:r>
        <w:rPr>
          <w:sz w:val="28"/>
          <w:szCs w:val="28"/>
          <w:lang w:eastAsia="ar-SA"/>
        </w:rPr>
        <w:t>передбачений</w:t>
      </w:r>
      <w:proofErr w:type="spellEnd"/>
      <w:r>
        <w:rPr>
          <w:sz w:val="28"/>
          <w:szCs w:val="28"/>
          <w:lang w:eastAsia="ar-SA"/>
        </w:rPr>
        <w:t xml:space="preserve">  Законом, </w:t>
      </w:r>
      <w:proofErr w:type="spellStart"/>
      <w:r>
        <w:rPr>
          <w:sz w:val="28"/>
          <w:szCs w:val="28"/>
          <w:lang w:eastAsia="ar-SA"/>
        </w:rPr>
        <w:t>рішеннями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розпорядника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прийнятими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законодавства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5.1.5 </w:t>
      </w:r>
      <w:proofErr w:type="spellStart"/>
      <w:r>
        <w:rPr>
          <w:sz w:val="28"/>
          <w:szCs w:val="28"/>
          <w:lang w:eastAsia="ar-SA"/>
        </w:rPr>
        <w:t>Знищення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записів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або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окремих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персональних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ідставах</w:t>
      </w:r>
      <w:proofErr w:type="spellEnd"/>
      <w:r>
        <w:rPr>
          <w:sz w:val="28"/>
          <w:szCs w:val="28"/>
          <w:lang w:eastAsia="ar-SA"/>
        </w:rPr>
        <w:t xml:space="preserve"> та у </w:t>
      </w:r>
      <w:proofErr w:type="spellStart"/>
      <w:r>
        <w:rPr>
          <w:sz w:val="28"/>
          <w:szCs w:val="28"/>
          <w:lang w:eastAsia="ar-SA"/>
        </w:rPr>
        <w:t>спосіб</w:t>
      </w:r>
      <w:proofErr w:type="spellEnd"/>
      <w:r>
        <w:rPr>
          <w:sz w:val="28"/>
          <w:szCs w:val="28"/>
          <w:lang w:eastAsia="ar-SA"/>
        </w:rPr>
        <w:t xml:space="preserve">, не </w:t>
      </w:r>
      <w:proofErr w:type="spellStart"/>
      <w:r>
        <w:rPr>
          <w:sz w:val="28"/>
          <w:szCs w:val="28"/>
          <w:lang w:eastAsia="ar-SA"/>
        </w:rPr>
        <w:t>передбачений</w:t>
      </w:r>
      <w:proofErr w:type="spellEnd"/>
      <w:r>
        <w:rPr>
          <w:sz w:val="28"/>
          <w:szCs w:val="28"/>
          <w:lang w:eastAsia="ar-SA"/>
        </w:rPr>
        <w:t xml:space="preserve"> Законом.</w:t>
      </w: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5.1.6 </w:t>
      </w:r>
      <w:proofErr w:type="spellStart"/>
      <w:r>
        <w:rPr>
          <w:sz w:val="28"/>
          <w:szCs w:val="28"/>
          <w:lang w:eastAsia="ar-SA"/>
        </w:rPr>
        <w:t>Невиконання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або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неналежне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виконання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своїх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службових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обов'язків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пов'язаних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із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забезпеченням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повноти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захисту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безпеки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персональних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даних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>;</w:t>
      </w: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5.1.7 </w:t>
      </w:r>
      <w:proofErr w:type="spellStart"/>
      <w:r>
        <w:rPr>
          <w:sz w:val="28"/>
          <w:szCs w:val="28"/>
          <w:lang w:eastAsia="ar-SA"/>
        </w:rPr>
        <w:t>Умисне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порушення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захисту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умисну</w:t>
      </w:r>
      <w:proofErr w:type="spellEnd"/>
      <w:r>
        <w:rPr>
          <w:sz w:val="28"/>
          <w:szCs w:val="28"/>
          <w:lang w:eastAsia="ar-SA"/>
        </w:rPr>
        <w:t xml:space="preserve"> передачу </w:t>
      </w:r>
      <w:proofErr w:type="spellStart"/>
      <w:r>
        <w:rPr>
          <w:sz w:val="28"/>
          <w:szCs w:val="28"/>
          <w:lang w:eastAsia="ar-SA"/>
        </w:rPr>
        <w:t>відомостей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необхідних</w:t>
      </w:r>
      <w:proofErr w:type="spellEnd"/>
      <w:r>
        <w:rPr>
          <w:sz w:val="28"/>
          <w:szCs w:val="28"/>
          <w:lang w:eastAsia="ar-SA"/>
        </w:rPr>
        <w:t xml:space="preserve"> для доступу до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іншим</w:t>
      </w:r>
      <w:proofErr w:type="spellEnd"/>
      <w:r>
        <w:rPr>
          <w:sz w:val="28"/>
          <w:szCs w:val="28"/>
          <w:lang w:eastAsia="ar-SA"/>
        </w:rPr>
        <w:t xml:space="preserve"> особам на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ідставах</w:t>
      </w:r>
      <w:proofErr w:type="spellEnd"/>
      <w:r>
        <w:rPr>
          <w:sz w:val="28"/>
          <w:szCs w:val="28"/>
          <w:lang w:eastAsia="ar-SA"/>
        </w:rPr>
        <w:t xml:space="preserve"> та у </w:t>
      </w:r>
      <w:proofErr w:type="spellStart"/>
      <w:r>
        <w:rPr>
          <w:sz w:val="28"/>
          <w:szCs w:val="28"/>
          <w:lang w:eastAsia="ar-SA"/>
        </w:rPr>
        <w:t>спосіб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що</w:t>
      </w:r>
      <w:proofErr w:type="spellEnd"/>
      <w:r>
        <w:rPr>
          <w:sz w:val="28"/>
          <w:szCs w:val="28"/>
          <w:lang w:eastAsia="ar-SA"/>
        </w:rPr>
        <w:t xml:space="preserve"> не </w:t>
      </w:r>
      <w:proofErr w:type="spellStart"/>
      <w:r>
        <w:rPr>
          <w:sz w:val="28"/>
          <w:szCs w:val="28"/>
          <w:lang w:eastAsia="ar-SA"/>
        </w:rPr>
        <w:t>передбачені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законодавством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рішеннями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розпорядника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прийнятими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 Закону.</w:t>
      </w: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lastRenderedPageBreak/>
        <w:t xml:space="preserve"> </w:t>
      </w:r>
      <w:r>
        <w:rPr>
          <w:sz w:val="28"/>
          <w:szCs w:val="28"/>
          <w:lang w:eastAsia="ar-SA"/>
        </w:rPr>
        <w:tab/>
      </w:r>
    </w:p>
    <w:p w:rsidR="00F92203" w:rsidRDefault="00F92203" w:rsidP="00F92203">
      <w:pPr>
        <w:ind w:left="-300" w:hanging="360"/>
        <w:jc w:val="both"/>
      </w:pPr>
      <w:r>
        <w:rPr>
          <w:b/>
          <w:bCs/>
          <w:sz w:val="28"/>
          <w:szCs w:val="28"/>
          <w:lang w:eastAsia="ar-SA"/>
        </w:rPr>
        <w:t xml:space="preserve">                                  </w:t>
      </w:r>
      <w:r>
        <w:rPr>
          <w:b/>
          <w:bCs/>
          <w:sz w:val="28"/>
          <w:szCs w:val="28"/>
          <w:lang w:eastAsia="ar-SA"/>
        </w:rPr>
        <w:tab/>
        <w:t xml:space="preserve">      </w:t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  <w:t xml:space="preserve">   6 .</w:t>
      </w:r>
      <w:proofErr w:type="spellStart"/>
      <w:r>
        <w:rPr>
          <w:b/>
          <w:bCs/>
          <w:sz w:val="28"/>
          <w:szCs w:val="28"/>
          <w:lang w:eastAsia="ar-SA"/>
        </w:rPr>
        <w:t>Взаємо</w:t>
      </w:r>
      <w:proofErr w:type="spellEnd"/>
      <w:r>
        <w:rPr>
          <w:b/>
          <w:bCs/>
          <w:sz w:val="28"/>
          <w:szCs w:val="28"/>
          <w:lang w:val="uk-UA" w:eastAsia="ar-SA"/>
        </w:rPr>
        <w:t>відносини</w:t>
      </w:r>
    </w:p>
    <w:p w:rsidR="00F92203" w:rsidRDefault="00F92203" w:rsidP="00F92203">
      <w:pPr>
        <w:jc w:val="both"/>
        <w:rPr>
          <w:b/>
          <w:bCs/>
          <w:i/>
          <w:iCs/>
          <w:sz w:val="28"/>
          <w:szCs w:val="28"/>
          <w:lang w:eastAsia="ar-SA"/>
        </w:rPr>
      </w:pP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6.1 </w:t>
      </w:r>
      <w:proofErr w:type="spellStart"/>
      <w:r>
        <w:rPr>
          <w:sz w:val="28"/>
          <w:szCs w:val="28"/>
          <w:lang w:eastAsia="ar-SA"/>
        </w:rPr>
        <w:t>Відділ</w:t>
      </w:r>
      <w:proofErr w:type="spellEnd"/>
      <w:r>
        <w:rPr>
          <w:sz w:val="28"/>
          <w:szCs w:val="28"/>
          <w:lang w:eastAsia="ar-SA"/>
        </w:rPr>
        <w:t xml:space="preserve">  </w:t>
      </w:r>
      <w:proofErr w:type="spellStart"/>
      <w:r>
        <w:rPr>
          <w:sz w:val="28"/>
          <w:szCs w:val="28"/>
          <w:lang w:eastAsia="ar-SA"/>
        </w:rPr>
        <w:t>взаємодіє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процесі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виконання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покладених</w:t>
      </w:r>
      <w:proofErr w:type="spellEnd"/>
      <w:r>
        <w:rPr>
          <w:sz w:val="28"/>
          <w:szCs w:val="28"/>
          <w:lang w:eastAsia="ar-SA"/>
        </w:rPr>
        <w:t xml:space="preserve"> на </w:t>
      </w:r>
      <w:proofErr w:type="spellStart"/>
      <w:r>
        <w:rPr>
          <w:sz w:val="28"/>
          <w:szCs w:val="28"/>
          <w:lang w:eastAsia="ar-SA"/>
        </w:rPr>
        <w:t>нього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завдань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із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структурними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>ідрозділами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Міністерства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закордонних</w:t>
      </w:r>
      <w:proofErr w:type="spellEnd"/>
      <w:r>
        <w:rPr>
          <w:sz w:val="28"/>
          <w:szCs w:val="28"/>
          <w:lang w:eastAsia="ar-SA"/>
        </w:rPr>
        <w:t xml:space="preserve"> справ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районної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районної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місті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Києві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місті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Севастополі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державної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адміністрації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територіальними</w:t>
      </w:r>
      <w:proofErr w:type="spellEnd"/>
      <w:r>
        <w:rPr>
          <w:sz w:val="28"/>
          <w:szCs w:val="28"/>
          <w:lang w:eastAsia="ar-SA"/>
        </w:rPr>
        <w:t xml:space="preserve"> органами </w:t>
      </w:r>
      <w:proofErr w:type="spellStart"/>
      <w:r>
        <w:rPr>
          <w:sz w:val="28"/>
          <w:szCs w:val="28"/>
          <w:lang w:eastAsia="ar-SA"/>
        </w:rPr>
        <w:t>центральних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органів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виконавчої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влади</w:t>
      </w:r>
      <w:proofErr w:type="spellEnd"/>
      <w:r>
        <w:rPr>
          <w:sz w:val="28"/>
          <w:szCs w:val="28"/>
          <w:lang w:eastAsia="ar-SA"/>
        </w:rPr>
        <w:t xml:space="preserve">, органами </w:t>
      </w:r>
      <w:proofErr w:type="spellStart"/>
      <w:r>
        <w:rPr>
          <w:sz w:val="28"/>
          <w:szCs w:val="28"/>
          <w:lang w:eastAsia="ar-SA"/>
        </w:rPr>
        <w:t>місцевого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самоврядування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закордонними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дипломатичними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установами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виборчими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комісіями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комісіями</w:t>
      </w:r>
      <w:proofErr w:type="spellEnd"/>
      <w:r>
        <w:rPr>
          <w:sz w:val="28"/>
          <w:szCs w:val="28"/>
          <w:lang w:eastAsia="ar-SA"/>
        </w:rPr>
        <w:t xml:space="preserve"> референдуму, а </w:t>
      </w:r>
      <w:proofErr w:type="spellStart"/>
      <w:r>
        <w:rPr>
          <w:sz w:val="28"/>
          <w:szCs w:val="28"/>
          <w:lang w:eastAsia="ar-SA"/>
        </w:rPr>
        <w:t>також</w:t>
      </w:r>
      <w:proofErr w:type="spellEnd"/>
      <w:r>
        <w:rPr>
          <w:sz w:val="28"/>
          <w:szCs w:val="28"/>
          <w:lang w:eastAsia="ar-SA"/>
        </w:rPr>
        <w:t xml:space="preserve"> закладами, </w:t>
      </w:r>
      <w:proofErr w:type="spellStart"/>
      <w:r>
        <w:rPr>
          <w:sz w:val="28"/>
          <w:szCs w:val="28"/>
          <w:lang w:eastAsia="ar-SA"/>
        </w:rPr>
        <w:t>установами</w:t>
      </w:r>
      <w:proofErr w:type="spellEnd"/>
      <w:r>
        <w:rPr>
          <w:sz w:val="28"/>
          <w:szCs w:val="28"/>
          <w:lang w:eastAsia="ar-SA"/>
        </w:rPr>
        <w:t xml:space="preserve"> та </w:t>
      </w:r>
      <w:proofErr w:type="spellStart"/>
      <w:r>
        <w:rPr>
          <w:sz w:val="28"/>
          <w:szCs w:val="28"/>
          <w:lang w:eastAsia="ar-SA"/>
        </w:rPr>
        <w:t>організаціями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proofErr w:type="gramStart"/>
      <w:r>
        <w:rPr>
          <w:sz w:val="28"/>
          <w:szCs w:val="28"/>
          <w:lang w:eastAsia="ar-SA"/>
        </w:rPr>
        <w:t>вс</w:t>
      </w:r>
      <w:proofErr w:type="gramEnd"/>
      <w:r>
        <w:rPr>
          <w:sz w:val="28"/>
          <w:szCs w:val="28"/>
          <w:lang w:eastAsia="ar-SA"/>
        </w:rPr>
        <w:t>іх</w:t>
      </w:r>
      <w:proofErr w:type="spellEnd"/>
      <w:r>
        <w:rPr>
          <w:sz w:val="28"/>
          <w:szCs w:val="28"/>
          <w:lang w:eastAsia="ar-SA"/>
        </w:rPr>
        <w:t xml:space="preserve"> форм </w:t>
      </w:r>
      <w:proofErr w:type="spellStart"/>
      <w:r>
        <w:rPr>
          <w:sz w:val="28"/>
          <w:szCs w:val="28"/>
          <w:lang w:eastAsia="ar-SA"/>
        </w:rPr>
        <w:t>власності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об’єднаннями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громадян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окремими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громадянами</w:t>
      </w:r>
      <w:proofErr w:type="spellEnd"/>
      <w:r>
        <w:rPr>
          <w:sz w:val="28"/>
          <w:szCs w:val="28"/>
          <w:lang w:eastAsia="ar-SA"/>
        </w:rPr>
        <w:t>.</w:t>
      </w: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6.2 У </w:t>
      </w:r>
      <w:proofErr w:type="spellStart"/>
      <w:r>
        <w:rPr>
          <w:sz w:val="28"/>
          <w:szCs w:val="28"/>
          <w:lang w:eastAsia="ar-SA"/>
        </w:rPr>
        <w:t>період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тимчасової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відсутності</w:t>
      </w:r>
      <w:proofErr w:type="spellEnd"/>
      <w:r>
        <w:rPr>
          <w:sz w:val="28"/>
          <w:szCs w:val="28"/>
          <w:lang w:eastAsia="ar-SA"/>
        </w:rPr>
        <w:t xml:space="preserve"> начальника </w:t>
      </w:r>
      <w:proofErr w:type="spellStart"/>
      <w:r>
        <w:rPr>
          <w:sz w:val="28"/>
          <w:szCs w:val="28"/>
          <w:lang w:eastAsia="ar-SA"/>
        </w:rPr>
        <w:t>відділу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його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обов’язки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виконує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головний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спеціалі</w:t>
      </w:r>
      <w:proofErr w:type="gramStart"/>
      <w:r>
        <w:rPr>
          <w:sz w:val="28"/>
          <w:szCs w:val="28"/>
          <w:lang w:eastAsia="ar-SA"/>
        </w:rPr>
        <w:t>ст</w:t>
      </w:r>
      <w:proofErr w:type="spellEnd"/>
      <w:proofErr w:type="gram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відділу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ведення</w:t>
      </w:r>
      <w:proofErr w:type="spellEnd"/>
      <w:r>
        <w:rPr>
          <w:sz w:val="28"/>
          <w:szCs w:val="28"/>
          <w:lang w:eastAsia="ar-SA"/>
        </w:rPr>
        <w:t xml:space="preserve"> Державного </w:t>
      </w:r>
      <w:proofErr w:type="spellStart"/>
      <w:r>
        <w:rPr>
          <w:sz w:val="28"/>
          <w:szCs w:val="28"/>
          <w:lang w:eastAsia="ar-SA"/>
        </w:rPr>
        <w:t>реєстру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виборців</w:t>
      </w:r>
      <w:proofErr w:type="spellEnd"/>
      <w:r>
        <w:rPr>
          <w:sz w:val="28"/>
          <w:szCs w:val="28"/>
          <w:lang w:eastAsia="ar-SA"/>
        </w:rPr>
        <w:t xml:space="preserve">. </w:t>
      </w:r>
    </w:p>
    <w:p w:rsidR="00F92203" w:rsidRDefault="00F92203" w:rsidP="00F92203">
      <w:pPr>
        <w:ind w:left="15" w:hanging="360"/>
        <w:jc w:val="both"/>
        <w:rPr>
          <w:sz w:val="28"/>
          <w:szCs w:val="28"/>
          <w:lang w:eastAsia="ar-SA"/>
        </w:rPr>
      </w:pP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 xml:space="preserve">                   </w:t>
      </w:r>
    </w:p>
    <w:p w:rsidR="00F92203" w:rsidRDefault="00F92203" w:rsidP="00F92203">
      <w:pPr>
        <w:ind w:left="15" w:hanging="360"/>
        <w:jc w:val="both"/>
        <w:rPr>
          <w:sz w:val="28"/>
          <w:szCs w:val="28"/>
          <w:lang w:eastAsia="ar-SA"/>
        </w:rPr>
      </w:pPr>
    </w:p>
    <w:p w:rsidR="00F92203" w:rsidRDefault="00F92203" w:rsidP="00F92203">
      <w:pPr>
        <w:ind w:left="15" w:hanging="360"/>
        <w:jc w:val="both"/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spellStart"/>
      <w:r>
        <w:rPr>
          <w:sz w:val="28"/>
          <w:szCs w:val="28"/>
          <w:lang w:eastAsia="ar-SA"/>
        </w:rPr>
        <w:t>Секретар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міської</w:t>
      </w:r>
      <w:proofErr w:type="spellEnd"/>
      <w:r>
        <w:rPr>
          <w:sz w:val="28"/>
          <w:szCs w:val="28"/>
          <w:lang w:eastAsia="ar-SA"/>
        </w:rPr>
        <w:t xml:space="preserve"> ради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О.Мензул</w:t>
      </w:r>
    </w:p>
    <w:p w:rsidR="00F92203" w:rsidRDefault="00F92203" w:rsidP="00F92203">
      <w:pPr>
        <w:jc w:val="both"/>
      </w:pPr>
    </w:p>
    <w:p w:rsidR="00633931" w:rsidRDefault="00526E36"/>
    <w:sectPr w:rsidR="00633931" w:rsidSect="00F922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203"/>
    <w:rsid w:val="00143581"/>
    <w:rsid w:val="002A7F22"/>
    <w:rsid w:val="00526E36"/>
    <w:rsid w:val="009C6E84"/>
    <w:rsid w:val="00F9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2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203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Normal (Web)"/>
    <w:basedOn w:val="a"/>
    <w:rsid w:val="00F92203"/>
    <w:pPr>
      <w:widowControl w:val="0"/>
      <w:spacing w:before="100" w:after="100"/>
    </w:pPr>
    <w:rPr>
      <w:rFonts w:eastAsia="Lucida Sans Unicode" w:cs="Mangal"/>
      <w:kern w:val="1"/>
      <w:sz w:val="24"/>
      <w:szCs w:val="24"/>
      <w:lang w:val="uk-U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1907</Words>
  <Characters>10873</Characters>
  <Application>Microsoft Office Word</Application>
  <DocSecurity>0</DocSecurity>
  <Lines>90</Lines>
  <Paragraphs>25</Paragraphs>
  <ScaleCrop>false</ScaleCrop>
  <Company/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2019-02-26T09:02:00Z</dcterms:created>
  <dcterms:modified xsi:type="dcterms:W3CDTF">2019-02-26T09:04:00Z</dcterms:modified>
</cp:coreProperties>
</file>