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A05" w:rsidRDefault="00283A05" w:rsidP="00791574">
      <w:pPr>
        <w:jc w:val="center"/>
        <w:rPr>
          <w:rFonts w:cs="Academy"/>
        </w:rPr>
      </w:pPr>
      <w:r>
        <w:rPr>
          <w:rFonts w:cs="Academy"/>
        </w:rPr>
        <w:tab/>
      </w:r>
      <w:r>
        <w:rPr>
          <w:rFonts w:cs="Academy"/>
        </w:rPr>
        <w:tab/>
      </w:r>
      <w:r>
        <w:rPr>
          <w:rFonts w:cs="Academy"/>
        </w:rPr>
        <w:tab/>
      </w:r>
      <w:r>
        <w:rPr>
          <w:rFonts w:cs="Academy"/>
        </w:rPr>
        <w:tab/>
        <w:t xml:space="preserve">                                                        Проект Т. Сич</w:t>
      </w:r>
    </w:p>
    <w:p w:rsidR="00283A05" w:rsidRDefault="00BD2ADD" w:rsidP="00791574">
      <w:pPr>
        <w:jc w:val="center"/>
        <w:rPr>
          <w:rFonts w:ascii="Academy" w:hAnsi="Academy" w:cs="Academy"/>
        </w:rPr>
      </w:pPr>
      <w:r>
        <w:rPr>
          <w:rFonts w:ascii="Academy" w:hAnsi="Academy" w:cs="Academy"/>
          <w:noProof/>
          <w:lang w:val="ru-RU"/>
        </w:rPr>
        <w:drawing>
          <wp:inline distT="0" distB="0" distL="0" distR="0">
            <wp:extent cx="3619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A05" w:rsidRDefault="00283A05" w:rsidP="00791574">
      <w:pPr>
        <w:pStyle w:val="a5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283A05" w:rsidRDefault="00283A05" w:rsidP="00791574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283A05" w:rsidRDefault="00283A05" w:rsidP="007915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283A05" w:rsidRDefault="00283A05" w:rsidP="007915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Сьоме скликання</w:t>
      </w:r>
    </w:p>
    <w:p w:rsidR="00283A05" w:rsidRDefault="00283A05" w:rsidP="0079157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(</w:t>
      </w:r>
      <w:r w:rsidRPr="00791574">
        <w:rPr>
          <w:sz w:val="28"/>
          <w:szCs w:val="28"/>
          <w:u w:val="single"/>
          <w:lang w:val="ru-RU"/>
        </w:rPr>
        <w:t>Чергова</w:t>
      </w:r>
      <w:r>
        <w:rPr>
          <w:sz w:val="28"/>
          <w:szCs w:val="28"/>
          <w:u w:val="single"/>
        </w:rPr>
        <w:t xml:space="preserve"> сесія)</w:t>
      </w:r>
    </w:p>
    <w:p w:rsidR="00283A05" w:rsidRDefault="00283A05" w:rsidP="00791574">
      <w:pPr>
        <w:jc w:val="center"/>
        <w:rPr>
          <w:b/>
          <w:spacing w:val="20"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283A05" w:rsidRDefault="00283A05" w:rsidP="00791574">
      <w:pPr>
        <w:jc w:val="both"/>
        <w:rPr>
          <w:sz w:val="28"/>
          <w:szCs w:val="28"/>
        </w:rPr>
      </w:pPr>
    </w:p>
    <w:p w:rsidR="00283A05" w:rsidRPr="00F007A7" w:rsidRDefault="00F007A7" w:rsidP="00791574">
      <w:pPr>
        <w:jc w:val="both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lang w:val="ru-RU"/>
        </w:rPr>
        <w:t>05 червня</w:t>
      </w:r>
      <w:r w:rsidR="00283A05">
        <w:rPr>
          <w:b/>
          <w:sz w:val="28"/>
          <w:szCs w:val="28"/>
          <w:lang w:val="en-US"/>
        </w:rPr>
        <w:t xml:space="preserve"> </w:t>
      </w:r>
      <w:r w:rsidR="00283A05">
        <w:rPr>
          <w:b/>
          <w:sz w:val="28"/>
          <w:szCs w:val="28"/>
        </w:rPr>
        <w:t>2019 року</w:t>
      </w:r>
      <w:r w:rsidR="00283A05">
        <w:rPr>
          <w:b/>
          <w:sz w:val="28"/>
          <w:szCs w:val="28"/>
        </w:rPr>
        <w:tab/>
      </w:r>
      <w:r w:rsidR="00283A05">
        <w:rPr>
          <w:b/>
          <w:sz w:val="28"/>
          <w:szCs w:val="28"/>
        </w:rPr>
        <w:tab/>
      </w:r>
      <w:r w:rsidR="00283A05">
        <w:rPr>
          <w:b/>
          <w:sz w:val="28"/>
          <w:szCs w:val="28"/>
        </w:rPr>
        <w:tab/>
      </w:r>
      <w:r w:rsidR="00283A05">
        <w:rPr>
          <w:b/>
          <w:sz w:val="28"/>
          <w:szCs w:val="28"/>
        </w:rPr>
        <w:tab/>
      </w:r>
      <w:r w:rsidR="00283A05">
        <w:rPr>
          <w:b/>
          <w:sz w:val="28"/>
          <w:szCs w:val="28"/>
        </w:rPr>
        <w:tab/>
      </w:r>
      <w:r w:rsidR="00283A05">
        <w:rPr>
          <w:b/>
          <w:sz w:val="28"/>
          <w:szCs w:val="28"/>
        </w:rPr>
        <w:tab/>
        <w:t xml:space="preserve">              №</w:t>
      </w:r>
      <w:r>
        <w:rPr>
          <w:b/>
          <w:sz w:val="28"/>
          <w:szCs w:val="28"/>
          <w:lang w:val="ru-RU"/>
        </w:rPr>
        <w:t xml:space="preserve"> 1580</w:t>
      </w:r>
    </w:p>
    <w:p w:rsidR="00283A05" w:rsidRDefault="00283A05" w:rsidP="00791574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</w:tblGrid>
      <w:tr w:rsidR="00283A05" w:rsidTr="00791574">
        <w:trPr>
          <w:trHeight w:val="1698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283A05" w:rsidRDefault="00283A05">
            <w:pPr>
              <w:jc w:val="both"/>
              <w:rPr>
                <w:sz w:val="28"/>
              </w:rPr>
            </w:pPr>
          </w:p>
          <w:p w:rsidR="00283A05" w:rsidRDefault="00283A05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8"/>
              </w:rPr>
              <w:t>Про  виконання у 2018 році  П</w:t>
            </w:r>
            <w:r>
              <w:rPr>
                <w:sz w:val="28"/>
                <w:szCs w:val="28"/>
              </w:rPr>
              <w:t>рограми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8"/>
              </w:rPr>
              <w:t>соціальної допомоги в місті Вараш на 2018-2020 рік</w:t>
            </w:r>
          </w:p>
        </w:tc>
      </w:tr>
    </w:tbl>
    <w:p w:rsidR="00283A05" w:rsidRDefault="00283A05" w:rsidP="00791574">
      <w:pPr>
        <w:jc w:val="both"/>
        <w:rPr>
          <w:sz w:val="28"/>
          <w:szCs w:val="28"/>
        </w:rPr>
      </w:pPr>
    </w:p>
    <w:p w:rsidR="00283A05" w:rsidRDefault="00283A05" w:rsidP="00791574">
      <w:pPr>
        <w:jc w:val="both"/>
        <w:rPr>
          <w:sz w:val="28"/>
          <w:szCs w:val="28"/>
        </w:rPr>
      </w:pPr>
    </w:p>
    <w:p w:rsidR="00283A05" w:rsidRDefault="00283A05" w:rsidP="0079157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r>
        <w:rPr>
          <w:sz w:val="28"/>
          <w:szCs w:val="28"/>
        </w:rPr>
        <w:t xml:space="preserve">На виконання </w:t>
      </w:r>
      <w:r>
        <w:rPr>
          <w:color w:val="000000"/>
          <w:sz w:val="28"/>
          <w:szCs w:val="28"/>
        </w:rPr>
        <w:t>розпорядження міського голови від 02.03.2012 року №43-р «Про затвердження Порядку</w:t>
      </w:r>
      <w:r>
        <w:rPr>
          <w:sz w:val="28"/>
          <w:szCs w:val="28"/>
        </w:rPr>
        <w:t xml:space="preserve"> розроблення міських цільових програм, моніторингу та звітності про їх виконання», враховуючи статтю 25 Закону України «Про місцеве самоврядування в Україні», за погодженням з постійними депутатськими комісіями,  Вараська  міська рада</w:t>
      </w:r>
    </w:p>
    <w:p w:rsidR="00283A05" w:rsidRDefault="00283A05" w:rsidP="00791574">
      <w:pPr>
        <w:ind w:firstLine="709"/>
        <w:jc w:val="center"/>
        <w:rPr>
          <w:sz w:val="28"/>
        </w:rPr>
      </w:pPr>
    </w:p>
    <w:p w:rsidR="00283A05" w:rsidRDefault="00283A05" w:rsidP="00791574">
      <w:pPr>
        <w:ind w:firstLine="709"/>
        <w:jc w:val="center"/>
        <w:rPr>
          <w:sz w:val="28"/>
        </w:rPr>
      </w:pPr>
      <w:r>
        <w:rPr>
          <w:sz w:val="28"/>
        </w:rPr>
        <w:t>ВИРІШИЛА:</w:t>
      </w:r>
    </w:p>
    <w:p w:rsidR="00283A05" w:rsidRDefault="00283A05" w:rsidP="00791574">
      <w:pPr>
        <w:ind w:firstLine="709"/>
        <w:jc w:val="center"/>
        <w:rPr>
          <w:sz w:val="28"/>
        </w:rPr>
      </w:pPr>
    </w:p>
    <w:p w:rsidR="00283A05" w:rsidRDefault="00283A05" w:rsidP="007915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Інформацію про виконання у 2018 році Програми </w:t>
      </w:r>
      <w:r>
        <w:rPr>
          <w:sz w:val="28"/>
        </w:rPr>
        <w:t>соціальної допомоги в місті Вараш на 2018-2020 рік</w:t>
      </w:r>
      <w:r>
        <w:rPr>
          <w:sz w:val="28"/>
          <w:szCs w:val="28"/>
        </w:rPr>
        <w:t xml:space="preserve"> взяти до відома (додається).</w:t>
      </w:r>
    </w:p>
    <w:p w:rsidR="00283A05" w:rsidRDefault="00283A05" w:rsidP="00791574">
      <w:pPr>
        <w:ind w:firstLine="360"/>
        <w:jc w:val="both"/>
      </w:pPr>
    </w:p>
    <w:p w:rsidR="00283A05" w:rsidRDefault="00283A05" w:rsidP="00791574">
      <w:pPr>
        <w:ind w:firstLine="360"/>
        <w:jc w:val="both"/>
      </w:pPr>
    </w:p>
    <w:p w:rsidR="00283A05" w:rsidRDefault="00283A05" w:rsidP="0079157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83A05" w:rsidRDefault="00283A05" w:rsidP="0079157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83A05" w:rsidRDefault="00283A05" w:rsidP="0079157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С. Анощенко</w:t>
      </w:r>
    </w:p>
    <w:bookmarkEnd w:id="0"/>
    <w:p w:rsidR="00283A05" w:rsidRDefault="00283A05" w:rsidP="0079157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83A05" w:rsidRDefault="00283A05" w:rsidP="00791574">
      <w:pPr>
        <w:ind w:left="4956" w:firstLine="708"/>
        <w:rPr>
          <w:sz w:val="28"/>
          <w:szCs w:val="28"/>
        </w:rPr>
      </w:pPr>
    </w:p>
    <w:p w:rsidR="00283A05" w:rsidRDefault="00283A05" w:rsidP="00791574">
      <w:pPr>
        <w:ind w:left="4956" w:firstLine="708"/>
        <w:rPr>
          <w:sz w:val="28"/>
          <w:szCs w:val="28"/>
        </w:rPr>
      </w:pPr>
    </w:p>
    <w:p w:rsidR="00283A05" w:rsidRDefault="00283A05" w:rsidP="00791574">
      <w:pPr>
        <w:ind w:left="4956" w:firstLine="708"/>
        <w:rPr>
          <w:sz w:val="28"/>
          <w:szCs w:val="28"/>
        </w:rPr>
      </w:pPr>
    </w:p>
    <w:p w:rsidR="00283A05" w:rsidRDefault="00283A05" w:rsidP="00791574">
      <w:pPr>
        <w:ind w:left="4956" w:firstLine="708"/>
        <w:rPr>
          <w:sz w:val="28"/>
          <w:szCs w:val="28"/>
        </w:rPr>
      </w:pPr>
    </w:p>
    <w:p w:rsidR="00283A05" w:rsidRDefault="00283A05" w:rsidP="00791574">
      <w:pPr>
        <w:ind w:left="4956" w:firstLine="708"/>
        <w:rPr>
          <w:sz w:val="28"/>
          <w:szCs w:val="28"/>
        </w:rPr>
      </w:pPr>
    </w:p>
    <w:p w:rsidR="00283A05" w:rsidRDefault="00283A05" w:rsidP="00791574">
      <w:pPr>
        <w:ind w:left="4956" w:firstLine="708"/>
        <w:rPr>
          <w:sz w:val="28"/>
          <w:szCs w:val="28"/>
        </w:rPr>
      </w:pPr>
    </w:p>
    <w:p w:rsidR="00283A05" w:rsidRDefault="00283A05" w:rsidP="00791574">
      <w:pPr>
        <w:ind w:left="4956" w:firstLine="708"/>
        <w:rPr>
          <w:sz w:val="28"/>
          <w:szCs w:val="28"/>
        </w:rPr>
      </w:pPr>
    </w:p>
    <w:p w:rsidR="00283A05" w:rsidRDefault="00283A05" w:rsidP="00791574">
      <w:pPr>
        <w:ind w:left="4956" w:firstLine="708"/>
        <w:rPr>
          <w:sz w:val="28"/>
          <w:szCs w:val="28"/>
        </w:rPr>
      </w:pPr>
    </w:p>
    <w:p w:rsidR="00283A05" w:rsidRDefault="00283A05" w:rsidP="00791574">
      <w:pPr>
        <w:ind w:left="4956" w:firstLine="708"/>
        <w:rPr>
          <w:sz w:val="28"/>
          <w:szCs w:val="28"/>
        </w:rPr>
      </w:pPr>
    </w:p>
    <w:p w:rsidR="00283A05" w:rsidRDefault="00283A05" w:rsidP="00791574">
      <w:pPr>
        <w:ind w:left="4956" w:firstLine="708"/>
        <w:rPr>
          <w:sz w:val="28"/>
          <w:szCs w:val="28"/>
        </w:rPr>
      </w:pPr>
    </w:p>
    <w:p w:rsidR="00283A05" w:rsidRDefault="00283A05" w:rsidP="00791574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</w:p>
    <w:p w:rsidR="00283A05" w:rsidRDefault="00283A05" w:rsidP="00791574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до рішення міської ради</w:t>
      </w:r>
    </w:p>
    <w:p w:rsidR="00283A05" w:rsidRDefault="00283A05" w:rsidP="00791574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___________ 2019 р. №____</w:t>
      </w:r>
    </w:p>
    <w:p w:rsidR="00283A05" w:rsidRDefault="00283A05" w:rsidP="00791574">
      <w:pPr>
        <w:ind w:left="4956" w:firstLine="708"/>
        <w:rPr>
          <w:b/>
          <w:sz w:val="28"/>
          <w:szCs w:val="28"/>
        </w:rPr>
      </w:pPr>
    </w:p>
    <w:p w:rsidR="00283A05" w:rsidRDefault="00283A05" w:rsidP="00791574">
      <w:pPr>
        <w:jc w:val="right"/>
        <w:rPr>
          <w:b/>
          <w:sz w:val="28"/>
          <w:szCs w:val="28"/>
        </w:rPr>
      </w:pPr>
    </w:p>
    <w:p w:rsidR="00283A05" w:rsidRDefault="00283A05" w:rsidP="00791574">
      <w:pPr>
        <w:jc w:val="center"/>
        <w:rPr>
          <w:sz w:val="28"/>
          <w:szCs w:val="28"/>
        </w:rPr>
      </w:pPr>
      <w:r>
        <w:rPr>
          <w:sz w:val="28"/>
          <w:szCs w:val="28"/>
        </w:rPr>
        <w:t>Інформація про виконання у 2018 році</w:t>
      </w:r>
    </w:p>
    <w:p w:rsidR="00283A05" w:rsidRDefault="00283A05" w:rsidP="00791574">
      <w:pPr>
        <w:jc w:val="center"/>
        <w:rPr>
          <w:sz w:val="28"/>
          <w:szCs w:val="28"/>
        </w:rPr>
      </w:pPr>
      <w:bookmarkStart w:id="1" w:name="_Hlk8652085"/>
      <w:r>
        <w:rPr>
          <w:sz w:val="28"/>
          <w:szCs w:val="28"/>
        </w:rPr>
        <w:t xml:space="preserve">Програми соціальної допомоги в  місті Вараш на 2018-2020 рік </w:t>
      </w:r>
    </w:p>
    <w:p w:rsidR="00283A05" w:rsidRDefault="00283A05" w:rsidP="0090683A">
      <w:pPr>
        <w:jc w:val="both"/>
        <w:rPr>
          <w:sz w:val="28"/>
          <w:szCs w:val="28"/>
        </w:rPr>
      </w:pPr>
    </w:p>
    <w:bookmarkEnd w:id="1"/>
    <w:p w:rsidR="00283A05" w:rsidRPr="005E1E85" w:rsidRDefault="00283A05" w:rsidP="009068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D2C07">
        <w:t xml:space="preserve">       </w:t>
      </w:r>
      <w:r w:rsidRPr="0097025D">
        <w:rPr>
          <w:sz w:val="28"/>
          <w:szCs w:val="28"/>
        </w:rPr>
        <w:t xml:space="preserve">Програма соціальної допомоги в місті </w:t>
      </w:r>
      <w:r>
        <w:rPr>
          <w:sz w:val="28"/>
          <w:szCs w:val="28"/>
        </w:rPr>
        <w:t>Вараш</w:t>
      </w:r>
      <w:r w:rsidRPr="0097025D">
        <w:rPr>
          <w:sz w:val="28"/>
          <w:szCs w:val="28"/>
        </w:rPr>
        <w:t xml:space="preserve"> на 201</w:t>
      </w:r>
      <w:r w:rsidRPr="00710477">
        <w:rPr>
          <w:sz w:val="28"/>
          <w:szCs w:val="28"/>
        </w:rPr>
        <w:t>8</w:t>
      </w:r>
      <w:r w:rsidRPr="0097025D">
        <w:rPr>
          <w:sz w:val="28"/>
          <w:szCs w:val="28"/>
        </w:rPr>
        <w:t xml:space="preserve"> рік затверд</w:t>
      </w:r>
      <w:r>
        <w:rPr>
          <w:sz w:val="28"/>
          <w:szCs w:val="28"/>
        </w:rPr>
        <w:t xml:space="preserve">жена рішенням міської ради від </w:t>
      </w:r>
      <w:r w:rsidRPr="00710477">
        <w:rPr>
          <w:sz w:val="28"/>
          <w:szCs w:val="28"/>
        </w:rPr>
        <w:t>1</w:t>
      </w:r>
      <w:r>
        <w:rPr>
          <w:sz w:val="28"/>
          <w:szCs w:val="28"/>
        </w:rPr>
        <w:t>3.1</w:t>
      </w:r>
      <w:r w:rsidRPr="00710477">
        <w:rPr>
          <w:sz w:val="28"/>
          <w:szCs w:val="28"/>
        </w:rPr>
        <w:t>0</w:t>
      </w:r>
      <w:r w:rsidRPr="0097025D">
        <w:rPr>
          <w:sz w:val="28"/>
          <w:szCs w:val="28"/>
        </w:rPr>
        <w:t>.201</w:t>
      </w:r>
      <w:r w:rsidRPr="00710477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97025D">
        <w:rPr>
          <w:sz w:val="28"/>
          <w:szCs w:val="28"/>
        </w:rPr>
        <w:t xml:space="preserve">№ </w:t>
      </w:r>
      <w:r w:rsidRPr="00710477">
        <w:rPr>
          <w:sz w:val="28"/>
          <w:szCs w:val="28"/>
        </w:rPr>
        <w:t xml:space="preserve">873 </w:t>
      </w:r>
      <w:r>
        <w:rPr>
          <w:sz w:val="28"/>
          <w:szCs w:val="28"/>
        </w:rPr>
        <w:t>«Про затвердження Програми соціальної допомоги в місті Вараш на 2018-2020 рік».</w:t>
      </w:r>
      <w:r w:rsidRPr="0097025D">
        <w:rPr>
          <w:sz w:val="28"/>
          <w:szCs w:val="28"/>
        </w:rPr>
        <w:t xml:space="preserve"> За рахунок коштів бюджету міста </w:t>
      </w:r>
      <w:r>
        <w:rPr>
          <w:sz w:val="28"/>
          <w:szCs w:val="28"/>
        </w:rPr>
        <w:t>Вараш</w:t>
      </w:r>
      <w:r w:rsidRPr="0097025D">
        <w:rPr>
          <w:sz w:val="28"/>
          <w:szCs w:val="28"/>
        </w:rPr>
        <w:t xml:space="preserve"> на виконання заходів Програми виділено </w:t>
      </w:r>
      <w:r>
        <w:rPr>
          <w:sz w:val="28"/>
          <w:szCs w:val="28"/>
        </w:rPr>
        <w:t>5304</w:t>
      </w:r>
      <w:r>
        <w:rPr>
          <w:sz w:val="28"/>
          <w:szCs w:val="28"/>
          <w:lang w:val="ru-RU"/>
        </w:rPr>
        <w:t>696</w:t>
      </w:r>
      <w:r w:rsidRPr="00BB1EE6"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>00</w:t>
      </w:r>
      <w:r w:rsidRPr="0097025D">
        <w:rPr>
          <w:sz w:val="28"/>
          <w:szCs w:val="28"/>
        </w:rPr>
        <w:t xml:space="preserve"> грн. Проведені видатки на загальну суму </w:t>
      </w:r>
      <w:r>
        <w:rPr>
          <w:sz w:val="28"/>
          <w:szCs w:val="28"/>
        </w:rPr>
        <w:t>5283262,77</w:t>
      </w:r>
      <w:r w:rsidRPr="0097025D">
        <w:rPr>
          <w:sz w:val="28"/>
          <w:szCs w:val="28"/>
        </w:rPr>
        <w:t xml:space="preserve"> грн. Загальний залишок коштів становить </w:t>
      </w:r>
      <w:r>
        <w:rPr>
          <w:sz w:val="28"/>
          <w:szCs w:val="28"/>
        </w:rPr>
        <w:t>21</w:t>
      </w:r>
      <w:r>
        <w:rPr>
          <w:sz w:val="28"/>
          <w:szCs w:val="28"/>
          <w:lang w:val="ru-RU"/>
        </w:rPr>
        <w:t>433</w:t>
      </w:r>
      <w:r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>23</w:t>
      </w:r>
      <w:r>
        <w:rPr>
          <w:sz w:val="28"/>
          <w:szCs w:val="28"/>
        </w:rPr>
        <w:t xml:space="preserve"> </w:t>
      </w:r>
      <w:r w:rsidRPr="0097025D">
        <w:rPr>
          <w:sz w:val="28"/>
          <w:szCs w:val="28"/>
        </w:rPr>
        <w:t>грн.</w:t>
      </w:r>
    </w:p>
    <w:p w:rsidR="00283A05" w:rsidRPr="0097025D" w:rsidRDefault="00283A05" w:rsidP="0090683A">
      <w:pPr>
        <w:jc w:val="both"/>
        <w:rPr>
          <w:sz w:val="28"/>
          <w:szCs w:val="28"/>
        </w:rPr>
      </w:pPr>
      <w:r w:rsidRPr="0097025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На виконання заходів програми впродовж </w:t>
      </w:r>
      <w:r w:rsidRPr="0097025D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97025D">
        <w:rPr>
          <w:sz w:val="28"/>
          <w:szCs w:val="28"/>
        </w:rPr>
        <w:t xml:space="preserve"> року виплачено одноразову матеріальну допомогу: </w:t>
      </w:r>
    </w:p>
    <w:p w:rsidR="00283A05" w:rsidRPr="0097025D" w:rsidRDefault="00283A05" w:rsidP="00906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 Д</w:t>
      </w:r>
      <w:r w:rsidRPr="0097025D">
        <w:rPr>
          <w:sz w:val="28"/>
          <w:szCs w:val="28"/>
        </w:rPr>
        <w:t>о Дня Перемоги учасникам війни, учасникам бойових дій, які отримують пенсію, інвалідам війни, сім’ям загиблих військовослужбовців, реабілітованим громадянам, всього 2</w:t>
      </w:r>
      <w:r>
        <w:rPr>
          <w:sz w:val="28"/>
          <w:szCs w:val="28"/>
        </w:rPr>
        <w:t>57</w:t>
      </w:r>
      <w:r w:rsidRPr="0097025D">
        <w:rPr>
          <w:sz w:val="28"/>
          <w:szCs w:val="28"/>
        </w:rPr>
        <w:t xml:space="preserve"> осіб по </w:t>
      </w:r>
      <w:r>
        <w:rPr>
          <w:sz w:val="28"/>
          <w:szCs w:val="28"/>
        </w:rPr>
        <w:t>5</w:t>
      </w:r>
      <w:r w:rsidRPr="0097025D">
        <w:rPr>
          <w:sz w:val="28"/>
          <w:szCs w:val="28"/>
        </w:rPr>
        <w:t xml:space="preserve">00 грн. кожному на загальну суму </w:t>
      </w:r>
      <w:r>
        <w:rPr>
          <w:sz w:val="28"/>
          <w:szCs w:val="28"/>
        </w:rPr>
        <w:t>128500</w:t>
      </w:r>
      <w:r w:rsidRPr="0097025D">
        <w:rPr>
          <w:sz w:val="28"/>
          <w:szCs w:val="28"/>
        </w:rPr>
        <w:t xml:space="preserve"> грн. (Всього на захід виділено </w:t>
      </w:r>
      <w:r>
        <w:rPr>
          <w:sz w:val="28"/>
          <w:szCs w:val="28"/>
        </w:rPr>
        <w:t>1300</w:t>
      </w:r>
      <w:r w:rsidRPr="0097025D">
        <w:rPr>
          <w:sz w:val="28"/>
          <w:szCs w:val="28"/>
        </w:rPr>
        <w:t xml:space="preserve">00 грн. Залишок коштів </w:t>
      </w:r>
      <w:r>
        <w:rPr>
          <w:sz w:val="28"/>
          <w:szCs w:val="28"/>
        </w:rPr>
        <w:t>1</w:t>
      </w:r>
      <w:r w:rsidRPr="0097025D">
        <w:rPr>
          <w:sz w:val="28"/>
          <w:szCs w:val="28"/>
        </w:rPr>
        <w:t xml:space="preserve">500 </w:t>
      </w:r>
      <w:r>
        <w:rPr>
          <w:sz w:val="28"/>
          <w:szCs w:val="28"/>
        </w:rPr>
        <w:t>грн. виник у зв’язку із смертю 3</w:t>
      </w:r>
      <w:r w:rsidRPr="0097025D">
        <w:rPr>
          <w:sz w:val="28"/>
          <w:szCs w:val="28"/>
        </w:rPr>
        <w:t xml:space="preserve"> громадян даної категорії.)</w:t>
      </w:r>
      <w:r>
        <w:rPr>
          <w:sz w:val="28"/>
          <w:szCs w:val="28"/>
        </w:rPr>
        <w:t>.</w:t>
      </w:r>
    </w:p>
    <w:p w:rsidR="00283A05" w:rsidRDefault="00283A05" w:rsidP="0090683A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97025D">
        <w:rPr>
          <w:sz w:val="28"/>
          <w:szCs w:val="28"/>
        </w:rPr>
        <w:t xml:space="preserve">До </w:t>
      </w:r>
      <w:r w:rsidRPr="00984B0C">
        <w:rPr>
          <w:sz w:val="28"/>
          <w:szCs w:val="28"/>
        </w:rPr>
        <w:t>27-</w:t>
      </w:r>
      <w:r w:rsidRPr="0097025D">
        <w:rPr>
          <w:sz w:val="28"/>
          <w:szCs w:val="28"/>
        </w:rPr>
        <w:t xml:space="preserve">ї річниці незалежності України учасникам бойових дій, які отримують пенсію, інвалідам війни та реабілітованим громадянам та членам їх сімей, що були примусово переселені, всього </w:t>
      </w:r>
      <w:r>
        <w:rPr>
          <w:sz w:val="28"/>
          <w:szCs w:val="28"/>
        </w:rPr>
        <w:t>130</w:t>
      </w:r>
      <w:r w:rsidRPr="0097025D">
        <w:rPr>
          <w:sz w:val="28"/>
          <w:szCs w:val="28"/>
        </w:rPr>
        <w:t xml:space="preserve"> осіб по 300 грн. кожному на загальну суму 3</w:t>
      </w:r>
      <w:r>
        <w:rPr>
          <w:sz w:val="28"/>
          <w:szCs w:val="28"/>
        </w:rPr>
        <w:t>9000</w:t>
      </w:r>
      <w:r w:rsidRPr="0097025D">
        <w:rPr>
          <w:sz w:val="28"/>
          <w:szCs w:val="28"/>
        </w:rPr>
        <w:t xml:space="preserve"> грн. (Всього на захід виділено 3</w:t>
      </w:r>
      <w:r>
        <w:rPr>
          <w:sz w:val="28"/>
          <w:szCs w:val="28"/>
        </w:rPr>
        <w:t>90</w:t>
      </w:r>
      <w:r w:rsidRPr="0097025D">
        <w:rPr>
          <w:sz w:val="28"/>
          <w:szCs w:val="28"/>
        </w:rPr>
        <w:t>00 грн</w:t>
      </w:r>
      <w:r>
        <w:rPr>
          <w:sz w:val="28"/>
          <w:szCs w:val="28"/>
        </w:rPr>
        <w:t>.</w:t>
      </w:r>
      <w:r w:rsidRPr="00984B0C">
        <w:rPr>
          <w:sz w:val="28"/>
          <w:szCs w:val="28"/>
        </w:rPr>
        <w:t xml:space="preserve"> </w:t>
      </w:r>
      <w:r w:rsidRPr="0097025D">
        <w:rPr>
          <w:sz w:val="28"/>
          <w:szCs w:val="28"/>
        </w:rPr>
        <w:t>Всі кошти використані</w:t>
      </w:r>
      <w:r>
        <w:rPr>
          <w:sz w:val="28"/>
          <w:szCs w:val="28"/>
        </w:rPr>
        <w:t>.).</w:t>
      </w:r>
    </w:p>
    <w:p w:rsidR="00283A05" w:rsidRDefault="00283A05" w:rsidP="00906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</w:t>
      </w:r>
      <w:r w:rsidRPr="0097025D">
        <w:rPr>
          <w:sz w:val="28"/>
          <w:szCs w:val="28"/>
        </w:rPr>
        <w:t xml:space="preserve">До Міжнародного дня людей похилого віку громадянам, яким виповнилось 90 і більше років, всього </w:t>
      </w:r>
      <w:r>
        <w:rPr>
          <w:sz w:val="28"/>
          <w:szCs w:val="28"/>
        </w:rPr>
        <w:t>35</w:t>
      </w:r>
      <w:r w:rsidRPr="0097025D">
        <w:rPr>
          <w:sz w:val="28"/>
          <w:szCs w:val="28"/>
        </w:rPr>
        <w:t xml:space="preserve"> осіб по 300 грн. кожному на загальну суму </w:t>
      </w:r>
      <w:r>
        <w:rPr>
          <w:sz w:val="28"/>
          <w:szCs w:val="28"/>
        </w:rPr>
        <w:t>10500</w:t>
      </w:r>
      <w:r w:rsidRPr="0097025D">
        <w:rPr>
          <w:sz w:val="28"/>
          <w:szCs w:val="28"/>
        </w:rPr>
        <w:t xml:space="preserve"> грн. (Всього на захід виділено 10500 грн</w:t>
      </w:r>
      <w:r>
        <w:rPr>
          <w:sz w:val="28"/>
          <w:szCs w:val="28"/>
        </w:rPr>
        <w:t>.</w:t>
      </w:r>
      <w:r w:rsidRPr="00984B0C">
        <w:rPr>
          <w:sz w:val="28"/>
          <w:szCs w:val="28"/>
        </w:rPr>
        <w:t xml:space="preserve"> </w:t>
      </w:r>
      <w:r w:rsidRPr="0097025D">
        <w:rPr>
          <w:sz w:val="28"/>
          <w:szCs w:val="28"/>
        </w:rPr>
        <w:t>Всі кошти використані</w:t>
      </w:r>
      <w:r>
        <w:rPr>
          <w:sz w:val="28"/>
          <w:szCs w:val="28"/>
        </w:rPr>
        <w:t>.).</w:t>
      </w:r>
      <w:r w:rsidRPr="0097025D">
        <w:rPr>
          <w:sz w:val="28"/>
          <w:szCs w:val="28"/>
        </w:rPr>
        <w:t xml:space="preserve"> </w:t>
      </w:r>
    </w:p>
    <w:p w:rsidR="00283A05" w:rsidRPr="0097025D" w:rsidRDefault="00283A05" w:rsidP="00906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97025D">
        <w:rPr>
          <w:sz w:val="28"/>
          <w:szCs w:val="28"/>
        </w:rPr>
        <w:t>До 7</w:t>
      </w:r>
      <w:r>
        <w:rPr>
          <w:sz w:val="28"/>
          <w:szCs w:val="28"/>
        </w:rPr>
        <w:t>6-ї річниці  утворення  УПА  1 особі, яка   нагороджена</w:t>
      </w:r>
      <w:r w:rsidRPr="0097025D">
        <w:rPr>
          <w:sz w:val="28"/>
          <w:szCs w:val="28"/>
        </w:rPr>
        <w:t xml:space="preserve">           Почесною відзнакою «До 65-</w:t>
      </w:r>
      <w:r>
        <w:rPr>
          <w:sz w:val="28"/>
          <w:szCs w:val="28"/>
        </w:rPr>
        <w:t>ї річниці утворення УПА»,  виплачено 500 грн.</w:t>
      </w:r>
      <w:r w:rsidRPr="0097025D">
        <w:rPr>
          <w:sz w:val="28"/>
          <w:szCs w:val="28"/>
        </w:rPr>
        <w:t xml:space="preserve">  (Всього на захід виділ</w:t>
      </w:r>
      <w:r>
        <w:rPr>
          <w:sz w:val="28"/>
          <w:szCs w:val="28"/>
        </w:rPr>
        <w:t xml:space="preserve">ено 1000 грн. </w:t>
      </w:r>
      <w:r w:rsidRPr="0097025D">
        <w:rPr>
          <w:sz w:val="28"/>
          <w:szCs w:val="28"/>
        </w:rPr>
        <w:t xml:space="preserve">Залишок коштів 500 </w:t>
      </w:r>
      <w:r>
        <w:rPr>
          <w:sz w:val="28"/>
          <w:szCs w:val="28"/>
        </w:rPr>
        <w:t>грн. виник у зв’язку із смертю 1</w:t>
      </w:r>
      <w:r w:rsidRPr="0097025D">
        <w:rPr>
          <w:sz w:val="28"/>
          <w:szCs w:val="28"/>
        </w:rPr>
        <w:t xml:space="preserve"> громадян</w:t>
      </w:r>
      <w:r>
        <w:rPr>
          <w:sz w:val="28"/>
          <w:szCs w:val="28"/>
        </w:rPr>
        <w:t xml:space="preserve">ина </w:t>
      </w:r>
      <w:r w:rsidRPr="0097025D">
        <w:rPr>
          <w:sz w:val="28"/>
          <w:szCs w:val="28"/>
        </w:rPr>
        <w:t xml:space="preserve"> даної категорії.)</w:t>
      </w:r>
      <w:r>
        <w:rPr>
          <w:sz w:val="28"/>
          <w:szCs w:val="28"/>
        </w:rPr>
        <w:t>.</w:t>
      </w:r>
    </w:p>
    <w:p w:rsidR="00283A05" w:rsidRPr="0097025D" w:rsidRDefault="00283A05" w:rsidP="00906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До Міжнародного дня осіб з інвалідністю</w:t>
      </w:r>
      <w:r w:rsidRPr="0097025D">
        <w:rPr>
          <w:sz w:val="28"/>
          <w:szCs w:val="28"/>
        </w:rPr>
        <w:t xml:space="preserve"> одиноким та малозабез</w:t>
      </w:r>
      <w:r>
        <w:rPr>
          <w:sz w:val="28"/>
          <w:szCs w:val="28"/>
        </w:rPr>
        <w:t>печеним непрацездатним особам з інвалідністю,</w:t>
      </w:r>
      <w:r w:rsidRPr="0097025D">
        <w:rPr>
          <w:sz w:val="28"/>
          <w:szCs w:val="28"/>
        </w:rPr>
        <w:t xml:space="preserve"> які перебувають на обліку в територіальному центрі соціального обслуговування (надання соціальних послуг), всього </w:t>
      </w:r>
      <w:r>
        <w:rPr>
          <w:sz w:val="28"/>
          <w:szCs w:val="28"/>
        </w:rPr>
        <w:t>25</w:t>
      </w:r>
      <w:r w:rsidRPr="0097025D">
        <w:rPr>
          <w:sz w:val="28"/>
          <w:szCs w:val="28"/>
        </w:rPr>
        <w:t xml:space="preserve">0 осіб по 300 грн. кожному на загальну суму </w:t>
      </w:r>
      <w:r>
        <w:rPr>
          <w:sz w:val="28"/>
          <w:szCs w:val="28"/>
        </w:rPr>
        <w:t>75</w:t>
      </w:r>
      <w:r w:rsidRPr="0097025D">
        <w:rPr>
          <w:sz w:val="28"/>
          <w:szCs w:val="28"/>
        </w:rPr>
        <w:t xml:space="preserve">000 грн. (Всього на захід виділено </w:t>
      </w:r>
      <w:r>
        <w:rPr>
          <w:sz w:val="28"/>
          <w:szCs w:val="28"/>
        </w:rPr>
        <w:t xml:space="preserve">75000 грн. </w:t>
      </w:r>
      <w:r w:rsidRPr="0097025D">
        <w:rPr>
          <w:sz w:val="28"/>
          <w:szCs w:val="28"/>
        </w:rPr>
        <w:t>Всі кошти використані.)</w:t>
      </w:r>
      <w:r>
        <w:rPr>
          <w:sz w:val="28"/>
          <w:szCs w:val="28"/>
        </w:rPr>
        <w:t>.</w:t>
      </w:r>
    </w:p>
    <w:p w:rsidR="00283A05" w:rsidRPr="0097025D" w:rsidRDefault="00283A05" w:rsidP="0090683A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Pr="0097025D">
        <w:rPr>
          <w:sz w:val="28"/>
          <w:szCs w:val="28"/>
        </w:rPr>
        <w:t>До Дня вшанування учасників ліквідації наслідків аварії на ЧАЕС учасникам ліквідації аварії на ЧАЕС, всього 7</w:t>
      </w:r>
      <w:r>
        <w:rPr>
          <w:sz w:val="28"/>
          <w:szCs w:val="28"/>
        </w:rPr>
        <w:t>02 осо</w:t>
      </w:r>
      <w:r w:rsidRPr="0097025D">
        <w:rPr>
          <w:sz w:val="28"/>
          <w:szCs w:val="28"/>
        </w:rPr>
        <w:t>б</w:t>
      </w:r>
      <w:r>
        <w:rPr>
          <w:sz w:val="28"/>
          <w:szCs w:val="28"/>
        </w:rPr>
        <w:t xml:space="preserve">и  </w:t>
      </w:r>
      <w:r w:rsidRPr="0097025D">
        <w:rPr>
          <w:sz w:val="28"/>
          <w:szCs w:val="28"/>
        </w:rPr>
        <w:t xml:space="preserve">на загальну суму </w:t>
      </w:r>
      <w:r>
        <w:rPr>
          <w:sz w:val="28"/>
          <w:szCs w:val="28"/>
        </w:rPr>
        <w:t>736500</w:t>
      </w:r>
      <w:r w:rsidRPr="0097025D">
        <w:rPr>
          <w:sz w:val="28"/>
          <w:szCs w:val="28"/>
        </w:rPr>
        <w:t xml:space="preserve"> грн.</w:t>
      </w:r>
      <w:r>
        <w:rPr>
          <w:sz w:val="28"/>
          <w:szCs w:val="28"/>
        </w:rPr>
        <w:t xml:space="preserve">, а саме: </w:t>
      </w:r>
      <w:r w:rsidRPr="00D802FA">
        <w:rPr>
          <w:sz w:val="28"/>
          <w:szCs w:val="28"/>
        </w:rPr>
        <w:t>69 осіб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категорії по 1500 грн. кожному, всього  103500 грн. і 633 особи  2 та 3 категорій по 1000 грн. кожному на суму 633000 грн.</w:t>
      </w:r>
      <w:r w:rsidRPr="0097025D">
        <w:rPr>
          <w:sz w:val="28"/>
          <w:szCs w:val="28"/>
        </w:rPr>
        <w:t xml:space="preserve"> (Всього на захід виділено </w:t>
      </w:r>
      <w:r>
        <w:rPr>
          <w:sz w:val="28"/>
          <w:szCs w:val="28"/>
        </w:rPr>
        <w:t>738500</w:t>
      </w:r>
      <w:r w:rsidRPr="0097025D">
        <w:rPr>
          <w:sz w:val="28"/>
          <w:szCs w:val="28"/>
        </w:rPr>
        <w:t xml:space="preserve"> грн. Залишок коштів </w:t>
      </w:r>
      <w:r>
        <w:rPr>
          <w:sz w:val="28"/>
          <w:szCs w:val="28"/>
        </w:rPr>
        <w:t>2000</w:t>
      </w:r>
      <w:r w:rsidRPr="0097025D">
        <w:rPr>
          <w:sz w:val="28"/>
          <w:szCs w:val="28"/>
        </w:rPr>
        <w:t xml:space="preserve"> </w:t>
      </w:r>
      <w:r>
        <w:rPr>
          <w:sz w:val="28"/>
          <w:szCs w:val="28"/>
        </w:rPr>
        <w:t>грн. виник у зв’язку із смертю 2</w:t>
      </w:r>
      <w:r w:rsidRPr="0097025D">
        <w:rPr>
          <w:sz w:val="28"/>
          <w:szCs w:val="28"/>
        </w:rPr>
        <w:t xml:space="preserve"> громадян</w:t>
      </w:r>
      <w:r>
        <w:rPr>
          <w:sz w:val="28"/>
          <w:szCs w:val="28"/>
        </w:rPr>
        <w:t xml:space="preserve">  2 категорії.</w:t>
      </w:r>
      <w:r w:rsidRPr="0097025D">
        <w:rPr>
          <w:sz w:val="28"/>
          <w:szCs w:val="28"/>
        </w:rPr>
        <w:t>).</w:t>
      </w:r>
    </w:p>
    <w:p w:rsidR="00283A05" w:rsidRPr="0097025D" w:rsidRDefault="00283A05" w:rsidP="00906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326B0">
        <w:rPr>
          <w:sz w:val="28"/>
          <w:szCs w:val="28"/>
        </w:rPr>
        <w:t>Для фінансової</w:t>
      </w:r>
      <w:r w:rsidRPr="0097025D">
        <w:rPr>
          <w:sz w:val="28"/>
          <w:szCs w:val="28"/>
        </w:rPr>
        <w:t xml:space="preserve"> підтримки міської організації ветеранів</w:t>
      </w:r>
      <w:r>
        <w:rPr>
          <w:sz w:val="28"/>
          <w:szCs w:val="28"/>
        </w:rPr>
        <w:t>,</w:t>
      </w:r>
      <w:r w:rsidRPr="0097025D">
        <w:rPr>
          <w:sz w:val="28"/>
          <w:szCs w:val="28"/>
        </w:rPr>
        <w:t xml:space="preserve"> в якій налічується </w:t>
      </w:r>
      <w:r>
        <w:rPr>
          <w:sz w:val="28"/>
          <w:szCs w:val="28"/>
        </w:rPr>
        <w:t>276</w:t>
      </w:r>
      <w:r w:rsidRPr="0097025D">
        <w:rPr>
          <w:sz w:val="28"/>
          <w:szCs w:val="28"/>
        </w:rPr>
        <w:t>0 членів</w:t>
      </w:r>
      <w:r>
        <w:rPr>
          <w:sz w:val="28"/>
          <w:szCs w:val="28"/>
        </w:rPr>
        <w:t>,</w:t>
      </w:r>
      <w:r w:rsidRPr="0097025D">
        <w:rPr>
          <w:sz w:val="28"/>
          <w:szCs w:val="28"/>
        </w:rPr>
        <w:t xml:space="preserve"> виділено </w:t>
      </w:r>
      <w:r w:rsidRPr="00A326B0">
        <w:rPr>
          <w:sz w:val="28"/>
          <w:szCs w:val="28"/>
        </w:rPr>
        <w:t>30800</w:t>
      </w:r>
      <w:r>
        <w:rPr>
          <w:sz w:val="28"/>
          <w:szCs w:val="28"/>
        </w:rPr>
        <w:t xml:space="preserve"> грн.</w:t>
      </w:r>
      <w:r w:rsidRPr="0097025D">
        <w:rPr>
          <w:sz w:val="28"/>
          <w:szCs w:val="28"/>
        </w:rPr>
        <w:t xml:space="preserve"> Організацією використано </w:t>
      </w:r>
      <w:r w:rsidRPr="005E1E85">
        <w:rPr>
          <w:sz w:val="28"/>
          <w:szCs w:val="28"/>
        </w:rPr>
        <w:t>30574</w:t>
      </w:r>
      <w:r w:rsidRPr="0097025D">
        <w:rPr>
          <w:sz w:val="28"/>
          <w:szCs w:val="28"/>
        </w:rPr>
        <w:t xml:space="preserve"> грн</w:t>
      </w:r>
      <w:r>
        <w:rPr>
          <w:sz w:val="28"/>
          <w:szCs w:val="28"/>
        </w:rPr>
        <w:t>.</w:t>
      </w:r>
      <w:r w:rsidRPr="0097025D">
        <w:rPr>
          <w:sz w:val="28"/>
          <w:szCs w:val="28"/>
        </w:rPr>
        <w:t xml:space="preserve"> Залишок коштів складає </w:t>
      </w:r>
      <w:r w:rsidRPr="006D5C42">
        <w:rPr>
          <w:sz w:val="28"/>
          <w:szCs w:val="28"/>
        </w:rPr>
        <w:t>226</w:t>
      </w:r>
      <w:r w:rsidRPr="0097025D">
        <w:rPr>
          <w:sz w:val="28"/>
          <w:szCs w:val="28"/>
        </w:rPr>
        <w:t xml:space="preserve"> грн. </w:t>
      </w:r>
      <w:r w:rsidRPr="00CE3204">
        <w:rPr>
          <w:sz w:val="28"/>
          <w:szCs w:val="28"/>
        </w:rPr>
        <w:t>у зв’</w:t>
      </w:r>
      <w:r>
        <w:rPr>
          <w:sz w:val="28"/>
          <w:szCs w:val="28"/>
        </w:rPr>
        <w:t xml:space="preserve">язку з економією коштів </w:t>
      </w:r>
      <w:r w:rsidRPr="005E1E85">
        <w:rPr>
          <w:sz w:val="28"/>
          <w:szCs w:val="28"/>
        </w:rPr>
        <w:t>на</w:t>
      </w:r>
      <w:r>
        <w:rPr>
          <w:sz w:val="28"/>
          <w:szCs w:val="28"/>
        </w:rPr>
        <w:t xml:space="preserve"> комунальні послуги.</w:t>
      </w:r>
    </w:p>
    <w:p w:rsidR="00283A05" w:rsidRPr="009F13C8" w:rsidRDefault="00283A05" w:rsidP="0090683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A326B0">
        <w:rPr>
          <w:sz w:val="28"/>
          <w:szCs w:val="28"/>
        </w:rPr>
        <w:t>Для фінансової</w:t>
      </w:r>
      <w:r w:rsidRPr="0097025D">
        <w:rPr>
          <w:sz w:val="28"/>
          <w:szCs w:val="28"/>
        </w:rPr>
        <w:t xml:space="preserve"> підтримки міської громадської організації  Української спілки ветеранів Афганістану, в якій налічується 150 осіб, виділено </w:t>
      </w:r>
      <w:r w:rsidRPr="009F13C8">
        <w:rPr>
          <w:sz w:val="28"/>
          <w:szCs w:val="28"/>
        </w:rPr>
        <w:t>10970</w:t>
      </w:r>
      <w:r w:rsidRPr="0097025D">
        <w:rPr>
          <w:sz w:val="28"/>
          <w:szCs w:val="28"/>
        </w:rPr>
        <w:t xml:space="preserve"> грн</w:t>
      </w:r>
      <w:r>
        <w:rPr>
          <w:sz w:val="28"/>
          <w:szCs w:val="28"/>
        </w:rPr>
        <w:t>.</w:t>
      </w:r>
      <w:r w:rsidRPr="0097025D">
        <w:rPr>
          <w:sz w:val="28"/>
          <w:szCs w:val="28"/>
        </w:rPr>
        <w:t xml:space="preserve"> Організацією використано </w:t>
      </w:r>
      <w:r w:rsidRPr="002A355B">
        <w:rPr>
          <w:sz w:val="28"/>
          <w:szCs w:val="28"/>
        </w:rPr>
        <w:t>10970</w:t>
      </w:r>
      <w:r>
        <w:rPr>
          <w:sz w:val="28"/>
          <w:szCs w:val="28"/>
        </w:rPr>
        <w:t xml:space="preserve"> грн. Всі кошти ви кори стані.</w:t>
      </w:r>
    </w:p>
    <w:p w:rsidR="00283A05" w:rsidRDefault="00283A05" w:rsidP="0090683A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326B0">
        <w:rPr>
          <w:sz w:val="28"/>
          <w:szCs w:val="28"/>
        </w:rPr>
        <w:t>Для фінансової</w:t>
      </w:r>
      <w:r>
        <w:rPr>
          <w:sz w:val="28"/>
          <w:szCs w:val="28"/>
        </w:rPr>
        <w:t xml:space="preserve"> підтримки громадської організації «Ветеранська спілка </w:t>
      </w:r>
      <w:r w:rsidRPr="00901D93">
        <w:rPr>
          <w:sz w:val="28"/>
          <w:szCs w:val="28"/>
        </w:rPr>
        <w:t>учасників АТО</w:t>
      </w:r>
      <w:r>
        <w:rPr>
          <w:sz w:val="28"/>
          <w:szCs w:val="28"/>
        </w:rPr>
        <w:t xml:space="preserve"> та захисників Вітчизни» виділено 20930 грн. Організацією використано </w:t>
      </w:r>
      <w:r w:rsidRPr="00A326B0">
        <w:rPr>
          <w:sz w:val="28"/>
          <w:szCs w:val="28"/>
        </w:rPr>
        <w:t>13829</w:t>
      </w:r>
      <w:r w:rsidRPr="000312E1">
        <w:rPr>
          <w:sz w:val="28"/>
          <w:szCs w:val="28"/>
        </w:rPr>
        <w:t>,</w:t>
      </w:r>
      <w:r w:rsidRPr="00A326B0">
        <w:rPr>
          <w:sz w:val="28"/>
          <w:szCs w:val="28"/>
        </w:rPr>
        <w:t>52</w:t>
      </w:r>
      <w:r>
        <w:rPr>
          <w:sz w:val="28"/>
          <w:szCs w:val="28"/>
        </w:rPr>
        <w:t xml:space="preserve"> грн. Залишок коштів складає </w:t>
      </w:r>
      <w:r w:rsidRPr="00A326B0">
        <w:rPr>
          <w:sz w:val="28"/>
          <w:szCs w:val="28"/>
        </w:rPr>
        <w:t>7</w:t>
      </w:r>
      <w:r>
        <w:rPr>
          <w:sz w:val="28"/>
          <w:szCs w:val="28"/>
        </w:rPr>
        <w:t>100</w:t>
      </w:r>
      <w:r w:rsidRPr="00A326B0">
        <w:rPr>
          <w:sz w:val="28"/>
          <w:szCs w:val="28"/>
        </w:rPr>
        <w:t>,48</w:t>
      </w:r>
      <w:r>
        <w:rPr>
          <w:sz w:val="28"/>
          <w:szCs w:val="28"/>
        </w:rPr>
        <w:t xml:space="preserve"> грн., які були заплановані на </w:t>
      </w:r>
      <w:r w:rsidRPr="006D5C42">
        <w:rPr>
          <w:sz w:val="28"/>
          <w:szCs w:val="28"/>
        </w:rPr>
        <w:t>канцтовари, відрядження, придбання квітів та сувенірної продукції.</w:t>
      </w:r>
      <w:r>
        <w:rPr>
          <w:sz w:val="28"/>
          <w:szCs w:val="28"/>
        </w:rPr>
        <w:t xml:space="preserve">  </w:t>
      </w:r>
    </w:p>
    <w:p w:rsidR="00283A05" w:rsidRPr="00C94C08" w:rsidRDefault="00283A05" w:rsidP="0090683A">
      <w:pPr>
        <w:widowControl w:val="0"/>
        <w:tabs>
          <w:tab w:val="left" w:pos="540"/>
          <w:tab w:val="left" w:pos="720"/>
        </w:tabs>
        <w:spacing w:line="276" w:lineRule="auto"/>
        <w:ind w:left="137"/>
        <w:jc w:val="both"/>
        <w:rPr>
          <w:rFonts w:eastAsia="Arial Unicode MS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      Н</w:t>
      </w:r>
      <w:r w:rsidRPr="00C94C08">
        <w:rPr>
          <w:rFonts w:eastAsia="Arial Unicode MS"/>
          <w:color w:val="000000"/>
          <w:sz w:val="28"/>
          <w:szCs w:val="28"/>
          <w:lang w:eastAsia="uk-UA"/>
        </w:rPr>
        <w:t>а допомогу</w:t>
      </w:r>
      <w:r>
        <w:rPr>
          <w:rFonts w:eastAsia="Arial Unicode MS"/>
          <w:color w:val="000000"/>
          <w:sz w:val="28"/>
          <w:szCs w:val="28"/>
          <w:lang w:eastAsia="uk-UA"/>
        </w:rPr>
        <w:t xml:space="preserve"> на поховання непрацюючих працездатних  громадян</w:t>
      </w:r>
      <w:r w:rsidRPr="00D17EEC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r>
        <w:rPr>
          <w:rFonts w:eastAsia="Arial Unicode MS"/>
          <w:color w:val="000000"/>
          <w:sz w:val="28"/>
          <w:szCs w:val="28"/>
          <w:lang w:eastAsia="uk-UA"/>
        </w:rPr>
        <w:t>міста Вараш, які не перебувають в Центрі зайнятості, заплановано 86071</w:t>
      </w:r>
      <w:r w:rsidRPr="00C94C08">
        <w:rPr>
          <w:rFonts w:eastAsia="Arial Unicode MS"/>
          <w:color w:val="000000"/>
          <w:sz w:val="28"/>
          <w:szCs w:val="28"/>
          <w:lang w:eastAsia="uk-UA"/>
        </w:rPr>
        <w:t xml:space="preserve"> грн.</w:t>
      </w:r>
      <w:r w:rsidRPr="00C94C08">
        <w:rPr>
          <w:rFonts w:ascii="Arial Unicode MS" w:eastAsia="Arial Unicode MS" w:hAnsi="Arial Unicode MS" w:cs="Arial Unicode MS"/>
          <w:color w:val="000000"/>
          <w:lang w:eastAsia="uk-UA"/>
        </w:rPr>
        <w:t xml:space="preserve"> </w:t>
      </w:r>
      <w:r w:rsidRPr="00C94C08">
        <w:rPr>
          <w:rFonts w:eastAsia="Arial Unicode MS"/>
          <w:color w:val="000000"/>
          <w:sz w:val="28"/>
          <w:szCs w:val="28"/>
          <w:lang w:eastAsia="uk-UA"/>
        </w:rPr>
        <w:t>По даному заходу за допо</w:t>
      </w:r>
      <w:r>
        <w:rPr>
          <w:rFonts w:eastAsia="Arial Unicode MS"/>
          <w:color w:val="000000"/>
          <w:sz w:val="28"/>
          <w:szCs w:val="28"/>
          <w:lang w:eastAsia="uk-UA"/>
        </w:rPr>
        <w:t>могою на поховання звернулись 22 осо</w:t>
      </w:r>
      <w:r w:rsidRPr="00C94C08">
        <w:rPr>
          <w:rFonts w:eastAsia="Arial Unicode MS"/>
          <w:color w:val="000000"/>
          <w:sz w:val="28"/>
          <w:szCs w:val="28"/>
          <w:lang w:eastAsia="uk-UA"/>
        </w:rPr>
        <w:t>б</w:t>
      </w:r>
      <w:r>
        <w:rPr>
          <w:rFonts w:eastAsia="Arial Unicode MS"/>
          <w:color w:val="000000"/>
          <w:sz w:val="28"/>
          <w:szCs w:val="28"/>
          <w:lang w:eastAsia="uk-UA"/>
        </w:rPr>
        <w:t>и. Виплачено 1 особі</w:t>
      </w:r>
      <w:r w:rsidRPr="00C94C08">
        <w:rPr>
          <w:rFonts w:eastAsia="Arial Unicode MS"/>
          <w:color w:val="000000"/>
          <w:sz w:val="28"/>
          <w:szCs w:val="28"/>
          <w:lang w:eastAsia="uk-UA"/>
        </w:rPr>
        <w:t xml:space="preserve"> допомог</w:t>
      </w:r>
      <w:r>
        <w:rPr>
          <w:rFonts w:eastAsia="Arial Unicode MS"/>
          <w:color w:val="000000"/>
          <w:sz w:val="28"/>
          <w:szCs w:val="28"/>
          <w:lang w:eastAsia="uk-UA"/>
        </w:rPr>
        <w:t xml:space="preserve">и на суму </w:t>
      </w:r>
      <w:r w:rsidRPr="00C94C08">
        <w:rPr>
          <w:rFonts w:eastAsia="Arial Unicode MS"/>
          <w:color w:val="000000"/>
          <w:sz w:val="28"/>
          <w:szCs w:val="28"/>
          <w:lang w:eastAsia="uk-UA"/>
        </w:rPr>
        <w:t>2071</w:t>
      </w:r>
      <w:r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r w:rsidRPr="00C94C08">
        <w:rPr>
          <w:rFonts w:eastAsia="Arial Unicode MS"/>
          <w:color w:val="000000"/>
          <w:sz w:val="28"/>
          <w:szCs w:val="28"/>
          <w:lang w:eastAsia="uk-UA"/>
        </w:rPr>
        <w:t xml:space="preserve">грн. </w:t>
      </w:r>
      <w:r>
        <w:rPr>
          <w:rFonts w:eastAsia="Arial Unicode MS"/>
          <w:color w:val="000000"/>
          <w:sz w:val="28"/>
          <w:szCs w:val="28"/>
          <w:lang w:eastAsia="uk-UA"/>
        </w:rPr>
        <w:t>та 21 особі по 4000 грн. на загальну суму 86071</w:t>
      </w:r>
      <w:r w:rsidRPr="00C94C08">
        <w:rPr>
          <w:rFonts w:eastAsia="Arial Unicode MS"/>
          <w:color w:val="000000"/>
          <w:sz w:val="28"/>
          <w:szCs w:val="28"/>
          <w:lang w:eastAsia="uk-UA"/>
        </w:rPr>
        <w:t xml:space="preserve"> грн.</w:t>
      </w:r>
      <w:r w:rsidRPr="00C94C08">
        <w:rPr>
          <w:rFonts w:ascii="Arial Unicode MS" w:eastAsia="Arial Unicode MS" w:hAnsi="Arial Unicode MS" w:cs="Arial Unicode MS"/>
          <w:color w:val="000000"/>
          <w:lang w:eastAsia="uk-UA"/>
        </w:rPr>
        <w:t xml:space="preserve"> </w:t>
      </w:r>
      <w:r w:rsidRPr="0097025D">
        <w:rPr>
          <w:sz w:val="28"/>
          <w:szCs w:val="28"/>
        </w:rPr>
        <w:t>Всі кошти використані</w:t>
      </w:r>
      <w:r>
        <w:rPr>
          <w:sz w:val="28"/>
          <w:szCs w:val="28"/>
        </w:rPr>
        <w:t>.</w:t>
      </w:r>
    </w:p>
    <w:p w:rsidR="00283A05" w:rsidRPr="009A2DA1" w:rsidRDefault="00283A05" w:rsidP="0090683A">
      <w:pPr>
        <w:widowControl w:val="0"/>
        <w:spacing w:line="276" w:lineRule="auto"/>
        <w:ind w:left="137"/>
        <w:jc w:val="both"/>
        <w:rPr>
          <w:rFonts w:eastAsia="Arial Unicode MS"/>
          <w:color w:val="000000"/>
          <w:sz w:val="28"/>
          <w:szCs w:val="28"/>
          <w:lang w:eastAsia="uk-UA"/>
        </w:rPr>
      </w:pPr>
      <w:r>
        <w:rPr>
          <w:rFonts w:eastAsia="Arial Unicode MS"/>
          <w:color w:val="000000"/>
          <w:sz w:val="28"/>
          <w:szCs w:val="28"/>
          <w:lang w:eastAsia="uk-UA"/>
        </w:rPr>
        <w:t xml:space="preserve">       Н</w:t>
      </w:r>
      <w:r w:rsidRPr="00C94C08">
        <w:rPr>
          <w:rFonts w:eastAsia="Arial Unicode MS"/>
          <w:color w:val="000000"/>
          <w:sz w:val="28"/>
          <w:szCs w:val="28"/>
          <w:lang w:eastAsia="uk-UA"/>
        </w:rPr>
        <w:t>а адресну матеріальну допо</w:t>
      </w:r>
      <w:r>
        <w:rPr>
          <w:rFonts w:eastAsia="Arial Unicode MS"/>
          <w:color w:val="000000"/>
          <w:sz w:val="28"/>
          <w:szCs w:val="28"/>
          <w:lang w:eastAsia="uk-UA"/>
        </w:rPr>
        <w:t>могу мешканцям міста Вараш</w:t>
      </w:r>
      <w:r w:rsidRPr="00C94C08">
        <w:rPr>
          <w:rFonts w:eastAsia="Arial Unicode MS"/>
          <w:color w:val="000000"/>
          <w:sz w:val="28"/>
          <w:szCs w:val="28"/>
          <w:lang w:eastAsia="uk-UA"/>
        </w:rPr>
        <w:t>, які потребують дороговарт</w:t>
      </w:r>
      <w:r>
        <w:rPr>
          <w:rFonts w:eastAsia="Arial Unicode MS"/>
          <w:color w:val="000000"/>
          <w:sz w:val="28"/>
          <w:szCs w:val="28"/>
          <w:lang w:eastAsia="uk-UA"/>
        </w:rPr>
        <w:t>існого лікування</w:t>
      </w:r>
      <w:r w:rsidRPr="007C063D">
        <w:rPr>
          <w:rFonts w:eastAsia="Arial Unicode MS"/>
          <w:color w:val="000000"/>
          <w:sz w:val="28"/>
          <w:szCs w:val="28"/>
          <w:lang w:eastAsia="uk-UA"/>
        </w:rPr>
        <w:t>,</w:t>
      </w:r>
      <w:r>
        <w:rPr>
          <w:rFonts w:eastAsia="Arial Unicode MS"/>
          <w:color w:val="000000"/>
          <w:sz w:val="28"/>
          <w:szCs w:val="28"/>
          <w:lang w:eastAsia="uk-UA"/>
        </w:rPr>
        <w:t xml:space="preserve"> заплановано 1020</w:t>
      </w:r>
      <w:r w:rsidRPr="00C94C08">
        <w:rPr>
          <w:rFonts w:eastAsia="Arial Unicode MS"/>
          <w:color w:val="000000"/>
          <w:sz w:val="28"/>
          <w:szCs w:val="28"/>
          <w:lang w:eastAsia="uk-UA"/>
        </w:rPr>
        <w:t>000 грн.</w:t>
      </w:r>
      <w:r w:rsidRPr="00C94C08">
        <w:rPr>
          <w:rFonts w:ascii="Arial Unicode MS" w:eastAsia="Arial Unicode MS" w:hAnsi="Arial Unicode MS" w:cs="Arial Unicode MS"/>
          <w:color w:val="000000"/>
          <w:lang w:eastAsia="uk-UA"/>
        </w:rPr>
        <w:t xml:space="preserve"> </w:t>
      </w:r>
      <w:r w:rsidRPr="00C94C08">
        <w:rPr>
          <w:rFonts w:eastAsia="Arial Unicode MS"/>
          <w:color w:val="000000"/>
          <w:sz w:val="28"/>
          <w:szCs w:val="28"/>
          <w:lang w:eastAsia="uk-UA"/>
        </w:rPr>
        <w:t>По даному заходу за адресною матеріальною допомогою мешканцям міста Вараш, які опинились у скрутних життєвих обставинах</w:t>
      </w:r>
      <w:r>
        <w:rPr>
          <w:rFonts w:eastAsia="Arial Unicode MS"/>
          <w:color w:val="000000"/>
          <w:sz w:val="28"/>
          <w:szCs w:val="28"/>
          <w:lang w:eastAsia="uk-UA"/>
        </w:rPr>
        <w:t>, звернулись 204 осо</w:t>
      </w:r>
      <w:r w:rsidRPr="00C94C08">
        <w:rPr>
          <w:rFonts w:eastAsia="Arial Unicode MS"/>
          <w:color w:val="000000"/>
          <w:sz w:val="28"/>
          <w:szCs w:val="28"/>
          <w:lang w:eastAsia="uk-UA"/>
        </w:rPr>
        <w:t>б</w:t>
      </w:r>
      <w:r>
        <w:rPr>
          <w:rFonts w:eastAsia="Arial Unicode MS"/>
          <w:color w:val="000000"/>
          <w:sz w:val="28"/>
          <w:szCs w:val="28"/>
          <w:lang w:eastAsia="uk-UA"/>
        </w:rPr>
        <w:t>и. Виплачено 204</w:t>
      </w:r>
      <w:r w:rsidRPr="00C94C08">
        <w:rPr>
          <w:rFonts w:eastAsia="Arial Unicode MS"/>
          <w:color w:val="000000"/>
          <w:sz w:val="28"/>
          <w:szCs w:val="28"/>
          <w:lang w:eastAsia="uk-UA"/>
        </w:rPr>
        <w:t xml:space="preserve"> особам допомоги по</w:t>
      </w:r>
      <w:r>
        <w:rPr>
          <w:rFonts w:eastAsia="Arial Unicode MS"/>
          <w:color w:val="000000"/>
          <w:sz w:val="28"/>
          <w:szCs w:val="28"/>
          <w:lang w:eastAsia="uk-UA"/>
        </w:rPr>
        <w:t xml:space="preserve"> 5000 грн. на загальну суму 1020</w:t>
      </w:r>
      <w:r w:rsidRPr="00C94C08">
        <w:rPr>
          <w:rFonts w:eastAsia="Arial Unicode MS"/>
          <w:color w:val="000000"/>
          <w:sz w:val="28"/>
          <w:szCs w:val="28"/>
          <w:lang w:eastAsia="uk-UA"/>
        </w:rPr>
        <w:t>000 грн.</w:t>
      </w:r>
      <w:r w:rsidRPr="00C94C08">
        <w:rPr>
          <w:rFonts w:ascii="Arial Unicode MS" w:eastAsia="Arial Unicode MS" w:hAnsi="Arial Unicode MS" w:cs="Arial Unicode MS"/>
          <w:color w:val="000000"/>
          <w:lang w:eastAsia="uk-UA"/>
        </w:rPr>
        <w:t xml:space="preserve"> </w:t>
      </w:r>
      <w:r w:rsidRPr="0097025D">
        <w:rPr>
          <w:sz w:val="28"/>
          <w:szCs w:val="28"/>
        </w:rPr>
        <w:t>Всі кошти використані</w:t>
      </w:r>
      <w:r>
        <w:rPr>
          <w:sz w:val="28"/>
          <w:szCs w:val="28"/>
        </w:rPr>
        <w:t>.</w:t>
      </w:r>
    </w:p>
    <w:p w:rsidR="00283A05" w:rsidRDefault="00283A05" w:rsidP="0090683A">
      <w:pPr>
        <w:tabs>
          <w:tab w:val="left" w:pos="54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34C86">
        <w:rPr>
          <w:sz w:val="28"/>
          <w:szCs w:val="28"/>
        </w:rPr>
        <w:t xml:space="preserve">На </w:t>
      </w:r>
      <w:r w:rsidRPr="00623BD3">
        <w:rPr>
          <w:sz w:val="28"/>
          <w:szCs w:val="28"/>
        </w:rPr>
        <w:t xml:space="preserve"> відшкодування компенсаційних виплат за пільговий проїзд окремих категорій громадян, які мають на це право,  автомобільним транспортом загального користування </w:t>
      </w:r>
      <w:r w:rsidRPr="004D5E5A">
        <w:rPr>
          <w:sz w:val="28"/>
          <w:szCs w:val="28"/>
        </w:rPr>
        <w:t xml:space="preserve">за міськими маршрутами Собор (м. Вараш) – Залізнична станція (м. Вараш), маршрутом № 7 (Автовокзал – Реабілітаційний  центр – Автовокзал), маршрутом № 8 </w:t>
      </w:r>
      <w:r>
        <w:rPr>
          <w:sz w:val="28"/>
          <w:szCs w:val="28"/>
        </w:rPr>
        <w:t>(</w:t>
      </w:r>
      <w:r w:rsidRPr="004D5E5A">
        <w:rPr>
          <w:sz w:val="28"/>
          <w:szCs w:val="28"/>
          <w:shd w:val="clear" w:color="auto" w:fill="FFFFFF"/>
        </w:rPr>
        <w:t>Хлібозавод – ЗОШ №4 – Ювілейний 11 – Автовокзал – Хлібозавод</w:t>
      </w:r>
      <w:r>
        <w:rPr>
          <w:sz w:val="28"/>
          <w:szCs w:val="28"/>
          <w:shd w:val="clear" w:color="auto" w:fill="FFFFFF"/>
        </w:rPr>
        <w:t>)</w:t>
      </w:r>
      <w:r w:rsidRPr="004D5E5A">
        <w:rPr>
          <w:sz w:val="28"/>
          <w:szCs w:val="28"/>
        </w:rPr>
        <w:t xml:space="preserve"> та приміським маршрутом  Вараш АС – Дачні ділянки</w:t>
      </w:r>
      <w:r>
        <w:rPr>
          <w:sz w:val="28"/>
          <w:szCs w:val="28"/>
        </w:rPr>
        <w:t xml:space="preserve"> </w:t>
      </w:r>
      <w:r w:rsidRPr="004D5E5A">
        <w:rPr>
          <w:sz w:val="28"/>
          <w:szCs w:val="28"/>
        </w:rPr>
        <w:t>заплановано</w:t>
      </w:r>
      <w:r>
        <w:rPr>
          <w:sz w:val="28"/>
          <w:szCs w:val="28"/>
        </w:rPr>
        <w:t xml:space="preserve"> 2 618940,00 грн. </w:t>
      </w:r>
      <w:r>
        <w:rPr>
          <w:color w:val="000000"/>
          <w:sz w:val="28"/>
          <w:szCs w:val="28"/>
        </w:rPr>
        <w:t xml:space="preserve">По даному заходу, згідно поданих підприємствами-перевізниками розрахунків, суми відшкодування за безкоштовне перевезення пільгових категорій громадян, використано кошти в сумі 2 618539,00 грн. Залишок невикористаних коштів становить 401,00 грн. у зв’язку із зменшенням середньоденної кількості пільговиків. </w:t>
      </w:r>
    </w:p>
    <w:p w:rsidR="00283A05" w:rsidRDefault="00283A05" w:rsidP="009068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На відшкодування проїзду міжміським транспортом  один раз на рік до будь-якого пункту України та в зворотному напрямі для  осіб, які постраждали внаслідок Чорнобильської катастрофи 1 та 2 категорії,  було затверджено кошти  на суму 70000,00 грн. Відповідно до розрахункових документів  компенсацією скористались 204 особи  на суму 66656,19 грн. Не використано 3343,81грн.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в зв’язку з відсутністю заяв на відшкодування.</w:t>
      </w:r>
    </w:p>
    <w:p w:rsidR="00283A05" w:rsidRDefault="00283A05" w:rsidP="0090683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D0534">
        <w:rPr>
          <w:sz w:val="28"/>
          <w:szCs w:val="28"/>
        </w:rPr>
        <w:t>На</w:t>
      </w:r>
      <w:r>
        <w:rPr>
          <w:sz w:val="28"/>
          <w:szCs w:val="28"/>
        </w:rPr>
        <w:t xml:space="preserve"> відшкодування коштів за надані</w:t>
      </w:r>
      <w:r w:rsidRPr="00BD0534">
        <w:rPr>
          <w:sz w:val="28"/>
          <w:szCs w:val="28"/>
        </w:rPr>
        <w:t xml:space="preserve"> пільг</w:t>
      </w:r>
      <w:r>
        <w:rPr>
          <w:sz w:val="28"/>
          <w:szCs w:val="28"/>
        </w:rPr>
        <w:t>и</w:t>
      </w:r>
      <w:r w:rsidRPr="00BD0534">
        <w:rPr>
          <w:sz w:val="28"/>
          <w:szCs w:val="28"/>
        </w:rPr>
        <w:t xml:space="preserve"> окремим категоріям громадян з послуг зв’язку</w:t>
      </w:r>
      <w:r>
        <w:rPr>
          <w:sz w:val="28"/>
          <w:szCs w:val="28"/>
        </w:rPr>
        <w:t xml:space="preserve"> заплановано 146 960,52 грн. </w:t>
      </w:r>
      <w:r>
        <w:rPr>
          <w:color w:val="000000"/>
          <w:sz w:val="28"/>
          <w:szCs w:val="28"/>
        </w:rPr>
        <w:t>По даному заходу, згідно поданих підприємствами розрахунків, суми відшкодування за надані пільги з послуг зв’язку використано кошти в сумі 146 946,58 грн. Залишок невикористаних коштів становить 13,94 грн. у зв’язку із зменшенням кількості громадян, які користуються пільгами на послуги зв’язку.</w:t>
      </w:r>
    </w:p>
    <w:p w:rsidR="00283A05" w:rsidRPr="009359AA" w:rsidRDefault="00283A05" w:rsidP="0090683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767981">
        <w:rPr>
          <w:sz w:val="28"/>
          <w:szCs w:val="28"/>
        </w:rPr>
        <w:t>На погашення заборгованості за позовом ПАТ «Укртелеком» за надані пільги на послуги зв’язку у 2016 році громадянам, які мають на це право</w:t>
      </w:r>
      <w:r>
        <w:rPr>
          <w:sz w:val="28"/>
          <w:szCs w:val="28"/>
        </w:rPr>
        <w:t>,</w:t>
      </w:r>
      <w:r w:rsidRPr="00767981">
        <w:rPr>
          <w:sz w:val="28"/>
          <w:szCs w:val="28"/>
        </w:rPr>
        <w:t xml:space="preserve"> відповідно до  рішення господарського суду Рівненської обл. від 19.09.2017 р. у </w:t>
      </w:r>
      <w:r w:rsidRPr="00767981">
        <w:rPr>
          <w:sz w:val="28"/>
          <w:szCs w:val="28"/>
        </w:rPr>
        <w:lastRenderedPageBreak/>
        <w:t>справі № 918/598/17 в сумі 267019,19 грн. та витрат на оплату судового збору в сум</w:t>
      </w:r>
      <w:r>
        <w:rPr>
          <w:sz w:val="28"/>
          <w:szCs w:val="28"/>
        </w:rPr>
        <w:t>і</w:t>
      </w:r>
      <w:r w:rsidRPr="00767981">
        <w:rPr>
          <w:sz w:val="28"/>
          <w:szCs w:val="28"/>
        </w:rPr>
        <w:t xml:space="preserve"> 4005,29 грн.</w:t>
      </w:r>
      <w:r>
        <w:rPr>
          <w:sz w:val="28"/>
          <w:szCs w:val="28"/>
        </w:rPr>
        <w:t xml:space="preserve"> передбачено кошти в сумі 271100,00</w:t>
      </w:r>
      <w:r w:rsidRPr="00767981">
        <w:rPr>
          <w:sz w:val="28"/>
          <w:szCs w:val="28"/>
        </w:rPr>
        <w:t xml:space="preserve"> грн</w:t>
      </w:r>
      <w:r>
        <w:rPr>
          <w:sz w:val="28"/>
          <w:szCs w:val="28"/>
        </w:rPr>
        <w:t>. Всього використано 271024,48 грн.</w:t>
      </w:r>
      <w:r w:rsidRPr="007679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Залишок коштів 75,52 грн. виник в зв’язку з заокругленням суми  до тисяч гривень  під час планування коштів.</w:t>
      </w:r>
    </w:p>
    <w:p w:rsidR="00283A05" w:rsidRDefault="00283A05" w:rsidP="0090683A">
      <w:pPr>
        <w:pStyle w:val="a"/>
        <w:numPr>
          <w:ilvl w:val="0"/>
          <w:numId w:val="0"/>
        </w:numPr>
        <w:tabs>
          <w:tab w:val="left" w:pos="540"/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Програмою  передбачено кошти в сумі 35000 грн. на санаторно-курортне лікування 5 ветеранів війни та членів сімей загиблих (померлих) ветеранів війни в розрахунку 7000 грн. вартості однієї  путівки. Фактично путівки отримали 3 осіб з інвалідністю внаслідок війни (середня вартість путівки 6822 грн. без ПДВ)</w:t>
      </w:r>
      <w:r w:rsidRPr="00CF29C5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1 учасник бойових дій (середня вартість путівки 8186 грн. з ПДВ) . В результаті чого оздоровлено 4 ветерани війни. Використано 28652,00 грн. Залишок коштів 6348 грн. виник тому, що не вистачило коштів на п’яту путівку в зв’язку  з підвищенням її вартості.</w:t>
      </w:r>
    </w:p>
    <w:p w:rsidR="00283A05" w:rsidRDefault="00283A05" w:rsidP="0090683A">
      <w:pPr>
        <w:pStyle w:val="a"/>
        <w:numPr>
          <w:ilvl w:val="0"/>
          <w:numId w:val="0"/>
        </w:numPr>
        <w:tabs>
          <w:tab w:val="left" w:pos="708"/>
        </w:tabs>
        <w:ind w:firstLine="708"/>
        <w:jc w:val="both"/>
        <w:rPr>
          <w:sz w:val="28"/>
          <w:szCs w:val="28"/>
        </w:rPr>
      </w:pPr>
    </w:p>
    <w:p w:rsidR="00283A05" w:rsidRDefault="00283A05" w:rsidP="0090683A">
      <w:pPr>
        <w:pStyle w:val="a"/>
        <w:numPr>
          <w:ilvl w:val="0"/>
          <w:numId w:val="0"/>
        </w:numPr>
        <w:tabs>
          <w:tab w:val="left" w:pos="708"/>
        </w:tabs>
        <w:ind w:firstLine="708"/>
        <w:jc w:val="both"/>
        <w:rPr>
          <w:sz w:val="28"/>
          <w:szCs w:val="28"/>
        </w:rPr>
      </w:pPr>
    </w:p>
    <w:p w:rsidR="00283A05" w:rsidRPr="0097025D" w:rsidRDefault="00283A05" w:rsidP="0090683A">
      <w:pPr>
        <w:tabs>
          <w:tab w:val="left" w:pos="540"/>
        </w:tabs>
        <w:jc w:val="both"/>
        <w:rPr>
          <w:sz w:val="28"/>
          <w:szCs w:val="28"/>
        </w:rPr>
      </w:pPr>
    </w:p>
    <w:p w:rsidR="00283A05" w:rsidRPr="0097025D" w:rsidRDefault="00283A05" w:rsidP="0090683A">
      <w:pPr>
        <w:ind w:firstLine="708"/>
        <w:jc w:val="both"/>
        <w:rPr>
          <w:sz w:val="28"/>
          <w:szCs w:val="28"/>
        </w:rPr>
      </w:pPr>
      <w:r w:rsidRPr="0097025D">
        <w:rPr>
          <w:sz w:val="28"/>
          <w:szCs w:val="28"/>
        </w:rPr>
        <w:t xml:space="preserve"> </w:t>
      </w:r>
    </w:p>
    <w:p w:rsidR="00283A05" w:rsidRDefault="00283A05" w:rsidP="0079157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83A05" w:rsidRDefault="00283A05" w:rsidP="0079157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Мензул</w:t>
      </w:r>
    </w:p>
    <w:p w:rsidR="00283A05" w:rsidRDefault="00283A05" w:rsidP="00791574">
      <w:pPr>
        <w:jc w:val="both"/>
        <w:rPr>
          <w:sz w:val="28"/>
          <w:szCs w:val="28"/>
        </w:rPr>
      </w:pPr>
    </w:p>
    <w:p w:rsidR="00283A05" w:rsidRDefault="00283A05" w:rsidP="00791574">
      <w:pPr>
        <w:jc w:val="both"/>
        <w:rPr>
          <w:sz w:val="28"/>
          <w:szCs w:val="28"/>
        </w:rPr>
      </w:pPr>
    </w:p>
    <w:p w:rsidR="00283A05" w:rsidRDefault="00283A05" w:rsidP="00791574">
      <w:pPr>
        <w:jc w:val="both"/>
        <w:rPr>
          <w:sz w:val="28"/>
          <w:szCs w:val="28"/>
        </w:rPr>
      </w:pPr>
    </w:p>
    <w:p w:rsidR="00283A05" w:rsidRDefault="00283A05" w:rsidP="00791574">
      <w:pPr>
        <w:jc w:val="both"/>
        <w:rPr>
          <w:sz w:val="28"/>
          <w:szCs w:val="28"/>
        </w:rPr>
      </w:pPr>
    </w:p>
    <w:p w:rsidR="00283A05" w:rsidRDefault="00283A05" w:rsidP="00791574">
      <w:pPr>
        <w:jc w:val="both"/>
        <w:rPr>
          <w:sz w:val="28"/>
          <w:szCs w:val="28"/>
        </w:rPr>
      </w:pPr>
    </w:p>
    <w:p w:rsidR="00283A05" w:rsidRDefault="00283A05" w:rsidP="00791574">
      <w:pPr>
        <w:jc w:val="both"/>
        <w:rPr>
          <w:sz w:val="28"/>
          <w:szCs w:val="28"/>
        </w:rPr>
      </w:pPr>
    </w:p>
    <w:p w:rsidR="00283A05" w:rsidRDefault="00283A05" w:rsidP="00791574">
      <w:pPr>
        <w:jc w:val="both"/>
        <w:rPr>
          <w:sz w:val="28"/>
          <w:szCs w:val="28"/>
        </w:rPr>
      </w:pPr>
    </w:p>
    <w:p w:rsidR="00283A05" w:rsidRDefault="00283A05" w:rsidP="00791574">
      <w:pPr>
        <w:jc w:val="both"/>
        <w:rPr>
          <w:sz w:val="28"/>
          <w:szCs w:val="28"/>
        </w:rPr>
      </w:pPr>
    </w:p>
    <w:p w:rsidR="00283A05" w:rsidRDefault="00283A05" w:rsidP="00791574">
      <w:pPr>
        <w:jc w:val="both"/>
        <w:rPr>
          <w:sz w:val="28"/>
          <w:szCs w:val="28"/>
        </w:rPr>
      </w:pPr>
    </w:p>
    <w:p w:rsidR="00283A05" w:rsidRDefault="00283A05" w:rsidP="00791574">
      <w:pPr>
        <w:jc w:val="both"/>
        <w:rPr>
          <w:sz w:val="28"/>
          <w:szCs w:val="28"/>
        </w:rPr>
      </w:pPr>
    </w:p>
    <w:p w:rsidR="00283A05" w:rsidRDefault="00283A05" w:rsidP="00791574">
      <w:pPr>
        <w:jc w:val="both"/>
        <w:rPr>
          <w:sz w:val="28"/>
          <w:szCs w:val="28"/>
        </w:rPr>
      </w:pPr>
    </w:p>
    <w:p w:rsidR="00283A05" w:rsidRDefault="00283A05" w:rsidP="00791574">
      <w:pPr>
        <w:jc w:val="both"/>
        <w:rPr>
          <w:sz w:val="28"/>
          <w:szCs w:val="28"/>
        </w:rPr>
      </w:pPr>
    </w:p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/>
    <w:p w:rsidR="00283A05" w:rsidRDefault="00283A05" w:rsidP="00B338B4">
      <w:pPr>
        <w:jc w:val="both"/>
        <w:rPr>
          <w:b/>
          <w:sz w:val="28"/>
          <w:szCs w:val="28"/>
        </w:rPr>
      </w:pPr>
    </w:p>
    <w:p w:rsidR="00283A05" w:rsidRDefault="00283A05" w:rsidP="00B338B4">
      <w:pPr>
        <w:tabs>
          <w:tab w:val="left" w:pos="21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Проект рішення підготував:</w:t>
      </w:r>
    </w:p>
    <w:p w:rsidR="00283A05" w:rsidRDefault="00283A05" w:rsidP="00B338B4">
      <w:pPr>
        <w:tabs>
          <w:tab w:val="left" w:pos="2130"/>
        </w:tabs>
        <w:jc w:val="both"/>
        <w:rPr>
          <w:sz w:val="28"/>
          <w:szCs w:val="28"/>
        </w:rPr>
      </w:pPr>
    </w:p>
    <w:p w:rsidR="00283A05" w:rsidRDefault="00283A05" w:rsidP="00B338B4">
      <w:pPr>
        <w:tabs>
          <w:tab w:val="left" w:pos="21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управління праці та</w:t>
      </w:r>
    </w:p>
    <w:p w:rsidR="00283A05" w:rsidRDefault="00283A05" w:rsidP="00B338B4">
      <w:pPr>
        <w:tabs>
          <w:tab w:val="left" w:pos="213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соціального захисту населення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</w:t>
      </w:r>
      <w:r w:rsidRPr="00901EC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Сич</w:t>
      </w:r>
    </w:p>
    <w:p w:rsidR="00283A05" w:rsidRDefault="00283A05" w:rsidP="00B338B4">
      <w:pPr>
        <w:rPr>
          <w:sz w:val="28"/>
        </w:rPr>
      </w:pPr>
    </w:p>
    <w:p w:rsidR="00901EC0" w:rsidRDefault="00901EC0" w:rsidP="00901EC0">
      <w:pPr>
        <w:rPr>
          <w:sz w:val="28"/>
        </w:rPr>
      </w:pPr>
      <w:r>
        <w:rPr>
          <w:sz w:val="28"/>
        </w:rPr>
        <w:t xml:space="preserve">Погоджено: </w:t>
      </w:r>
    </w:p>
    <w:p w:rsidR="00901EC0" w:rsidRDefault="00901EC0" w:rsidP="00901EC0">
      <w:pPr>
        <w:rPr>
          <w:sz w:val="28"/>
        </w:rPr>
      </w:pPr>
    </w:p>
    <w:p w:rsidR="00901EC0" w:rsidRDefault="00901EC0" w:rsidP="00901EC0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 з питань</w:t>
      </w:r>
    </w:p>
    <w:p w:rsidR="00901EC0" w:rsidRDefault="00901EC0" w:rsidP="00901EC0">
      <w:pPr>
        <w:rPr>
          <w:sz w:val="28"/>
          <w:szCs w:val="28"/>
        </w:rPr>
      </w:pPr>
      <w:r>
        <w:rPr>
          <w:sz w:val="28"/>
          <w:szCs w:val="28"/>
        </w:rPr>
        <w:t>діяльності виконавчих органів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 Зубрецька</w:t>
      </w:r>
    </w:p>
    <w:p w:rsidR="00901EC0" w:rsidRDefault="00901EC0" w:rsidP="00901EC0">
      <w:pPr>
        <w:rPr>
          <w:sz w:val="28"/>
          <w:szCs w:val="28"/>
        </w:rPr>
      </w:pPr>
    </w:p>
    <w:p w:rsidR="00901EC0" w:rsidRDefault="00901EC0" w:rsidP="00901EC0">
      <w:pPr>
        <w:rPr>
          <w:sz w:val="28"/>
          <w:szCs w:val="28"/>
        </w:rPr>
      </w:pPr>
      <w:r>
        <w:rPr>
          <w:sz w:val="28"/>
          <w:szCs w:val="28"/>
        </w:rPr>
        <w:t>Секретар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 Мензул</w:t>
      </w:r>
    </w:p>
    <w:p w:rsidR="00901EC0" w:rsidRDefault="00901EC0" w:rsidP="00901EC0">
      <w:pPr>
        <w:rPr>
          <w:sz w:val="28"/>
          <w:szCs w:val="28"/>
        </w:rPr>
      </w:pPr>
    </w:p>
    <w:p w:rsidR="00901EC0" w:rsidRDefault="00901EC0" w:rsidP="00901EC0">
      <w:pPr>
        <w:rPr>
          <w:sz w:val="28"/>
          <w:szCs w:val="28"/>
        </w:rPr>
      </w:pPr>
      <w:r>
        <w:rPr>
          <w:sz w:val="28"/>
          <w:szCs w:val="28"/>
        </w:rPr>
        <w:t>Заступник начальника</w:t>
      </w:r>
    </w:p>
    <w:p w:rsidR="00901EC0" w:rsidRDefault="00901EC0" w:rsidP="00901EC0">
      <w:pPr>
        <w:rPr>
          <w:sz w:val="28"/>
          <w:szCs w:val="28"/>
        </w:rPr>
      </w:pPr>
      <w:r>
        <w:rPr>
          <w:sz w:val="28"/>
          <w:szCs w:val="28"/>
        </w:rPr>
        <w:t>юридичного відділу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 Смола</w:t>
      </w:r>
    </w:p>
    <w:p w:rsidR="00901EC0" w:rsidRDefault="00901EC0" w:rsidP="00901EC0">
      <w:pPr>
        <w:rPr>
          <w:sz w:val="28"/>
          <w:szCs w:val="28"/>
        </w:rPr>
      </w:pPr>
    </w:p>
    <w:p w:rsidR="00901EC0" w:rsidRPr="00901EC0" w:rsidRDefault="00901EC0" w:rsidP="00901EC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економіки                                                  І. Барабух  </w:t>
      </w:r>
    </w:p>
    <w:p w:rsidR="00901EC0" w:rsidRDefault="00901EC0" w:rsidP="00901EC0">
      <w:pPr>
        <w:rPr>
          <w:sz w:val="28"/>
          <w:szCs w:val="28"/>
        </w:rPr>
      </w:pPr>
    </w:p>
    <w:p w:rsidR="00901EC0" w:rsidRDefault="00901EC0" w:rsidP="00901EC0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 постійної комісії з питань</w:t>
      </w:r>
    </w:p>
    <w:p w:rsidR="00901EC0" w:rsidRDefault="00901EC0" w:rsidP="00901E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соціального захисту, охорони  </w:t>
      </w:r>
    </w:p>
    <w:p w:rsidR="00901EC0" w:rsidRDefault="00901EC0" w:rsidP="00901EC0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здоров’я та спорту</w:t>
      </w:r>
      <w:r>
        <w:rPr>
          <w:sz w:val="28"/>
          <w:szCs w:val="28"/>
        </w:rPr>
        <w:tab/>
        <w:t>Д. Ющук</w:t>
      </w:r>
    </w:p>
    <w:p w:rsidR="00901EC0" w:rsidRDefault="00901EC0" w:rsidP="00901EC0">
      <w:pPr>
        <w:rPr>
          <w:sz w:val="28"/>
          <w:szCs w:val="28"/>
        </w:rPr>
      </w:pPr>
    </w:p>
    <w:p w:rsidR="00283A05" w:rsidRDefault="00283A05"/>
    <w:sectPr w:rsidR="00283A05" w:rsidSect="00646F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30E1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5D81C15"/>
    <w:multiLevelType w:val="hybridMultilevel"/>
    <w:tmpl w:val="CC02189A"/>
    <w:lvl w:ilvl="0" w:tplc="0AC0E4FA">
      <w:numFmt w:val="bullet"/>
      <w:pStyle w:val="a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574"/>
    <w:rsid w:val="000312E1"/>
    <w:rsid w:val="000F3653"/>
    <w:rsid w:val="0010214C"/>
    <w:rsid w:val="00190096"/>
    <w:rsid w:val="00283A05"/>
    <w:rsid w:val="002956C6"/>
    <w:rsid w:val="002A355B"/>
    <w:rsid w:val="004D5E5A"/>
    <w:rsid w:val="005E1E85"/>
    <w:rsid w:val="00623BD3"/>
    <w:rsid w:val="00646FA6"/>
    <w:rsid w:val="006D5C42"/>
    <w:rsid w:val="00710477"/>
    <w:rsid w:val="00734C86"/>
    <w:rsid w:val="00767981"/>
    <w:rsid w:val="00771F3A"/>
    <w:rsid w:val="00791574"/>
    <w:rsid w:val="007C063D"/>
    <w:rsid w:val="0086110A"/>
    <w:rsid w:val="00901D93"/>
    <w:rsid w:val="00901EC0"/>
    <w:rsid w:val="0090683A"/>
    <w:rsid w:val="009359AA"/>
    <w:rsid w:val="0097025D"/>
    <w:rsid w:val="00984B0C"/>
    <w:rsid w:val="009A2DA1"/>
    <w:rsid w:val="009A5450"/>
    <w:rsid w:val="009F13C8"/>
    <w:rsid w:val="00A326B0"/>
    <w:rsid w:val="00A83E49"/>
    <w:rsid w:val="00B338B4"/>
    <w:rsid w:val="00B36639"/>
    <w:rsid w:val="00BB1EE6"/>
    <w:rsid w:val="00BB7DE1"/>
    <w:rsid w:val="00BD0534"/>
    <w:rsid w:val="00BD2ADD"/>
    <w:rsid w:val="00BF4DD9"/>
    <w:rsid w:val="00C94C08"/>
    <w:rsid w:val="00CE3204"/>
    <w:rsid w:val="00CF29C5"/>
    <w:rsid w:val="00D17EEC"/>
    <w:rsid w:val="00D802FA"/>
    <w:rsid w:val="00D9501E"/>
    <w:rsid w:val="00E41FFF"/>
    <w:rsid w:val="00ED2C07"/>
    <w:rsid w:val="00F0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91574"/>
    <w:rPr>
      <w:rFonts w:ascii="Times New Roman" w:eastAsia="Times New Roman" w:hAnsi="Times New Roman"/>
      <w:sz w:val="24"/>
      <w:szCs w:val="24"/>
      <w:lang w:val="uk-UA"/>
    </w:rPr>
  </w:style>
  <w:style w:type="paragraph" w:styleId="4">
    <w:name w:val="heading 4"/>
    <w:basedOn w:val="a0"/>
    <w:next w:val="a0"/>
    <w:link w:val="40"/>
    <w:uiPriority w:val="99"/>
    <w:qFormat/>
    <w:rsid w:val="007915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semiHidden/>
    <w:locked/>
    <w:rsid w:val="00791574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4">
    <w:name w:val="Normal (Web)"/>
    <w:basedOn w:val="a0"/>
    <w:uiPriority w:val="99"/>
    <w:semiHidden/>
    <w:rsid w:val="00791574"/>
    <w:pPr>
      <w:spacing w:before="100" w:beforeAutospacing="1" w:after="100" w:afterAutospacing="1"/>
    </w:pPr>
  </w:style>
  <w:style w:type="paragraph" w:styleId="a5">
    <w:name w:val="caption"/>
    <w:basedOn w:val="a0"/>
    <w:next w:val="a0"/>
    <w:uiPriority w:val="99"/>
    <w:qFormat/>
    <w:rsid w:val="00791574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">
    <w:name w:val="List Bullet"/>
    <w:basedOn w:val="a0"/>
    <w:uiPriority w:val="99"/>
    <w:semiHidden/>
    <w:rsid w:val="0090683A"/>
    <w:pPr>
      <w:numPr>
        <w:numId w:val="3"/>
      </w:numPr>
      <w:tabs>
        <w:tab w:val="clear" w:pos="720"/>
        <w:tab w:val="num" w:pos="360"/>
      </w:tabs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91574"/>
    <w:rPr>
      <w:rFonts w:ascii="Times New Roman" w:eastAsia="Times New Roman" w:hAnsi="Times New Roman"/>
      <w:sz w:val="24"/>
      <w:szCs w:val="24"/>
      <w:lang w:val="uk-UA"/>
    </w:rPr>
  </w:style>
  <w:style w:type="paragraph" w:styleId="4">
    <w:name w:val="heading 4"/>
    <w:basedOn w:val="a0"/>
    <w:next w:val="a0"/>
    <w:link w:val="40"/>
    <w:uiPriority w:val="99"/>
    <w:qFormat/>
    <w:rsid w:val="007915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semiHidden/>
    <w:locked/>
    <w:rsid w:val="00791574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4">
    <w:name w:val="Normal (Web)"/>
    <w:basedOn w:val="a0"/>
    <w:uiPriority w:val="99"/>
    <w:semiHidden/>
    <w:rsid w:val="00791574"/>
    <w:pPr>
      <w:spacing w:before="100" w:beforeAutospacing="1" w:after="100" w:afterAutospacing="1"/>
    </w:pPr>
  </w:style>
  <w:style w:type="paragraph" w:styleId="a5">
    <w:name w:val="caption"/>
    <w:basedOn w:val="a0"/>
    <w:next w:val="a0"/>
    <w:uiPriority w:val="99"/>
    <w:qFormat/>
    <w:rsid w:val="00791574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">
    <w:name w:val="List Bullet"/>
    <w:basedOn w:val="a0"/>
    <w:uiPriority w:val="99"/>
    <w:semiHidden/>
    <w:rsid w:val="0090683A"/>
    <w:pPr>
      <w:numPr>
        <w:numId w:val="3"/>
      </w:numPr>
      <w:tabs>
        <w:tab w:val="clear" w:pos="720"/>
        <w:tab w:val="num" w:pos="360"/>
      </w:tabs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43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Пользователь Windows</cp:lastModifiedBy>
  <cp:revision>2</cp:revision>
  <cp:lastPrinted>2019-05-30T13:18:00Z</cp:lastPrinted>
  <dcterms:created xsi:type="dcterms:W3CDTF">2019-06-05T12:07:00Z</dcterms:created>
  <dcterms:modified xsi:type="dcterms:W3CDTF">2019-06-05T12:07:00Z</dcterms:modified>
</cp:coreProperties>
</file>