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42" w:rsidRDefault="007E4F42" w:rsidP="00CC2093">
      <w:pPr>
        <w:tabs>
          <w:tab w:val="left" w:pos="1066"/>
          <w:tab w:val="left" w:pos="3810"/>
        </w:tabs>
        <w:jc w:val="center"/>
      </w:pPr>
    </w:p>
    <w:p w:rsidR="007E4F42" w:rsidRDefault="007E4F42" w:rsidP="00CC2093">
      <w:pPr>
        <w:tabs>
          <w:tab w:val="left" w:pos="1066"/>
          <w:tab w:val="left" w:pos="3810"/>
        </w:tabs>
        <w:jc w:val="center"/>
      </w:pPr>
    </w:p>
    <w:p w:rsidR="00CC2093" w:rsidRDefault="00CC2093" w:rsidP="00CC2093">
      <w:pPr>
        <w:tabs>
          <w:tab w:val="left" w:pos="1066"/>
          <w:tab w:val="left" w:pos="3810"/>
        </w:tabs>
        <w:jc w:val="center"/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93" w:rsidRDefault="00CC2093" w:rsidP="00CC2093">
      <w:pPr>
        <w:pStyle w:val="11"/>
      </w:pPr>
      <w:r>
        <w:t xml:space="preserve"> УКРАЇНА</w:t>
      </w:r>
    </w:p>
    <w:p w:rsidR="00CC2093" w:rsidRDefault="00CC2093" w:rsidP="00CC2093">
      <w:pPr>
        <w:jc w:val="center"/>
      </w:pPr>
    </w:p>
    <w:p w:rsidR="00CC2093" w:rsidRDefault="00CC2093" w:rsidP="00CC2093">
      <w:pPr>
        <w:pStyle w:val="1"/>
        <w:numPr>
          <w:ilvl w:val="0"/>
          <w:numId w:val="2"/>
        </w:numPr>
      </w:pPr>
      <w:r>
        <w:t>ВИКОНАВЧИЙ КОМІТЕТ ВАРАСЬКОЇ МІСЬКОЇ РАДИ</w:t>
      </w:r>
    </w:p>
    <w:p w:rsidR="00CC2093" w:rsidRDefault="00CC2093" w:rsidP="00CC209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РІВНЕНСЬКОЇ ОБЛАСТІ</w:t>
      </w:r>
    </w:p>
    <w:p w:rsidR="00CC2093" w:rsidRDefault="00CC2093" w:rsidP="00CC209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ВІДДІЛ КУЛЬТУРИ ТА ТУРИЗМУ</w:t>
      </w:r>
    </w:p>
    <w:p w:rsidR="00CC2093" w:rsidRDefault="00CC2093" w:rsidP="00CC2093">
      <w:pPr>
        <w:jc w:val="center"/>
        <w:rPr>
          <w:b/>
          <w:bCs/>
          <w:sz w:val="28"/>
        </w:rPr>
      </w:pPr>
    </w:p>
    <w:p w:rsidR="00CC2093" w:rsidRDefault="00CC2093" w:rsidP="00CC2093">
      <w:pPr>
        <w:jc w:val="center"/>
        <w:rPr>
          <w:sz w:val="20"/>
        </w:rPr>
      </w:pPr>
      <w:r>
        <w:rPr>
          <w:sz w:val="20"/>
        </w:rPr>
        <w:t xml:space="preserve">м-н Перемоги, 23, м. </w:t>
      </w:r>
      <w:proofErr w:type="spellStart"/>
      <w:r>
        <w:rPr>
          <w:sz w:val="20"/>
        </w:rPr>
        <w:t>Вараш</w:t>
      </w:r>
      <w:proofErr w:type="spellEnd"/>
      <w:r>
        <w:rPr>
          <w:sz w:val="20"/>
        </w:rPr>
        <w:t>, 34400,  тел./факс (03636) 2-21-13</w:t>
      </w:r>
    </w:p>
    <w:p w:rsidR="00CC2093" w:rsidRDefault="00CC2093" w:rsidP="00CC2093">
      <w:pPr>
        <w:jc w:val="center"/>
        <w:rPr>
          <w:sz w:val="20"/>
        </w:rPr>
      </w:pPr>
      <w:r>
        <w:rPr>
          <w:sz w:val="20"/>
          <w:lang w:val="en-US"/>
        </w:rPr>
        <w:t>E-mail</w:t>
      </w:r>
      <w:r>
        <w:rPr>
          <w:sz w:val="20"/>
        </w:rPr>
        <w:t xml:space="preserve">: </w:t>
      </w:r>
      <w:hyperlink r:id="rId7" w:history="1">
        <w:r>
          <w:rPr>
            <w:rStyle w:val="a3"/>
            <w:sz w:val="20"/>
            <w:lang w:val="en-US"/>
          </w:rPr>
          <w:t>kulturamista@ukr.net</w:t>
        </w:r>
      </w:hyperlink>
      <w:r>
        <w:rPr>
          <w:sz w:val="20"/>
        </w:rPr>
        <w:t>, код ЄДРПОУ 0202748</w:t>
      </w:r>
    </w:p>
    <w:p w:rsidR="00CC2093" w:rsidRPr="00454B54" w:rsidRDefault="00CC2093" w:rsidP="00CC2093">
      <w:pPr>
        <w:pBdr>
          <w:top w:val="thinThickSmallGap" w:sz="24" w:space="1" w:color="000000"/>
        </w:pBdr>
      </w:pPr>
    </w:p>
    <w:p w:rsidR="00CC2093" w:rsidRPr="00F15375" w:rsidRDefault="00F15375" w:rsidP="00F15375">
      <w:pPr>
        <w:pStyle w:val="2"/>
        <w:numPr>
          <w:ilvl w:val="1"/>
          <w:numId w:val="2"/>
        </w:numPr>
        <w:tabs>
          <w:tab w:val="left" w:pos="1066"/>
          <w:tab w:val="left" w:pos="3810"/>
        </w:tabs>
        <w:rPr>
          <w:b w:val="0"/>
          <w:sz w:val="22"/>
          <w:szCs w:val="22"/>
          <w:lang w:eastAsia="ko-KR"/>
        </w:rPr>
      </w:pPr>
      <w:r>
        <w:rPr>
          <w:b w:val="0"/>
          <w:sz w:val="22"/>
          <w:szCs w:val="22"/>
          <w:lang w:eastAsia="ko-KR"/>
        </w:rPr>
        <w:t>07 жовтня</w:t>
      </w:r>
      <w:r w:rsidR="00CC2093" w:rsidRPr="00F15375">
        <w:rPr>
          <w:b w:val="0"/>
          <w:sz w:val="22"/>
          <w:szCs w:val="22"/>
          <w:lang w:eastAsia="ko-KR"/>
        </w:rPr>
        <w:t>20</w:t>
      </w:r>
      <w:r w:rsidR="00857CF0" w:rsidRPr="00F15375">
        <w:rPr>
          <w:b w:val="0"/>
          <w:sz w:val="22"/>
          <w:szCs w:val="22"/>
          <w:lang w:eastAsia="ko-KR"/>
        </w:rPr>
        <w:t>20</w:t>
      </w:r>
      <w:r w:rsidR="00575AB2" w:rsidRPr="00F15375">
        <w:rPr>
          <w:b w:val="0"/>
          <w:sz w:val="22"/>
          <w:szCs w:val="22"/>
          <w:lang w:eastAsia="ko-KR"/>
        </w:rPr>
        <w:t>р</w:t>
      </w:r>
      <w:r w:rsidR="00624DF9" w:rsidRPr="00F15375">
        <w:rPr>
          <w:b w:val="0"/>
          <w:sz w:val="22"/>
          <w:szCs w:val="22"/>
          <w:lang w:eastAsia="ko-KR"/>
        </w:rPr>
        <w:t>оку</w:t>
      </w:r>
      <w:r w:rsidR="00CC2093" w:rsidRPr="00F15375">
        <w:rPr>
          <w:b w:val="0"/>
          <w:sz w:val="22"/>
          <w:szCs w:val="22"/>
          <w:lang w:eastAsia="ko-KR"/>
        </w:rPr>
        <w:t xml:space="preserve">  №</w:t>
      </w:r>
      <w:r>
        <w:rPr>
          <w:b w:val="0"/>
          <w:sz w:val="22"/>
          <w:szCs w:val="22"/>
          <w:lang w:eastAsia="ko-KR"/>
        </w:rPr>
        <w:t>160</w:t>
      </w:r>
      <w:r w:rsidR="00CC2093" w:rsidRPr="00F15375">
        <w:rPr>
          <w:b w:val="0"/>
          <w:sz w:val="22"/>
          <w:szCs w:val="22"/>
          <w:lang w:eastAsia="ko-KR"/>
        </w:rPr>
        <w:t>/01-17</w:t>
      </w:r>
      <w:r w:rsidR="00556EA9" w:rsidRPr="00F15375">
        <w:rPr>
          <w:b w:val="0"/>
          <w:sz w:val="22"/>
          <w:szCs w:val="22"/>
          <w:lang w:eastAsia="ko-KR"/>
        </w:rPr>
        <w:tab/>
      </w:r>
      <w:r w:rsidR="00556EA9" w:rsidRPr="00F15375">
        <w:rPr>
          <w:b w:val="0"/>
          <w:sz w:val="22"/>
          <w:szCs w:val="22"/>
          <w:lang w:eastAsia="ko-KR"/>
        </w:rPr>
        <w:tab/>
      </w:r>
      <w:r w:rsidR="00556EA9" w:rsidRPr="00F15375">
        <w:rPr>
          <w:b w:val="0"/>
          <w:sz w:val="22"/>
          <w:szCs w:val="22"/>
          <w:lang w:eastAsia="ko-KR"/>
        </w:rPr>
        <w:tab/>
        <w:t>Міському голові</w:t>
      </w:r>
    </w:p>
    <w:p w:rsidR="00CC2093" w:rsidRPr="00454B54" w:rsidRDefault="00955206" w:rsidP="00D747F6">
      <w:pPr>
        <w:ind w:left="5040"/>
        <w:rPr>
          <w:sz w:val="22"/>
          <w:szCs w:val="22"/>
          <w:lang w:eastAsia="ko-KR"/>
        </w:rPr>
      </w:pPr>
      <w:r w:rsidRPr="00454B54">
        <w:rPr>
          <w:sz w:val="22"/>
          <w:szCs w:val="22"/>
          <w:lang w:eastAsia="ko-KR"/>
        </w:rPr>
        <w:t xml:space="preserve">Сергію </w:t>
      </w:r>
      <w:r w:rsidR="00556EA9" w:rsidRPr="00454B54">
        <w:rPr>
          <w:sz w:val="22"/>
          <w:szCs w:val="22"/>
          <w:lang w:eastAsia="ko-KR"/>
        </w:rPr>
        <w:t>А</w:t>
      </w:r>
      <w:r w:rsidR="00857CF0" w:rsidRPr="00454B54">
        <w:rPr>
          <w:sz w:val="22"/>
          <w:szCs w:val="22"/>
          <w:lang w:eastAsia="ko-KR"/>
        </w:rPr>
        <w:t>НОЩЕНКУ</w:t>
      </w:r>
    </w:p>
    <w:p w:rsidR="00247591" w:rsidRPr="00454B54" w:rsidRDefault="00247591" w:rsidP="00785FF2">
      <w:pPr>
        <w:ind w:firstLine="720"/>
        <w:jc w:val="both"/>
        <w:rPr>
          <w:sz w:val="22"/>
          <w:szCs w:val="22"/>
          <w:lang w:eastAsia="ko-KR"/>
        </w:rPr>
      </w:pPr>
    </w:p>
    <w:p w:rsidR="00D27B96" w:rsidRDefault="00D27B96" w:rsidP="00785FF2">
      <w:pPr>
        <w:ind w:firstLine="720"/>
        <w:jc w:val="center"/>
        <w:rPr>
          <w:sz w:val="22"/>
          <w:szCs w:val="22"/>
          <w:lang w:eastAsia="ko-KR"/>
        </w:rPr>
      </w:pPr>
      <w:r w:rsidRPr="00454B54">
        <w:rPr>
          <w:sz w:val="22"/>
          <w:szCs w:val="22"/>
          <w:lang w:eastAsia="ko-KR"/>
        </w:rPr>
        <w:t>Пояснювальна записка</w:t>
      </w:r>
    </w:p>
    <w:p w:rsidR="00785FF2" w:rsidRPr="00454B54" w:rsidRDefault="00785FF2" w:rsidP="00785FF2">
      <w:pPr>
        <w:ind w:firstLine="720"/>
        <w:jc w:val="center"/>
        <w:rPr>
          <w:sz w:val="22"/>
          <w:szCs w:val="22"/>
          <w:lang w:eastAsia="ko-KR"/>
        </w:rPr>
      </w:pPr>
    </w:p>
    <w:p w:rsidR="00785FF2" w:rsidRDefault="007A1721" w:rsidP="00785FF2">
      <w:pPr>
        <w:pStyle w:val="xfmc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 w:rsidRPr="00454B54">
        <w:rPr>
          <w:rStyle w:val="FontStyle11"/>
          <w:b w:val="0"/>
          <w:sz w:val="22"/>
          <w:szCs w:val="22"/>
        </w:rPr>
        <w:t>На викона</w:t>
      </w:r>
      <w:r w:rsidR="00D27B96" w:rsidRPr="00454B54">
        <w:rPr>
          <w:rStyle w:val="FontStyle11"/>
          <w:b w:val="0"/>
          <w:sz w:val="22"/>
          <w:szCs w:val="22"/>
        </w:rPr>
        <w:t>н</w:t>
      </w:r>
      <w:r w:rsidRPr="00454B54">
        <w:rPr>
          <w:rStyle w:val="FontStyle11"/>
          <w:b w:val="0"/>
          <w:sz w:val="22"/>
          <w:szCs w:val="22"/>
        </w:rPr>
        <w:t>ня протоколу</w:t>
      </w:r>
      <w:r w:rsidR="00D27B96" w:rsidRPr="00454B54">
        <w:rPr>
          <w:rStyle w:val="FontStyle11"/>
          <w:b w:val="0"/>
          <w:sz w:val="22"/>
          <w:szCs w:val="22"/>
        </w:rPr>
        <w:t xml:space="preserve"> апаратної наради при міському голові</w:t>
      </w:r>
      <w:r w:rsidRPr="00454B54">
        <w:rPr>
          <w:rStyle w:val="FontStyle11"/>
          <w:b w:val="0"/>
          <w:sz w:val="22"/>
          <w:szCs w:val="22"/>
        </w:rPr>
        <w:t xml:space="preserve"> №26/02.1-16</w:t>
      </w:r>
      <w:r w:rsidR="00D27B96" w:rsidRPr="00454B54">
        <w:rPr>
          <w:rStyle w:val="FontStyle11"/>
          <w:b w:val="0"/>
          <w:sz w:val="22"/>
          <w:szCs w:val="22"/>
        </w:rPr>
        <w:t xml:space="preserve"> від 22.04.2019р. та з</w:t>
      </w:r>
      <w:r w:rsidRPr="00454B54">
        <w:rPr>
          <w:rStyle w:val="FontStyle11"/>
          <w:b w:val="0"/>
          <w:sz w:val="22"/>
          <w:szCs w:val="22"/>
        </w:rPr>
        <w:t xml:space="preserve"> метою приведення у відповідність </w:t>
      </w:r>
      <w:r w:rsidR="00857CF0" w:rsidRPr="00454B54">
        <w:rPr>
          <w:rStyle w:val="FontStyle11"/>
          <w:b w:val="0"/>
          <w:sz w:val="22"/>
          <w:szCs w:val="22"/>
        </w:rPr>
        <w:t xml:space="preserve">до вимог чинного законодавства Україниустановчих документів </w:t>
      </w:r>
      <w:r w:rsidR="00624DF9" w:rsidRPr="00454B54">
        <w:rPr>
          <w:rStyle w:val="FontStyle11"/>
          <w:b w:val="0"/>
          <w:sz w:val="22"/>
          <w:szCs w:val="22"/>
        </w:rPr>
        <w:t>комунального закладу «Парк культури та відпочинку» ві</w:t>
      </w:r>
      <w:r w:rsidRPr="00454B54">
        <w:rPr>
          <w:rStyle w:val="FontStyle11"/>
          <w:b w:val="0"/>
          <w:sz w:val="22"/>
          <w:szCs w:val="22"/>
        </w:rPr>
        <w:t>дділ</w:t>
      </w:r>
      <w:r w:rsidR="00857CF0" w:rsidRPr="00454B54">
        <w:rPr>
          <w:rStyle w:val="FontStyle11"/>
          <w:b w:val="0"/>
          <w:sz w:val="22"/>
          <w:szCs w:val="22"/>
        </w:rPr>
        <w:t>у</w:t>
      </w:r>
      <w:r w:rsidRPr="00454B54">
        <w:rPr>
          <w:rStyle w:val="FontStyle11"/>
          <w:b w:val="0"/>
          <w:sz w:val="22"/>
          <w:szCs w:val="22"/>
        </w:rPr>
        <w:t xml:space="preserve"> культури та туризму виконавчого комітету Вараської міської ради</w:t>
      </w:r>
      <w:r w:rsidR="00CC2093" w:rsidRPr="00454B54">
        <w:rPr>
          <w:color w:val="000000"/>
          <w:sz w:val="22"/>
          <w:szCs w:val="22"/>
        </w:rPr>
        <w:t> </w:t>
      </w:r>
      <w:r w:rsidR="00D27B96" w:rsidRPr="00454B54">
        <w:rPr>
          <w:color w:val="000000"/>
          <w:sz w:val="22"/>
          <w:szCs w:val="22"/>
        </w:rPr>
        <w:t>необхідно в</w:t>
      </w:r>
      <w:r w:rsidRPr="00454B54">
        <w:rPr>
          <w:sz w:val="22"/>
          <w:szCs w:val="22"/>
        </w:rPr>
        <w:t>нести</w:t>
      </w:r>
      <w:r w:rsidR="00407C39" w:rsidRPr="00407C39">
        <w:rPr>
          <w:sz w:val="22"/>
          <w:szCs w:val="22"/>
          <w:lang w:val="ru-RU"/>
        </w:rPr>
        <w:t xml:space="preserve"> </w:t>
      </w:r>
      <w:r w:rsidR="00FE2BCD" w:rsidRPr="00454B54">
        <w:rPr>
          <w:sz w:val="22"/>
          <w:szCs w:val="22"/>
        </w:rPr>
        <w:t xml:space="preserve">зміни </w:t>
      </w:r>
      <w:r w:rsidRPr="00454B54">
        <w:rPr>
          <w:sz w:val="22"/>
          <w:szCs w:val="22"/>
        </w:rPr>
        <w:t>до</w:t>
      </w:r>
      <w:r w:rsidR="00857CF0" w:rsidRPr="00454B54">
        <w:rPr>
          <w:sz w:val="22"/>
          <w:szCs w:val="22"/>
        </w:rPr>
        <w:t xml:space="preserve"> установчих документів </w:t>
      </w:r>
      <w:r w:rsidR="00624DF9" w:rsidRPr="00454B54">
        <w:rPr>
          <w:rStyle w:val="FontStyle11"/>
          <w:b w:val="0"/>
          <w:sz w:val="22"/>
          <w:szCs w:val="22"/>
        </w:rPr>
        <w:t xml:space="preserve">комунального закладу «Парк культури та відпочинку» </w:t>
      </w:r>
      <w:r w:rsidR="00857CF0" w:rsidRPr="00454B54">
        <w:rPr>
          <w:rStyle w:val="FontStyle11"/>
          <w:b w:val="0"/>
          <w:sz w:val="22"/>
          <w:szCs w:val="22"/>
        </w:rPr>
        <w:t>відділу культури та туризму виконавчого комітету Вараської міської ради</w:t>
      </w:r>
      <w:r w:rsidR="00FE2BCD" w:rsidRPr="00454B54">
        <w:rPr>
          <w:sz w:val="22"/>
          <w:szCs w:val="22"/>
        </w:rPr>
        <w:t>.</w:t>
      </w:r>
    </w:p>
    <w:p w:rsidR="00FE2BCD" w:rsidRPr="00454B54" w:rsidRDefault="00FE2BCD" w:rsidP="00785FF2">
      <w:pPr>
        <w:pStyle w:val="xfmc1"/>
        <w:shd w:val="clear" w:color="auto" w:fill="FFFFFF"/>
        <w:spacing w:before="0" w:beforeAutospacing="0" w:after="0" w:afterAutospacing="0"/>
        <w:ind w:firstLine="425"/>
        <w:jc w:val="center"/>
        <w:rPr>
          <w:sz w:val="22"/>
          <w:szCs w:val="22"/>
        </w:rPr>
      </w:pPr>
      <w:r w:rsidRPr="00454B54">
        <w:rPr>
          <w:sz w:val="22"/>
          <w:szCs w:val="22"/>
        </w:rPr>
        <w:t>Порівняльна таблиця</w:t>
      </w:r>
    </w:p>
    <w:tbl>
      <w:tblPr>
        <w:tblStyle w:val="a8"/>
        <w:tblW w:w="9322" w:type="dxa"/>
        <w:tblLayout w:type="fixed"/>
        <w:tblLook w:val="04A0"/>
      </w:tblPr>
      <w:tblGrid>
        <w:gridCol w:w="6873"/>
        <w:gridCol w:w="2449"/>
      </w:tblGrid>
      <w:tr w:rsidR="00FE2BCD" w:rsidRPr="00454B54" w:rsidTr="004C1BFF">
        <w:tc>
          <w:tcPr>
            <w:tcW w:w="6873" w:type="dxa"/>
          </w:tcPr>
          <w:p w:rsidR="00FE2BCD" w:rsidRPr="00454B54" w:rsidRDefault="00FE2BCD" w:rsidP="00CB1E7F">
            <w:pPr>
              <w:pStyle w:val="xfmc1"/>
              <w:jc w:val="both"/>
            </w:pPr>
            <w:r w:rsidRPr="00454B54">
              <w:rPr>
                <w:b/>
              </w:rPr>
              <w:t>Діюча редакція</w:t>
            </w:r>
            <w:r w:rsidR="004C1BFF">
              <w:rPr>
                <w:b/>
              </w:rPr>
              <w:t xml:space="preserve"> </w:t>
            </w:r>
            <w:r w:rsidRPr="00454B54">
              <w:rPr>
                <w:b/>
              </w:rPr>
              <w:t xml:space="preserve">рішення </w:t>
            </w:r>
            <w:proofErr w:type="spellStart"/>
            <w:r w:rsidR="00CB1E7F" w:rsidRPr="00454B54">
              <w:rPr>
                <w:b/>
              </w:rPr>
              <w:t>Кузнецовської</w:t>
            </w:r>
            <w:proofErr w:type="spellEnd"/>
            <w:r w:rsidR="00F82D84" w:rsidRPr="00454B54">
              <w:rPr>
                <w:b/>
              </w:rPr>
              <w:t xml:space="preserve"> міської ради </w:t>
            </w:r>
            <w:r w:rsidRPr="00454B54">
              <w:rPr>
                <w:b/>
              </w:rPr>
              <w:t xml:space="preserve">від </w:t>
            </w:r>
            <w:r w:rsidR="00CB1E7F" w:rsidRPr="00454B54">
              <w:rPr>
                <w:b/>
              </w:rPr>
              <w:t>29</w:t>
            </w:r>
            <w:r w:rsidRPr="00454B54">
              <w:rPr>
                <w:b/>
              </w:rPr>
              <w:t>.0</w:t>
            </w:r>
            <w:r w:rsidR="00F82D84" w:rsidRPr="00454B54">
              <w:rPr>
                <w:b/>
              </w:rPr>
              <w:t>5</w:t>
            </w:r>
            <w:r w:rsidRPr="00454B54">
              <w:rPr>
                <w:b/>
              </w:rPr>
              <w:t>.201</w:t>
            </w:r>
            <w:r w:rsidR="00CB1E7F" w:rsidRPr="00454B54">
              <w:rPr>
                <w:b/>
              </w:rPr>
              <w:t>4</w:t>
            </w:r>
            <w:r w:rsidRPr="00454B54">
              <w:rPr>
                <w:b/>
              </w:rPr>
              <w:t>р. №</w:t>
            </w:r>
            <w:r w:rsidR="00F82D84" w:rsidRPr="00454B54">
              <w:rPr>
                <w:b/>
              </w:rPr>
              <w:t xml:space="preserve"> 1</w:t>
            </w:r>
            <w:r w:rsidR="00CB1E7F" w:rsidRPr="00454B54">
              <w:rPr>
                <w:b/>
              </w:rPr>
              <w:t>441</w:t>
            </w:r>
            <w:r w:rsidRPr="00454B54">
              <w:t xml:space="preserve"> «Про </w:t>
            </w:r>
            <w:r w:rsidR="00CB1E7F" w:rsidRPr="00454B54">
              <w:t>затвердження Положення про комунальний заклад «Парк культури та відпочинку»</w:t>
            </w:r>
          </w:p>
        </w:tc>
        <w:tc>
          <w:tcPr>
            <w:tcW w:w="2449" w:type="dxa"/>
          </w:tcPr>
          <w:p w:rsidR="00FE2BCD" w:rsidRPr="00454B54" w:rsidRDefault="00FE2BCD" w:rsidP="002E7E9D">
            <w:pPr>
              <w:pStyle w:val="xfmc1"/>
              <w:jc w:val="both"/>
            </w:pPr>
            <w:proofErr w:type="spellStart"/>
            <w:r w:rsidRPr="00454B54">
              <w:rPr>
                <w:b/>
              </w:rPr>
              <w:t>Про</w:t>
            </w:r>
            <w:r w:rsidR="00F82D84" w:rsidRPr="00454B54">
              <w:rPr>
                <w:b/>
              </w:rPr>
              <w:t>є</w:t>
            </w:r>
            <w:r w:rsidRPr="00454B54">
              <w:rPr>
                <w:b/>
              </w:rPr>
              <w:t>кт</w:t>
            </w:r>
            <w:proofErr w:type="spellEnd"/>
            <w:r w:rsidRPr="00454B54">
              <w:rPr>
                <w:b/>
              </w:rPr>
              <w:t xml:space="preserve"> рішення </w:t>
            </w:r>
            <w:proofErr w:type="spellStart"/>
            <w:r w:rsidR="00F82D84" w:rsidRPr="00454B54">
              <w:rPr>
                <w:b/>
              </w:rPr>
              <w:t>Вараської</w:t>
            </w:r>
            <w:proofErr w:type="spellEnd"/>
            <w:r w:rsidR="00F82D84" w:rsidRPr="00454B54">
              <w:rPr>
                <w:b/>
              </w:rPr>
              <w:t xml:space="preserve"> міської ради від </w:t>
            </w:r>
            <w:r w:rsidR="00407C39">
              <w:rPr>
                <w:b/>
              </w:rPr>
              <w:t>«</w:t>
            </w:r>
            <w:r w:rsidR="00407C39" w:rsidRPr="00407C39">
              <w:rPr>
                <w:b/>
              </w:rPr>
              <w:t>19</w:t>
            </w:r>
            <w:r w:rsidR="00407C39">
              <w:rPr>
                <w:b/>
              </w:rPr>
              <w:t xml:space="preserve">» жовтня </w:t>
            </w:r>
            <w:r w:rsidR="00F82D84" w:rsidRPr="00454B54">
              <w:rPr>
                <w:b/>
              </w:rPr>
              <w:t xml:space="preserve">2020р. № </w:t>
            </w:r>
            <w:r w:rsidR="00407C39">
              <w:rPr>
                <w:b/>
              </w:rPr>
              <w:t>2022</w:t>
            </w:r>
            <w:r w:rsidR="00F82D84" w:rsidRPr="00454B54">
              <w:t xml:space="preserve"> «Про внесення змін до установчих документів </w:t>
            </w:r>
            <w:r w:rsidR="002E7E9D" w:rsidRPr="00454B54">
              <w:t>комунального закладу «Парк культури та відпочинку» та затвердження Положення про комунальний заклад «Парк культури та відпочинку»</w:t>
            </w:r>
            <w:r w:rsidR="000E5772" w:rsidRPr="00454B54">
              <w:t xml:space="preserve">відділу культури </w:t>
            </w:r>
            <w:r w:rsidR="00F82D84" w:rsidRPr="00454B54">
              <w:t xml:space="preserve">та туризму </w:t>
            </w:r>
            <w:r w:rsidR="000E5772" w:rsidRPr="00454B54">
              <w:t xml:space="preserve">виконавчого комітету </w:t>
            </w:r>
            <w:r w:rsidR="00F82D84" w:rsidRPr="00454B54">
              <w:t xml:space="preserve">Вараської </w:t>
            </w:r>
            <w:r w:rsidR="000E5772" w:rsidRPr="00454B54">
              <w:t xml:space="preserve">міської ради </w:t>
            </w:r>
            <w:r w:rsidR="00F82D84" w:rsidRPr="00454B54">
              <w:t>в новій редакції</w:t>
            </w:r>
            <w:r w:rsidR="002E7E9D" w:rsidRPr="00454B54">
              <w:t>»</w:t>
            </w:r>
          </w:p>
        </w:tc>
      </w:tr>
      <w:tr w:rsidR="00BA50EB" w:rsidRPr="00454B54" w:rsidTr="004C1BFF">
        <w:tc>
          <w:tcPr>
            <w:tcW w:w="6873" w:type="dxa"/>
          </w:tcPr>
          <w:p w:rsidR="00BA50EB" w:rsidRPr="00454B54" w:rsidRDefault="00BA50EB" w:rsidP="00CB1E7F">
            <w:pPr>
              <w:pStyle w:val="xfmc1"/>
              <w:jc w:val="both"/>
              <w:rPr>
                <w:b/>
              </w:rPr>
            </w:pPr>
          </w:p>
          <w:p w:rsidR="00BA50EB" w:rsidRPr="00454B54" w:rsidRDefault="00BA50EB" w:rsidP="00CB1E7F">
            <w:pPr>
              <w:pStyle w:val="xfmc1"/>
              <w:jc w:val="both"/>
              <w:rPr>
                <w:b/>
              </w:rPr>
            </w:pPr>
          </w:p>
          <w:p w:rsidR="00BA50EB" w:rsidRPr="00454B54" w:rsidRDefault="00BA50EB" w:rsidP="00CB1E7F">
            <w:pPr>
              <w:pStyle w:val="xfmc1"/>
              <w:jc w:val="both"/>
              <w:rPr>
                <w:b/>
              </w:rPr>
            </w:pPr>
          </w:p>
        </w:tc>
        <w:tc>
          <w:tcPr>
            <w:tcW w:w="2449" w:type="dxa"/>
          </w:tcPr>
          <w:p w:rsidR="00BA50EB" w:rsidRPr="00454B54" w:rsidRDefault="00BA50EB" w:rsidP="000C2293">
            <w:pPr>
              <w:pStyle w:val="xfmc1"/>
              <w:jc w:val="both"/>
              <w:rPr>
                <w:b/>
              </w:rPr>
            </w:pPr>
            <w:r w:rsidRPr="00454B54">
              <w:rPr>
                <w:b/>
              </w:rPr>
              <w:t xml:space="preserve">У всіх пунктах по тексту замінено: територіальну громаду міста </w:t>
            </w:r>
            <w:proofErr w:type="spellStart"/>
            <w:r w:rsidRPr="00454B54">
              <w:rPr>
                <w:b/>
              </w:rPr>
              <w:t>Кузнецовськ</w:t>
            </w:r>
            <w:proofErr w:type="spellEnd"/>
            <w:r w:rsidRPr="00454B54">
              <w:rPr>
                <w:b/>
              </w:rPr>
              <w:t xml:space="preserve"> в особі </w:t>
            </w:r>
            <w:proofErr w:type="spellStart"/>
            <w:r w:rsidRPr="00454B54">
              <w:rPr>
                <w:b/>
              </w:rPr>
              <w:t>Кузнецовської</w:t>
            </w:r>
            <w:proofErr w:type="spellEnd"/>
            <w:r w:rsidRPr="00454B54">
              <w:rPr>
                <w:b/>
              </w:rPr>
              <w:t xml:space="preserve"> міської ради на територіальну громаду в особі Вараської міської </w:t>
            </w:r>
            <w:r w:rsidRPr="00454B54">
              <w:rPr>
                <w:b/>
              </w:rPr>
              <w:lastRenderedPageBreak/>
              <w:t xml:space="preserve">ради; виконавчий комітет </w:t>
            </w:r>
            <w:proofErr w:type="spellStart"/>
            <w:r w:rsidRPr="00454B54">
              <w:rPr>
                <w:b/>
              </w:rPr>
              <w:t>Кузнецовської</w:t>
            </w:r>
            <w:proofErr w:type="spellEnd"/>
            <w:r w:rsidRPr="00454B54">
              <w:rPr>
                <w:b/>
              </w:rPr>
              <w:t xml:space="preserve"> міської ради на виконавчий комітет Вараської міської ради; відділ культури виконавчого комітету </w:t>
            </w:r>
            <w:proofErr w:type="spellStart"/>
            <w:r w:rsidRPr="00454B54">
              <w:rPr>
                <w:b/>
              </w:rPr>
              <w:t>Кузнецовської</w:t>
            </w:r>
            <w:proofErr w:type="spellEnd"/>
            <w:r w:rsidRPr="00454B54">
              <w:rPr>
                <w:b/>
              </w:rPr>
              <w:t xml:space="preserve"> міської ради на відділ культури та туризму виконавчого комітету Вараської міської ради.</w:t>
            </w:r>
          </w:p>
        </w:tc>
      </w:tr>
      <w:tr w:rsidR="002E7E9D" w:rsidRPr="00454B54" w:rsidTr="004C1BFF">
        <w:trPr>
          <w:trHeight w:val="487"/>
        </w:trPr>
        <w:tc>
          <w:tcPr>
            <w:tcW w:w="6873" w:type="dxa"/>
          </w:tcPr>
          <w:p w:rsidR="002E7E9D" w:rsidRPr="00454B54" w:rsidRDefault="002E7E9D" w:rsidP="00DD5412">
            <w:pPr>
              <w:pStyle w:val="xfmc1"/>
              <w:spacing w:before="0" w:beforeAutospacing="0" w:after="0" w:afterAutospacing="0"/>
              <w:jc w:val="both"/>
              <w:rPr>
                <w:b/>
              </w:rPr>
            </w:pPr>
            <w:r w:rsidRPr="00454B54">
              <w:rPr>
                <w:b/>
              </w:rPr>
              <w:lastRenderedPageBreak/>
              <w:t>Розділ 1. Загальні положення</w:t>
            </w:r>
          </w:p>
          <w:p w:rsidR="002E7E9D" w:rsidRPr="00454B54" w:rsidRDefault="009509E2" w:rsidP="00DD5412">
            <w:pPr>
              <w:pStyle w:val="xfmc1"/>
              <w:spacing w:before="0" w:beforeAutospacing="0" w:after="0" w:afterAutospacing="0"/>
              <w:jc w:val="both"/>
            </w:pPr>
            <w:r w:rsidRPr="00454B54">
              <w:rPr>
                <w:b/>
              </w:rPr>
              <w:t>П.</w:t>
            </w:r>
            <w:r w:rsidR="002E7E9D" w:rsidRPr="00454B54">
              <w:rPr>
                <w:b/>
              </w:rPr>
              <w:t xml:space="preserve">1.2. </w:t>
            </w:r>
            <w:r w:rsidR="002E7E9D" w:rsidRPr="00454B54">
              <w:t xml:space="preserve">Засновником та власником закладу є територіальна громада міста </w:t>
            </w:r>
            <w:proofErr w:type="spellStart"/>
            <w:r w:rsidR="002E7E9D" w:rsidRPr="00454B54">
              <w:t>Кузнецовськ</w:t>
            </w:r>
            <w:proofErr w:type="spellEnd"/>
            <w:r w:rsidR="002E7E9D" w:rsidRPr="00454B54">
              <w:t xml:space="preserve"> в особі </w:t>
            </w:r>
            <w:proofErr w:type="spellStart"/>
            <w:r w:rsidR="002E7E9D" w:rsidRPr="00454B54">
              <w:t>Кузнецовської</w:t>
            </w:r>
            <w:proofErr w:type="spellEnd"/>
            <w:r w:rsidR="002E7E9D" w:rsidRPr="00454B54">
              <w:t xml:space="preserve"> міської ради.</w:t>
            </w:r>
          </w:p>
          <w:p w:rsidR="00DD5412" w:rsidRPr="00454B54" w:rsidRDefault="009509E2" w:rsidP="00DD5412">
            <w:pPr>
              <w:pStyle w:val="xfmc1"/>
              <w:spacing w:before="0" w:beforeAutospacing="0" w:after="0" w:afterAutospacing="0"/>
              <w:jc w:val="both"/>
              <w:rPr>
                <w:b/>
              </w:rPr>
            </w:pPr>
            <w:r w:rsidRPr="00454B54">
              <w:rPr>
                <w:b/>
              </w:rPr>
              <w:t>П.1.12. На</w:t>
            </w:r>
            <w:r w:rsidR="00DD5412" w:rsidRPr="00454B54">
              <w:rPr>
                <w:b/>
              </w:rPr>
              <w:t>йменування</w:t>
            </w:r>
            <w:r w:rsidRPr="00454B54">
              <w:rPr>
                <w:b/>
              </w:rPr>
              <w:t xml:space="preserve"> заклад</w:t>
            </w:r>
            <w:r w:rsidR="00BE4092" w:rsidRPr="00454B54">
              <w:rPr>
                <w:b/>
              </w:rPr>
              <w:t>у</w:t>
            </w:r>
            <w:r w:rsidR="00DD5412" w:rsidRPr="00454B54">
              <w:rPr>
                <w:b/>
              </w:rPr>
              <w:t>:</w:t>
            </w:r>
          </w:p>
          <w:p w:rsidR="00DD5412" w:rsidRPr="00454B54" w:rsidRDefault="00DD5412" w:rsidP="00DD5412">
            <w:pPr>
              <w:pStyle w:val="xfmc1"/>
              <w:spacing w:before="0" w:beforeAutospacing="0" w:after="0" w:afterAutospacing="0"/>
              <w:jc w:val="both"/>
            </w:pPr>
            <w:r w:rsidRPr="00454B54">
              <w:rPr>
                <w:b/>
              </w:rPr>
              <w:t>повне:</w:t>
            </w:r>
            <w:r w:rsidR="009509E2" w:rsidRPr="00454B54">
              <w:t xml:space="preserve"> комунальний заклад «Парк культури та відпочинку»</w:t>
            </w:r>
            <w:r w:rsidRPr="00454B54">
              <w:t xml:space="preserve">; </w:t>
            </w:r>
            <w:r w:rsidRPr="00454B54">
              <w:rPr>
                <w:b/>
              </w:rPr>
              <w:t>скорочене:</w:t>
            </w:r>
            <w:r w:rsidRPr="00454B54">
              <w:t xml:space="preserve"> КЗ «ПКТВ».</w:t>
            </w:r>
          </w:p>
          <w:p w:rsidR="00377514" w:rsidRPr="00454B54" w:rsidRDefault="00377514" w:rsidP="00DD5412">
            <w:pPr>
              <w:pStyle w:val="xfmc1"/>
              <w:spacing w:before="0" w:beforeAutospacing="0" w:after="0" w:afterAutospacing="0"/>
              <w:jc w:val="both"/>
            </w:pPr>
          </w:p>
          <w:p w:rsidR="00B9059E" w:rsidRPr="00454B54" w:rsidRDefault="00B9059E" w:rsidP="00DD5412">
            <w:pPr>
              <w:pStyle w:val="xfmc1"/>
              <w:spacing w:before="0" w:beforeAutospacing="0" w:after="0" w:afterAutospacing="0"/>
              <w:jc w:val="both"/>
              <w:rPr>
                <w:b/>
              </w:rPr>
            </w:pPr>
          </w:p>
          <w:p w:rsidR="00275907" w:rsidRPr="00454B54" w:rsidRDefault="00275907" w:rsidP="00DD5412">
            <w:pPr>
              <w:pStyle w:val="xfmc1"/>
              <w:spacing w:before="0" w:beforeAutospacing="0" w:after="0" w:afterAutospacing="0"/>
              <w:jc w:val="both"/>
              <w:rPr>
                <w:b/>
              </w:rPr>
            </w:pPr>
          </w:p>
          <w:p w:rsidR="00377514" w:rsidRPr="00454B54" w:rsidRDefault="00377514" w:rsidP="00DD5412">
            <w:pPr>
              <w:pStyle w:val="xfmc1"/>
              <w:spacing w:before="0" w:beforeAutospacing="0" w:after="0" w:afterAutospacing="0"/>
              <w:jc w:val="both"/>
            </w:pPr>
            <w:r w:rsidRPr="00454B54">
              <w:rPr>
                <w:b/>
              </w:rPr>
              <w:t>П.1.13.</w:t>
            </w:r>
            <w:r w:rsidRPr="00454B54">
              <w:t xml:space="preserve"> Юридична адреса: 34400, </w:t>
            </w:r>
            <w:proofErr w:type="spellStart"/>
            <w:r w:rsidRPr="00454B54">
              <w:t>м.Кузнецовськ</w:t>
            </w:r>
            <w:proofErr w:type="spellEnd"/>
            <w:r w:rsidRPr="00454B54">
              <w:t>, мікрорайон Будівельників, 2, № 804 (8 поверх), Рівненська область.</w:t>
            </w:r>
          </w:p>
          <w:p w:rsidR="00275907" w:rsidRPr="00454B54" w:rsidRDefault="00275907" w:rsidP="00DD5412">
            <w:pPr>
              <w:pStyle w:val="xfmc1"/>
              <w:spacing w:before="0" w:beforeAutospacing="0" w:after="0" w:afterAutospacing="0"/>
              <w:jc w:val="both"/>
            </w:pPr>
          </w:p>
          <w:p w:rsidR="00275907" w:rsidRPr="00454B54" w:rsidRDefault="00275907" w:rsidP="00275907">
            <w:pPr>
              <w:tabs>
                <w:tab w:val="left" w:pos="709"/>
                <w:tab w:val="left" w:pos="1276"/>
              </w:tabs>
              <w:jc w:val="both"/>
              <w:rPr>
                <w:color w:val="000000"/>
              </w:rPr>
            </w:pPr>
            <w:r w:rsidRPr="00454B54">
              <w:rPr>
                <w:b/>
              </w:rPr>
              <w:t xml:space="preserve">П.1.14. </w:t>
            </w:r>
            <w:r w:rsidRPr="00454B54">
              <w:rPr>
                <w:color w:val="000000"/>
              </w:rPr>
              <w:t xml:space="preserve">На обслуговуванні Закладу знаходиться територія Парку культури та відпочинку, що розташований за адресою: </w:t>
            </w:r>
            <w:proofErr w:type="spellStart"/>
            <w:r w:rsidRPr="00454B54">
              <w:rPr>
                <w:color w:val="000000"/>
              </w:rPr>
              <w:t>м.Кузнецовськ</w:t>
            </w:r>
            <w:proofErr w:type="spellEnd"/>
            <w:r w:rsidRPr="00454B54">
              <w:rPr>
                <w:color w:val="000000"/>
              </w:rPr>
              <w:t xml:space="preserve">, проспект ім. Т.Шевченка, 20. </w:t>
            </w:r>
          </w:p>
          <w:p w:rsidR="00275907" w:rsidRPr="00454B54" w:rsidRDefault="00275907" w:rsidP="00275907">
            <w:pPr>
              <w:tabs>
                <w:tab w:val="left" w:pos="709"/>
                <w:tab w:val="left" w:pos="1276"/>
              </w:tabs>
              <w:jc w:val="both"/>
            </w:pPr>
            <w:r w:rsidRPr="00454B54">
              <w:rPr>
                <w:color w:val="000000"/>
              </w:rPr>
              <w:t xml:space="preserve">На </w:t>
            </w:r>
            <w:r w:rsidRPr="00454B54">
              <w:t xml:space="preserve">його території знаходяться: </w:t>
            </w:r>
          </w:p>
          <w:p w:rsidR="00275907" w:rsidRPr="00454B54" w:rsidRDefault="00275907" w:rsidP="00275907">
            <w:pPr>
              <w:tabs>
                <w:tab w:val="left" w:pos="1276"/>
              </w:tabs>
              <w:jc w:val="both"/>
            </w:pPr>
            <w:r w:rsidRPr="00454B54">
              <w:t>-зелене господарство парку (насадження дерев, чагарників, тощо);</w:t>
            </w:r>
            <w:r w:rsidRPr="00454B54">
              <w:br/>
              <w:t>-об’єкти благоустрою парку (його інженерні комунікації, мережа зовнішнього освітлення, алеї, об’єкти паркової архітектури тощо);</w:t>
            </w:r>
          </w:p>
          <w:p w:rsidR="00275907" w:rsidRPr="00454B54" w:rsidRDefault="00275907" w:rsidP="00275907">
            <w:pPr>
              <w:spacing w:line="276" w:lineRule="auto"/>
              <w:jc w:val="both"/>
            </w:pPr>
            <w:r w:rsidRPr="00454B54">
              <w:t>-адміністративно-господарські об’єкти.</w:t>
            </w:r>
          </w:p>
          <w:p w:rsidR="00491677" w:rsidRPr="00454B54" w:rsidRDefault="00491677" w:rsidP="00275907">
            <w:pPr>
              <w:spacing w:line="276" w:lineRule="auto"/>
              <w:jc w:val="both"/>
            </w:pPr>
          </w:p>
          <w:p w:rsidR="00275907" w:rsidRPr="00454B54" w:rsidRDefault="00275907" w:rsidP="00275907">
            <w:pPr>
              <w:spacing w:line="276" w:lineRule="auto"/>
              <w:jc w:val="both"/>
            </w:pPr>
            <w:r w:rsidRPr="00454B54">
              <w:rPr>
                <w:b/>
              </w:rPr>
              <w:t>П.1.15.</w:t>
            </w:r>
            <w:r w:rsidRPr="00454B54">
              <w:t xml:space="preserve"> Територія Парку відкрита для безкоштовного відвідування і відпочинку  населення міста.</w:t>
            </w:r>
          </w:p>
          <w:p w:rsidR="002E7E9D" w:rsidRPr="00454B54" w:rsidRDefault="002E7E9D" w:rsidP="002E7E9D">
            <w:pPr>
              <w:pStyle w:val="xfmc1"/>
              <w:jc w:val="both"/>
              <w:rPr>
                <w:b/>
              </w:rPr>
            </w:pPr>
          </w:p>
        </w:tc>
        <w:tc>
          <w:tcPr>
            <w:tcW w:w="2449" w:type="dxa"/>
          </w:tcPr>
          <w:p w:rsidR="002E7E9D" w:rsidRPr="00454B54" w:rsidRDefault="002E7E9D" w:rsidP="00DD5412">
            <w:pPr>
              <w:pStyle w:val="xfmc1"/>
              <w:spacing w:before="0" w:beforeAutospacing="0" w:after="0" w:afterAutospacing="0"/>
              <w:jc w:val="both"/>
              <w:rPr>
                <w:b/>
              </w:rPr>
            </w:pPr>
            <w:r w:rsidRPr="00454B54">
              <w:rPr>
                <w:b/>
              </w:rPr>
              <w:t>Розділ 1. Загальні положення</w:t>
            </w:r>
          </w:p>
          <w:p w:rsidR="00A57356" w:rsidRPr="00454B54" w:rsidRDefault="009509E2" w:rsidP="00DD5412">
            <w:pPr>
              <w:pStyle w:val="xfmc1"/>
              <w:spacing w:before="0" w:beforeAutospacing="0" w:after="0" w:afterAutospacing="0"/>
              <w:jc w:val="both"/>
            </w:pPr>
            <w:r w:rsidRPr="00454B54">
              <w:rPr>
                <w:b/>
              </w:rPr>
              <w:t>П.</w:t>
            </w:r>
            <w:r w:rsidR="002E7E9D" w:rsidRPr="00454B54">
              <w:rPr>
                <w:b/>
              </w:rPr>
              <w:t xml:space="preserve">1.2. </w:t>
            </w:r>
            <w:r w:rsidR="002E7E9D" w:rsidRPr="00454B54">
              <w:t>Засновником та власником закладу є територіальна громада в особі Вараської міської ради Рівненської області.</w:t>
            </w:r>
          </w:p>
          <w:p w:rsidR="00DD5412" w:rsidRPr="00454B54" w:rsidRDefault="00DD5412" w:rsidP="00DD5412">
            <w:pPr>
              <w:pStyle w:val="xfmc1"/>
              <w:spacing w:before="0" w:beforeAutospacing="0" w:after="0" w:afterAutospacing="0"/>
              <w:jc w:val="both"/>
              <w:rPr>
                <w:b/>
              </w:rPr>
            </w:pPr>
            <w:r w:rsidRPr="00454B54">
              <w:rPr>
                <w:b/>
              </w:rPr>
              <w:t>П.1.12. Найменування заклад</w:t>
            </w:r>
            <w:r w:rsidR="00BE4092" w:rsidRPr="00454B54">
              <w:rPr>
                <w:b/>
              </w:rPr>
              <w:t>у</w:t>
            </w:r>
            <w:r w:rsidRPr="00454B54">
              <w:rPr>
                <w:b/>
              </w:rPr>
              <w:t>:</w:t>
            </w:r>
          </w:p>
          <w:p w:rsidR="009509E2" w:rsidRPr="00454B54" w:rsidRDefault="00DD5412" w:rsidP="00DD5412">
            <w:pPr>
              <w:pStyle w:val="xfmc1"/>
              <w:spacing w:before="0" w:beforeAutospacing="0" w:after="0" w:afterAutospacing="0"/>
              <w:jc w:val="both"/>
            </w:pPr>
            <w:r w:rsidRPr="00454B54">
              <w:rPr>
                <w:b/>
              </w:rPr>
              <w:t>повне:</w:t>
            </w:r>
            <w:r w:rsidRPr="00454B54">
              <w:t xml:space="preserve"> комунальний заклад «Парк культури та відпочинку» відділу культури та туризму виконавчого комітету Вараської міської ради; </w:t>
            </w:r>
            <w:r w:rsidRPr="00454B54">
              <w:rPr>
                <w:b/>
              </w:rPr>
              <w:t>скорочене:</w:t>
            </w:r>
            <w:r w:rsidRPr="00454B54">
              <w:t xml:space="preserve"> КЗ «ПКТВ».</w:t>
            </w:r>
          </w:p>
          <w:p w:rsidR="00275907" w:rsidRPr="00454B54" w:rsidRDefault="00275907" w:rsidP="00DD5412">
            <w:pPr>
              <w:pStyle w:val="xfmc1"/>
              <w:spacing w:before="0" w:beforeAutospacing="0" w:after="0" w:afterAutospacing="0"/>
              <w:jc w:val="both"/>
            </w:pPr>
          </w:p>
          <w:p w:rsidR="00B9059E" w:rsidRPr="00454B54" w:rsidRDefault="00B9059E" w:rsidP="00B9059E">
            <w:pPr>
              <w:pStyle w:val="xfmc1"/>
              <w:spacing w:before="0" w:beforeAutospacing="0" w:after="0" w:afterAutospacing="0"/>
              <w:jc w:val="both"/>
            </w:pPr>
            <w:r w:rsidRPr="00454B54">
              <w:rPr>
                <w:b/>
              </w:rPr>
              <w:t>П.1.13.</w:t>
            </w:r>
            <w:r w:rsidRPr="00454B54">
              <w:t xml:space="preserve"> Юридична адреса: 34402, Рівненська область, </w:t>
            </w:r>
            <w:proofErr w:type="spellStart"/>
            <w:r w:rsidRPr="00454B54">
              <w:t>м.Вараш</w:t>
            </w:r>
            <w:proofErr w:type="spellEnd"/>
            <w:r w:rsidRPr="00454B54">
              <w:t>, мікрорайон Перемоги, 23, нежитлові приміщення № 509, № 510 (5 поверх).</w:t>
            </w:r>
          </w:p>
          <w:p w:rsidR="00275907" w:rsidRPr="00454B54" w:rsidRDefault="00275907" w:rsidP="00B9059E">
            <w:pPr>
              <w:pStyle w:val="xfmc1"/>
              <w:spacing w:before="0" w:beforeAutospacing="0" w:after="0" w:afterAutospacing="0"/>
              <w:jc w:val="both"/>
            </w:pPr>
          </w:p>
          <w:p w:rsidR="00275907" w:rsidRPr="00454B54" w:rsidRDefault="00275907" w:rsidP="00275907">
            <w:pPr>
              <w:tabs>
                <w:tab w:val="left" w:pos="709"/>
                <w:tab w:val="left" w:pos="1276"/>
              </w:tabs>
              <w:jc w:val="both"/>
              <w:rPr>
                <w:color w:val="000000"/>
              </w:rPr>
            </w:pPr>
            <w:r w:rsidRPr="00454B54">
              <w:rPr>
                <w:b/>
              </w:rPr>
              <w:t xml:space="preserve">П.1.14. </w:t>
            </w:r>
            <w:r w:rsidRPr="00454B54">
              <w:t xml:space="preserve">Відповідно до рішення Вараської міської ради від 14.11.2019р. №1570 «Про затвердження проекту землеустрою та передачу земельної ділянки у постійне користування Комунального закладу «Парк культури та відпочинку» та витягу з Державного земельного кадастру про земельну ділянку </w:t>
            </w:r>
            <w:r w:rsidRPr="00454B54">
              <w:lastRenderedPageBreak/>
              <w:t xml:space="preserve">від 11.05.2019р. номер витягу НВ-5605854422019, з врахуванням обмежень, що діють безстроково на земельній ділянці, Заклад має у постійному користуванні земельну ділянку площею 31,4392 га для будівництва та обслуговування об’єктів </w:t>
            </w:r>
            <w:proofErr w:type="spellStart"/>
            <w:r w:rsidRPr="00454B54">
              <w:t>рекреакційного</w:t>
            </w:r>
            <w:proofErr w:type="spellEnd"/>
            <w:r w:rsidRPr="00454B54">
              <w:t xml:space="preserve"> призначення (землі житлової та громадської забудови)</w:t>
            </w:r>
            <w:r w:rsidRPr="00454B54">
              <w:rPr>
                <w:color w:val="000000"/>
              </w:rPr>
              <w:t xml:space="preserve"> яка знаходиться за адресою: Рівненська область, </w:t>
            </w:r>
            <w:proofErr w:type="spellStart"/>
            <w:r w:rsidRPr="00454B54">
              <w:rPr>
                <w:color w:val="000000"/>
              </w:rPr>
              <w:t>м.Вараш</w:t>
            </w:r>
            <w:proofErr w:type="spellEnd"/>
            <w:r w:rsidRPr="00454B54">
              <w:rPr>
                <w:color w:val="000000"/>
              </w:rPr>
              <w:t xml:space="preserve">, проспект ім. Т.Шевченка, 20. </w:t>
            </w:r>
          </w:p>
          <w:p w:rsidR="00B9059E" w:rsidRPr="00454B54" w:rsidRDefault="00B9059E" w:rsidP="00B9059E">
            <w:pPr>
              <w:pStyle w:val="xfmc1"/>
              <w:spacing w:before="0" w:beforeAutospacing="0" w:after="0" w:afterAutospacing="0"/>
              <w:jc w:val="both"/>
              <w:rPr>
                <w:b/>
              </w:rPr>
            </w:pPr>
          </w:p>
          <w:p w:rsidR="00275907" w:rsidRPr="00454B54" w:rsidRDefault="00275907" w:rsidP="00275907">
            <w:pPr>
              <w:tabs>
                <w:tab w:val="left" w:pos="709"/>
                <w:tab w:val="left" w:pos="1276"/>
              </w:tabs>
              <w:jc w:val="both"/>
              <w:rPr>
                <w:color w:val="000000"/>
              </w:rPr>
            </w:pPr>
            <w:r w:rsidRPr="00454B54">
              <w:rPr>
                <w:b/>
              </w:rPr>
              <w:t xml:space="preserve">П.1.15. </w:t>
            </w:r>
            <w:r w:rsidRPr="00454B54">
              <w:rPr>
                <w:color w:val="000000"/>
              </w:rPr>
              <w:t xml:space="preserve">На обслуговуванні Закладу знаходиться територія Парку культури та відпочинку, що розташована за адресою: Рівненська область, </w:t>
            </w:r>
            <w:proofErr w:type="spellStart"/>
            <w:r w:rsidRPr="00454B54">
              <w:rPr>
                <w:color w:val="000000"/>
              </w:rPr>
              <w:t>м.Вараш</w:t>
            </w:r>
            <w:proofErr w:type="spellEnd"/>
            <w:r w:rsidRPr="00454B54">
              <w:rPr>
                <w:color w:val="000000"/>
              </w:rPr>
              <w:t xml:space="preserve">, проспект ім. Т.Шевченка, 20. </w:t>
            </w:r>
          </w:p>
          <w:p w:rsidR="00275907" w:rsidRPr="00454B54" w:rsidRDefault="00275907" w:rsidP="00275907">
            <w:pPr>
              <w:tabs>
                <w:tab w:val="left" w:pos="709"/>
                <w:tab w:val="left" w:pos="1276"/>
              </w:tabs>
              <w:jc w:val="both"/>
            </w:pPr>
            <w:r w:rsidRPr="00454B54">
              <w:rPr>
                <w:color w:val="000000"/>
              </w:rPr>
              <w:t xml:space="preserve">На </w:t>
            </w:r>
            <w:r w:rsidRPr="00454B54">
              <w:t xml:space="preserve">його території знаходяться: </w:t>
            </w:r>
          </w:p>
          <w:p w:rsidR="00275907" w:rsidRPr="00454B54" w:rsidRDefault="00275907" w:rsidP="00275907">
            <w:pPr>
              <w:tabs>
                <w:tab w:val="left" w:pos="1276"/>
              </w:tabs>
              <w:jc w:val="both"/>
            </w:pPr>
            <w:r w:rsidRPr="00454B54">
              <w:t>-зелене господарство парку (насадження дерев, чагарників, тощо);</w:t>
            </w:r>
            <w:r w:rsidRPr="00454B54">
              <w:br/>
              <w:t>-об’єкти благоустрою парку (його інженерні комунікації, мережа зовнішнього освітлення, алеї, об’єкти паркової архітектури тощо);</w:t>
            </w:r>
          </w:p>
          <w:p w:rsidR="00275907" w:rsidRPr="00454B54" w:rsidRDefault="00275907" w:rsidP="00275907">
            <w:pPr>
              <w:spacing w:line="276" w:lineRule="auto"/>
              <w:jc w:val="both"/>
            </w:pPr>
            <w:r w:rsidRPr="00454B54">
              <w:t>-адміністративно-господарські об’єкти.</w:t>
            </w:r>
          </w:p>
          <w:p w:rsidR="00B9059E" w:rsidRPr="00454B54" w:rsidRDefault="00275907" w:rsidP="00275907">
            <w:pPr>
              <w:spacing w:line="276" w:lineRule="auto"/>
              <w:jc w:val="both"/>
              <w:rPr>
                <w:b/>
              </w:rPr>
            </w:pPr>
            <w:r w:rsidRPr="00454B54">
              <w:t>Територія Парку відкрита для безкоштовного відвідування і відпочинку  населення.</w:t>
            </w:r>
          </w:p>
        </w:tc>
      </w:tr>
      <w:tr w:rsidR="006A56C8" w:rsidRPr="00454B54" w:rsidTr="004C1BFF">
        <w:tc>
          <w:tcPr>
            <w:tcW w:w="6873" w:type="dxa"/>
          </w:tcPr>
          <w:p w:rsidR="006A56C8" w:rsidRPr="00454B54" w:rsidRDefault="006A56C8" w:rsidP="006A56C8">
            <w:pPr>
              <w:pStyle w:val="-"/>
              <w:spacing w:before="0" w:beforeAutospacing="0" w:after="0" w:afterAutospacing="0" w:line="276" w:lineRule="auto"/>
              <w:jc w:val="both"/>
              <w:rPr>
                <w:b/>
                <w:lang w:val="uk-UA"/>
              </w:rPr>
            </w:pPr>
            <w:r w:rsidRPr="00454B54">
              <w:rPr>
                <w:b/>
                <w:lang w:val="uk-UA"/>
              </w:rPr>
              <w:lastRenderedPageBreak/>
              <w:t>Розділ 2. Мета створення та предмет діяльності закладу</w:t>
            </w:r>
          </w:p>
          <w:p w:rsidR="006A56C8" w:rsidRPr="00454B54" w:rsidRDefault="006A56C8" w:rsidP="006A56C8">
            <w:pPr>
              <w:pStyle w:val="-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454B54">
              <w:rPr>
                <w:b/>
                <w:lang w:val="uk-UA"/>
              </w:rPr>
              <w:t>П.2.4.</w:t>
            </w:r>
            <w:r w:rsidRPr="00454B54">
              <w:rPr>
                <w:lang w:val="uk-UA"/>
              </w:rPr>
              <w:t xml:space="preserve"> Для досягнення поставленої мети та для здійснення основного завдання Заклад має право в установленому порядку:</w:t>
            </w:r>
          </w:p>
          <w:p w:rsidR="006A56C8" w:rsidRDefault="006A56C8" w:rsidP="006A56C8">
            <w:pPr>
              <w:tabs>
                <w:tab w:val="left" w:pos="709"/>
                <w:tab w:val="left" w:pos="1276"/>
                <w:tab w:val="left" w:pos="3402"/>
              </w:tabs>
              <w:jc w:val="both"/>
            </w:pPr>
            <w:r w:rsidRPr="00454B54">
              <w:t xml:space="preserve">- створювати і відкривати зелені театри, естрадно – концертні, театрально – видовищні і спортивні майданчики та зали, пересувні цирки, дискотеки, </w:t>
            </w:r>
            <w:proofErr w:type="spellStart"/>
            <w:r w:rsidRPr="00454B54">
              <w:t>танцювально</w:t>
            </w:r>
            <w:proofErr w:type="spellEnd"/>
            <w:r w:rsidRPr="00454B54">
              <w:t xml:space="preserve"> – розважальні, </w:t>
            </w:r>
            <w:proofErr w:type="spellStart"/>
            <w:r w:rsidRPr="00454B54">
              <w:t>інформаційно</w:t>
            </w:r>
            <w:proofErr w:type="spellEnd"/>
            <w:r w:rsidRPr="00454B54">
              <w:t xml:space="preserve"> – виставочні, рекреаційно – відновлювальні зали і комплекси, тренажерні зали;</w:t>
            </w:r>
          </w:p>
          <w:p w:rsidR="00785FF2" w:rsidRPr="00454B54" w:rsidRDefault="00785FF2" w:rsidP="006A56C8">
            <w:pPr>
              <w:tabs>
                <w:tab w:val="left" w:pos="709"/>
                <w:tab w:val="left" w:pos="1276"/>
                <w:tab w:val="left" w:pos="3402"/>
              </w:tabs>
              <w:jc w:val="both"/>
            </w:pPr>
          </w:p>
          <w:p w:rsidR="008664A8" w:rsidRPr="00454B54" w:rsidRDefault="008664A8" w:rsidP="006A56C8">
            <w:pPr>
              <w:tabs>
                <w:tab w:val="left" w:pos="709"/>
                <w:tab w:val="left" w:pos="1276"/>
                <w:tab w:val="left" w:pos="3402"/>
              </w:tabs>
              <w:jc w:val="both"/>
            </w:pPr>
          </w:p>
          <w:p w:rsidR="008664A8" w:rsidRPr="00454B54" w:rsidRDefault="008664A8" w:rsidP="006A56C8">
            <w:pPr>
              <w:tabs>
                <w:tab w:val="left" w:pos="709"/>
                <w:tab w:val="left" w:pos="1276"/>
                <w:tab w:val="left" w:pos="3402"/>
              </w:tabs>
              <w:jc w:val="both"/>
            </w:pPr>
          </w:p>
          <w:p w:rsidR="006A56C8" w:rsidRPr="00454B54" w:rsidRDefault="006A56C8" w:rsidP="006A56C8">
            <w:pPr>
              <w:tabs>
                <w:tab w:val="left" w:pos="709"/>
                <w:tab w:val="left" w:pos="1276"/>
                <w:tab w:val="left" w:pos="3402"/>
              </w:tabs>
              <w:jc w:val="both"/>
            </w:pPr>
            <w:r w:rsidRPr="00454B54">
              <w:t>- конструювати, будувати, створювати, встановлювати і монтувати різноманітні атракціони, організовувати групи атракціонів, стаціонарні і пересувні атракціонні комплекси;</w:t>
            </w:r>
          </w:p>
          <w:p w:rsidR="008664A8" w:rsidRPr="00454B54" w:rsidRDefault="008664A8" w:rsidP="006A56C8">
            <w:pPr>
              <w:tabs>
                <w:tab w:val="left" w:pos="709"/>
                <w:tab w:val="left" w:pos="1276"/>
                <w:tab w:val="left" w:pos="3402"/>
              </w:tabs>
              <w:jc w:val="both"/>
            </w:pPr>
          </w:p>
          <w:p w:rsidR="008664A8" w:rsidRPr="00454B54" w:rsidRDefault="008664A8" w:rsidP="006A56C8">
            <w:pPr>
              <w:tabs>
                <w:tab w:val="left" w:pos="709"/>
                <w:tab w:val="left" w:pos="1276"/>
                <w:tab w:val="left" w:pos="3402"/>
              </w:tabs>
              <w:jc w:val="both"/>
            </w:pPr>
          </w:p>
          <w:p w:rsidR="008664A8" w:rsidRPr="00454B54" w:rsidRDefault="008664A8" w:rsidP="006A56C8">
            <w:pPr>
              <w:tabs>
                <w:tab w:val="left" w:pos="709"/>
                <w:tab w:val="left" w:pos="1276"/>
                <w:tab w:val="left" w:pos="3402"/>
              </w:tabs>
              <w:jc w:val="both"/>
            </w:pPr>
          </w:p>
          <w:p w:rsidR="006A56C8" w:rsidRPr="00454B54" w:rsidRDefault="006A56C8" w:rsidP="008664A8">
            <w:pPr>
              <w:tabs>
                <w:tab w:val="left" w:pos="709"/>
                <w:tab w:val="left" w:pos="1276"/>
                <w:tab w:val="left" w:pos="3402"/>
              </w:tabs>
              <w:jc w:val="both"/>
              <w:rPr>
                <w:b/>
              </w:rPr>
            </w:pPr>
            <w:r w:rsidRPr="00454B54">
              <w:t>- проводити свята, театралізовані вистави, карнавали, бали, фестивалі, огляди, конкурси, концерти профес</w:t>
            </w:r>
            <w:r w:rsidR="008664A8" w:rsidRPr="00454B54">
              <w:t>ійних і самодіяльних колективів.</w:t>
            </w:r>
          </w:p>
        </w:tc>
        <w:tc>
          <w:tcPr>
            <w:tcW w:w="2449" w:type="dxa"/>
          </w:tcPr>
          <w:p w:rsidR="006A56C8" w:rsidRPr="00454B54" w:rsidRDefault="006A56C8" w:rsidP="006A56C8">
            <w:pPr>
              <w:pStyle w:val="-"/>
              <w:spacing w:before="0" w:beforeAutospacing="0" w:after="0" w:afterAutospacing="0" w:line="276" w:lineRule="auto"/>
              <w:jc w:val="both"/>
              <w:rPr>
                <w:b/>
                <w:lang w:val="uk-UA"/>
              </w:rPr>
            </w:pPr>
            <w:r w:rsidRPr="00454B54">
              <w:rPr>
                <w:b/>
                <w:lang w:val="uk-UA"/>
              </w:rPr>
              <w:t>Розділ 2. Мета створення та предмет діяльності закладу</w:t>
            </w:r>
          </w:p>
          <w:p w:rsidR="006A56C8" w:rsidRPr="00454B54" w:rsidRDefault="006A56C8" w:rsidP="006A56C8">
            <w:pPr>
              <w:pStyle w:val="-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454B54">
              <w:rPr>
                <w:b/>
                <w:lang w:val="uk-UA"/>
              </w:rPr>
              <w:t>П.2.4.</w:t>
            </w:r>
            <w:r w:rsidRPr="00454B54">
              <w:rPr>
                <w:lang w:val="uk-UA"/>
              </w:rPr>
              <w:t xml:space="preserve"> Для досягнення поставленої мети та для здійснення основного завдання Заклад має право в установленому порядку:</w:t>
            </w:r>
          </w:p>
          <w:p w:rsidR="006A56C8" w:rsidRPr="00454B54" w:rsidRDefault="006A56C8" w:rsidP="006A56C8">
            <w:pPr>
              <w:tabs>
                <w:tab w:val="left" w:pos="709"/>
                <w:tab w:val="left" w:pos="1276"/>
                <w:tab w:val="left" w:pos="3402"/>
              </w:tabs>
              <w:jc w:val="both"/>
            </w:pPr>
            <w:r w:rsidRPr="00454B54">
              <w:t xml:space="preserve">- створювати і відкривати зелені театри, естрадно – концертні, театрально – видовищні і спортивні майданчики та зали, пересувні цирки, дискотеки, </w:t>
            </w:r>
            <w:r w:rsidRPr="00454B54">
              <w:rPr>
                <w:b/>
              </w:rPr>
              <w:t>ігротеки, комп’ютерні клуби, більярдні,</w:t>
            </w:r>
            <w:proofErr w:type="spellStart"/>
            <w:r w:rsidRPr="00454B54">
              <w:t>танцювально</w:t>
            </w:r>
            <w:proofErr w:type="spellEnd"/>
            <w:r w:rsidRPr="00454B54">
              <w:t xml:space="preserve"> – розважальні, </w:t>
            </w:r>
            <w:proofErr w:type="spellStart"/>
            <w:r w:rsidRPr="00454B54">
              <w:t>інформаційно</w:t>
            </w:r>
            <w:proofErr w:type="spellEnd"/>
            <w:r w:rsidRPr="00454B54">
              <w:t xml:space="preserve"> – виставочні, рекреаційно – відновлювальні зали і комплекси, тренажерні зали;</w:t>
            </w:r>
          </w:p>
          <w:p w:rsidR="008664A8" w:rsidRPr="00454B54" w:rsidRDefault="008664A8" w:rsidP="006A56C8">
            <w:pPr>
              <w:tabs>
                <w:tab w:val="left" w:pos="709"/>
                <w:tab w:val="left" w:pos="1276"/>
                <w:tab w:val="left" w:pos="3402"/>
              </w:tabs>
              <w:jc w:val="both"/>
            </w:pPr>
          </w:p>
          <w:p w:rsidR="006A56C8" w:rsidRPr="00454B54" w:rsidRDefault="006A56C8" w:rsidP="006A56C8">
            <w:pPr>
              <w:tabs>
                <w:tab w:val="left" w:pos="709"/>
                <w:tab w:val="left" w:pos="1276"/>
                <w:tab w:val="left" w:pos="3402"/>
              </w:tabs>
              <w:jc w:val="both"/>
            </w:pPr>
            <w:r w:rsidRPr="00454B54">
              <w:t xml:space="preserve">- конструювати, будувати, створювати, встановлювати і монтувати різноманітні атракціони, </w:t>
            </w:r>
            <w:r w:rsidRPr="00454B54">
              <w:rPr>
                <w:b/>
              </w:rPr>
              <w:t>ігрові автомати (крім тих, що передбачають грошову винагороду),</w:t>
            </w:r>
            <w:r w:rsidRPr="00454B54">
              <w:t xml:space="preserve"> організовувати групи атракціонів, стаціонарні і пересувні атракціонні комплекси;</w:t>
            </w:r>
          </w:p>
          <w:p w:rsidR="008664A8" w:rsidRPr="00454B54" w:rsidRDefault="008664A8" w:rsidP="006A56C8">
            <w:pPr>
              <w:tabs>
                <w:tab w:val="left" w:pos="709"/>
                <w:tab w:val="left" w:pos="1276"/>
                <w:tab w:val="left" w:pos="3402"/>
              </w:tabs>
              <w:jc w:val="both"/>
            </w:pPr>
          </w:p>
          <w:p w:rsidR="006A56C8" w:rsidRPr="00454B54" w:rsidRDefault="006A56C8" w:rsidP="008664A8">
            <w:pPr>
              <w:tabs>
                <w:tab w:val="left" w:pos="709"/>
                <w:tab w:val="left" w:pos="1276"/>
                <w:tab w:val="left" w:pos="3402"/>
              </w:tabs>
              <w:jc w:val="both"/>
              <w:rPr>
                <w:b/>
              </w:rPr>
            </w:pPr>
            <w:r w:rsidRPr="00454B54">
              <w:t xml:space="preserve">- проводити свята, театралізовані вистави, карнавали, бали, фестивалі, огляди, конкурси, </w:t>
            </w:r>
            <w:r w:rsidRPr="00454B54">
              <w:rPr>
                <w:b/>
              </w:rPr>
              <w:t>безкоштовні і платні</w:t>
            </w:r>
            <w:r w:rsidRPr="00454B54">
              <w:t xml:space="preserve"> концерти професійних і самодіяльних колективів </w:t>
            </w:r>
            <w:r w:rsidRPr="00454B54">
              <w:rPr>
                <w:b/>
              </w:rPr>
              <w:t>як у своєму парку, так і на договірних умовах інших установ та організацій з продажем квитків.</w:t>
            </w:r>
          </w:p>
          <w:p w:rsidR="007231B2" w:rsidRPr="00454B54" w:rsidRDefault="007231B2" w:rsidP="008664A8">
            <w:pPr>
              <w:tabs>
                <w:tab w:val="left" w:pos="709"/>
                <w:tab w:val="left" w:pos="1276"/>
                <w:tab w:val="left" w:pos="3402"/>
              </w:tabs>
              <w:jc w:val="both"/>
              <w:rPr>
                <w:b/>
              </w:rPr>
            </w:pPr>
          </w:p>
          <w:p w:rsidR="007231B2" w:rsidRPr="00454B54" w:rsidRDefault="007231B2" w:rsidP="008664A8">
            <w:pPr>
              <w:tabs>
                <w:tab w:val="left" w:pos="709"/>
                <w:tab w:val="left" w:pos="1276"/>
                <w:tab w:val="left" w:pos="3402"/>
              </w:tabs>
              <w:jc w:val="both"/>
              <w:rPr>
                <w:b/>
              </w:rPr>
            </w:pPr>
            <w:r w:rsidRPr="00454B54">
              <w:rPr>
                <w:b/>
              </w:rPr>
              <w:t>Додано пункти:</w:t>
            </w:r>
          </w:p>
          <w:p w:rsidR="007231B2" w:rsidRPr="00454B54" w:rsidRDefault="007231B2" w:rsidP="008664A8">
            <w:pPr>
              <w:tabs>
                <w:tab w:val="left" w:pos="709"/>
                <w:tab w:val="left" w:pos="1276"/>
                <w:tab w:val="left" w:pos="3402"/>
              </w:tabs>
              <w:jc w:val="both"/>
              <w:rPr>
                <w:b/>
              </w:rPr>
            </w:pPr>
            <w:r w:rsidRPr="00454B54">
              <w:rPr>
                <w:b/>
              </w:rPr>
              <w:t xml:space="preserve">П.2.14. </w:t>
            </w:r>
            <w:r w:rsidRPr="00454B54">
              <w:t>Влаштовування автостоянок.</w:t>
            </w:r>
          </w:p>
          <w:p w:rsidR="007231B2" w:rsidRPr="00454B54" w:rsidRDefault="007231B2" w:rsidP="008664A8">
            <w:pPr>
              <w:tabs>
                <w:tab w:val="left" w:pos="709"/>
                <w:tab w:val="left" w:pos="1276"/>
                <w:tab w:val="left" w:pos="3402"/>
              </w:tabs>
              <w:jc w:val="both"/>
              <w:rPr>
                <w:b/>
              </w:rPr>
            </w:pPr>
            <w:r w:rsidRPr="00454B54">
              <w:rPr>
                <w:b/>
              </w:rPr>
              <w:t xml:space="preserve">П.23.15.  </w:t>
            </w:r>
            <w:r w:rsidRPr="00454B54">
              <w:t>Надання послуг ресторанного господарства з метою організації відпочинку і дозвілля громадян.</w:t>
            </w:r>
          </w:p>
        </w:tc>
      </w:tr>
      <w:tr w:rsidR="006A56C8" w:rsidRPr="00454B54" w:rsidTr="004C1BFF">
        <w:tc>
          <w:tcPr>
            <w:tcW w:w="6873" w:type="dxa"/>
          </w:tcPr>
          <w:p w:rsidR="006A56C8" w:rsidRPr="00454B54" w:rsidRDefault="00454B54" w:rsidP="00785FF2">
            <w:pPr>
              <w:pStyle w:val="xfmc1"/>
              <w:spacing w:before="0" w:beforeAutospacing="0" w:after="0" w:afterAutospacing="0"/>
              <w:jc w:val="both"/>
              <w:rPr>
                <w:b/>
              </w:rPr>
            </w:pPr>
            <w:r w:rsidRPr="00454B54">
              <w:rPr>
                <w:b/>
              </w:rPr>
              <w:lastRenderedPageBreak/>
              <w:t xml:space="preserve">Розділ 5. </w:t>
            </w:r>
            <w:proofErr w:type="spellStart"/>
            <w:r w:rsidRPr="00454B54">
              <w:rPr>
                <w:b/>
              </w:rPr>
              <w:t>Огани</w:t>
            </w:r>
            <w:proofErr w:type="spellEnd"/>
            <w:r w:rsidRPr="00454B54">
              <w:rPr>
                <w:b/>
              </w:rPr>
              <w:t xml:space="preserve"> управління закладом та їх компетенція.</w:t>
            </w:r>
          </w:p>
          <w:p w:rsidR="00454B54" w:rsidRDefault="00454B54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 w:rsidRPr="00454B54">
              <w:rPr>
                <w:b/>
              </w:rPr>
              <w:t>П.5.4.</w:t>
            </w:r>
            <w:r w:rsidR="00785FF2" w:rsidRPr="00454B54">
              <w:t xml:space="preserve"> Керівництво </w:t>
            </w:r>
            <w:r w:rsidR="00785FF2">
              <w:t xml:space="preserve">поточною діяльністю </w:t>
            </w:r>
            <w:r w:rsidR="00785FF2" w:rsidRPr="00454B54">
              <w:t xml:space="preserve">Закладу здійснює директор, </w:t>
            </w:r>
            <w:r w:rsidR="00785FF2" w:rsidRPr="00454B54">
              <w:rPr>
                <w:color w:val="000000"/>
              </w:rPr>
              <w:t>який призначається на посаду</w:t>
            </w:r>
            <w:r w:rsidR="00785FF2">
              <w:rPr>
                <w:color w:val="000000"/>
              </w:rPr>
              <w:t xml:space="preserve"> рішенням сесії </w:t>
            </w:r>
            <w:proofErr w:type="spellStart"/>
            <w:r w:rsidR="00785FF2">
              <w:rPr>
                <w:color w:val="000000"/>
              </w:rPr>
              <w:t>Кузнецовської</w:t>
            </w:r>
            <w:proofErr w:type="spellEnd"/>
            <w:r w:rsidR="00785FF2">
              <w:rPr>
                <w:color w:val="000000"/>
              </w:rPr>
              <w:t xml:space="preserve"> міської ради.</w:t>
            </w: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21689" w:rsidRDefault="00F21689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21689" w:rsidRDefault="00F21689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21689" w:rsidRDefault="00F21689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Pr="00F21689" w:rsidRDefault="00F21689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 w:rsidRPr="00F21689">
              <w:rPr>
                <w:b/>
                <w:color w:val="000000"/>
              </w:rPr>
              <w:t>П..13.</w:t>
            </w:r>
            <w:r>
              <w:rPr>
                <w:color w:val="000000"/>
              </w:rPr>
              <w:t xml:space="preserve"> У разі відсутності директора Закладу його </w:t>
            </w:r>
            <w:proofErr w:type="spellStart"/>
            <w:r>
              <w:rPr>
                <w:color w:val="000000"/>
              </w:rPr>
              <w:t>обов</w:t>
            </w:r>
            <w:proofErr w:type="spellEnd"/>
            <w:r w:rsidRPr="00F21689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  <w:lang w:val="ru-RU"/>
              </w:rPr>
              <w:t>язкивиконуєпосадова</w:t>
            </w:r>
            <w:proofErr w:type="spellEnd"/>
            <w:r>
              <w:rPr>
                <w:color w:val="000000"/>
                <w:lang w:val="ru-RU"/>
              </w:rPr>
              <w:t xml:space="preserve"> особа, </w:t>
            </w:r>
            <w:proofErr w:type="spellStart"/>
            <w:r>
              <w:rPr>
                <w:color w:val="000000"/>
                <w:lang w:val="ru-RU"/>
              </w:rPr>
              <w:t>призначена</w:t>
            </w:r>
            <w:proofErr w:type="spellEnd"/>
            <w:r>
              <w:rPr>
                <w:color w:val="000000"/>
                <w:lang w:val="ru-RU"/>
              </w:rPr>
              <w:t xml:space="preserve"> наказом по Закладу. А у </w:t>
            </w:r>
            <w:proofErr w:type="spellStart"/>
            <w:r>
              <w:rPr>
                <w:color w:val="000000"/>
                <w:lang w:val="ru-RU"/>
              </w:rPr>
              <w:t>разівідсутності</w:t>
            </w:r>
            <w:proofErr w:type="spellEnd"/>
            <w:r>
              <w:rPr>
                <w:color w:val="000000"/>
                <w:lang w:val="ru-RU"/>
              </w:rPr>
              <w:t xml:space="preserve"> особи, </w:t>
            </w:r>
            <w:proofErr w:type="spellStart"/>
            <w:r>
              <w:rPr>
                <w:color w:val="000000"/>
                <w:lang w:val="ru-RU"/>
              </w:rPr>
              <w:t>щоможевиконуватиобов</w:t>
            </w:r>
            <w:proofErr w:type="spellEnd"/>
            <w:r w:rsidRPr="00F21689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язки</w:t>
            </w:r>
            <w:proofErr w:type="spellEnd"/>
            <w:r>
              <w:rPr>
                <w:color w:val="000000"/>
              </w:rPr>
              <w:t xml:space="preserve"> директора його </w:t>
            </w:r>
            <w:proofErr w:type="spellStart"/>
            <w:r>
              <w:rPr>
                <w:color w:val="000000"/>
              </w:rPr>
              <w:t>обов</w:t>
            </w:r>
            <w:proofErr w:type="spellEnd"/>
            <w:r w:rsidRPr="00F21689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  <w:lang w:val="ru-RU"/>
              </w:rPr>
              <w:t>язкивиконуєпосадова</w:t>
            </w:r>
            <w:proofErr w:type="spellEnd"/>
            <w:r>
              <w:rPr>
                <w:color w:val="000000"/>
                <w:lang w:val="ru-RU"/>
              </w:rPr>
              <w:t xml:space="preserve"> особа визначенавідділомкультуривиконавчогокомітетуКузнецовськоїміської ради.</w:t>
            </w: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91677" w:rsidRDefault="00491677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21689" w:rsidRDefault="00F21689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491677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П.5.</w:t>
            </w:r>
            <w:r w:rsidR="00377A29" w:rsidRPr="00377A29">
              <w:rPr>
                <w:b/>
                <w:color w:val="000000"/>
              </w:rPr>
              <w:t>7.</w:t>
            </w:r>
            <w:r w:rsidR="00377A29">
              <w:rPr>
                <w:color w:val="000000"/>
              </w:rPr>
              <w:t xml:space="preserve"> До компетенції директора відноситься:</w:t>
            </w:r>
          </w:p>
          <w:p w:rsidR="00377A29" w:rsidRDefault="00377A29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 w:rsidRPr="00377A29">
              <w:rPr>
                <w:b/>
                <w:color w:val="000000"/>
              </w:rPr>
              <w:t>5.7.12</w:t>
            </w:r>
            <w:r>
              <w:rPr>
                <w:color w:val="000000"/>
              </w:rPr>
              <w:t>. приймає на роботу та звільняє з роботи працівників Закладу гідно з чинним законодавством України.</w:t>
            </w:r>
          </w:p>
          <w:p w:rsidR="00661562" w:rsidRDefault="00661562" w:rsidP="00785FF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61562" w:rsidRDefault="00661562" w:rsidP="00661562">
            <w:pPr>
              <w:pStyle w:val="-1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661562">
              <w:rPr>
                <w:b/>
                <w:color w:val="000000"/>
                <w:lang w:val="uk-UA"/>
              </w:rPr>
              <w:t>П.5.5.</w:t>
            </w:r>
            <w:r w:rsidRPr="00661562">
              <w:rPr>
                <w:lang w:val="uk-UA"/>
              </w:rPr>
              <w:t xml:space="preserve"> Директор Закладу підзвітний Власнику та відділу культури та туризму виконавчого комітету Вараської міської ради з усіх питань фінансової, соціально-побутової, організаційно-господарської діяльності Закладу, несе перед ними відповідальність за забезпечення діяльності Закладу відповідно до покладених на нього завдань і функцій згідно чинного законодавства України.  </w:t>
            </w:r>
          </w:p>
          <w:p w:rsidR="006A56C8" w:rsidRPr="00454B54" w:rsidRDefault="0002240F" w:rsidP="0002240F">
            <w:pPr>
              <w:pStyle w:val="-1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02240F">
              <w:rPr>
                <w:b/>
                <w:lang w:val="uk-UA"/>
              </w:rPr>
              <w:t>П.5.15.</w:t>
            </w:r>
            <w:r w:rsidRPr="0002240F">
              <w:rPr>
                <w:lang w:val="uk-UA"/>
              </w:rPr>
              <w:t xml:space="preserve">На вимогу Власника або  відділу культури виконавчого комітету </w:t>
            </w:r>
            <w:proofErr w:type="spellStart"/>
            <w:r>
              <w:rPr>
                <w:lang w:val="uk-UA"/>
              </w:rPr>
              <w:t>Кузнецовської</w:t>
            </w:r>
            <w:proofErr w:type="spellEnd"/>
            <w:r w:rsidRPr="0002240F">
              <w:rPr>
                <w:lang w:val="uk-UA"/>
              </w:rPr>
              <w:t xml:space="preserve"> міської ради Заклад у встановлений </w:t>
            </w:r>
            <w:r>
              <w:rPr>
                <w:lang w:val="uk-UA"/>
              </w:rPr>
              <w:t xml:space="preserve">ними </w:t>
            </w:r>
            <w:r w:rsidRPr="0002240F">
              <w:rPr>
                <w:lang w:val="uk-UA"/>
              </w:rPr>
              <w:t>термін надає інформацію стосовно будь-яких напрямків</w:t>
            </w:r>
            <w:r>
              <w:rPr>
                <w:lang w:val="uk-UA"/>
              </w:rPr>
              <w:t xml:space="preserve"> своєї</w:t>
            </w:r>
            <w:r w:rsidRPr="0002240F">
              <w:rPr>
                <w:lang w:val="uk-UA"/>
              </w:rPr>
              <w:t xml:space="preserve">  </w:t>
            </w:r>
            <w:r w:rsidRPr="0002240F">
              <w:rPr>
                <w:lang w:val="uk-UA"/>
              </w:rPr>
              <w:lastRenderedPageBreak/>
              <w:t>діяльності.</w:t>
            </w:r>
          </w:p>
        </w:tc>
        <w:tc>
          <w:tcPr>
            <w:tcW w:w="2449" w:type="dxa"/>
          </w:tcPr>
          <w:p w:rsidR="00454B54" w:rsidRPr="00454B54" w:rsidRDefault="00454B54" w:rsidP="00785FF2">
            <w:pPr>
              <w:pStyle w:val="xfmc1"/>
              <w:spacing w:before="0" w:beforeAutospacing="0" w:after="0" w:afterAutospacing="0"/>
              <w:jc w:val="both"/>
              <w:rPr>
                <w:b/>
              </w:rPr>
            </w:pPr>
            <w:r w:rsidRPr="00454B54">
              <w:rPr>
                <w:b/>
              </w:rPr>
              <w:lastRenderedPageBreak/>
              <w:t xml:space="preserve">Розділ 5. </w:t>
            </w:r>
            <w:proofErr w:type="spellStart"/>
            <w:r w:rsidRPr="00454B54">
              <w:rPr>
                <w:b/>
              </w:rPr>
              <w:t>Огани</w:t>
            </w:r>
            <w:proofErr w:type="spellEnd"/>
            <w:r w:rsidRPr="00454B54">
              <w:rPr>
                <w:b/>
              </w:rPr>
              <w:t xml:space="preserve"> управління закладом та їх компетенція.</w:t>
            </w:r>
          </w:p>
          <w:p w:rsidR="00454B54" w:rsidRDefault="00454B54" w:rsidP="00785FF2">
            <w:pPr>
              <w:pStyle w:val="-1"/>
              <w:spacing w:before="0" w:beforeAutospacing="0" w:after="0" w:afterAutospacing="0" w:line="276" w:lineRule="auto"/>
              <w:jc w:val="both"/>
              <w:rPr>
                <w:color w:val="000000"/>
                <w:lang w:val="uk-UA"/>
              </w:rPr>
            </w:pPr>
            <w:r w:rsidRPr="00454B54">
              <w:rPr>
                <w:b/>
              </w:rPr>
              <w:t>П.5.4.</w:t>
            </w:r>
            <w:r w:rsidRPr="00454B54">
              <w:rPr>
                <w:lang w:val="uk-UA"/>
              </w:rPr>
              <w:t xml:space="preserve">Керівництво Закладу здійснює директор, </w:t>
            </w:r>
            <w:r w:rsidRPr="00454B54">
              <w:rPr>
                <w:color w:val="000000"/>
                <w:lang w:val="uk-UA"/>
              </w:rPr>
              <w:t xml:space="preserve">який призначається на посаду, </w:t>
            </w:r>
            <w:proofErr w:type="spellStart"/>
            <w:r w:rsidRPr="00454B54">
              <w:rPr>
                <w:color w:val="000000"/>
              </w:rPr>
              <w:t>відповідно</w:t>
            </w:r>
            <w:proofErr w:type="spellEnd"/>
            <w:r w:rsidRPr="00454B54">
              <w:rPr>
                <w:color w:val="000000"/>
              </w:rPr>
              <w:t xml:space="preserve"> до ст.21 Закону </w:t>
            </w:r>
            <w:proofErr w:type="spellStart"/>
            <w:r w:rsidRPr="00454B54">
              <w:rPr>
                <w:color w:val="000000"/>
              </w:rPr>
              <w:t>Укра</w:t>
            </w:r>
            <w:proofErr w:type="spellEnd"/>
            <w:r w:rsidRPr="00454B54">
              <w:rPr>
                <w:color w:val="000000"/>
                <w:lang w:val="uk-UA"/>
              </w:rPr>
              <w:t>ї</w:t>
            </w:r>
            <w:r w:rsidRPr="00454B54">
              <w:rPr>
                <w:color w:val="000000"/>
              </w:rPr>
              <w:t>ни «Про культуру»</w:t>
            </w:r>
            <w:r w:rsidRPr="00454B54">
              <w:rPr>
                <w:color w:val="000000"/>
                <w:lang w:val="uk-UA"/>
              </w:rPr>
              <w:t xml:space="preserve">, </w:t>
            </w:r>
            <w:r w:rsidRPr="00454B54">
              <w:rPr>
                <w:lang w:val="uk-UA"/>
              </w:rPr>
              <w:t xml:space="preserve">шляхом укладення з ним контракту строком на </w:t>
            </w:r>
            <w:proofErr w:type="gramStart"/>
            <w:r w:rsidRPr="00454B54">
              <w:rPr>
                <w:lang w:val="uk-UA"/>
              </w:rPr>
              <w:t>п’ять</w:t>
            </w:r>
            <w:proofErr w:type="gramEnd"/>
            <w:r w:rsidRPr="00454B54">
              <w:rPr>
                <w:lang w:val="uk-UA"/>
              </w:rPr>
              <w:t xml:space="preserve"> років за результатами конкурсу. </w:t>
            </w:r>
            <w:r w:rsidRPr="00454B54">
              <w:rPr>
                <w:color w:val="000000"/>
              </w:rPr>
              <w:t xml:space="preserve">Директор </w:t>
            </w:r>
            <w:r w:rsidRPr="00454B54">
              <w:rPr>
                <w:color w:val="000000"/>
                <w:lang w:val="uk-UA"/>
              </w:rPr>
              <w:t xml:space="preserve">Закладу </w:t>
            </w:r>
            <w:proofErr w:type="spellStart"/>
            <w:r w:rsidRPr="00454B54">
              <w:rPr>
                <w:color w:val="000000"/>
              </w:rPr>
              <w:t>призначається</w:t>
            </w:r>
            <w:proofErr w:type="spellEnd"/>
            <w:r w:rsidRPr="00454B54">
              <w:rPr>
                <w:color w:val="000000"/>
                <w:lang w:val="uk-UA"/>
              </w:rPr>
              <w:t xml:space="preserve">на посаду та </w:t>
            </w:r>
            <w:proofErr w:type="spellStart"/>
            <w:r w:rsidRPr="00454B54">
              <w:rPr>
                <w:color w:val="000000"/>
              </w:rPr>
              <w:t>звільняється</w:t>
            </w:r>
            <w:proofErr w:type="spellEnd"/>
            <w:r w:rsidRPr="00454B54">
              <w:rPr>
                <w:color w:val="000000"/>
              </w:rPr>
              <w:t xml:space="preserve"> </w:t>
            </w:r>
            <w:proofErr w:type="spellStart"/>
            <w:r w:rsidRPr="00454B54">
              <w:rPr>
                <w:color w:val="000000"/>
              </w:rPr>
              <w:t>з</w:t>
            </w:r>
            <w:proofErr w:type="spellEnd"/>
            <w:r w:rsidRPr="00454B54">
              <w:rPr>
                <w:color w:val="000000"/>
              </w:rPr>
              <w:t xml:space="preserve"> посади за наказом начальника </w:t>
            </w:r>
            <w:proofErr w:type="spellStart"/>
            <w:r w:rsidRPr="00454B54">
              <w:rPr>
                <w:color w:val="000000"/>
              </w:rPr>
              <w:t>відділукультури</w:t>
            </w:r>
            <w:proofErr w:type="spellEnd"/>
            <w:r w:rsidRPr="00454B54">
              <w:rPr>
                <w:color w:val="000000"/>
              </w:rPr>
              <w:t xml:space="preserve"> та туризму </w:t>
            </w:r>
            <w:proofErr w:type="spellStart"/>
            <w:r w:rsidRPr="00454B54">
              <w:rPr>
                <w:color w:val="000000"/>
              </w:rPr>
              <w:t>виконавчогокомітетуВараськоїміської</w:t>
            </w:r>
            <w:proofErr w:type="spellEnd"/>
            <w:r w:rsidRPr="00454B54">
              <w:rPr>
                <w:color w:val="000000"/>
              </w:rPr>
              <w:t xml:space="preserve"> </w:t>
            </w:r>
            <w:proofErr w:type="gramStart"/>
            <w:r w:rsidRPr="00454B54">
              <w:rPr>
                <w:color w:val="000000"/>
              </w:rPr>
              <w:t>ради</w:t>
            </w:r>
            <w:proofErr w:type="gramEnd"/>
            <w:r w:rsidRPr="00454B54">
              <w:rPr>
                <w:color w:val="000000"/>
              </w:rPr>
              <w:t>.</w:t>
            </w:r>
            <w:r w:rsidRPr="00454B54">
              <w:rPr>
                <w:color w:val="000000"/>
                <w:lang w:val="uk-UA"/>
              </w:rPr>
              <w:t xml:space="preserve"> На час відсутності директора Закладу виконання його обов’язків покладається на працівника за наказом начальника відділу культури та туризму виконавчого комітету Вараської міської ради.</w:t>
            </w:r>
          </w:p>
          <w:p w:rsidR="003268FD" w:rsidRPr="00454B54" w:rsidRDefault="003268FD" w:rsidP="003268FD">
            <w:pPr>
              <w:tabs>
                <w:tab w:val="left" w:pos="709"/>
                <w:tab w:val="left" w:pos="1276"/>
                <w:tab w:val="left" w:pos="3402"/>
              </w:tabs>
              <w:jc w:val="both"/>
              <w:rPr>
                <w:b/>
              </w:rPr>
            </w:pPr>
          </w:p>
          <w:p w:rsidR="003268FD" w:rsidRPr="00454B54" w:rsidRDefault="003268FD" w:rsidP="003268FD">
            <w:pPr>
              <w:tabs>
                <w:tab w:val="left" w:pos="709"/>
                <w:tab w:val="left" w:pos="1276"/>
                <w:tab w:val="left" w:pos="3402"/>
              </w:tabs>
              <w:jc w:val="both"/>
              <w:rPr>
                <w:b/>
              </w:rPr>
            </w:pPr>
            <w:r w:rsidRPr="00454B54">
              <w:rPr>
                <w:b/>
              </w:rPr>
              <w:t>Додано пункт:</w:t>
            </w:r>
          </w:p>
          <w:p w:rsidR="00785FF2" w:rsidRDefault="00785FF2" w:rsidP="00785FF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</w:rPr>
              <w:t>П</w:t>
            </w:r>
            <w:r w:rsidRPr="00785FF2">
              <w:rPr>
                <w:b/>
              </w:rPr>
              <w:t>.5.5.</w:t>
            </w:r>
            <w:r w:rsidRPr="00785FF2">
              <w:rPr>
                <w:color w:val="000000"/>
              </w:rPr>
              <w:t xml:space="preserve"> Кваліфікаційні вимоги - керівником Закладу може бути особа, яка має вищу освіту за напрямом підготовки: менеджмент </w:t>
            </w:r>
            <w:r w:rsidRPr="00785FF2">
              <w:rPr>
                <w:color w:val="000000"/>
              </w:rPr>
              <w:lastRenderedPageBreak/>
              <w:t xml:space="preserve">(управління персоналом, менеджмент соціокультурної діяльності) або природоохоронного спрямування (садово-паркове господарство, лісове господарство, геодезія та землеустрій, тощо), стаж роботи у сфері культури не менше трьох років, </w:t>
            </w:r>
            <w:r w:rsidRPr="00785FF2">
              <w:t>має досвід роботи на керівних посадах в органах державної влади, органах місцевого самоврядування, на підприємствах, в установах, організаціях усіх форм власності не менше трьох років,</w:t>
            </w:r>
            <w:r w:rsidRPr="00785FF2">
              <w:rPr>
                <w:color w:val="000000"/>
              </w:rPr>
              <w:t>володіє державною мовою та здатна за своїми діловими і моральними якостями, освітнім і професійним рівнем виконувати відповідні посадові обов’язки.</w:t>
            </w:r>
          </w:p>
          <w:p w:rsidR="00491677" w:rsidRPr="00785FF2" w:rsidRDefault="00491677" w:rsidP="00785FF2">
            <w:pPr>
              <w:shd w:val="clear" w:color="auto" w:fill="FFFFFF"/>
              <w:jc w:val="both"/>
              <w:rPr>
                <w:color w:val="000000"/>
              </w:rPr>
            </w:pPr>
          </w:p>
          <w:p w:rsidR="00785FF2" w:rsidRPr="00785FF2" w:rsidRDefault="00785FF2" w:rsidP="00785FF2">
            <w:pPr>
              <w:shd w:val="clear" w:color="auto" w:fill="FFFFFF"/>
              <w:jc w:val="both"/>
              <w:rPr>
                <w:color w:val="000000"/>
              </w:rPr>
            </w:pPr>
            <w:r w:rsidRPr="00785FF2">
              <w:rPr>
                <w:b/>
                <w:color w:val="000000"/>
              </w:rPr>
              <w:t>П.5.6.</w:t>
            </w:r>
            <w:r w:rsidRPr="00785FF2">
              <w:rPr>
                <w:color w:val="000000"/>
              </w:rPr>
              <w:t xml:space="preserve"> Працівники Закладу приймаються на роботу і звільняються  відповідно до законодавства України директором. </w:t>
            </w:r>
          </w:p>
          <w:p w:rsidR="00454B54" w:rsidRDefault="00454B54" w:rsidP="00454B54">
            <w:pPr>
              <w:pStyle w:val="xfmc1"/>
              <w:spacing w:before="0" w:beforeAutospacing="0"/>
              <w:jc w:val="both"/>
              <w:rPr>
                <w:b/>
              </w:rPr>
            </w:pPr>
          </w:p>
          <w:p w:rsidR="00F21689" w:rsidRDefault="00661562" w:rsidP="00F21689">
            <w:pPr>
              <w:pStyle w:val="-1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661562">
              <w:rPr>
                <w:b/>
                <w:color w:val="000000"/>
                <w:lang w:val="uk-UA"/>
              </w:rPr>
              <w:t>П.5.5.</w:t>
            </w:r>
            <w:r w:rsidRPr="00661562">
              <w:rPr>
                <w:lang w:val="uk-UA"/>
              </w:rPr>
              <w:t xml:space="preserve"> Директор Закладу підзвітний Власнику та відділу культури та туризму виконавчого комітету Вараської міської ради з усіх питань фінансової, соціально-побутової, організаційно-господарської діяльності Закладу, несе перед ними відповідальність за </w:t>
            </w:r>
            <w:r w:rsidRPr="00661562">
              <w:rPr>
                <w:lang w:val="uk-UA"/>
              </w:rPr>
              <w:lastRenderedPageBreak/>
              <w:t xml:space="preserve">забезпечення діяльності Закладу відповідно до покладених на нього завдань і функцій згідно чинного законодавства України.  </w:t>
            </w:r>
          </w:p>
          <w:p w:rsidR="006A56C8" w:rsidRPr="00454B54" w:rsidRDefault="00661562" w:rsidP="00F21689">
            <w:pPr>
              <w:pStyle w:val="-1"/>
              <w:spacing w:before="0" w:beforeAutospacing="0" w:after="0" w:afterAutospacing="0" w:line="276" w:lineRule="auto"/>
              <w:jc w:val="both"/>
            </w:pPr>
            <w:r w:rsidRPr="0002240F">
              <w:rPr>
                <w:lang w:val="uk-UA"/>
              </w:rPr>
              <w:t>На вимогу Власника або начальника  відділу культури та туризму виконавчого комітету Вараської міської ради директор Закладу у встановлений термін надає інформацію стосовно будь-яких напрямків  діяльності Закладу.</w:t>
            </w:r>
          </w:p>
        </w:tc>
      </w:tr>
    </w:tbl>
    <w:p w:rsidR="00CC2093" w:rsidRPr="00454B54" w:rsidRDefault="00CC2093" w:rsidP="00CC2093">
      <w:pPr>
        <w:rPr>
          <w:sz w:val="22"/>
          <w:szCs w:val="22"/>
        </w:rPr>
      </w:pPr>
    </w:p>
    <w:p w:rsidR="00F14CDB" w:rsidRPr="00454B54" w:rsidRDefault="00F14CDB" w:rsidP="00CC2093">
      <w:pPr>
        <w:rPr>
          <w:sz w:val="22"/>
          <w:szCs w:val="22"/>
        </w:rPr>
      </w:pPr>
    </w:p>
    <w:p w:rsidR="00CC2093" w:rsidRPr="00454B54" w:rsidRDefault="00955206" w:rsidP="00CC2093">
      <w:pPr>
        <w:rPr>
          <w:sz w:val="22"/>
          <w:szCs w:val="22"/>
        </w:rPr>
      </w:pPr>
      <w:r w:rsidRPr="00454B54">
        <w:rPr>
          <w:sz w:val="22"/>
          <w:szCs w:val="22"/>
        </w:rPr>
        <w:t xml:space="preserve">Начальник </w:t>
      </w:r>
      <w:r w:rsidRPr="00454B54">
        <w:rPr>
          <w:sz w:val="22"/>
          <w:szCs w:val="22"/>
        </w:rPr>
        <w:tab/>
      </w:r>
      <w:r w:rsidRPr="00454B54">
        <w:rPr>
          <w:sz w:val="22"/>
          <w:szCs w:val="22"/>
        </w:rPr>
        <w:tab/>
      </w:r>
      <w:r w:rsidRPr="00454B54">
        <w:rPr>
          <w:sz w:val="22"/>
          <w:szCs w:val="22"/>
        </w:rPr>
        <w:tab/>
      </w:r>
      <w:r w:rsidRPr="00454B54">
        <w:rPr>
          <w:sz w:val="22"/>
          <w:szCs w:val="22"/>
        </w:rPr>
        <w:tab/>
      </w:r>
      <w:r w:rsidRPr="00454B54">
        <w:rPr>
          <w:sz w:val="22"/>
          <w:szCs w:val="22"/>
        </w:rPr>
        <w:tab/>
      </w:r>
      <w:r w:rsidRPr="00454B54">
        <w:rPr>
          <w:sz w:val="22"/>
          <w:szCs w:val="22"/>
        </w:rPr>
        <w:tab/>
      </w:r>
      <w:r w:rsidRPr="00454B54">
        <w:rPr>
          <w:sz w:val="22"/>
          <w:szCs w:val="22"/>
        </w:rPr>
        <w:tab/>
        <w:t>О</w:t>
      </w:r>
      <w:r w:rsidR="00857CF0" w:rsidRPr="00454B54">
        <w:rPr>
          <w:sz w:val="22"/>
          <w:szCs w:val="22"/>
        </w:rPr>
        <w:t>ксана</w:t>
      </w:r>
      <w:r w:rsidR="00CC2093" w:rsidRPr="00454B54">
        <w:rPr>
          <w:sz w:val="22"/>
          <w:szCs w:val="22"/>
        </w:rPr>
        <w:t xml:space="preserve"> С</w:t>
      </w:r>
      <w:r w:rsidR="00857CF0" w:rsidRPr="00454B54">
        <w:rPr>
          <w:sz w:val="22"/>
          <w:szCs w:val="22"/>
        </w:rPr>
        <w:t>АВОНІК</w:t>
      </w:r>
    </w:p>
    <w:p w:rsidR="00CC2093" w:rsidRDefault="00CC2093" w:rsidP="00CC2093">
      <w:pPr>
        <w:rPr>
          <w:sz w:val="28"/>
        </w:rPr>
      </w:pPr>
    </w:p>
    <w:p w:rsidR="00297AE2" w:rsidRPr="00454B54" w:rsidRDefault="009509E2" w:rsidP="00CC2093">
      <w:pPr>
        <w:rPr>
          <w:sz w:val="18"/>
          <w:szCs w:val="18"/>
        </w:rPr>
      </w:pPr>
      <w:r w:rsidRPr="00454B54">
        <w:rPr>
          <w:sz w:val="18"/>
          <w:szCs w:val="18"/>
        </w:rPr>
        <w:t>Валентина Карпенко</w:t>
      </w:r>
    </w:p>
    <w:p w:rsidR="00297AE2" w:rsidRPr="00454B54" w:rsidRDefault="002C316E" w:rsidP="00CC2093">
      <w:pPr>
        <w:rPr>
          <w:sz w:val="18"/>
          <w:szCs w:val="18"/>
          <w:lang w:val="ru-RU"/>
        </w:rPr>
      </w:pPr>
      <w:r w:rsidRPr="00454B54">
        <w:rPr>
          <w:sz w:val="18"/>
          <w:szCs w:val="18"/>
          <w:lang w:val="ru-RU"/>
        </w:rPr>
        <w:t>2-</w:t>
      </w:r>
      <w:r w:rsidR="009509E2" w:rsidRPr="00454B54">
        <w:rPr>
          <w:sz w:val="18"/>
          <w:szCs w:val="18"/>
          <w:lang w:val="ru-RU"/>
        </w:rPr>
        <w:t>40</w:t>
      </w:r>
      <w:r w:rsidRPr="00454B54">
        <w:rPr>
          <w:sz w:val="18"/>
          <w:szCs w:val="18"/>
          <w:lang w:val="ru-RU"/>
        </w:rPr>
        <w:t>-2</w:t>
      </w:r>
      <w:r w:rsidR="009509E2" w:rsidRPr="00454B54">
        <w:rPr>
          <w:sz w:val="18"/>
          <w:szCs w:val="18"/>
          <w:lang w:val="ru-RU"/>
        </w:rPr>
        <w:t>2</w:t>
      </w:r>
    </w:p>
    <w:p w:rsidR="00297AE2" w:rsidRPr="00454B54" w:rsidRDefault="00297AE2" w:rsidP="00CC2093">
      <w:pPr>
        <w:rPr>
          <w:sz w:val="18"/>
          <w:szCs w:val="18"/>
        </w:rPr>
      </w:pPr>
    </w:p>
    <w:p w:rsidR="00F14CDB" w:rsidRPr="00454B54" w:rsidRDefault="00955206" w:rsidP="00CC2093">
      <w:pPr>
        <w:rPr>
          <w:sz w:val="18"/>
          <w:szCs w:val="18"/>
        </w:rPr>
      </w:pPr>
      <w:r w:rsidRPr="00454B54">
        <w:rPr>
          <w:sz w:val="18"/>
          <w:szCs w:val="18"/>
        </w:rPr>
        <w:t xml:space="preserve">Світлана </w:t>
      </w:r>
      <w:proofErr w:type="spellStart"/>
      <w:r w:rsidR="00CC2093" w:rsidRPr="00454B54">
        <w:rPr>
          <w:sz w:val="18"/>
          <w:szCs w:val="18"/>
        </w:rPr>
        <w:t>Хазова</w:t>
      </w:r>
      <w:bookmarkStart w:id="0" w:name="_GoBack"/>
      <w:bookmarkEnd w:id="0"/>
      <w:proofErr w:type="spellEnd"/>
    </w:p>
    <w:p w:rsidR="00CC2093" w:rsidRPr="00454B54" w:rsidRDefault="00857CF0" w:rsidP="00CC2093">
      <w:pPr>
        <w:rPr>
          <w:sz w:val="18"/>
          <w:szCs w:val="18"/>
        </w:rPr>
      </w:pPr>
      <w:r w:rsidRPr="00454B54">
        <w:rPr>
          <w:sz w:val="18"/>
          <w:szCs w:val="18"/>
        </w:rPr>
        <w:t>2</w:t>
      </w:r>
      <w:r w:rsidR="00CC2093" w:rsidRPr="00454B54">
        <w:rPr>
          <w:sz w:val="18"/>
          <w:szCs w:val="18"/>
        </w:rPr>
        <w:t>-</w:t>
      </w:r>
      <w:r w:rsidRPr="00454B54">
        <w:rPr>
          <w:sz w:val="18"/>
          <w:szCs w:val="18"/>
        </w:rPr>
        <w:t>4</w:t>
      </w:r>
      <w:r w:rsidR="00CC2093" w:rsidRPr="00454B54">
        <w:rPr>
          <w:sz w:val="18"/>
          <w:szCs w:val="18"/>
        </w:rPr>
        <w:t>0-</w:t>
      </w:r>
      <w:r w:rsidRPr="00454B54">
        <w:rPr>
          <w:sz w:val="18"/>
          <w:szCs w:val="18"/>
        </w:rPr>
        <w:t>22</w:t>
      </w:r>
    </w:p>
    <w:p w:rsidR="007C3ABF" w:rsidRPr="00454B54" w:rsidRDefault="007C3ABF" w:rsidP="00CC2093">
      <w:pPr>
        <w:rPr>
          <w:sz w:val="18"/>
          <w:szCs w:val="18"/>
        </w:rPr>
      </w:pPr>
    </w:p>
    <w:sectPr w:rsidR="007C3ABF" w:rsidRPr="00454B54" w:rsidSect="002A2516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1310FB"/>
    <w:multiLevelType w:val="multilevel"/>
    <w:tmpl w:val="641CE6B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E726026"/>
    <w:multiLevelType w:val="hybridMultilevel"/>
    <w:tmpl w:val="7FE28A54"/>
    <w:lvl w:ilvl="0" w:tplc="94388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0B10E0"/>
    <w:multiLevelType w:val="hybridMultilevel"/>
    <w:tmpl w:val="D90C4CB6"/>
    <w:lvl w:ilvl="0" w:tplc="9DBA845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C2093"/>
    <w:rsid w:val="0002240F"/>
    <w:rsid w:val="000301B9"/>
    <w:rsid w:val="000615B7"/>
    <w:rsid w:val="00074494"/>
    <w:rsid w:val="000C2293"/>
    <w:rsid w:val="000D2424"/>
    <w:rsid w:val="000E5772"/>
    <w:rsid w:val="000E587C"/>
    <w:rsid w:val="0013152B"/>
    <w:rsid w:val="00135E6E"/>
    <w:rsid w:val="001363C7"/>
    <w:rsid w:val="001437A3"/>
    <w:rsid w:val="00186BE0"/>
    <w:rsid w:val="001B099F"/>
    <w:rsid w:val="001E63EF"/>
    <w:rsid w:val="002046D6"/>
    <w:rsid w:val="002144B0"/>
    <w:rsid w:val="00247591"/>
    <w:rsid w:val="0027185D"/>
    <w:rsid w:val="00272EBC"/>
    <w:rsid w:val="00275907"/>
    <w:rsid w:val="00275A5B"/>
    <w:rsid w:val="00294537"/>
    <w:rsid w:val="00297AE2"/>
    <w:rsid w:val="002A2516"/>
    <w:rsid w:val="002C316E"/>
    <w:rsid w:val="002E7E9D"/>
    <w:rsid w:val="00304F08"/>
    <w:rsid w:val="0032186A"/>
    <w:rsid w:val="003268FD"/>
    <w:rsid w:val="00377514"/>
    <w:rsid w:val="00377A29"/>
    <w:rsid w:val="003F3AC2"/>
    <w:rsid w:val="00407C39"/>
    <w:rsid w:val="0042272C"/>
    <w:rsid w:val="00454B54"/>
    <w:rsid w:val="00491677"/>
    <w:rsid w:val="004C1BFF"/>
    <w:rsid w:val="004F5097"/>
    <w:rsid w:val="00556EA9"/>
    <w:rsid w:val="00575AB2"/>
    <w:rsid w:val="005B715E"/>
    <w:rsid w:val="005D08E4"/>
    <w:rsid w:val="006104C8"/>
    <w:rsid w:val="00624DF9"/>
    <w:rsid w:val="00661562"/>
    <w:rsid w:val="00666739"/>
    <w:rsid w:val="006A56C8"/>
    <w:rsid w:val="006D236B"/>
    <w:rsid w:val="007231B2"/>
    <w:rsid w:val="00734668"/>
    <w:rsid w:val="007454EC"/>
    <w:rsid w:val="00785FF2"/>
    <w:rsid w:val="007A1721"/>
    <w:rsid w:val="007A75CC"/>
    <w:rsid w:val="007C1DCA"/>
    <w:rsid w:val="007C3ABF"/>
    <w:rsid w:val="007E4F42"/>
    <w:rsid w:val="00817D2F"/>
    <w:rsid w:val="00821CAC"/>
    <w:rsid w:val="00851554"/>
    <w:rsid w:val="00857CF0"/>
    <w:rsid w:val="008664A8"/>
    <w:rsid w:val="0087707C"/>
    <w:rsid w:val="008809F0"/>
    <w:rsid w:val="008862D4"/>
    <w:rsid w:val="00892CFA"/>
    <w:rsid w:val="008A3AC6"/>
    <w:rsid w:val="008B0256"/>
    <w:rsid w:val="008B764E"/>
    <w:rsid w:val="008C6D44"/>
    <w:rsid w:val="008D4BB9"/>
    <w:rsid w:val="009509E2"/>
    <w:rsid w:val="00955206"/>
    <w:rsid w:val="0098188C"/>
    <w:rsid w:val="009973DE"/>
    <w:rsid w:val="009B010A"/>
    <w:rsid w:val="00A05864"/>
    <w:rsid w:val="00A126D5"/>
    <w:rsid w:val="00A57356"/>
    <w:rsid w:val="00A760AD"/>
    <w:rsid w:val="00A93CAB"/>
    <w:rsid w:val="00AA1737"/>
    <w:rsid w:val="00AB1D33"/>
    <w:rsid w:val="00B03253"/>
    <w:rsid w:val="00B50927"/>
    <w:rsid w:val="00B708B5"/>
    <w:rsid w:val="00B85100"/>
    <w:rsid w:val="00B87FAB"/>
    <w:rsid w:val="00B9059E"/>
    <w:rsid w:val="00BA50EB"/>
    <w:rsid w:val="00BB75A9"/>
    <w:rsid w:val="00BE34B1"/>
    <w:rsid w:val="00BE4092"/>
    <w:rsid w:val="00C50F4D"/>
    <w:rsid w:val="00C67005"/>
    <w:rsid w:val="00C875A5"/>
    <w:rsid w:val="00CB1E7F"/>
    <w:rsid w:val="00CC2093"/>
    <w:rsid w:val="00D27B96"/>
    <w:rsid w:val="00D735AC"/>
    <w:rsid w:val="00D747F6"/>
    <w:rsid w:val="00DA4ACD"/>
    <w:rsid w:val="00DB6771"/>
    <w:rsid w:val="00DD48F9"/>
    <w:rsid w:val="00DD5412"/>
    <w:rsid w:val="00E22CB9"/>
    <w:rsid w:val="00E87A7B"/>
    <w:rsid w:val="00ED5DED"/>
    <w:rsid w:val="00F00FE1"/>
    <w:rsid w:val="00F14CDB"/>
    <w:rsid w:val="00F15375"/>
    <w:rsid w:val="00F21689"/>
    <w:rsid w:val="00F31D43"/>
    <w:rsid w:val="00F40057"/>
    <w:rsid w:val="00F56FB9"/>
    <w:rsid w:val="00F62AE3"/>
    <w:rsid w:val="00F82D84"/>
    <w:rsid w:val="00FB1588"/>
    <w:rsid w:val="00FE2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CC209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CC2093"/>
    <w:pPr>
      <w:keepNext/>
      <w:numPr>
        <w:ilvl w:val="1"/>
        <w:numId w:val="1"/>
      </w:numPr>
      <w:outlineLvl w:val="1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093"/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rsid w:val="00CC2093"/>
    <w:rPr>
      <w:rFonts w:ascii="Times New Roman" w:eastAsia="Times New Roman" w:hAnsi="Times New Roman" w:cs="Times New Roman"/>
      <w:b/>
      <w:bCs/>
      <w:iCs/>
      <w:sz w:val="24"/>
      <w:szCs w:val="24"/>
      <w:lang w:val="uk-UA" w:eastAsia="zh-CN"/>
    </w:rPr>
  </w:style>
  <w:style w:type="character" w:styleId="a3">
    <w:name w:val="Hyperlink"/>
    <w:basedOn w:val="a0"/>
    <w:uiPriority w:val="99"/>
    <w:unhideWhenUsed/>
    <w:rsid w:val="00CC2093"/>
    <w:rPr>
      <w:color w:val="0000FF"/>
      <w:u w:val="single"/>
    </w:rPr>
  </w:style>
  <w:style w:type="paragraph" w:customStyle="1" w:styleId="11">
    <w:name w:val="Название объекта1"/>
    <w:basedOn w:val="a"/>
    <w:next w:val="a"/>
    <w:rsid w:val="00CC2093"/>
    <w:pPr>
      <w:jc w:val="center"/>
    </w:pPr>
    <w:rPr>
      <w:b/>
      <w:sz w:val="28"/>
    </w:rPr>
  </w:style>
  <w:style w:type="paragraph" w:customStyle="1" w:styleId="xfmc1">
    <w:name w:val="xfmc1"/>
    <w:basedOn w:val="a"/>
    <w:rsid w:val="00CC2093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4">
    <w:name w:val="Strong"/>
    <w:qFormat/>
    <w:rsid w:val="00A126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5A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AB2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FontStyle11">
    <w:name w:val="Font Style11"/>
    <w:rsid w:val="007A1721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Normal (Web)"/>
    <w:basedOn w:val="a"/>
    <w:uiPriority w:val="99"/>
    <w:rsid w:val="007A1721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8">
    <w:name w:val="Table Grid"/>
    <w:basedOn w:val="a1"/>
    <w:uiPriority w:val="39"/>
    <w:rsid w:val="00FE2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-"/>
    <w:basedOn w:val="a"/>
    <w:rsid w:val="006A56C8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-1">
    <w:name w:val="-1"/>
    <w:basedOn w:val="a"/>
    <w:rsid w:val="00454B54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lturamista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0B25A-0BEE-49A5-ABB0-47769575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6027</Words>
  <Characters>3436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cp:lastPrinted>2020-10-07T06:02:00Z</cp:lastPrinted>
  <dcterms:created xsi:type="dcterms:W3CDTF">2020-10-12T09:53:00Z</dcterms:created>
  <dcterms:modified xsi:type="dcterms:W3CDTF">2020-10-19T06:06:00Z</dcterms:modified>
</cp:coreProperties>
</file>