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E7" w:rsidRPr="001C003D" w:rsidRDefault="008B32E7" w:rsidP="008B32E7">
      <w:pPr>
        <w:pStyle w:val="docdata"/>
        <w:tabs>
          <w:tab w:val="left" w:pos="72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C003D">
        <w:rPr>
          <w:b/>
          <w:color w:val="000000"/>
          <w:sz w:val="28"/>
          <w:szCs w:val="28"/>
          <w:lang w:eastAsia="ru-RU"/>
        </w:rPr>
        <w:t>Проєкт</w:t>
      </w:r>
      <w:proofErr w:type="spellEnd"/>
    </w:p>
    <w:p w:rsidR="008B32E7" w:rsidRPr="001C003D" w:rsidRDefault="008B32E7" w:rsidP="008B32E7">
      <w:pPr>
        <w:pStyle w:val="af1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="000A742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</w:t>
      </w:r>
      <w:proofErr w:type="spellStart"/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ОксанаСавонік</w:t>
      </w:r>
      <w:proofErr w:type="spellEnd"/>
    </w:p>
    <w:p w:rsidR="008B32E7" w:rsidRPr="00D52462" w:rsidRDefault="008B32E7" w:rsidP="008B32E7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noProof/>
          <w:color w:val="000000"/>
          <w:sz w:val="23"/>
          <w:szCs w:val="23"/>
          <w:lang w:eastAsia="uk-UA"/>
        </w:rPr>
        <w:drawing>
          <wp:inline distT="0" distB="0" distL="0" distR="0">
            <wp:extent cx="542925" cy="695325"/>
            <wp:effectExtent l="19050" t="0" r="9525" b="0"/>
            <wp:docPr id="2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E7" w:rsidRPr="00D52462" w:rsidRDefault="008B32E7" w:rsidP="008B32E7">
      <w:pPr>
        <w:pStyle w:val="af1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A83DD8" w:rsidRDefault="00A83DD8" w:rsidP="008B32E7">
      <w:pPr>
        <w:pStyle w:val="docdata"/>
        <w:tabs>
          <w:tab w:val="left" w:pos="72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                   </w:t>
      </w:r>
    </w:p>
    <w:p w:rsidR="00A83DD8" w:rsidRDefault="00A83DD8" w:rsidP="00A83DD8">
      <w:pPr>
        <w:pStyle w:val="4"/>
        <w:spacing w:before="0" w:after="0"/>
        <w:jc w:val="center"/>
      </w:pPr>
      <w:r>
        <w:rPr>
          <w:color w:val="000000"/>
        </w:rPr>
        <w:t>ВАРАСЬКА МІСЬКА РАДА</w:t>
      </w:r>
    </w:p>
    <w:p w:rsidR="00A83DD8" w:rsidRDefault="00A83DD8" w:rsidP="00A83DD8">
      <w:pPr>
        <w:pStyle w:val="a8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>ІВНЕНСЬКОЇ ОБЛАСТІ</w:t>
      </w:r>
    </w:p>
    <w:p w:rsidR="00A83DD8" w:rsidRDefault="00A83DD8" w:rsidP="00A83DD8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</w:t>
      </w:r>
      <w:proofErr w:type="spellStart"/>
      <w:r>
        <w:rPr>
          <w:b/>
          <w:bCs/>
          <w:color w:val="000000"/>
          <w:sz w:val="28"/>
          <w:szCs w:val="28"/>
        </w:rPr>
        <w:t>Сьоме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скликання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:rsidR="00A83DD8" w:rsidRDefault="00A83DD8" w:rsidP="00A83DD8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</w:t>
      </w:r>
      <w:proofErr w:type="spellStart"/>
      <w:r>
        <w:rPr>
          <w:b/>
          <w:bCs/>
          <w:color w:val="000000"/>
          <w:sz w:val="28"/>
          <w:szCs w:val="28"/>
        </w:rPr>
        <w:t>Чергова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сесія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A83DD8" w:rsidRPr="00B63CC7" w:rsidRDefault="00B63CC7" w:rsidP="00A83DD8">
      <w:pPr>
        <w:pStyle w:val="a8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19 жовтня </w:t>
      </w:r>
      <w:r w:rsidR="00A83DD8">
        <w:rPr>
          <w:b/>
          <w:bCs/>
          <w:color w:val="000000"/>
          <w:sz w:val="28"/>
          <w:szCs w:val="28"/>
        </w:rPr>
        <w:t xml:space="preserve">2020 року    </w:t>
      </w:r>
      <w:r w:rsidR="00A83DD8">
        <w:rPr>
          <w:b/>
          <w:bCs/>
          <w:color w:val="000000"/>
          <w:sz w:val="28"/>
          <w:szCs w:val="28"/>
        </w:rPr>
        <w:tab/>
      </w:r>
      <w:r w:rsidR="00A83DD8">
        <w:rPr>
          <w:b/>
          <w:bCs/>
          <w:color w:val="000000"/>
          <w:sz w:val="28"/>
          <w:szCs w:val="28"/>
        </w:rPr>
        <w:tab/>
        <w:t xml:space="preserve">                                                         № </w:t>
      </w:r>
      <w:r>
        <w:rPr>
          <w:b/>
          <w:bCs/>
          <w:color w:val="000000"/>
          <w:sz w:val="28"/>
          <w:szCs w:val="28"/>
          <w:lang w:val="uk-UA"/>
        </w:rPr>
        <w:t>2023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 w:rsidR="00D75079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D75079">
        <w:rPr>
          <w:color w:val="000000"/>
          <w:sz w:val="28"/>
          <w:szCs w:val="28"/>
          <w:lang w:val="uk-UA"/>
        </w:rPr>
        <w:t>П</w:t>
      </w:r>
      <w:r w:rsidR="000C339F">
        <w:rPr>
          <w:color w:val="000000"/>
          <w:sz w:val="28"/>
          <w:szCs w:val="28"/>
          <w:lang w:val="uk-UA"/>
        </w:rPr>
        <w:t>оложення</w:t>
      </w:r>
      <w:proofErr w:type="gramEnd"/>
      <w:r w:rsidR="00CF5144">
        <w:rPr>
          <w:color w:val="000000"/>
          <w:sz w:val="28"/>
          <w:szCs w:val="28"/>
          <w:lang w:val="uk-UA"/>
        </w:rPr>
        <w:t xml:space="preserve"> про конкурс</w:t>
      </w:r>
    </w:p>
    <w:p w:rsidR="00CF5144" w:rsidRDefault="000C339F" w:rsidP="00A83DD8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посаду керівника</w:t>
      </w:r>
      <w:r w:rsidR="005D394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83DD8">
        <w:rPr>
          <w:color w:val="000000"/>
          <w:sz w:val="28"/>
          <w:szCs w:val="28"/>
        </w:rPr>
        <w:t>комунального</w:t>
      </w:r>
      <w:proofErr w:type="spellEnd"/>
      <w:r w:rsidR="00A83DD8">
        <w:rPr>
          <w:color w:val="000000"/>
          <w:sz w:val="28"/>
          <w:szCs w:val="28"/>
        </w:rPr>
        <w:t xml:space="preserve"> закладу </w:t>
      </w:r>
    </w:p>
    <w:p w:rsidR="00CF5144" w:rsidRDefault="00A83DD8" w:rsidP="00A83DD8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Вараська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мистецька</w:t>
      </w:r>
      <w:proofErr w:type="spellEnd"/>
      <w:r>
        <w:rPr>
          <w:color w:val="000000"/>
          <w:sz w:val="28"/>
          <w:szCs w:val="28"/>
        </w:rPr>
        <w:t xml:space="preserve"> школа» 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та туризму </w:t>
      </w:r>
      <w:proofErr w:type="spellStart"/>
      <w:r>
        <w:rPr>
          <w:color w:val="000000"/>
          <w:sz w:val="28"/>
          <w:szCs w:val="28"/>
        </w:rPr>
        <w:t>виконавчогокомітету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ради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A83DD8" w:rsidRDefault="00A83DD8" w:rsidP="00A83DD8">
      <w:pPr>
        <w:pStyle w:val="a8"/>
        <w:spacing w:before="0" w:beforeAutospacing="0" w:after="0" w:afterAutospacing="0"/>
        <w:rPr>
          <w:lang w:val="uk-UA"/>
        </w:rPr>
      </w:pPr>
      <w:r>
        <w:t> </w:t>
      </w:r>
    </w:p>
    <w:p w:rsidR="00A83DD8" w:rsidRPr="00C459F3" w:rsidRDefault="0098165B" w:rsidP="00D91F30">
      <w:pPr>
        <w:pStyle w:val="a8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gramStart"/>
      <w:r w:rsidR="00A83DD8">
        <w:rPr>
          <w:color w:val="000000"/>
          <w:sz w:val="28"/>
          <w:szCs w:val="28"/>
        </w:rPr>
        <w:t>З</w:t>
      </w:r>
      <w:proofErr w:type="gramEnd"/>
      <w:r w:rsidR="00A83DD8">
        <w:rPr>
          <w:color w:val="000000"/>
          <w:sz w:val="28"/>
          <w:szCs w:val="28"/>
        </w:rPr>
        <w:t xml:space="preserve"> метою </w:t>
      </w:r>
      <w:r w:rsidR="000C339F">
        <w:rPr>
          <w:color w:val="000000"/>
          <w:sz w:val="28"/>
          <w:szCs w:val="28"/>
          <w:lang w:val="uk-UA"/>
        </w:rPr>
        <w:t xml:space="preserve">визначення загальних засад проведення конкурсу на посаду директора </w:t>
      </w:r>
      <w:proofErr w:type="spellStart"/>
      <w:r w:rsidR="000C339F">
        <w:rPr>
          <w:color w:val="000000"/>
          <w:sz w:val="28"/>
          <w:szCs w:val="28"/>
        </w:rPr>
        <w:t>комунального</w:t>
      </w:r>
      <w:proofErr w:type="spellEnd"/>
      <w:r w:rsidR="000C339F">
        <w:rPr>
          <w:color w:val="000000"/>
          <w:sz w:val="28"/>
          <w:szCs w:val="28"/>
        </w:rPr>
        <w:t> закладу «</w:t>
      </w:r>
      <w:proofErr w:type="spellStart"/>
      <w:r w:rsidR="000C339F">
        <w:rPr>
          <w:color w:val="000000"/>
          <w:sz w:val="28"/>
          <w:szCs w:val="28"/>
        </w:rPr>
        <w:t>Вараська</w:t>
      </w:r>
      <w:proofErr w:type="spellEnd"/>
      <w:r w:rsidR="000C339F">
        <w:rPr>
          <w:color w:val="000000"/>
          <w:sz w:val="28"/>
          <w:szCs w:val="28"/>
        </w:rPr>
        <w:t xml:space="preserve"> </w:t>
      </w:r>
      <w:proofErr w:type="spellStart"/>
      <w:r w:rsidR="000C339F">
        <w:rPr>
          <w:color w:val="000000"/>
          <w:sz w:val="28"/>
          <w:szCs w:val="28"/>
        </w:rPr>
        <w:t>мистецька</w:t>
      </w:r>
      <w:proofErr w:type="spellEnd"/>
      <w:r w:rsidR="000C339F">
        <w:rPr>
          <w:color w:val="000000"/>
          <w:sz w:val="28"/>
          <w:szCs w:val="28"/>
        </w:rPr>
        <w:t xml:space="preserve"> школа»</w:t>
      </w:r>
      <w:r w:rsidR="00A83DD8" w:rsidRPr="000C339F">
        <w:rPr>
          <w:color w:val="000000"/>
          <w:sz w:val="28"/>
          <w:szCs w:val="28"/>
          <w:lang w:val="uk-UA"/>
        </w:rPr>
        <w:t xml:space="preserve">відділу культури та туризму виконавчого комітету </w:t>
      </w:r>
      <w:proofErr w:type="spellStart"/>
      <w:r w:rsidR="00A83DD8" w:rsidRPr="000C339F">
        <w:rPr>
          <w:color w:val="000000"/>
          <w:sz w:val="28"/>
          <w:szCs w:val="28"/>
          <w:lang w:val="uk-UA"/>
        </w:rPr>
        <w:t>Вараської</w:t>
      </w:r>
      <w:proofErr w:type="spellEnd"/>
      <w:r w:rsidR="00A83DD8" w:rsidRPr="000C339F">
        <w:rPr>
          <w:color w:val="000000"/>
          <w:sz w:val="28"/>
          <w:szCs w:val="28"/>
          <w:lang w:val="uk-UA"/>
        </w:rPr>
        <w:t xml:space="preserve"> міської ради</w:t>
      </w:r>
      <w:r w:rsidR="000C339F">
        <w:rPr>
          <w:color w:val="000000"/>
          <w:sz w:val="28"/>
          <w:szCs w:val="28"/>
          <w:lang w:val="uk-UA"/>
        </w:rPr>
        <w:t>,</w:t>
      </w:r>
      <w:r w:rsidR="00A83DD8" w:rsidRPr="000C339F">
        <w:rPr>
          <w:color w:val="000000"/>
          <w:sz w:val="28"/>
          <w:szCs w:val="28"/>
          <w:lang w:val="uk-UA"/>
        </w:rPr>
        <w:t>відповідно до</w:t>
      </w:r>
      <w:r w:rsidR="00D91F30">
        <w:rPr>
          <w:sz w:val="28"/>
          <w:szCs w:val="28"/>
          <w:lang w:val="uk-UA"/>
        </w:rPr>
        <w:t xml:space="preserve">ст.21-1-21-5 Закону України «Про культуру», </w:t>
      </w:r>
      <w:r w:rsidR="00336D4C">
        <w:rPr>
          <w:color w:val="000000"/>
          <w:sz w:val="28"/>
          <w:szCs w:val="28"/>
          <w:lang w:val="uk-UA"/>
        </w:rPr>
        <w:t>ст.4, ч.1 та ч.6 ст.10, ст.23 З</w:t>
      </w:r>
      <w:r w:rsidR="00336D4C" w:rsidRPr="000C339F">
        <w:rPr>
          <w:color w:val="000000"/>
          <w:sz w:val="28"/>
          <w:szCs w:val="28"/>
          <w:lang w:val="uk-UA"/>
        </w:rPr>
        <w:t>акон</w:t>
      </w:r>
      <w:r w:rsidR="00336D4C">
        <w:rPr>
          <w:color w:val="000000"/>
          <w:sz w:val="28"/>
          <w:szCs w:val="28"/>
          <w:lang w:val="uk-UA"/>
        </w:rPr>
        <w:t>у</w:t>
      </w:r>
      <w:r w:rsidR="00336D4C" w:rsidRPr="000C339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36D4C" w:rsidRPr="000C339F">
        <w:rPr>
          <w:color w:val="000000"/>
          <w:sz w:val="28"/>
          <w:szCs w:val="28"/>
          <w:lang w:val="uk-UA"/>
        </w:rPr>
        <w:t>України«Про</w:t>
      </w:r>
      <w:proofErr w:type="spellEnd"/>
      <w:r w:rsidR="00336D4C" w:rsidRPr="000C339F">
        <w:rPr>
          <w:color w:val="000000"/>
          <w:sz w:val="28"/>
          <w:szCs w:val="28"/>
          <w:lang w:val="uk-UA"/>
        </w:rPr>
        <w:t xml:space="preserve"> позашкільну освіту»,</w:t>
      </w:r>
      <w:r w:rsidR="00336D4C">
        <w:rPr>
          <w:color w:val="000000"/>
          <w:sz w:val="28"/>
          <w:szCs w:val="28"/>
          <w:lang w:val="uk-UA"/>
        </w:rPr>
        <w:t xml:space="preserve"> ч.1 ст.10, ст.14 З</w:t>
      </w:r>
      <w:r w:rsidR="00336D4C" w:rsidRPr="000C339F">
        <w:rPr>
          <w:color w:val="000000"/>
          <w:sz w:val="28"/>
          <w:szCs w:val="28"/>
          <w:lang w:val="uk-UA"/>
        </w:rPr>
        <w:t>акон</w:t>
      </w:r>
      <w:r w:rsidR="00336D4C">
        <w:rPr>
          <w:color w:val="000000"/>
          <w:sz w:val="28"/>
          <w:szCs w:val="28"/>
          <w:lang w:val="uk-UA"/>
        </w:rPr>
        <w:t>у</w:t>
      </w:r>
      <w:r w:rsidR="00336D4C" w:rsidRPr="000C339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36D4C" w:rsidRPr="000C339F">
        <w:rPr>
          <w:color w:val="000000"/>
          <w:sz w:val="28"/>
          <w:szCs w:val="28"/>
          <w:lang w:val="uk-UA"/>
        </w:rPr>
        <w:t>України«Про</w:t>
      </w:r>
      <w:proofErr w:type="spellEnd"/>
      <w:r w:rsidR="00336D4C" w:rsidRPr="000C339F">
        <w:rPr>
          <w:color w:val="000000"/>
          <w:sz w:val="28"/>
          <w:szCs w:val="28"/>
          <w:lang w:val="uk-UA"/>
        </w:rPr>
        <w:t xml:space="preserve"> освіту»</w:t>
      </w:r>
      <w:r w:rsidR="00336D4C">
        <w:rPr>
          <w:color w:val="000000"/>
          <w:sz w:val="28"/>
          <w:szCs w:val="28"/>
          <w:lang w:val="uk-UA"/>
        </w:rPr>
        <w:t xml:space="preserve">, </w:t>
      </w:r>
      <w:r w:rsidR="009A3AFB">
        <w:rPr>
          <w:color w:val="000000"/>
          <w:sz w:val="28"/>
          <w:szCs w:val="28"/>
          <w:lang w:val="uk-UA"/>
        </w:rPr>
        <w:t>абзацу 2 ч.2 ст.37 З</w:t>
      </w:r>
      <w:r w:rsidR="00A83DD8" w:rsidRPr="000C339F">
        <w:rPr>
          <w:color w:val="000000"/>
          <w:sz w:val="28"/>
          <w:szCs w:val="28"/>
          <w:lang w:val="uk-UA"/>
        </w:rPr>
        <w:t>акон</w:t>
      </w:r>
      <w:r w:rsidR="009A3AFB">
        <w:rPr>
          <w:color w:val="000000"/>
          <w:sz w:val="28"/>
          <w:szCs w:val="28"/>
          <w:lang w:val="uk-UA"/>
        </w:rPr>
        <w:t>у</w:t>
      </w:r>
      <w:r w:rsidR="00A83DD8" w:rsidRPr="000C339F">
        <w:rPr>
          <w:color w:val="000000"/>
          <w:sz w:val="28"/>
          <w:szCs w:val="28"/>
          <w:lang w:val="uk-UA"/>
        </w:rPr>
        <w:t xml:space="preserve"> України</w:t>
      </w:r>
      <w:r w:rsidR="009A3AFB">
        <w:rPr>
          <w:color w:val="000000"/>
          <w:sz w:val="28"/>
          <w:szCs w:val="28"/>
          <w:lang w:val="uk-UA"/>
        </w:rPr>
        <w:t xml:space="preserve"> «Про повну загальну середню освіту»</w:t>
      </w:r>
      <w:r w:rsidR="0032344D">
        <w:rPr>
          <w:color w:val="000000"/>
          <w:sz w:val="28"/>
          <w:szCs w:val="28"/>
          <w:lang w:val="uk-UA"/>
        </w:rPr>
        <w:t>,</w:t>
      </w:r>
      <w:r w:rsidR="00D75079">
        <w:rPr>
          <w:color w:val="000000"/>
          <w:sz w:val="28"/>
          <w:szCs w:val="28"/>
          <w:lang w:val="uk-UA"/>
        </w:rPr>
        <w:t>п.1 Т</w:t>
      </w:r>
      <w:r w:rsidR="000A37C6">
        <w:rPr>
          <w:color w:val="000000"/>
          <w:sz w:val="28"/>
          <w:szCs w:val="28"/>
          <w:lang w:val="uk-UA"/>
        </w:rPr>
        <w:t xml:space="preserve">ипового положення про конкурс на посаду керівника державного, комунального закладу загальної середньої освіти, затвердженого наказом Міністерства освіти і науки України від 28.03.2018р. № 291 та зареєстрованого в Міністерстві юстиції України 16.04.2018р. за № 454/31906, </w:t>
      </w:r>
      <w:r w:rsidR="00D75079">
        <w:rPr>
          <w:color w:val="000000"/>
          <w:sz w:val="28"/>
          <w:szCs w:val="28"/>
          <w:lang w:val="uk-UA"/>
        </w:rPr>
        <w:t>П</w:t>
      </w:r>
      <w:r w:rsidR="00B630FA" w:rsidRPr="00D67C19">
        <w:rPr>
          <w:color w:val="000000"/>
          <w:sz w:val="28"/>
          <w:szCs w:val="28"/>
          <w:lang w:val="uk-UA"/>
        </w:rPr>
        <w:t>оложення про формування складу та організацію роботи конкурсної комісії з проведення конкурсного добору на посаду керівника державного закладу культури, що належить до сфери управління Міністерства культури України, затв</w:t>
      </w:r>
      <w:r w:rsidR="00533ED3" w:rsidRPr="00D67C19">
        <w:rPr>
          <w:color w:val="000000"/>
          <w:sz w:val="28"/>
          <w:szCs w:val="28"/>
          <w:lang w:val="uk-UA"/>
        </w:rPr>
        <w:t>ердженого наказом Міністерства культури</w:t>
      </w:r>
      <w:r w:rsidR="00B630FA" w:rsidRPr="00D67C19">
        <w:rPr>
          <w:color w:val="000000"/>
          <w:sz w:val="28"/>
          <w:szCs w:val="28"/>
          <w:lang w:val="uk-UA"/>
        </w:rPr>
        <w:t xml:space="preserve"> України від </w:t>
      </w:r>
      <w:r w:rsidR="00533ED3" w:rsidRPr="00D67C19">
        <w:rPr>
          <w:color w:val="000000"/>
          <w:sz w:val="28"/>
          <w:szCs w:val="28"/>
          <w:lang w:val="uk-UA"/>
        </w:rPr>
        <w:t>31</w:t>
      </w:r>
      <w:r w:rsidR="00B630FA" w:rsidRPr="00D67C19">
        <w:rPr>
          <w:color w:val="000000"/>
          <w:sz w:val="28"/>
          <w:szCs w:val="28"/>
          <w:lang w:val="uk-UA"/>
        </w:rPr>
        <w:t>.0</w:t>
      </w:r>
      <w:r w:rsidR="00533ED3" w:rsidRPr="00D67C19">
        <w:rPr>
          <w:color w:val="000000"/>
          <w:sz w:val="28"/>
          <w:szCs w:val="28"/>
          <w:lang w:val="uk-UA"/>
        </w:rPr>
        <w:t>5</w:t>
      </w:r>
      <w:r w:rsidR="00B630FA" w:rsidRPr="00D67C19">
        <w:rPr>
          <w:color w:val="000000"/>
          <w:sz w:val="28"/>
          <w:szCs w:val="28"/>
          <w:lang w:val="uk-UA"/>
        </w:rPr>
        <w:t>.201</w:t>
      </w:r>
      <w:r w:rsidR="00533ED3" w:rsidRPr="00D67C19">
        <w:rPr>
          <w:color w:val="000000"/>
          <w:sz w:val="28"/>
          <w:szCs w:val="28"/>
          <w:lang w:val="uk-UA"/>
        </w:rPr>
        <w:t>6</w:t>
      </w:r>
      <w:r w:rsidR="00B630FA" w:rsidRPr="00D67C19">
        <w:rPr>
          <w:color w:val="000000"/>
          <w:sz w:val="28"/>
          <w:szCs w:val="28"/>
          <w:lang w:val="uk-UA"/>
        </w:rPr>
        <w:t xml:space="preserve">р. № </w:t>
      </w:r>
      <w:r w:rsidR="00533ED3" w:rsidRPr="00D67C19">
        <w:rPr>
          <w:color w:val="000000"/>
          <w:sz w:val="28"/>
          <w:szCs w:val="28"/>
          <w:lang w:val="uk-UA"/>
        </w:rPr>
        <w:t>380</w:t>
      </w:r>
      <w:r w:rsidR="00B630FA" w:rsidRPr="00D67C19">
        <w:rPr>
          <w:color w:val="000000"/>
          <w:sz w:val="28"/>
          <w:szCs w:val="28"/>
          <w:lang w:val="uk-UA"/>
        </w:rPr>
        <w:t xml:space="preserve"> та зареєстрованого в Міністерстві юстиції України </w:t>
      </w:r>
      <w:r w:rsidR="00533ED3" w:rsidRPr="00D67C19">
        <w:rPr>
          <w:color w:val="000000"/>
          <w:sz w:val="28"/>
          <w:szCs w:val="28"/>
          <w:lang w:val="uk-UA"/>
        </w:rPr>
        <w:t>03</w:t>
      </w:r>
      <w:r w:rsidR="00B630FA" w:rsidRPr="00D67C19">
        <w:rPr>
          <w:color w:val="000000"/>
          <w:sz w:val="28"/>
          <w:szCs w:val="28"/>
          <w:lang w:val="uk-UA"/>
        </w:rPr>
        <w:t>.0</w:t>
      </w:r>
      <w:r w:rsidR="00533ED3" w:rsidRPr="00D67C19">
        <w:rPr>
          <w:color w:val="000000"/>
          <w:sz w:val="28"/>
          <w:szCs w:val="28"/>
          <w:lang w:val="uk-UA"/>
        </w:rPr>
        <w:t>6</w:t>
      </w:r>
      <w:r w:rsidR="00B630FA" w:rsidRPr="00D67C19">
        <w:rPr>
          <w:color w:val="000000"/>
          <w:sz w:val="28"/>
          <w:szCs w:val="28"/>
          <w:lang w:val="uk-UA"/>
        </w:rPr>
        <w:t>.201</w:t>
      </w:r>
      <w:r w:rsidR="00533ED3" w:rsidRPr="00D67C19">
        <w:rPr>
          <w:color w:val="000000"/>
          <w:sz w:val="28"/>
          <w:szCs w:val="28"/>
          <w:lang w:val="uk-UA"/>
        </w:rPr>
        <w:t>6</w:t>
      </w:r>
      <w:r w:rsidR="00B630FA" w:rsidRPr="00D67C19">
        <w:rPr>
          <w:color w:val="000000"/>
          <w:sz w:val="28"/>
          <w:szCs w:val="28"/>
          <w:lang w:val="uk-UA"/>
        </w:rPr>
        <w:t xml:space="preserve">р. за № </w:t>
      </w:r>
      <w:r w:rsidR="00533ED3" w:rsidRPr="00D67C19">
        <w:rPr>
          <w:color w:val="000000"/>
          <w:sz w:val="28"/>
          <w:szCs w:val="28"/>
          <w:lang w:val="uk-UA"/>
        </w:rPr>
        <w:t>809</w:t>
      </w:r>
      <w:r w:rsidR="00B630FA" w:rsidRPr="00D67C19">
        <w:rPr>
          <w:color w:val="000000"/>
          <w:sz w:val="28"/>
          <w:szCs w:val="28"/>
          <w:lang w:val="uk-UA"/>
        </w:rPr>
        <w:t>/</w:t>
      </w:r>
      <w:r w:rsidR="00533ED3" w:rsidRPr="00D67C19">
        <w:rPr>
          <w:color w:val="000000"/>
          <w:sz w:val="28"/>
          <w:szCs w:val="28"/>
          <w:lang w:val="uk-UA"/>
        </w:rPr>
        <w:t>28939</w:t>
      </w:r>
      <w:r w:rsidR="00B630FA" w:rsidRPr="00D67C19">
        <w:rPr>
          <w:color w:val="000000"/>
          <w:sz w:val="28"/>
          <w:szCs w:val="28"/>
          <w:lang w:val="uk-UA"/>
        </w:rPr>
        <w:t>,</w:t>
      </w:r>
      <w:bookmarkStart w:id="0" w:name="n13"/>
      <w:bookmarkEnd w:id="0"/>
      <w:r w:rsidR="00A83DD8" w:rsidRPr="000C339F">
        <w:rPr>
          <w:color w:val="000000"/>
          <w:sz w:val="28"/>
          <w:szCs w:val="28"/>
          <w:lang w:val="uk-UA"/>
        </w:rPr>
        <w:t>керуючись ст.25, ч.1</w:t>
      </w:r>
      <w:r w:rsidR="00A83DD8">
        <w:rPr>
          <w:color w:val="000000"/>
          <w:sz w:val="28"/>
          <w:szCs w:val="28"/>
        </w:rPr>
        <w:t> </w:t>
      </w:r>
      <w:r w:rsidR="00A83DD8" w:rsidRPr="000C339F">
        <w:rPr>
          <w:color w:val="000000"/>
          <w:sz w:val="28"/>
          <w:szCs w:val="28"/>
          <w:lang w:val="uk-UA"/>
        </w:rPr>
        <w:t>ст.59</w:t>
      </w:r>
      <w:r w:rsidR="00A83DD8">
        <w:rPr>
          <w:color w:val="000000"/>
          <w:sz w:val="28"/>
          <w:szCs w:val="28"/>
        </w:rPr>
        <w:t> </w:t>
      </w:r>
      <w:r w:rsidR="00A83DD8" w:rsidRPr="000C339F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proofErr w:type="spellStart"/>
      <w:r w:rsidR="00A83DD8" w:rsidRPr="000C339F">
        <w:rPr>
          <w:color w:val="000000"/>
          <w:sz w:val="28"/>
          <w:szCs w:val="28"/>
          <w:lang w:val="uk-UA"/>
        </w:rPr>
        <w:t>Вараська</w:t>
      </w:r>
      <w:proofErr w:type="spellEnd"/>
      <w:r w:rsidR="00A83DD8" w:rsidRPr="000C339F">
        <w:rPr>
          <w:color w:val="000000"/>
          <w:sz w:val="28"/>
          <w:szCs w:val="28"/>
          <w:lang w:val="uk-UA"/>
        </w:rPr>
        <w:t xml:space="preserve"> міська рада</w:t>
      </w:r>
    </w:p>
    <w:p w:rsidR="001A1F43" w:rsidRDefault="001A1F43" w:rsidP="00A83DD8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1" w:name="n4"/>
      <w:bookmarkEnd w:id="1"/>
    </w:p>
    <w:p w:rsidR="00A83DD8" w:rsidRDefault="00A83DD8" w:rsidP="003434BA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</w:t>
      </w:r>
      <w:proofErr w:type="gramStart"/>
      <w:r>
        <w:rPr>
          <w:b/>
          <w:bCs/>
          <w:color w:val="000000"/>
          <w:sz w:val="28"/>
          <w:szCs w:val="28"/>
        </w:rPr>
        <w:t xml:space="preserve"> :</w:t>
      </w:r>
      <w:proofErr w:type="gramEnd"/>
      <w:r>
        <w:t> </w:t>
      </w:r>
    </w:p>
    <w:p w:rsidR="00A83DD8" w:rsidRDefault="009A0023" w:rsidP="00A83DD8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lang w:val="uk-UA"/>
        </w:rPr>
        <w:t>1</w:t>
      </w:r>
      <w:r w:rsidR="00A83DD8">
        <w:rPr>
          <w:color w:val="000000"/>
          <w:sz w:val="28"/>
          <w:szCs w:val="28"/>
        </w:rPr>
        <w:t xml:space="preserve">. </w:t>
      </w:r>
      <w:proofErr w:type="spellStart"/>
      <w:r w:rsidR="00A83DD8">
        <w:rPr>
          <w:color w:val="000000"/>
          <w:sz w:val="28"/>
          <w:szCs w:val="28"/>
        </w:rPr>
        <w:t>Затвердити</w:t>
      </w:r>
      <w:proofErr w:type="spellEnd"/>
      <w:r w:rsidR="00A83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положення про конкурс </w:t>
      </w:r>
      <w:proofErr w:type="gramStart"/>
      <w:r>
        <w:rPr>
          <w:color w:val="000000"/>
          <w:sz w:val="28"/>
          <w:szCs w:val="28"/>
          <w:lang w:val="uk-UA"/>
        </w:rPr>
        <w:t>на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посаду</w:t>
      </w:r>
      <w:proofErr w:type="gramEnd"/>
      <w:r>
        <w:rPr>
          <w:color w:val="000000"/>
          <w:sz w:val="28"/>
          <w:szCs w:val="28"/>
          <w:lang w:val="uk-UA"/>
        </w:rPr>
        <w:t xml:space="preserve"> директора</w:t>
      </w:r>
      <w:r w:rsidR="00A83DD8">
        <w:rPr>
          <w:color w:val="000000"/>
          <w:sz w:val="28"/>
          <w:szCs w:val="28"/>
        </w:rPr>
        <w:t xml:space="preserve"> </w:t>
      </w:r>
      <w:proofErr w:type="spellStart"/>
      <w:r w:rsidR="00A83DD8">
        <w:rPr>
          <w:color w:val="000000"/>
          <w:sz w:val="28"/>
          <w:szCs w:val="28"/>
        </w:rPr>
        <w:t>комунального</w:t>
      </w:r>
      <w:proofErr w:type="spellEnd"/>
      <w:r w:rsidR="00A83DD8">
        <w:rPr>
          <w:color w:val="000000"/>
          <w:sz w:val="28"/>
          <w:szCs w:val="28"/>
        </w:rPr>
        <w:t xml:space="preserve"> закладу «</w:t>
      </w:r>
      <w:proofErr w:type="spellStart"/>
      <w:r w:rsidR="00A83DD8">
        <w:rPr>
          <w:color w:val="000000"/>
          <w:sz w:val="28"/>
          <w:szCs w:val="28"/>
        </w:rPr>
        <w:t>Вараська</w:t>
      </w:r>
      <w:proofErr w:type="spellEnd"/>
      <w:r w:rsidR="00A83DD8">
        <w:rPr>
          <w:color w:val="000000"/>
          <w:sz w:val="28"/>
          <w:szCs w:val="28"/>
        </w:rPr>
        <w:t xml:space="preserve"> </w:t>
      </w:r>
      <w:proofErr w:type="spellStart"/>
      <w:r w:rsidR="00A83DD8">
        <w:rPr>
          <w:color w:val="000000"/>
          <w:sz w:val="28"/>
          <w:szCs w:val="28"/>
        </w:rPr>
        <w:t>мистецька</w:t>
      </w:r>
      <w:proofErr w:type="spellEnd"/>
      <w:r w:rsidR="00A83DD8">
        <w:rPr>
          <w:color w:val="000000"/>
          <w:sz w:val="28"/>
          <w:szCs w:val="28"/>
        </w:rPr>
        <w:t xml:space="preserve"> школа» </w:t>
      </w:r>
      <w:proofErr w:type="spellStart"/>
      <w:r w:rsidR="00A83DD8">
        <w:rPr>
          <w:color w:val="000000"/>
          <w:sz w:val="28"/>
          <w:szCs w:val="28"/>
        </w:rPr>
        <w:t>відділу</w:t>
      </w:r>
      <w:proofErr w:type="spellEnd"/>
      <w:r w:rsidR="00A83DD8">
        <w:rPr>
          <w:color w:val="000000"/>
          <w:sz w:val="28"/>
          <w:szCs w:val="28"/>
        </w:rPr>
        <w:t xml:space="preserve"> </w:t>
      </w:r>
      <w:proofErr w:type="spellStart"/>
      <w:r w:rsidR="00A83DD8">
        <w:rPr>
          <w:color w:val="000000"/>
          <w:sz w:val="28"/>
          <w:szCs w:val="28"/>
        </w:rPr>
        <w:t>культури</w:t>
      </w:r>
      <w:proofErr w:type="spellEnd"/>
      <w:r w:rsidR="00A83DD8">
        <w:rPr>
          <w:color w:val="000000"/>
          <w:sz w:val="28"/>
          <w:szCs w:val="28"/>
        </w:rPr>
        <w:t xml:space="preserve"> та туризму </w:t>
      </w:r>
      <w:proofErr w:type="spellStart"/>
      <w:r w:rsidR="00A83DD8">
        <w:rPr>
          <w:color w:val="000000"/>
          <w:sz w:val="28"/>
          <w:szCs w:val="28"/>
        </w:rPr>
        <w:t>виконавчого</w:t>
      </w:r>
      <w:proofErr w:type="spellEnd"/>
      <w:r w:rsidR="00A83DD8">
        <w:rPr>
          <w:color w:val="000000"/>
          <w:sz w:val="28"/>
          <w:szCs w:val="28"/>
        </w:rPr>
        <w:t xml:space="preserve"> </w:t>
      </w:r>
      <w:proofErr w:type="spellStart"/>
      <w:r w:rsidR="00A83DD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, що</w:t>
      </w:r>
      <w:proofErr w:type="spellStart"/>
      <w:r w:rsidR="00A83DD8">
        <w:rPr>
          <w:color w:val="000000"/>
          <w:sz w:val="28"/>
          <w:szCs w:val="28"/>
        </w:rPr>
        <w:t>додається</w:t>
      </w:r>
      <w:proofErr w:type="spellEnd"/>
      <w:r w:rsidR="00A83DD8">
        <w:rPr>
          <w:color w:val="000000"/>
          <w:sz w:val="28"/>
          <w:szCs w:val="28"/>
        </w:rPr>
        <w:t>.</w:t>
      </w:r>
    </w:p>
    <w:p w:rsidR="00A83DD8" w:rsidRPr="00CF5144" w:rsidRDefault="00A83DD8" w:rsidP="00A83DD8">
      <w:pPr>
        <w:pStyle w:val="a8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ab/>
      </w:r>
      <w:r w:rsidR="009A0023" w:rsidRPr="00CF5144">
        <w:rPr>
          <w:sz w:val="28"/>
          <w:szCs w:val="28"/>
          <w:lang w:val="uk-UA"/>
        </w:rPr>
        <w:t>2</w:t>
      </w:r>
      <w:r w:rsidRPr="00CF5144">
        <w:rPr>
          <w:sz w:val="28"/>
          <w:szCs w:val="28"/>
        </w:rPr>
        <w:t xml:space="preserve">. </w:t>
      </w:r>
      <w:r w:rsidR="009A0023" w:rsidRPr="00CF5144">
        <w:rPr>
          <w:sz w:val="28"/>
          <w:szCs w:val="28"/>
          <w:lang w:val="uk-UA"/>
        </w:rPr>
        <w:t xml:space="preserve">Начальнику відділу культури та туризму </w:t>
      </w:r>
      <w:proofErr w:type="spellStart"/>
      <w:r w:rsidRPr="00CF5144">
        <w:rPr>
          <w:sz w:val="28"/>
          <w:szCs w:val="28"/>
        </w:rPr>
        <w:t>виконавчого</w:t>
      </w:r>
      <w:proofErr w:type="spellEnd"/>
      <w:r w:rsidRPr="00CF5144">
        <w:rPr>
          <w:sz w:val="28"/>
          <w:szCs w:val="28"/>
        </w:rPr>
        <w:t xml:space="preserve"> </w:t>
      </w:r>
      <w:proofErr w:type="spellStart"/>
      <w:r w:rsidRPr="00CF5144">
        <w:rPr>
          <w:sz w:val="28"/>
          <w:szCs w:val="28"/>
        </w:rPr>
        <w:t>комітету</w:t>
      </w:r>
      <w:proofErr w:type="spellEnd"/>
      <w:r w:rsidRPr="00CF5144">
        <w:rPr>
          <w:sz w:val="28"/>
          <w:szCs w:val="28"/>
        </w:rPr>
        <w:t xml:space="preserve"> </w:t>
      </w:r>
      <w:proofErr w:type="spellStart"/>
      <w:r w:rsidRPr="00CF5144">
        <w:rPr>
          <w:sz w:val="28"/>
          <w:szCs w:val="28"/>
        </w:rPr>
        <w:t>Вараської</w:t>
      </w:r>
      <w:proofErr w:type="spellEnd"/>
      <w:r w:rsidRPr="00CF5144">
        <w:rPr>
          <w:sz w:val="28"/>
          <w:szCs w:val="28"/>
        </w:rPr>
        <w:t xml:space="preserve"> </w:t>
      </w:r>
      <w:proofErr w:type="spellStart"/>
      <w:r w:rsidRPr="00CF5144">
        <w:rPr>
          <w:sz w:val="28"/>
          <w:szCs w:val="28"/>
        </w:rPr>
        <w:t>міської</w:t>
      </w:r>
      <w:proofErr w:type="spellEnd"/>
      <w:r w:rsidRPr="00CF5144">
        <w:rPr>
          <w:sz w:val="28"/>
          <w:szCs w:val="28"/>
        </w:rPr>
        <w:t xml:space="preserve"> ради </w:t>
      </w:r>
      <w:r w:rsidR="009A0023" w:rsidRPr="00CF5144">
        <w:rPr>
          <w:sz w:val="28"/>
          <w:szCs w:val="28"/>
          <w:lang w:val="uk-UA"/>
        </w:rPr>
        <w:t xml:space="preserve"> Оксані САВОНІК забезпечити дотримання вимог положення про конкурс на посаду директора</w:t>
      </w:r>
      <w:r w:rsidR="009A0023" w:rsidRPr="00CF5144">
        <w:rPr>
          <w:sz w:val="28"/>
          <w:szCs w:val="28"/>
        </w:rPr>
        <w:t xml:space="preserve"> </w:t>
      </w:r>
      <w:proofErr w:type="spellStart"/>
      <w:r w:rsidR="009A0023" w:rsidRPr="00CF5144">
        <w:rPr>
          <w:sz w:val="28"/>
          <w:szCs w:val="28"/>
        </w:rPr>
        <w:t>комунального</w:t>
      </w:r>
      <w:proofErr w:type="spellEnd"/>
      <w:r w:rsidR="009A0023" w:rsidRPr="00CF5144">
        <w:rPr>
          <w:sz w:val="28"/>
          <w:szCs w:val="28"/>
        </w:rPr>
        <w:t xml:space="preserve"> закладу «</w:t>
      </w:r>
      <w:proofErr w:type="spellStart"/>
      <w:r w:rsidR="009A0023" w:rsidRPr="00CF5144">
        <w:rPr>
          <w:sz w:val="28"/>
          <w:szCs w:val="28"/>
        </w:rPr>
        <w:t>Вараська</w:t>
      </w:r>
      <w:proofErr w:type="spellEnd"/>
      <w:r w:rsidR="009A0023" w:rsidRPr="00CF5144">
        <w:rPr>
          <w:sz w:val="28"/>
          <w:szCs w:val="28"/>
        </w:rPr>
        <w:t xml:space="preserve"> </w:t>
      </w:r>
      <w:proofErr w:type="spellStart"/>
      <w:r w:rsidR="009A0023" w:rsidRPr="00CF5144">
        <w:rPr>
          <w:sz w:val="28"/>
          <w:szCs w:val="28"/>
        </w:rPr>
        <w:t>мистецька</w:t>
      </w:r>
      <w:proofErr w:type="spellEnd"/>
      <w:r w:rsidR="009A0023" w:rsidRPr="00CF5144">
        <w:rPr>
          <w:sz w:val="28"/>
          <w:szCs w:val="28"/>
        </w:rPr>
        <w:t xml:space="preserve"> школа» </w:t>
      </w:r>
      <w:r w:rsidR="009A0023" w:rsidRPr="00CF5144">
        <w:rPr>
          <w:sz w:val="28"/>
          <w:szCs w:val="28"/>
          <w:lang w:val="uk-UA"/>
        </w:rPr>
        <w:t>в робот</w:t>
      </w:r>
      <w:r w:rsidR="0019251E" w:rsidRPr="00CF5144">
        <w:rPr>
          <w:sz w:val="28"/>
          <w:szCs w:val="28"/>
          <w:lang w:val="uk-UA"/>
        </w:rPr>
        <w:t>і</w:t>
      </w:r>
      <w:r w:rsidR="009A0023" w:rsidRPr="00CF5144">
        <w:rPr>
          <w:sz w:val="28"/>
          <w:szCs w:val="28"/>
          <w:lang w:val="uk-UA"/>
        </w:rPr>
        <w:t>.</w:t>
      </w:r>
    </w:p>
    <w:p w:rsidR="003434BA" w:rsidRDefault="003434BA" w:rsidP="008B32E7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3434BA" w:rsidRDefault="003434BA" w:rsidP="008B32E7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B32E7" w:rsidRDefault="009A0023" w:rsidP="008B32E7">
      <w:pPr>
        <w:pStyle w:val="af1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 3</w:t>
      </w:r>
      <w:r w:rsidR="008B32E7"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proofErr w:type="spellStart"/>
      <w:r w:rsidR="008B32E7"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ради</w:t>
      </w:r>
      <w:r w:rsidR="008B32E7">
        <w:rPr>
          <w:rFonts w:ascii="Times New Roman" w:hAnsi="Times New Roman"/>
          <w:color w:val="000000"/>
          <w:sz w:val="28"/>
          <w:szCs w:val="28"/>
          <w:lang w:val="uk-UA" w:eastAsia="ru-RU"/>
        </w:rPr>
        <w:t>та</w:t>
      </w:r>
      <w:proofErr w:type="spellEnd"/>
      <w:r w:rsidR="008B32E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постійну депутатську комісію з гуманітарних питань, дитячої, молодіжної та інформаційної політики</w:t>
      </w:r>
      <w:r w:rsidR="008B32E7"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A83DD8" w:rsidRPr="008B32E7" w:rsidRDefault="00A83DD8" w:rsidP="00A83DD8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A83DD8" w:rsidRDefault="00A83DD8" w:rsidP="00A83DD8">
      <w:pPr>
        <w:pStyle w:val="a8"/>
        <w:shd w:val="clear" w:color="auto" w:fill="FFFFFF"/>
        <w:spacing w:before="150" w:beforeAutospacing="0" w:after="150" w:afterAutospacing="0"/>
        <w:ind w:firstLine="708"/>
        <w:jc w:val="both"/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                                                          </w:t>
      </w:r>
      <w:proofErr w:type="spellStart"/>
      <w:r>
        <w:rPr>
          <w:color w:val="000000"/>
          <w:sz w:val="28"/>
          <w:szCs w:val="28"/>
        </w:rPr>
        <w:t>Сергій</w:t>
      </w:r>
      <w:proofErr w:type="spellEnd"/>
      <w:r>
        <w:rPr>
          <w:color w:val="000000"/>
          <w:sz w:val="28"/>
          <w:szCs w:val="28"/>
        </w:rPr>
        <w:t xml:space="preserve"> АНОЩЕНКО </w:t>
      </w:r>
    </w:p>
    <w:p w:rsidR="00A83DD8" w:rsidRDefault="00A83DD8" w:rsidP="00A83DD8">
      <w:pPr>
        <w:pStyle w:val="a8"/>
        <w:spacing w:before="0" w:beforeAutospacing="0" w:after="0" w:afterAutospacing="0"/>
        <w:jc w:val="center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ind w:firstLine="72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jc w:val="both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</w:pPr>
      <w:r>
        <w:t> </w:t>
      </w:r>
    </w:p>
    <w:p w:rsidR="00A83DD8" w:rsidRDefault="00A83DD8" w:rsidP="00A83DD8">
      <w:pPr>
        <w:pStyle w:val="a8"/>
        <w:spacing w:before="0" w:beforeAutospacing="0" w:after="0" w:afterAutospacing="0"/>
        <w:rPr>
          <w:lang w:val="uk-UA"/>
        </w:rPr>
      </w:pPr>
      <w:r>
        <w:t> </w:t>
      </w:r>
    </w:p>
    <w:p w:rsidR="00CB0C63" w:rsidRDefault="00CB0C63" w:rsidP="00A83DD8">
      <w:pPr>
        <w:pStyle w:val="a8"/>
        <w:spacing w:before="0" w:beforeAutospacing="0" w:after="0" w:afterAutospacing="0"/>
        <w:rPr>
          <w:lang w:val="uk-UA"/>
        </w:rPr>
      </w:pPr>
    </w:p>
    <w:p w:rsidR="00CB0C63" w:rsidRDefault="00CB0C63" w:rsidP="00A83DD8">
      <w:pPr>
        <w:pStyle w:val="a8"/>
        <w:spacing w:before="0" w:beforeAutospacing="0" w:after="0" w:afterAutospacing="0"/>
        <w:rPr>
          <w:lang w:val="uk-UA"/>
        </w:rPr>
      </w:pPr>
    </w:p>
    <w:p w:rsidR="00CF5144" w:rsidRDefault="00CF5144" w:rsidP="00A83DD8">
      <w:pPr>
        <w:pStyle w:val="a8"/>
        <w:spacing w:before="0" w:beforeAutospacing="0" w:after="0" w:afterAutospacing="0"/>
        <w:rPr>
          <w:lang w:val="uk-UA"/>
        </w:rPr>
      </w:pPr>
    </w:p>
    <w:p w:rsidR="00CF5144" w:rsidRDefault="00CF5144" w:rsidP="00A83DD8">
      <w:pPr>
        <w:pStyle w:val="a8"/>
        <w:spacing w:before="0" w:beforeAutospacing="0" w:after="0" w:afterAutospacing="0"/>
        <w:rPr>
          <w:lang w:val="uk-UA"/>
        </w:rPr>
      </w:pPr>
    </w:p>
    <w:p w:rsidR="00CB0C63" w:rsidRDefault="00CB0C6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1A1F43" w:rsidRDefault="001A1F43" w:rsidP="00A83DD8">
      <w:pPr>
        <w:pStyle w:val="a8"/>
        <w:spacing w:before="0" w:beforeAutospacing="0" w:after="0" w:afterAutospacing="0"/>
        <w:rPr>
          <w:lang w:val="uk-UA"/>
        </w:rPr>
      </w:pPr>
    </w:p>
    <w:p w:rsidR="00774A5E" w:rsidRDefault="00A83DD8" w:rsidP="00A83DD8">
      <w:pPr>
        <w:pStyle w:val="a8"/>
        <w:spacing w:before="0" w:beforeAutospacing="0" w:after="0" w:afterAutospacing="0"/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</w:p>
    <w:p w:rsidR="00774A5E" w:rsidRDefault="00774A5E" w:rsidP="00A83DD8">
      <w:pPr>
        <w:pStyle w:val="a8"/>
        <w:spacing w:before="0" w:beforeAutospacing="0" w:after="0" w:afterAutospacing="0"/>
        <w:ind w:left="5664" w:firstLine="708"/>
        <w:jc w:val="both"/>
        <w:rPr>
          <w:color w:val="000000"/>
          <w:sz w:val="28"/>
          <w:szCs w:val="28"/>
          <w:lang w:val="uk-UA"/>
        </w:rPr>
      </w:pPr>
    </w:p>
    <w:p w:rsidR="00A83DD8" w:rsidRDefault="00A83DD8" w:rsidP="00A83DD8">
      <w:pPr>
        <w:pStyle w:val="a8"/>
        <w:spacing w:before="0" w:beforeAutospacing="0" w:after="0" w:afterAutospacing="0"/>
        <w:ind w:left="5664" w:firstLine="708"/>
        <w:jc w:val="both"/>
      </w:pPr>
      <w:r>
        <w:rPr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A83DD8" w:rsidRDefault="00A83DD8" w:rsidP="00A83DD8">
      <w:pPr>
        <w:pStyle w:val="a8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                         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</w:p>
    <w:p w:rsidR="00A83DD8" w:rsidRDefault="008B32E7" w:rsidP="001C7AB2">
      <w:pPr>
        <w:pStyle w:val="a8"/>
        <w:spacing w:before="0" w:beforeAutospacing="0" w:after="0" w:afterAutospacing="0"/>
        <w:ind w:left="5664"/>
        <w:jc w:val="center"/>
      </w:pPr>
      <w:r>
        <w:rPr>
          <w:color w:val="000000"/>
          <w:sz w:val="28"/>
          <w:szCs w:val="28"/>
        </w:rPr>
        <w:t>                 від</w:t>
      </w:r>
      <w:r w:rsidR="00A83DD8">
        <w:rPr>
          <w:color w:val="000000"/>
          <w:sz w:val="28"/>
          <w:szCs w:val="28"/>
        </w:rPr>
        <w:t>_______2020р. №______                                                             </w:t>
      </w:r>
    </w:p>
    <w:p w:rsidR="00CB0C63" w:rsidRPr="00CB0C63" w:rsidRDefault="00CB0C63" w:rsidP="00A83DD8">
      <w:pPr>
        <w:pStyle w:val="a8"/>
        <w:spacing w:before="0" w:beforeAutospacing="0" w:after="0" w:afterAutospacing="0"/>
        <w:jc w:val="center"/>
        <w:rPr>
          <w:lang w:val="uk-UA"/>
        </w:rPr>
      </w:pPr>
    </w:p>
    <w:p w:rsidR="006E2AF0" w:rsidRDefault="001C7AB2" w:rsidP="00A83DD8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C7AB2">
        <w:rPr>
          <w:b/>
          <w:sz w:val="28"/>
          <w:szCs w:val="28"/>
          <w:lang w:val="uk-UA"/>
        </w:rPr>
        <w:t xml:space="preserve">Положення </w:t>
      </w:r>
    </w:p>
    <w:p w:rsidR="001C7AB2" w:rsidRDefault="00CB0C63" w:rsidP="00A83DD8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1C7AB2">
        <w:rPr>
          <w:b/>
          <w:color w:val="000000"/>
          <w:sz w:val="28"/>
          <w:szCs w:val="28"/>
          <w:lang w:val="uk-UA"/>
        </w:rPr>
        <w:t>про конкурс на посаду</w:t>
      </w:r>
      <w:r w:rsidR="001C7AB2">
        <w:rPr>
          <w:b/>
          <w:color w:val="000000"/>
          <w:sz w:val="28"/>
          <w:szCs w:val="28"/>
          <w:lang w:val="uk-UA"/>
        </w:rPr>
        <w:t xml:space="preserve"> директора</w:t>
      </w:r>
    </w:p>
    <w:p w:rsidR="00A83DD8" w:rsidRPr="001C7AB2" w:rsidRDefault="00A83DD8" w:rsidP="00A83DD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1C7AB2">
        <w:rPr>
          <w:b/>
          <w:color w:val="000000"/>
          <w:sz w:val="28"/>
          <w:szCs w:val="28"/>
        </w:rPr>
        <w:t>комунального</w:t>
      </w:r>
      <w:proofErr w:type="spellEnd"/>
      <w:r w:rsidRPr="001C7AB2">
        <w:rPr>
          <w:b/>
          <w:color w:val="000000"/>
          <w:sz w:val="28"/>
          <w:szCs w:val="28"/>
        </w:rPr>
        <w:t xml:space="preserve"> закладу</w:t>
      </w:r>
      <w:proofErr w:type="gramStart"/>
      <w:r w:rsidRPr="001C7AB2">
        <w:rPr>
          <w:b/>
          <w:color w:val="000000"/>
          <w:sz w:val="28"/>
          <w:szCs w:val="28"/>
        </w:rPr>
        <w:t>«</w:t>
      </w:r>
      <w:proofErr w:type="spellStart"/>
      <w:r w:rsidRPr="001C7AB2">
        <w:rPr>
          <w:b/>
          <w:color w:val="000000"/>
          <w:sz w:val="28"/>
          <w:szCs w:val="28"/>
        </w:rPr>
        <w:t>В</w:t>
      </w:r>
      <w:proofErr w:type="gramEnd"/>
      <w:r w:rsidRPr="001C7AB2">
        <w:rPr>
          <w:b/>
          <w:color w:val="000000"/>
          <w:sz w:val="28"/>
          <w:szCs w:val="28"/>
        </w:rPr>
        <w:t>араська</w:t>
      </w:r>
      <w:proofErr w:type="spellEnd"/>
      <w:r w:rsidRPr="001C7AB2">
        <w:rPr>
          <w:b/>
          <w:color w:val="000000"/>
          <w:sz w:val="28"/>
          <w:szCs w:val="28"/>
        </w:rPr>
        <w:t xml:space="preserve"> </w:t>
      </w:r>
      <w:proofErr w:type="spellStart"/>
      <w:r w:rsidRPr="001C7AB2">
        <w:rPr>
          <w:b/>
          <w:color w:val="000000"/>
          <w:sz w:val="28"/>
          <w:szCs w:val="28"/>
        </w:rPr>
        <w:t>мистецька</w:t>
      </w:r>
      <w:proofErr w:type="spellEnd"/>
      <w:r w:rsidRPr="001C7AB2">
        <w:rPr>
          <w:b/>
          <w:color w:val="000000"/>
          <w:sz w:val="28"/>
          <w:szCs w:val="28"/>
        </w:rPr>
        <w:t xml:space="preserve"> школа»</w:t>
      </w:r>
    </w:p>
    <w:p w:rsidR="00A83DD8" w:rsidRPr="001C7AB2" w:rsidRDefault="00A83DD8" w:rsidP="00A83DD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1C7AB2">
        <w:rPr>
          <w:b/>
          <w:color w:val="000000"/>
          <w:sz w:val="28"/>
          <w:szCs w:val="28"/>
        </w:rPr>
        <w:t>відділу</w:t>
      </w:r>
      <w:proofErr w:type="spellEnd"/>
      <w:r w:rsidRPr="001C7AB2">
        <w:rPr>
          <w:b/>
          <w:color w:val="000000"/>
          <w:sz w:val="28"/>
          <w:szCs w:val="28"/>
        </w:rPr>
        <w:t xml:space="preserve"> </w:t>
      </w:r>
      <w:proofErr w:type="spellStart"/>
      <w:r w:rsidRPr="001C7AB2">
        <w:rPr>
          <w:b/>
          <w:color w:val="000000"/>
          <w:sz w:val="28"/>
          <w:szCs w:val="28"/>
        </w:rPr>
        <w:t>культури</w:t>
      </w:r>
      <w:proofErr w:type="spellEnd"/>
      <w:r w:rsidRPr="001C7AB2">
        <w:rPr>
          <w:b/>
          <w:color w:val="000000"/>
          <w:sz w:val="28"/>
          <w:szCs w:val="28"/>
        </w:rPr>
        <w:t xml:space="preserve"> та туризму </w:t>
      </w:r>
    </w:p>
    <w:p w:rsidR="00A83DD8" w:rsidRPr="001C7AB2" w:rsidRDefault="00A83DD8" w:rsidP="00A83DD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1C7AB2">
        <w:rPr>
          <w:b/>
          <w:color w:val="000000"/>
          <w:sz w:val="28"/>
          <w:szCs w:val="28"/>
        </w:rPr>
        <w:t>виконавчого</w:t>
      </w:r>
      <w:proofErr w:type="spellEnd"/>
      <w:r w:rsidRPr="001C7AB2">
        <w:rPr>
          <w:b/>
          <w:color w:val="000000"/>
          <w:sz w:val="28"/>
          <w:szCs w:val="28"/>
        </w:rPr>
        <w:t xml:space="preserve"> </w:t>
      </w:r>
      <w:proofErr w:type="spellStart"/>
      <w:r w:rsidRPr="001C7AB2">
        <w:rPr>
          <w:b/>
          <w:color w:val="000000"/>
          <w:sz w:val="28"/>
          <w:szCs w:val="28"/>
        </w:rPr>
        <w:t>комітету</w:t>
      </w:r>
      <w:proofErr w:type="spellEnd"/>
      <w:r w:rsidRPr="001C7AB2">
        <w:rPr>
          <w:b/>
          <w:color w:val="000000"/>
          <w:sz w:val="28"/>
          <w:szCs w:val="28"/>
        </w:rPr>
        <w:t xml:space="preserve"> </w:t>
      </w:r>
      <w:proofErr w:type="spellStart"/>
      <w:r w:rsidRPr="001C7AB2">
        <w:rPr>
          <w:b/>
          <w:color w:val="000000"/>
          <w:sz w:val="28"/>
          <w:szCs w:val="28"/>
        </w:rPr>
        <w:t>Вараської</w:t>
      </w:r>
      <w:proofErr w:type="spellEnd"/>
      <w:r w:rsidRPr="001C7AB2">
        <w:rPr>
          <w:b/>
          <w:color w:val="000000"/>
          <w:sz w:val="28"/>
          <w:szCs w:val="28"/>
        </w:rPr>
        <w:t xml:space="preserve"> </w:t>
      </w:r>
      <w:proofErr w:type="spellStart"/>
      <w:r w:rsidRPr="001C7AB2">
        <w:rPr>
          <w:b/>
          <w:color w:val="000000"/>
          <w:sz w:val="28"/>
          <w:szCs w:val="28"/>
        </w:rPr>
        <w:t>міської</w:t>
      </w:r>
      <w:proofErr w:type="spellEnd"/>
      <w:r w:rsidRPr="001C7AB2">
        <w:rPr>
          <w:b/>
          <w:color w:val="000000"/>
          <w:sz w:val="28"/>
          <w:szCs w:val="28"/>
        </w:rPr>
        <w:t xml:space="preserve"> </w:t>
      </w:r>
      <w:proofErr w:type="gramStart"/>
      <w:r w:rsidRPr="001C7AB2">
        <w:rPr>
          <w:b/>
          <w:color w:val="000000"/>
          <w:sz w:val="28"/>
          <w:szCs w:val="28"/>
        </w:rPr>
        <w:t>ради</w:t>
      </w:r>
      <w:proofErr w:type="gramEnd"/>
    </w:p>
    <w:p w:rsidR="00A83DD8" w:rsidRDefault="00A83DD8" w:rsidP="00A83DD8">
      <w:pPr>
        <w:pStyle w:val="a8"/>
        <w:spacing w:before="0" w:beforeAutospacing="0" w:after="0" w:afterAutospacing="0"/>
        <w:jc w:val="center"/>
      </w:pPr>
    </w:p>
    <w:p w:rsidR="00A83DD8" w:rsidRPr="00D5329B" w:rsidRDefault="00A83DD8" w:rsidP="000962BB">
      <w:pPr>
        <w:pStyle w:val="a8"/>
        <w:spacing w:before="0" w:beforeAutospacing="0" w:after="0" w:afterAutospacing="0"/>
        <w:ind w:firstLine="567"/>
        <w:jc w:val="center"/>
        <w:rPr>
          <w:lang w:val="uk-UA"/>
        </w:rPr>
      </w:pPr>
      <w:r>
        <w:t> </w:t>
      </w:r>
    </w:p>
    <w:p w:rsidR="009A3AFB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14"/>
      <w:bookmarkStart w:id="3" w:name="n15"/>
      <w:bookmarkEnd w:id="2"/>
      <w:bookmarkEnd w:id="3"/>
      <w:r w:rsidRPr="000A37C6">
        <w:rPr>
          <w:color w:val="000000"/>
          <w:sz w:val="28"/>
          <w:szCs w:val="28"/>
        </w:rPr>
        <w:t xml:space="preserve">1. Це </w:t>
      </w:r>
      <w:r w:rsidR="000A37C6">
        <w:rPr>
          <w:color w:val="000000"/>
          <w:sz w:val="28"/>
          <w:szCs w:val="28"/>
        </w:rPr>
        <w:t>П</w:t>
      </w:r>
      <w:r w:rsidRPr="000A37C6">
        <w:rPr>
          <w:color w:val="000000"/>
          <w:sz w:val="28"/>
          <w:szCs w:val="28"/>
        </w:rPr>
        <w:t>оложення визначає загальні засади проведення конкурсу на посаду</w:t>
      </w:r>
      <w:r w:rsidR="000A37C6">
        <w:rPr>
          <w:color w:val="000000"/>
          <w:sz w:val="28"/>
          <w:szCs w:val="28"/>
        </w:rPr>
        <w:t xml:space="preserve"> директора</w:t>
      </w:r>
      <w:r w:rsidRPr="000A37C6">
        <w:rPr>
          <w:color w:val="000000"/>
          <w:sz w:val="28"/>
          <w:szCs w:val="28"/>
        </w:rPr>
        <w:t xml:space="preserve"> комунального закладу </w:t>
      </w:r>
      <w:r w:rsidR="000A37C6">
        <w:rPr>
          <w:color w:val="000000"/>
          <w:sz w:val="28"/>
          <w:szCs w:val="28"/>
        </w:rPr>
        <w:t>«</w:t>
      </w:r>
      <w:proofErr w:type="spellStart"/>
      <w:r w:rsidR="000A37C6">
        <w:rPr>
          <w:color w:val="000000"/>
          <w:sz w:val="28"/>
          <w:szCs w:val="28"/>
        </w:rPr>
        <w:t>Вараська</w:t>
      </w:r>
      <w:proofErr w:type="spellEnd"/>
      <w:r w:rsidR="000A37C6">
        <w:rPr>
          <w:color w:val="000000"/>
          <w:sz w:val="28"/>
          <w:szCs w:val="28"/>
        </w:rPr>
        <w:t xml:space="preserve"> мистецька школа»</w:t>
      </w:r>
      <w:r w:rsidR="002A4484">
        <w:rPr>
          <w:color w:val="000000"/>
          <w:sz w:val="28"/>
          <w:szCs w:val="28"/>
        </w:rPr>
        <w:t xml:space="preserve">, який є закладом позашкільної освіти сфери культури </w:t>
      </w:r>
      <w:r w:rsidR="00C71AA1">
        <w:rPr>
          <w:color w:val="000000"/>
          <w:sz w:val="28"/>
          <w:szCs w:val="28"/>
        </w:rPr>
        <w:t xml:space="preserve">(надалі - </w:t>
      </w:r>
      <w:r w:rsidR="00711DA7">
        <w:rPr>
          <w:color w:val="000000"/>
          <w:sz w:val="28"/>
          <w:szCs w:val="28"/>
        </w:rPr>
        <w:t>З</w:t>
      </w:r>
      <w:r w:rsidR="00C71AA1">
        <w:rPr>
          <w:color w:val="000000"/>
          <w:sz w:val="28"/>
          <w:szCs w:val="28"/>
        </w:rPr>
        <w:t>аклад)</w:t>
      </w:r>
      <w:r w:rsidRPr="000A37C6">
        <w:rPr>
          <w:color w:val="000000"/>
          <w:sz w:val="28"/>
          <w:szCs w:val="28"/>
        </w:rPr>
        <w:t>.</w:t>
      </w:r>
    </w:p>
    <w:p w:rsidR="00FF15AB" w:rsidRPr="00D67C19" w:rsidRDefault="00FF15AB" w:rsidP="000962BB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67C19">
        <w:rPr>
          <w:color w:val="000000"/>
          <w:sz w:val="28"/>
          <w:szCs w:val="28"/>
        </w:rPr>
        <w:t xml:space="preserve">2. Керівником </w:t>
      </w:r>
      <w:r w:rsidR="00711DA7">
        <w:rPr>
          <w:color w:val="000000"/>
          <w:sz w:val="28"/>
          <w:szCs w:val="28"/>
        </w:rPr>
        <w:t>З</w:t>
      </w:r>
      <w:r w:rsidRPr="00D67C19">
        <w:rPr>
          <w:color w:val="000000"/>
          <w:sz w:val="28"/>
          <w:szCs w:val="28"/>
        </w:rPr>
        <w:t xml:space="preserve">акладу може бути особа, </w:t>
      </w:r>
      <w:r w:rsidRPr="00D67C19">
        <w:rPr>
          <w:color w:val="000000"/>
          <w:sz w:val="28"/>
          <w:szCs w:val="28"/>
          <w:shd w:val="clear" w:color="auto" w:fill="FFFFFF"/>
        </w:rPr>
        <w:t>яка є громадянином України, має вищу освіту та стаж педагогічної роботи не менше трьох років,</w:t>
      </w:r>
      <w:r w:rsidRPr="00D67C19">
        <w:rPr>
          <w:color w:val="000000"/>
          <w:sz w:val="28"/>
          <w:szCs w:val="28"/>
        </w:rPr>
        <w:t xml:space="preserve"> володіє державною мовою, </w:t>
      </w:r>
      <w:r w:rsidRPr="00D67C19">
        <w:rPr>
          <w:color w:val="000000"/>
          <w:sz w:val="28"/>
          <w:szCs w:val="28"/>
          <w:shd w:val="clear" w:color="auto" w:fill="FFFFFF"/>
        </w:rPr>
        <w:t xml:space="preserve">а також має організаторські здібності </w:t>
      </w:r>
      <w:r w:rsidRPr="00D67C19">
        <w:rPr>
          <w:color w:val="000000"/>
          <w:sz w:val="28"/>
          <w:szCs w:val="28"/>
        </w:rPr>
        <w:t xml:space="preserve">та здатна за своїми діловими та моральними якостями, освітнім та професійним рівнем виконувати відповідні посадові обов’язки, </w:t>
      </w:r>
      <w:r w:rsidRPr="00D67C19">
        <w:rPr>
          <w:color w:val="000000"/>
          <w:sz w:val="28"/>
          <w:szCs w:val="28"/>
          <w:shd w:val="clear" w:color="auto" w:fill="FFFFFF"/>
        </w:rPr>
        <w:t>фізичний і психічний стан якої не перешкоджає виконанню посадових обов’язків</w:t>
      </w:r>
      <w:r w:rsidR="00217975" w:rsidRPr="00D67C19">
        <w:rPr>
          <w:color w:val="000000"/>
          <w:sz w:val="28"/>
          <w:szCs w:val="28"/>
          <w:shd w:val="clear" w:color="auto" w:fill="FFFFFF"/>
        </w:rPr>
        <w:t>, пройшла конкурсний відбір та визнана переможцем конкурсу.</w:t>
      </w:r>
    </w:p>
    <w:p w:rsidR="000962BB" w:rsidRPr="00D67C19" w:rsidRDefault="000962BB" w:rsidP="000962BB">
      <w:pPr>
        <w:shd w:val="clear" w:color="auto" w:fill="FFFFFF"/>
        <w:tabs>
          <w:tab w:val="left" w:pos="1134"/>
        </w:tabs>
        <w:suppressAutoHyphens/>
        <w:ind w:left="405"/>
        <w:jc w:val="both"/>
        <w:rPr>
          <w:sz w:val="28"/>
          <w:szCs w:val="28"/>
        </w:rPr>
      </w:pPr>
      <w:r w:rsidRPr="00D67C19">
        <w:rPr>
          <w:color w:val="000000"/>
          <w:sz w:val="28"/>
          <w:szCs w:val="28"/>
        </w:rPr>
        <w:t xml:space="preserve"> 3. </w:t>
      </w:r>
      <w:r w:rsidR="00F4698A" w:rsidRPr="00D67C19">
        <w:rPr>
          <w:sz w:val="28"/>
          <w:szCs w:val="28"/>
        </w:rPr>
        <w:t xml:space="preserve">Не може бути призначена на посаду керівника </w:t>
      </w:r>
      <w:r w:rsidR="00711DA7">
        <w:rPr>
          <w:sz w:val="28"/>
          <w:szCs w:val="28"/>
        </w:rPr>
        <w:t>З</w:t>
      </w:r>
      <w:r w:rsidR="00F4698A" w:rsidRPr="00D67C19">
        <w:rPr>
          <w:sz w:val="28"/>
          <w:szCs w:val="28"/>
        </w:rPr>
        <w:t xml:space="preserve">акладу культури особа, </w:t>
      </w:r>
    </w:p>
    <w:p w:rsidR="00F4698A" w:rsidRPr="00D67C19" w:rsidRDefault="00F4698A" w:rsidP="000962BB">
      <w:p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 w:rsidRPr="00D67C19">
        <w:rPr>
          <w:sz w:val="28"/>
          <w:szCs w:val="28"/>
        </w:rPr>
        <w:t>яка:</w:t>
      </w:r>
    </w:p>
    <w:p w:rsidR="00F4698A" w:rsidRPr="00D67C19" w:rsidRDefault="000366A6" w:rsidP="000962BB">
      <w:pPr>
        <w:shd w:val="clear" w:color="auto" w:fill="FFFFFF"/>
        <w:ind w:firstLine="567"/>
        <w:jc w:val="both"/>
        <w:rPr>
          <w:sz w:val="28"/>
          <w:szCs w:val="28"/>
        </w:rPr>
      </w:pPr>
      <w:r w:rsidRPr="00D67C19">
        <w:rPr>
          <w:sz w:val="28"/>
          <w:szCs w:val="28"/>
        </w:rPr>
        <w:t xml:space="preserve">1) </w:t>
      </w:r>
      <w:r w:rsidR="00F4698A" w:rsidRPr="00D67C19">
        <w:rPr>
          <w:sz w:val="28"/>
          <w:szCs w:val="28"/>
        </w:rPr>
        <w:t>за рішенням суду визнана недієздатною або її дієздатність обмежена;</w:t>
      </w:r>
    </w:p>
    <w:p w:rsidR="00F4698A" w:rsidRPr="00D67C19" w:rsidRDefault="000366A6" w:rsidP="000962BB">
      <w:pPr>
        <w:shd w:val="clear" w:color="auto" w:fill="FFFFFF"/>
        <w:ind w:firstLine="567"/>
        <w:jc w:val="both"/>
        <w:rPr>
          <w:sz w:val="28"/>
          <w:szCs w:val="28"/>
        </w:rPr>
      </w:pPr>
      <w:r w:rsidRPr="00D67C19">
        <w:rPr>
          <w:sz w:val="28"/>
          <w:szCs w:val="28"/>
        </w:rPr>
        <w:t xml:space="preserve">2) </w:t>
      </w:r>
      <w:r w:rsidR="00F4698A" w:rsidRPr="00D67C19">
        <w:rPr>
          <w:sz w:val="28"/>
          <w:szCs w:val="28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F4698A" w:rsidRPr="00217975" w:rsidRDefault="000366A6" w:rsidP="000962BB">
      <w:pPr>
        <w:shd w:val="clear" w:color="auto" w:fill="FFFFFF"/>
        <w:ind w:firstLine="567"/>
        <w:jc w:val="both"/>
        <w:rPr>
          <w:sz w:val="28"/>
          <w:szCs w:val="28"/>
        </w:rPr>
      </w:pPr>
      <w:r w:rsidRPr="00D67C19">
        <w:rPr>
          <w:sz w:val="28"/>
          <w:szCs w:val="28"/>
        </w:rPr>
        <w:t xml:space="preserve">3) </w:t>
      </w:r>
      <w:r w:rsidR="00F4698A" w:rsidRPr="00D67C19">
        <w:rPr>
          <w:sz w:val="28"/>
          <w:szCs w:val="28"/>
        </w:rPr>
        <w:t xml:space="preserve">є </w:t>
      </w:r>
      <w:r w:rsidR="00F4698A" w:rsidRPr="00D63D43">
        <w:rPr>
          <w:sz w:val="28"/>
          <w:szCs w:val="28"/>
        </w:rPr>
        <w:t xml:space="preserve">близькою особою </w:t>
      </w:r>
      <w:r w:rsidR="00F4698A" w:rsidRPr="00D67C19">
        <w:rPr>
          <w:sz w:val="28"/>
          <w:szCs w:val="28"/>
        </w:rPr>
        <w:t>або членом сім’ї керівник</w:t>
      </w:r>
      <w:r w:rsidR="00711DA7">
        <w:rPr>
          <w:sz w:val="28"/>
          <w:szCs w:val="28"/>
        </w:rPr>
        <w:t>а</w:t>
      </w:r>
      <w:r w:rsidR="00F4698A" w:rsidRPr="00D67C19">
        <w:rPr>
          <w:sz w:val="28"/>
          <w:szCs w:val="28"/>
        </w:rPr>
        <w:t xml:space="preserve"> відділу культури та туризму.</w:t>
      </w:r>
    </w:p>
    <w:p w:rsidR="009A3AFB" w:rsidRPr="000A37C6" w:rsidRDefault="00F4698A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n16"/>
      <w:bookmarkStart w:id="5" w:name="n17"/>
      <w:bookmarkEnd w:id="4"/>
      <w:bookmarkEnd w:id="5"/>
      <w:r>
        <w:rPr>
          <w:color w:val="000000"/>
          <w:sz w:val="28"/>
          <w:szCs w:val="28"/>
        </w:rPr>
        <w:t>4</w:t>
      </w:r>
      <w:r w:rsidR="009A3AFB" w:rsidRPr="000A37C6">
        <w:rPr>
          <w:color w:val="000000"/>
          <w:sz w:val="28"/>
          <w:szCs w:val="28"/>
        </w:rPr>
        <w:t>. Конкурс складається з таких етапів: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n18"/>
      <w:bookmarkEnd w:id="6"/>
      <w:r w:rsidRPr="000A37C6">
        <w:rPr>
          <w:color w:val="000000"/>
          <w:sz w:val="28"/>
          <w:szCs w:val="28"/>
        </w:rPr>
        <w:t>1) прийняття рішення про проведення конкурсу та затвердження складу конкурсної комісії;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n19"/>
      <w:bookmarkEnd w:id="7"/>
      <w:r w:rsidRPr="000A37C6">
        <w:rPr>
          <w:color w:val="000000"/>
          <w:sz w:val="28"/>
          <w:szCs w:val="28"/>
        </w:rPr>
        <w:t>2) оприлюднення оголошення про проведення конкурсу;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n20"/>
      <w:bookmarkEnd w:id="8"/>
      <w:r w:rsidRPr="000A37C6">
        <w:rPr>
          <w:color w:val="000000"/>
          <w:sz w:val="28"/>
          <w:szCs w:val="28"/>
        </w:rPr>
        <w:t>3) прийняття документів від осіб, які виявили бажання взяти участь у конкурсі;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n21"/>
      <w:bookmarkEnd w:id="9"/>
      <w:r w:rsidRPr="000A37C6">
        <w:rPr>
          <w:color w:val="000000"/>
          <w:sz w:val="28"/>
          <w:szCs w:val="28"/>
        </w:rPr>
        <w:t>4) перевірка поданих документів на відповідність установленим законодавством вимогам;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" w:name="n22"/>
      <w:bookmarkEnd w:id="10"/>
      <w:r w:rsidRPr="000A37C6">
        <w:rPr>
          <w:color w:val="000000"/>
          <w:sz w:val="28"/>
          <w:szCs w:val="28"/>
        </w:rPr>
        <w:t>5) допущення кандидатів до участі у конкурсному відборі;</w:t>
      </w:r>
    </w:p>
    <w:p w:rsidR="009A3AFB" w:rsidRPr="00D63D43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n23"/>
      <w:bookmarkEnd w:id="11"/>
      <w:r w:rsidRPr="00D63D43">
        <w:rPr>
          <w:sz w:val="28"/>
          <w:szCs w:val="28"/>
        </w:rPr>
        <w:t>6) озна</w:t>
      </w:r>
      <w:r w:rsidR="00C71AA1" w:rsidRPr="00D63D43">
        <w:rPr>
          <w:sz w:val="28"/>
          <w:szCs w:val="28"/>
        </w:rPr>
        <w:t>йомлення кандидатів із закладом</w:t>
      </w:r>
      <w:r w:rsidRPr="00D63D43">
        <w:rPr>
          <w:sz w:val="28"/>
          <w:szCs w:val="28"/>
        </w:rPr>
        <w:t>, його трудовим колективом та представниками батьківського самоврядування закладу;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2" w:name="n24"/>
      <w:bookmarkEnd w:id="12"/>
      <w:r w:rsidRPr="000A37C6">
        <w:rPr>
          <w:color w:val="000000"/>
          <w:sz w:val="28"/>
          <w:szCs w:val="28"/>
        </w:rPr>
        <w:t>7) проведення конкурсного відбору;</w:t>
      </w:r>
    </w:p>
    <w:p w:rsidR="00F31C6A" w:rsidRPr="00217975" w:rsidRDefault="009A3AFB" w:rsidP="000962BB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13" w:name="n25"/>
      <w:bookmarkEnd w:id="13"/>
      <w:r w:rsidRPr="000A37C6">
        <w:rPr>
          <w:color w:val="000000"/>
          <w:sz w:val="28"/>
          <w:szCs w:val="28"/>
        </w:rPr>
        <w:t xml:space="preserve">8) визначення переможця </w:t>
      </w:r>
      <w:proofErr w:type="spellStart"/>
      <w:r w:rsidRPr="000A37C6">
        <w:rPr>
          <w:color w:val="000000"/>
          <w:sz w:val="28"/>
          <w:szCs w:val="28"/>
        </w:rPr>
        <w:t>конкурсу</w:t>
      </w:r>
      <w:r w:rsidR="00F31C6A" w:rsidRPr="00217975">
        <w:rPr>
          <w:sz w:val="28"/>
          <w:szCs w:val="28"/>
        </w:rPr>
        <w:t>та</w:t>
      </w:r>
      <w:proofErr w:type="spellEnd"/>
      <w:r w:rsidR="00F31C6A" w:rsidRPr="00217975">
        <w:rPr>
          <w:sz w:val="28"/>
          <w:szCs w:val="28"/>
        </w:rPr>
        <w:t xml:space="preserve"> винесення на розгляд начальника відділу культури та туризму рішення щодо призначення переможця конкурсу на посаду керівника </w:t>
      </w:r>
      <w:r w:rsidR="00711DA7">
        <w:rPr>
          <w:sz w:val="28"/>
          <w:szCs w:val="28"/>
        </w:rPr>
        <w:t>З</w:t>
      </w:r>
      <w:r w:rsidR="00F31C6A" w:rsidRPr="00217975">
        <w:rPr>
          <w:sz w:val="28"/>
          <w:szCs w:val="28"/>
        </w:rPr>
        <w:t>акладу;</w:t>
      </w:r>
    </w:p>
    <w:p w:rsidR="000B7467" w:rsidRDefault="000B7467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A37C6">
        <w:rPr>
          <w:color w:val="000000"/>
          <w:sz w:val="28"/>
          <w:szCs w:val="28"/>
        </w:rPr>
        <w:t>9) оприлюднення результатів конкурсу.</w:t>
      </w:r>
    </w:p>
    <w:p w:rsidR="00BD204B" w:rsidRDefault="00BD204B" w:rsidP="000B7467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0B7467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0B7467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0B7467" w:rsidRPr="00D5329B" w:rsidRDefault="000B7467" w:rsidP="000B7467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>Продовження додатку</w:t>
      </w:r>
    </w:p>
    <w:p w:rsidR="009A3AFB" w:rsidRPr="000A37C6" w:rsidRDefault="009A3AFB" w:rsidP="000A37C6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</w:rPr>
      </w:pPr>
    </w:p>
    <w:p w:rsidR="00F31C6A" w:rsidRPr="00A71D49" w:rsidRDefault="00F31C6A" w:rsidP="000962B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14" w:name="n26"/>
      <w:bookmarkEnd w:id="14"/>
      <w:r>
        <w:rPr>
          <w:color w:val="000000"/>
          <w:sz w:val="28"/>
          <w:szCs w:val="28"/>
        </w:rPr>
        <w:t xml:space="preserve">Призначення керівника </w:t>
      </w:r>
      <w:r w:rsidR="00711DA7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акладу здійснюється начальником  відділу культури та туризму виконавчого комітету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 за результатами конкурсного відбору.</w:t>
      </w:r>
    </w:p>
    <w:p w:rsidR="009A3AFB" w:rsidRPr="000A37C6" w:rsidRDefault="00F31C6A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5" w:name="n27"/>
      <w:bookmarkEnd w:id="15"/>
      <w:r>
        <w:rPr>
          <w:color w:val="000000"/>
          <w:sz w:val="28"/>
          <w:szCs w:val="28"/>
        </w:rPr>
        <w:t>5</w:t>
      </w:r>
      <w:r w:rsidR="009A3AFB" w:rsidRPr="000A37C6">
        <w:rPr>
          <w:color w:val="000000"/>
          <w:sz w:val="28"/>
          <w:szCs w:val="28"/>
        </w:rPr>
        <w:t xml:space="preserve">. Рішення про проведення конкурсу </w:t>
      </w:r>
      <w:r w:rsidR="002A4D3B">
        <w:rPr>
          <w:color w:val="000000"/>
          <w:sz w:val="28"/>
          <w:szCs w:val="28"/>
        </w:rPr>
        <w:t>на посаду директора комунального закладу «</w:t>
      </w:r>
      <w:proofErr w:type="spellStart"/>
      <w:r w:rsidR="002A4D3B">
        <w:rPr>
          <w:color w:val="000000"/>
          <w:sz w:val="28"/>
          <w:szCs w:val="28"/>
        </w:rPr>
        <w:t>Вараська</w:t>
      </w:r>
      <w:proofErr w:type="spellEnd"/>
      <w:r w:rsidR="002A4D3B">
        <w:rPr>
          <w:color w:val="000000"/>
          <w:sz w:val="28"/>
          <w:szCs w:val="28"/>
        </w:rPr>
        <w:t xml:space="preserve"> мистецька школа» </w:t>
      </w:r>
      <w:r w:rsidR="009A3AFB" w:rsidRPr="000A37C6">
        <w:rPr>
          <w:color w:val="000000"/>
          <w:sz w:val="28"/>
          <w:szCs w:val="28"/>
        </w:rPr>
        <w:t xml:space="preserve">приймає </w:t>
      </w:r>
      <w:r w:rsidR="00D75079">
        <w:rPr>
          <w:color w:val="000000"/>
          <w:sz w:val="28"/>
          <w:szCs w:val="28"/>
        </w:rPr>
        <w:t>у</w:t>
      </w:r>
      <w:r w:rsidR="00B074D6">
        <w:rPr>
          <w:color w:val="000000"/>
          <w:sz w:val="28"/>
          <w:szCs w:val="28"/>
        </w:rPr>
        <w:t xml:space="preserve">повноважений </w:t>
      </w:r>
      <w:r w:rsidR="00D75079">
        <w:rPr>
          <w:color w:val="000000"/>
          <w:sz w:val="28"/>
          <w:szCs w:val="28"/>
        </w:rPr>
        <w:t>засновником</w:t>
      </w:r>
      <w:r w:rsidR="00B074D6">
        <w:rPr>
          <w:color w:val="000000"/>
          <w:sz w:val="28"/>
          <w:szCs w:val="28"/>
        </w:rPr>
        <w:t xml:space="preserve"> орган - </w:t>
      </w:r>
      <w:r w:rsidR="002A4D3B">
        <w:rPr>
          <w:color w:val="000000"/>
          <w:sz w:val="28"/>
          <w:szCs w:val="28"/>
        </w:rPr>
        <w:t>відділ куль</w:t>
      </w:r>
      <w:r w:rsidR="00FF3234">
        <w:rPr>
          <w:color w:val="000000"/>
          <w:sz w:val="28"/>
          <w:szCs w:val="28"/>
        </w:rPr>
        <w:t>т</w:t>
      </w:r>
      <w:r w:rsidR="002A4D3B">
        <w:rPr>
          <w:color w:val="000000"/>
          <w:sz w:val="28"/>
          <w:szCs w:val="28"/>
        </w:rPr>
        <w:t xml:space="preserve">ури та туризму виконавчого комітету </w:t>
      </w:r>
      <w:proofErr w:type="spellStart"/>
      <w:r w:rsidR="002A4D3B">
        <w:rPr>
          <w:color w:val="000000"/>
          <w:sz w:val="28"/>
          <w:szCs w:val="28"/>
        </w:rPr>
        <w:t>Вараської</w:t>
      </w:r>
      <w:proofErr w:type="spellEnd"/>
      <w:r w:rsidR="002A4D3B">
        <w:rPr>
          <w:color w:val="000000"/>
          <w:sz w:val="28"/>
          <w:szCs w:val="28"/>
        </w:rPr>
        <w:t xml:space="preserve"> міської ради</w:t>
      </w:r>
      <w:r w:rsidR="009A3AFB" w:rsidRPr="000A37C6">
        <w:rPr>
          <w:color w:val="000000"/>
          <w:sz w:val="28"/>
          <w:szCs w:val="28"/>
        </w:rPr>
        <w:t>:</w:t>
      </w:r>
    </w:p>
    <w:p w:rsidR="009A3AFB" w:rsidRPr="000A37C6" w:rsidRDefault="007A5DA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6" w:name="n28"/>
      <w:bookmarkEnd w:id="16"/>
      <w:r>
        <w:rPr>
          <w:color w:val="000000"/>
          <w:sz w:val="28"/>
          <w:szCs w:val="28"/>
        </w:rPr>
        <w:t xml:space="preserve">1)  </w:t>
      </w:r>
      <w:r w:rsidR="009A3AFB" w:rsidRPr="000A37C6">
        <w:rPr>
          <w:color w:val="000000"/>
          <w:sz w:val="28"/>
          <w:szCs w:val="28"/>
        </w:rPr>
        <w:t>одночасно з прийняттям рішення про утворення нового заклад</w:t>
      </w:r>
      <w:r w:rsidR="002A4D3B">
        <w:rPr>
          <w:color w:val="000000"/>
          <w:sz w:val="28"/>
          <w:szCs w:val="28"/>
        </w:rPr>
        <w:t>у</w:t>
      </w:r>
      <w:r w:rsidR="009A3AFB" w:rsidRPr="000A37C6">
        <w:rPr>
          <w:color w:val="000000"/>
          <w:sz w:val="28"/>
          <w:szCs w:val="28"/>
        </w:rPr>
        <w:t>;</w:t>
      </w:r>
    </w:p>
    <w:p w:rsidR="009A3AFB" w:rsidRPr="000A37C6" w:rsidRDefault="007A5DA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7" w:name="n29"/>
      <w:bookmarkEnd w:id="17"/>
      <w:r>
        <w:rPr>
          <w:color w:val="000000"/>
          <w:sz w:val="28"/>
          <w:szCs w:val="28"/>
        </w:rPr>
        <w:t xml:space="preserve">2) </w:t>
      </w:r>
      <w:r w:rsidR="009A3AFB" w:rsidRPr="000A37C6">
        <w:rPr>
          <w:color w:val="000000"/>
          <w:sz w:val="28"/>
          <w:szCs w:val="28"/>
        </w:rPr>
        <w:t>не менше ніж за два місяці до завершення строкового трудового договору (контракту), укладеного з керівником закладу;</w:t>
      </w:r>
    </w:p>
    <w:p w:rsidR="009A3AFB" w:rsidRPr="000A37C6" w:rsidRDefault="007A5DA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8" w:name="n30"/>
      <w:bookmarkEnd w:id="18"/>
      <w:r>
        <w:rPr>
          <w:color w:val="000000"/>
          <w:sz w:val="28"/>
          <w:szCs w:val="28"/>
        </w:rPr>
        <w:t xml:space="preserve">3) </w:t>
      </w:r>
      <w:r w:rsidR="009A3AFB" w:rsidRPr="000A37C6">
        <w:rPr>
          <w:color w:val="000000"/>
          <w:sz w:val="28"/>
          <w:szCs w:val="28"/>
        </w:rPr>
        <w:t>упродовж десяти робочих днів з дня дострокового припинення (прийняття рішення про дострокове припинення) договору, укладеного з керівником закладу, чи визнання попереднього</w:t>
      </w:r>
      <w:r w:rsidR="008312CF">
        <w:rPr>
          <w:color w:val="000000"/>
          <w:sz w:val="28"/>
          <w:szCs w:val="28"/>
        </w:rPr>
        <w:t xml:space="preserve"> конкурсу таким, що не відбувся;</w:t>
      </w:r>
    </w:p>
    <w:p w:rsidR="008312CF" w:rsidRPr="00D67C19" w:rsidRDefault="007A5DAB" w:rsidP="000962BB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19" w:name="n31"/>
      <w:bookmarkEnd w:id="19"/>
      <w:r w:rsidRPr="00D67C19">
        <w:rPr>
          <w:sz w:val="28"/>
          <w:szCs w:val="28"/>
        </w:rPr>
        <w:t xml:space="preserve">4) </w:t>
      </w:r>
      <w:r w:rsidR="008312CF" w:rsidRPr="00D67C19">
        <w:rPr>
          <w:sz w:val="28"/>
          <w:szCs w:val="28"/>
        </w:rPr>
        <w:t>наявність вакантної посади керівника закладу.</w:t>
      </w:r>
    </w:p>
    <w:p w:rsidR="009A3AFB" w:rsidRPr="00D67C19" w:rsidRDefault="00F31C6A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7C19">
        <w:rPr>
          <w:color w:val="000000"/>
          <w:sz w:val="28"/>
          <w:szCs w:val="28"/>
        </w:rPr>
        <w:t>6</w:t>
      </w:r>
      <w:r w:rsidR="009A3AFB" w:rsidRPr="00D67C19">
        <w:rPr>
          <w:color w:val="000000"/>
          <w:sz w:val="28"/>
          <w:szCs w:val="28"/>
        </w:rPr>
        <w:t xml:space="preserve">. Оголошення про проведення конкурсу оприлюднюється </w:t>
      </w:r>
      <w:r w:rsidR="00C96839" w:rsidRPr="00D67C19">
        <w:rPr>
          <w:color w:val="000000"/>
          <w:sz w:val="28"/>
          <w:szCs w:val="28"/>
        </w:rPr>
        <w:t>на</w:t>
      </w:r>
      <w:r w:rsidR="00DE009A" w:rsidRPr="00D67C19">
        <w:rPr>
          <w:color w:val="000000"/>
          <w:sz w:val="28"/>
          <w:szCs w:val="28"/>
        </w:rPr>
        <w:t xml:space="preserve"> офіційному</w:t>
      </w:r>
      <w:r w:rsidR="009A3AFB" w:rsidRPr="00D67C19">
        <w:rPr>
          <w:color w:val="000000"/>
          <w:sz w:val="28"/>
          <w:szCs w:val="28"/>
        </w:rPr>
        <w:t xml:space="preserve"> </w:t>
      </w:r>
      <w:proofErr w:type="spellStart"/>
      <w:r w:rsidR="009A3AFB" w:rsidRPr="00D67C19">
        <w:rPr>
          <w:color w:val="000000"/>
          <w:sz w:val="28"/>
          <w:szCs w:val="28"/>
        </w:rPr>
        <w:t>веб-сайті</w:t>
      </w:r>
      <w:proofErr w:type="spellEnd"/>
      <w:r w:rsidR="009A3AFB" w:rsidRPr="00D67C19">
        <w:rPr>
          <w:color w:val="000000"/>
          <w:sz w:val="28"/>
          <w:szCs w:val="28"/>
        </w:rPr>
        <w:t xml:space="preserve"> </w:t>
      </w:r>
      <w:r w:rsidR="00FF3234" w:rsidRPr="00D67C19">
        <w:rPr>
          <w:color w:val="000000"/>
          <w:sz w:val="28"/>
          <w:szCs w:val="28"/>
        </w:rPr>
        <w:t xml:space="preserve">відділу культури та туризму виконавчого комітету </w:t>
      </w:r>
      <w:proofErr w:type="spellStart"/>
      <w:r w:rsidR="00FF3234" w:rsidRPr="00D67C19">
        <w:rPr>
          <w:color w:val="000000"/>
          <w:sz w:val="28"/>
          <w:szCs w:val="28"/>
        </w:rPr>
        <w:t>Вараської</w:t>
      </w:r>
      <w:proofErr w:type="spellEnd"/>
      <w:r w:rsidR="00FF3234" w:rsidRPr="00D67C19">
        <w:rPr>
          <w:color w:val="000000"/>
          <w:sz w:val="28"/>
          <w:szCs w:val="28"/>
        </w:rPr>
        <w:t xml:space="preserve"> міської </w:t>
      </w:r>
      <w:proofErr w:type="spellStart"/>
      <w:r w:rsidR="00FF3234" w:rsidRPr="00D67C19">
        <w:rPr>
          <w:color w:val="000000"/>
          <w:sz w:val="28"/>
          <w:szCs w:val="28"/>
        </w:rPr>
        <w:t>ради</w:t>
      </w:r>
      <w:r w:rsidR="00CF5144" w:rsidRPr="00D67C19">
        <w:rPr>
          <w:color w:val="000000"/>
          <w:sz w:val="28"/>
          <w:szCs w:val="28"/>
        </w:rPr>
        <w:t>протягом</w:t>
      </w:r>
      <w:proofErr w:type="spellEnd"/>
      <w:r w:rsidR="00CF5144" w:rsidRPr="00D67C19">
        <w:rPr>
          <w:color w:val="000000"/>
          <w:sz w:val="28"/>
          <w:szCs w:val="28"/>
        </w:rPr>
        <w:t xml:space="preserve"> </w:t>
      </w:r>
      <w:r w:rsidR="009A3AFB" w:rsidRPr="00D67C19">
        <w:rPr>
          <w:color w:val="000000"/>
          <w:sz w:val="28"/>
          <w:szCs w:val="28"/>
        </w:rPr>
        <w:t>наступного робочого дня з дня прийняття рішення про проведення конкурсу</w:t>
      </w:r>
      <w:r w:rsidR="00217975" w:rsidRPr="00D67C19">
        <w:rPr>
          <w:color w:val="000000"/>
          <w:sz w:val="28"/>
          <w:szCs w:val="28"/>
        </w:rPr>
        <w:t xml:space="preserve">, а </w:t>
      </w:r>
      <w:proofErr w:type="spellStart"/>
      <w:r w:rsidR="00217975" w:rsidRPr="00D67C19">
        <w:rPr>
          <w:color w:val="000000"/>
          <w:sz w:val="28"/>
          <w:szCs w:val="28"/>
        </w:rPr>
        <w:t>також</w:t>
      </w:r>
      <w:r w:rsidR="00217975" w:rsidRPr="00D67C19">
        <w:rPr>
          <w:color w:val="000000"/>
          <w:sz w:val="28"/>
          <w:szCs w:val="28"/>
          <w:shd w:val="clear" w:color="auto" w:fill="FFFFFF"/>
        </w:rPr>
        <w:t>може</w:t>
      </w:r>
      <w:proofErr w:type="spellEnd"/>
      <w:r w:rsidR="00217975" w:rsidRPr="00D67C19">
        <w:rPr>
          <w:color w:val="000000"/>
          <w:sz w:val="28"/>
          <w:szCs w:val="28"/>
          <w:shd w:val="clear" w:color="auto" w:fill="FFFFFF"/>
        </w:rPr>
        <w:t xml:space="preserve"> поширюватися в будь-який інший спосіб, </w:t>
      </w:r>
      <w:r w:rsidR="009A3AFB" w:rsidRPr="00D67C19">
        <w:rPr>
          <w:color w:val="000000"/>
          <w:sz w:val="28"/>
          <w:szCs w:val="28"/>
        </w:rPr>
        <w:t>та має містити:</w:t>
      </w:r>
    </w:p>
    <w:p w:rsidR="009A3AFB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0" w:name="n32"/>
      <w:bookmarkEnd w:id="20"/>
      <w:r w:rsidRPr="00D67C19">
        <w:rPr>
          <w:color w:val="000000"/>
          <w:sz w:val="28"/>
          <w:szCs w:val="28"/>
        </w:rPr>
        <w:t xml:space="preserve">1) </w:t>
      </w:r>
      <w:r w:rsidR="009A3AFB" w:rsidRPr="00D67C19">
        <w:rPr>
          <w:color w:val="000000"/>
          <w:sz w:val="28"/>
          <w:szCs w:val="28"/>
        </w:rPr>
        <w:t>найменування і місцезнаходження закладу;</w:t>
      </w:r>
    </w:p>
    <w:p w:rsidR="009A3AFB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1" w:name="n33"/>
      <w:bookmarkEnd w:id="21"/>
      <w:r w:rsidRPr="00D67C19">
        <w:rPr>
          <w:color w:val="000000"/>
          <w:sz w:val="28"/>
          <w:szCs w:val="28"/>
        </w:rPr>
        <w:t xml:space="preserve">2) </w:t>
      </w:r>
      <w:r w:rsidR="009A3AFB" w:rsidRPr="00D67C19">
        <w:rPr>
          <w:color w:val="000000"/>
          <w:sz w:val="28"/>
          <w:szCs w:val="28"/>
        </w:rPr>
        <w:t>найменування посади та умови оплати праці;</w:t>
      </w:r>
    </w:p>
    <w:p w:rsidR="00A04357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34"/>
      <w:bookmarkEnd w:id="22"/>
      <w:r w:rsidRPr="00D67C19">
        <w:rPr>
          <w:color w:val="000000"/>
          <w:sz w:val="28"/>
          <w:szCs w:val="28"/>
        </w:rPr>
        <w:t xml:space="preserve">3) </w:t>
      </w:r>
      <w:r w:rsidR="009A3AFB" w:rsidRPr="00D67C19">
        <w:rPr>
          <w:color w:val="000000"/>
          <w:sz w:val="28"/>
          <w:szCs w:val="28"/>
        </w:rPr>
        <w:t>кваліфікаційні вимоги до керівника закладу відповіднодо</w:t>
      </w:r>
      <w:r w:rsidR="00A04357" w:rsidRPr="00D67C19">
        <w:rPr>
          <w:sz w:val="28"/>
          <w:szCs w:val="28"/>
        </w:rPr>
        <w:t>ст.21-1 Закону України «Про культуру»,</w:t>
      </w:r>
      <w:r w:rsidR="00C459F3" w:rsidRPr="00D67C19">
        <w:rPr>
          <w:color w:val="000000"/>
          <w:sz w:val="28"/>
          <w:szCs w:val="28"/>
        </w:rPr>
        <w:t>ч.3 ст.</w:t>
      </w:r>
      <w:r w:rsidR="00C459F3" w:rsidRPr="00D67C19">
        <w:rPr>
          <w:sz w:val="28"/>
          <w:szCs w:val="28"/>
        </w:rPr>
        <w:t>21 </w:t>
      </w:r>
      <w:hyperlink r:id="rId9" w:tgtFrame="_blank" w:history="1">
        <w:r w:rsidR="00C459F3" w:rsidRPr="00D67C19">
          <w:rPr>
            <w:rStyle w:val="a6"/>
            <w:color w:val="auto"/>
            <w:sz w:val="28"/>
            <w:szCs w:val="28"/>
            <w:u w:val="none"/>
          </w:rPr>
          <w:t>Закону України</w:t>
        </w:r>
      </w:hyperlink>
      <w:r w:rsidR="006C74D9" w:rsidRPr="00D67C19">
        <w:rPr>
          <w:sz w:val="28"/>
          <w:szCs w:val="28"/>
        </w:rPr>
        <w:t> «Про позашкільну освіту»;</w:t>
      </w:r>
    </w:p>
    <w:p w:rsidR="009A3AFB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3" w:name="n35"/>
      <w:bookmarkEnd w:id="23"/>
      <w:r w:rsidRPr="00D67C19">
        <w:rPr>
          <w:color w:val="000000"/>
          <w:sz w:val="28"/>
          <w:szCs w:val="28"/>
        </w:rPr>
        <w:t xml:space="preserve">4) </w:t>
      </w:r>
      <w:r w:rsidR="009A3AFB" w:rsidRPr="00D67C19">
        <w:rPr>
          <w:color w:val="000000"/>
          <w:sz w:val="28"/>
          <w:szCs w:val="28"/>
        </w:rPr>
        <w:t>вичерпний перелік, кінцевий термін і місце подання документів для участі у конкурсі;</w:t>
      </w:r>
    </w:p>
    <w:p w:rsidR="009A3AFB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4" w:name="n36"/>
      <w:bookmarkEnd w:id="24"/>
      <w:r w:rsidRPr="00D67C19">
        <w:rPr>
          <w:color w:val="000000"/>
          <w:sz w:val="28"/>
          <w:szCs w:val="28"/>
        </w:rPr>
        <w:t xml:space="preserve">5) </w:t>
      </w:r>
      <w:r w:rsidR="009A3AFB" w:rsidRPr="00D67C19">
        <w:rPr>
          <w:color w:val="000000"/>
          <w:sz w:val="28"/>
          <w:szCs w:val="28"/>
        </w:rPr>
        <w:t>дату та місце початку конкурсного відбору, його складові та тривалість;</w:t>
      </w:r>
    </w:p>
    <w:p w:rsidR="009A3AFB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5" w:name="n37"/>
      <w:bookmarkEnd w:id="25"/>
      <w:r w:rsidRPr="00D67C19">
        <w:rPr>
          <w:color w:val="000000"/>
          <w:sz w:val="28"/>
          <w:szCs w:val="28"/>
        </w:rPr>
        <w:t xml:space="preserve">6) </w:t>
      </w:r>
      <w:r w:rsidR="009A3AFB" w:rsidRPr="00D67C19">
        <w:rPr>
          <w:color w:val="000000"/>
          <w:sz w:val="28"/>
          <w:szCs w:val="28"/>
        </w:rPr>
        <w:t>прізвище та ім’я, номер телефону та адресу електронної пошти особи, яка уповноважена надавати інформацію про конкурс та приймати документи для участі у конкурсі.</w:t>
      </w:r>
    </w:p>
    <w:p w:rsidR="00217975" w:rsidRPr="00D67C19" w:rsidRDefault="00217975" w:rsidP="000962B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67C19">
        <w:rPr>
          <w:color w:val="000000"/>
          <w:sz w:val="28"/>
          <w:szCs w:val="28"/>
        </w:rPr>
        <w:t>В оголошенні може міститися додаткова інформація, що не суперечить законодавству.</w:t>
      </w:r>
    </w:p>
    <w:p w:rsidR="00217975" w:rsidRPr="00D67C19" w:rsidRDefault="00217975" w:rsidP="000962B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26" w:name="n38"/>
      <w:bookmarkEnd w:id="26"/>
      <w:r w:rsidRPr="00D67C19">
        <w:rPr>
          <w:color w:val="000000"/>
          <w:sz w:val="28"/>
          <w:szCs w:val="28"/>
        </w:rPr>
        <w:t>Строк подання документів для участі в конкурсному доборі становить 30 календарних днів з дня оприлюднення оголошення про проведення конкурсного відбору.</w:t>
      </w:r>
    </w:p>
    <w:p w:rsidR="00E631BB" w:rsidRDefault="00DE009A" w:rsidP="00A515C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7C19">
        <w:rPr>
          <w:color w:val="000000"/>
          <w:sz w:val="28"/>
          <w:szCs w:val="28"/>
        </w:rPr>
        <w:t>7</w:t>
      </w:r>
      <w:r w:rsidR="009A3AFB" w:rsidRPr="00D67C19">
        <w:rPr>
          <w:color w:val="000000"/>
          <w:sz w:val="28"/>
          <w:szCs w:val="28"/>
        </w:rPr>
        <w:t xml:space="preserve">. Для проведення конкурсу </w:t>
      </w:r>
      <w:r w:rsidR="00C71AA1" w:rsidRPr="00D67C19">
        <w:rPr>
          <w:color w:val="000000"/>
          <w:sz w:val="28"/>
          <w:szCs w:val="28"/>
        </w:rPr>
        <w:t xml:space="preserve">відділ культури та туризму виконавчого комітету </w:t>
      </w:r>
      <w:proofErr w:type="spellStart"/>
      <w:r w:rsidR="00C71AA1" w:rsidRPr="00D67C19">
        <w:rPr>
          <w:color w:val="000000"/>
          <w:sz w:val="28"/>
          <w:szCs w:val="28"/>
        </w:rPr>
        <w:t>Вараської</w:t>
      </w:r>
      <w:proofErr w:type="spellEnd"/>
      <w:r w:rsidR="00C71AA1" w:rsidRPr="00D67C19">
        <w:rPr>
          <w:color w:val="000000"/>
          <w:sz w:val="28"/>
          <w:szCs w:val="28"/>
        </w:rPr>
        <w:t xml:space="preserve"> міської ради </w:t>
      </w:r>
      <w:r w:rsidR="009A3AFB" w:rsidRPr="00D67C19">
        <w:rPr>
          <w:color w:val="000000"/>
          <w:sz w:val="28"/>
          <w:szCs w:val="28"/>
        </w:rPr>
        <w:t xml:space="preserve">затверджує </w:t>
      </w:r>
      <w:r w:rsidR="00664AE7">
        <w:rPr>
          <w:color w:val="000000"/>
          <w:sz w:val="28"/>
          <w:szCs w:val="28"/>
        </w:rPr>
        <w:t xml:space="preserve">наказом </w:t>
      </w:r>
      <w:r w:rsidR="009A3AFB" w:rsidRPr="00D67C19">
        <w:rPr>
          <w:color w:val="000000"/>
          <w:sz w:val="28"/>
          <w:szCs w:val="28"/>
        </w:rPr>
        <w:t xml:space="preserve">персональний склад конкурсної </w:t>
      </w:r>
      <w:proofErr w:type="spellStart"/>
      <w:r w:rsidR="009A3AFB" w:rsidRPr="00D67C19">
        <w:rPr>
          <w:color w:val="000000"/>
          <w:sz w:val="28"/>
          <w:szCs w:val="28"/>
        </w:rPr>
        <w:t>комісії</w:t>
      </w:r>
      <w:r w:rsidR="00963057" w:rsidRPr="00D67C19">
        <w:rPr>
          <w:sz w:val="28"/>
          <w:szCs w:val="28"/>
        </w:rPr>
        <w:t>не</w:t>
      </w:r>
      <w:proofErr w:type="spellEnd"/>
      <w:r w:rsidR="00963057" w:rsidRPr="00D67C19">
        <w:rPr>
          <w:sz w:val="28"/>
          <w:szCs w:val="28"/>
        </w:rPr>
        <w:t xml:space="preserve"> пізніше 30 днів після оголошення конкурсу на посаду керівника закладу.</w:t>
      </w:r>
    </w:p>
    <w:p w:rsidR="00963057" w:rsidRPr="00963057" w:rsidRDefault="00A515C5" w:rsidP="00A515C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37C6">
        <w:rPr>
          <w:color w:val="000000"/>
          <w:sz w:val="28"/>
          <w:szCs w:val="28"/>
        </w:rPr>
        <w:t xml:space="preserve">Загальна чисельність </w:t>
      </w:r>
      <w:r>
        <w:rPr>
          <w:color w:val="000000"/>
          <w:sz w:val="28"/>
          <w:szCs w:val="28"/>
        </w:rPr>
        <w:t>конкурсної комісії становить 9</w:t>
      </w:r>
      <w:r w:rsidRPr="000A37C6">
        <w:rPr>
          <w:color w:val="000000"/>
          <w:sz w:val="28"/>
          <w:szCs w:val="28"/>
        </w:rPr>
        <w:t xml:space="preserve"> осіб.</w:t>
      </w:r>
    </w:p>
    <w:p w:rsidR="00A515C5" w:rsidRPr="00A515C5" w:rsidRDefault="00A515C5" w:rsidP="000A742A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27" w:name="n39"/>
      <w:bookmarkStart w:id="28" w:name="n331"/>
      <w:bookmarkStart w:id="29" w:name="n332"/>
      <w:bookmarkStart w:id="30" w:name="n333"/>
      <w:bookmarkEnd w:id="27"/>
      <w:bookmarkEnd w:id="28"/>
      <w:bookmarkEnd w:id="29"/>
      <w:bookmarkEnd w:id="30"/>
    </w:p>
    <w:p w:rsidR="00664AE7" w:rsidRPr="00A515C5" w:rsidRDefault="00664AE7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D204B" w:rsidRDefault="00BD204B" w:rsidP="000962BB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0962BB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0962BB" w:rsidRPr="00D5329B" w:rsidRDefault="000962BB" w:rsidP="000962BB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>Продовження додатку</w:t>
      </w:r>
    </w:p>
    <w:p w:rsidR="000962BB" w:rsidRDefault="000962BB" w:rsidP="000962B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72E3" w:rsidRDefault="002D55D2" w:rsidP="00C366A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A37C6">
        <w:rPr>
          <w:color w:val="000000"/>
          <w:sz w:val="28"/>
          <w:szCs w:val="28"/>
        </w:rPr>
        <w:t>Конкурсна комісія є повноважною за умови присутності на її засіданні не менше двох третин від її затвердженого складу</w:t>
      </w:r>
      <w:r w:rsidR="00C366A2">
        <w:rPr>
          <w:color w:val="000000"/>
          <w:sz w:val="28"/>
          <w:szCs w:val="28"/>
        </w:rPr>
        <w:t xml:space="preserve"> – 6 осіб</w:t>
      </w:r>
      <w:r w:rsidRPr="000A37C6">
        <w:rPr>
          <w:color w:val="000000"/>
          <w:sz w:val="28"/>
          <w:szCs w:val="28"/>
        </w:rPr>
        <w:t xml:space="preserve">. Конкурсна комісія приймає </w:t>
      </w:r>
      <w:r w:rsidR="00665FDA" w:rsidRPr="000A37C6">
        <w:rPr>
          <w:color w:val="000000"/>
          <w:sz w:val="28"/>
          <w:szCs w:val="28"/>
        </w:rPr>
        <w:t>рішення більшістю від її затвердженого складу. У разі рівного розподілу голосів вирішальним є голос голови конкурсної комісії.</w:t>
      </w:r>
    </w:p>
    <w:p w:rsidR="00C672E3" w:rsidRPr="000A37C6" w:rsidRDefault="00C672E3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A37C6">
        <w:rPr>
          <w:color w:val="000000"/>
          <w:sz w:val="28"/>
          <w:szCs w:val="28"/>
        </w:rPr>
        <w:t xml:space="preserve">Рішення конкурсної комісії оформлюються протоколами, які підписуються усіма присутніми членами конкурсної комісії та оприлюднюються на </w:t>
      </w:r>
      <w:r>
        <w:rPr>
          <w:color w:val="000000"/>
          <w:sz w:val="28"/>
          <w:szCs w:val="28"/>
        </w:rPr>
        <w:t xml:space="preserve">офіційному </w:t>
      </w:r>
      <w:proofErr w:type="spellStart"/>
      <w:r w:rsidRPr="000A37C6">
        <w:rPr>
          <w:color w:val="000000"/>
          <w:sz w:val="28"/>
          <w:szCs w:val="28"/>
        </w:rPr>
        <w:t>веб-сайті</w:t>
      </w:r>
      <w:proofErr w:type="spellEnd"/>
      <w:r w:rsidRPr="000A37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відділу культури та туризму виконавчого комітету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</w:t>
      </w:r>
      <w:r w:rsidRPr="000A37C6">
        <w:rPr>
          <w:color w:val="000000"/>
          <w:sz w:val="28"/>
          <w:szCs w:val="28"/>
        </w:rPr>
        <w:t xml:space="preserve"> впродовж одного робочого дня з дня проведення засідання конкурсної комісії.</w:t>
      </w:r>
    </w:p>
    <w:p w:rsidR="00DF1596" w:rsidRDefault="00DE009A" w:rsidP="00E631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7C19">
        <w:rPr>
          <w:sz w:val="28"/>
          <w:szCs w:val="28"/>
        </w:rPr>
        <w:t>8</w:t>
      </w:r>
      <w:r w:rsidR="009746C9" w:rsidRPr="00D67C19">
        <w:rPr>
          <w:sz w:val="28"/>
          <w:szCs w:val="28"/>
        </w:rPr>
        <w:t xml:space="preserve">. </w:t>
      </w:r>
      <w:r w:rsidR="000559DD" w:rsidRPr="00D67C19">
        <w:rPr>
          <w:sz w:val="28"/>
          <w:szCs w:val="28"/>
        </w:rPr>
        <w:t>Механізм формування конкурсної комісії</w:t>
      </w:r>
      <w:r w:rsidR="00E631BB">
        <w:rPr>
          <w:sz w:val="28"/>
          <w:szCs w:val="28"/>
        </w:rPr>
        <w:t xml:space="preserve"> здійснюється відповідно до ст.21-3 Закону України «Про к</w:t>
      </w:r>
      <w:r w:rsidR="00DF1596">
        <w:rPr>
          <w:sz w:val="28"/>
          <w:szCs w:val="28"/>
        </w:rPr>
        <w:t>ультуру» та наказу Міністерства культури України від 31.05.2016р. № 380 «Про затвердження положення про формування складу та організацію роботи конкурсної комісії з проведення конкурсного добору на посаду керівника державного закладу культури, що належить до сфери управління Міністерства культури України</w:t>
      </w:r>
      <w:r w:rsidR="006E51A6">
        <w:rPr>
          <w:sz w:val="28"/>
          <w:szCs w:val="28"/>
        </w:rPr>
        <w:t>» зареєстрованого в Міністерстві юстиції України 03 червня 2016 року за № 809/28939.</w:t>
      </w:r>
    </w:p>
    <w:p w:rsidR="00665FDA" w:rsidRPr="00873465" w:rsidRDefault="00665FDA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1" w:name="n334"/>
      <w:bookmarkStart w:id="32" w:name="n335"/>
      <w:bookmarkStart w:id="33" w:name="n336"/>
      <w:bookmarkStart w:id="34" w:name="n337"/>
      <w:bookmarkStart w:id="35" w:name="n40"/>
      <w:bookmarkStart w:id="36" w:name="n41"/>
      <w:bookmarkEnd w:id="31"/>
      <w:bookmarkEnd w:id="32"/>
      <w:bookmarkEnd w:id="33"/>
      <w:bookmarkEnd w:id="34"/>
      <w:bookmarkEnd w:id="35"/>
      <w:bookmarkEnd w:id="36"/>
      <w:r w:rsidRPr="00873465">
        <w:rPr>
          <w:sz w:val="28"/>
          <w:szCs w:val="28"/>
        </w:rPr>
        <w:t>9. Голова конкурсної комісії обирається членами конкурсної комісії з їх числа та проводить засідання конкурсної комісії.</w:t>
      </w:r>
    </w:p>
    <w:p w:rsidR="008B3652" w:rsidRPr="004A5407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873465">
        <w:rPr>
          <w:sz w:val="28"/>
          <w:szCs w:val="28"/>
        </w:rPr>
        <w:t xml:space="preserve">Секретар конкурсної комісії призначається з числа працівників </w:t>
      </w:r>
      <w:r w:rsidR="008B3652" w:rsidRPr="00873465">
        <w:rPr>
          <w:sz w:val="28"/>
          <w:szCs w:val="28"/>
        </w:rPr>
        <w:t xml:space="preserve">відділу культури та туризму виконавчого </w:t>
      </w:r>
      <w:r w:rsidR="00873465" w:rsidRPr="00873465">
        <w:rPr>
          <w:sz w:val="28"/>
          <w:szCs w:val="28"/>
        </w:rPr>
        <w:t xml:space="preserve">комітету </w:t>
      </w:r>
      <w:proofErr w:type="spellStart"/>
      <w:r w:rsidR="00873465" w:rsidRPr="00873465">
        <w:rPr>
          <w:sz w:val="28"/>
          <w:szCs w:val="28"/>
        </w:rPr>
        <w:t>Вараської</w:t>
      </w:r>
      <w:proofErr w:type="spellEnd"/>
      <w:r w:rsidR="00873465" w:rsidRPr="00873465">
        <w:rPr>
          <w:sz w:val="28"/>
          <w:szCs w:val="28"/>
        </w:rPr>
        <w:t xml:space="preserve"> міської ради за наказом начальника відділу культури та туризму. 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Секретар конкурсної комісії: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1) забезпечує скликання за дорученням голови конкурсної комісії її засідання;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 xml:space="preserve">2) формує </w:t>
      </w:r>
      <w:proofErr w:type="spellStart"/>
      <w:r w:rsidRPr="00873465">
        <w:rPr>
          <w:sz w:val="28"/>
          <w:szCs w:val="28"/>
        </w:rPr>
        <w:t>про</w:t>
      </w:r>
      <w:r w:rsidR="00061E9D">
        <w:rPr>
          <w:sz w:val="28"/>
          <w:szCs w:val="28"/>
        </w:rPr>
        <w:t>є</w:t>
      </w:r>
      <w:bookmarkStart w:id="37" w:name="_GoBack"/>
      <w:bookmarkEnd w:id="37"/>
      <w:r w:rsidRPr="00873465">
        <w:rPr>
          <w:sz w:val="28"/>
          <w:szCs w:val="28"/>
        </w:rPr>
        <w:t>кт</w:t>
      </w:r>
      <w:proofErr w:type="spellEnd"/>
      <w:r w:rsidRPr="00873465">
        <w:rPr>
          <w:sz w:val="28"/>
          <w:szCs w:val="28"/>
        </w:rPr>
        <w:t xml:space="preserve"> порядку денного засідань конкурсної комісії;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3) здійснює підготовку засідань конкурсної комісії;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4) виконує доручення голови конкурсної комісії, пов’язані з організацією проведення засідань конкурсної комісії;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5) веде і зберігає протоколи засідань конкурсної комісії, протокол засідання комісії з жеребкування та іншу робочу документацію;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6) бере участь у засіданнях конкурсної комісії без права голосу;</w:t>
      </w:r>
    </w:p>
    <w:p w:rsidR="000559DD" w:rsidRPr="00873465" w:rsidRDefault="000559DD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7) бере участь без права голосу у загальних зборах трудового колективу з обрання кандидатур до складу конкурсної комісії.</w:t>
      </w:r>
    </w:p>
    <w:p w:rsidR="008B3652" w:rsidRPr="00D67C19" w:rsidRDefault="008B3652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8" w:name="n338"/>
      <w:bookmarkStart w:id="39" w:name="n342"/>
      <w:bookmarkEnd w:id="38"/>
      <w:bookmarkEnd w:id="39"/>
      <w:r w:rsidRPr="00D67C19">
        <w:rPr>
          <w:sz w:val="28"/>
          <w:szCs w:val="28"/>
        </w:rPr>
        <w:t>Членом конкурсної комісії не може бути особа, яка:</w:t>
      </w:r>
    </w:p>
    <w:p w:rsidR="008B3652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0" w:name="n343"/>
      <w:bookmarkEnd w:id="40"/>
      <w:r w:rsidRPr="00D67C19">
        <w:rPr>
          <w:sz w:val="28"/>
          <w:szCs w:val="28"/>
        </w:rPr>
        <w:t xml:space="preserve">1) </w:t>
      </w:r>
      <w:r w:rsidR="008B3652" w:rsidRPr="00D67C19">
        <w:rPr>
          <w:sz w:val="28"/>
          <w:szCs w:val="28"/>
        </w:rPr>
        <w:t>за рішенням суду визнана недієздатною або її дієздатність обмежена;</w:t>
      </w:r>
    </w:p>
    <w:p w:rsidR="008B3652" w:rsidRPr="00D67C19" w:rsidRDefault="000366A6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1" w:name="n344"/>
      <w:bookmarkEnd w:id="41"/>
      <w:r w:rsidRPr="00D67C19">
        <w:rPr>
          <w:sz w:val="28"/>
          <w:szCs w:val="28"/>
        </w:rPr>
        <w:t xml:space="preserve">2) </w:t>
      </w:r>
      <w:r w:rsidR="008B3652" w:rsidRPr="00D67C19">
        <w:rPr>
          <w:sz w:val="28"/>
          <w:szCs w:val="28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правопор</w:t>
      </w:r>
      <w:r w:rsidR="00F456ED">
        <w:rPr>
          <w:sz w:val="28"/>
          <w:szCs w:val="28"/>
        </w:rPr>
        <w:t>ушення, пов’язаного з корупцією.</w:t>
      </w:r>
    </w:p>
    <w:p w:rsidR="00F456ED" w:rsidRDefault="00665FDA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2" w:name="n435"/>
      <w:bookmarkStart w:id="43" w:name="n345"/>
      <w:bookmarkEnd w:id="42"/>
      <w:bookmarkEnd w:id="43"/>
      <w:r w:rsidRPr="000A37C6">
        <w:rPr>
          <w:color w:val="000000"/>
          <w:sz w:val="28"/>
          <w:szCs w:val="28"/>
        </w:rPr>
        <w:t xml:space="preserve">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</w:t>
      </w:r>
    </w:p>
    <w:p w:rsidR="00F456ED" w:rsidRDefault="00F456ED" w:rsidP="00F456ED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F456ED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F456ED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F456ED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BD204B" w:rsidRDefault="00BD204B" w:rsidP="00F456ED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F456ED" w:rsidRPr="00D67C19" w:rsidRDefault="00F456ED" w:rsidP="00F456ED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67C19">
        <w:rPr>
          <w:color w:val="000000"/>
          <w:lang w:val="uk-UA"/>
        </w:rPr>
        <w:t>Продовження додатку</w:t>
      </w:r>
    </w:p>
    <w:p w:rsidR="00F456ED" w:rsidRPr="00AB4C9F" w:rsidRDefault="00F456ED" w:rsidP="00F456E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665FDA" w:rsidRPr="000559DD" w:rsidRDefault="00665FDA" w:rsidP="00F456E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0A37C6">
        <w:rPr>
          <w:color w:val="000000"/>
          <w:sz w:val="28"/>
          <w:szCs w:val="28"/>
        </w:rPr>
        <w:t xml:space="preserve">членів комісії та учасників конкурсу, зокрема з боку засновника, його представників. </w:t>
      </w:r>
    </w:p>
    <w:p w:rsidR="009A3AFB" w:rsidRPr="000A37C6" w:rsidRDefault="00665FDA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4" w:name="n347"/>
      <w:bookmarkStart w:id="45" w:name="n348"/>
      <w:bookmarkStart w:id="46" w:name="n349"/>
      <w:bookmarkStart w:id="47" w:name="n42"/>
      <w:bookmarkStart w:id="48" w:name="n43"/>
      <w:bookmarkStart w:id="49" w:name="n44"/>
      <w:bookmarkEnd w:id="44"/>
      <w:bookmarkEnd w:id="45"/>
      <w:bookmarkEnd w:id="46"/>
      <w:bookmarkEnd w:id="47"/>
      <w:bookmarkEnd w:id="48"/>
      <w:bookmarkEnd w:id="49"/>
      <w:r>
        <w:rPr>
          <w:color w:val="000000"/>
          <w:sz w:val="28"/>
          <w:szCs w:val="28"/>
        </w:rPr>
        <w:t>10</w:t>
      </w:r>
      <w:r w:rsidR="009A3AFB" w:rsidRPr="000A37C6">
        <w:rPr>
          <w:color w:val="000000"/>
          <w:sz w:val="28"/>
          <w:szCs w:val="28"/>
        </w:rPr>
        <w:t>. Для участі у конкурсі подають такі документи:</w:t>
      </w:r>
    </w:p>
    <w:p w:rsidR="009A3AFB" w:rsidRPr="000A37C6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0" w:name="n45"/>
      <w:bookmarkEnd w:id="50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заяву</w:t>
      </w:r>
      <w:proofErr w:type="spellEnd"/>
      <w:r w:rsidR="009A3AFB" w:rsidRPr="000A37C6">
        <w:rPr>
          <w:color w:val="000000"/>
          <w:sz w:val="28"/>
          <w:szCs w:val="28"/>
        </w:rPr>
        <w:t xml:space="preserve"> про участь у конкурсі з наданням згоди на обробку персональних даних відповідно до </w:t>
      </w:r>
      <w:hyperlink r:id="rId10" w:tgtFrame="_blank" w:history="1">
        <w:r w:rsidR="009A3AFB" w:rsidRPr="00A557FC">
          <w:rPr>
            <w:rStyle w:val="a6"/>
            <w:color w:val="auto"/>
            <w:sz w:val="28"/>
            <w:szCs w:val="28"/>
            <w:u w:val="none"/>
          </w:rPr>
          <w:t>Закону України</w:t>
        </w:r>
      </w:hyperlink>
      <w:r w:rsidR="009A3AFB" w:rsidRPr="000A37C6">
        <w:rPr>
          <w:color w:val="000000"/>
          <w:sz w:val="28"/>
          <w:szCs w:val="28"/>
        </w:rPr>
        <w:t> «Про захист персональних даних»;</w:t>
      </w:r>
    </w:p>
    <w:p w:rsidR="009A3AFB" w:rsidRPr="000A37C6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1" w:name="n46"/>
      <w:bookmarkEnd w:id="51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автобіографію</w:t>
      </w:r>
      <w:proofErr w:type="spellEnd"/>
      <w:r w:rsidR="009A3AFB" w:rsidRPr="000A37C6">
        <w:rPr>
          <w:color w:val="000000"/>
          <w:sz w:val="28"/>
          <w:szCs w:val="28"/>
        </w:rPr>
        <w:t xml:space="preserve"> та/або резюме (за вибором учасника конкурсу);</w:t>
      </w:r>
    </w:p>
    <w:p w:rsidR="009A3AFB" w:rsidRPr="000A37C6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2" w:name="n47"/>
      <w:bookmarkEnd w:id="52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копію</w:t>
      </w:r>
      <w:proofErr w:type="spellEnd"/>
      <w:r w:rsidR="009A3AFB" w:rsidRPr="000A37C6">
        <w:rPr>
          <w:color w:val="000000"/>
          <w:sz w:val="28"/>
          <w:szCs w:val="28"/>
        </w:rPr>
        <w:t xml:space="preserve"> документа, що посвідчує особу та підтверджує громадянство України;</w:t>
      </w:r>
    </w:p>
    <w:p w:rsidR="009A3AFB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3" w:name="n48"/>
      <w:bookmarkEnd w:id="53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копію</w:t>
      </w:r>
      <w:proofErr w:type="spellEnd"/>
      <w:r w:rsidR="009A3AFB" w:rsidRPr="000A37C6">
        <w:rPr>
          <w:color w:val="000000"/>
          <w:sz w:val="28"/>
          <w:szCs w:val="28"/>
        </w:rPr>
        <w:t xml:space="preserve"> документа про вищу освіту</w:t>
      </w:r>
      <w:r w:rsidR="00753B1C">
        <w:rPr>
          <w:color w:val="000000"/>
          <w:sz w:val="28"/>
          <w:szCs w:val="28"/>
        </w:rPr>
        <w:t xml:space="preserve"> (з додатками, що є його невід</w:t>
      </w:r>
      <w:r w:rsidR="00753B1C" w:rsidRPr="00753B1C">
        <w:rPr>
          <w:color w:val="000000"/>
          <w:sz w:val="28"/>
          <w:szCs w:val="28"/>
          <w:lang w:val="ru-RU"/>
        </w:rPr>
        <w:t>’</w:t>
      </w:r>
      <w:proofErr w:type="spellStart"/>
      <w:r w:rsidR="00753B1C">
        <w:rPr>
          <w:color w:val="000000"/>
          <w:sz w:val="28"/>
          <w:szCs w:val="28"/>
          <w:lang w:val="ru-RU"/>
        </w:rPr>
        <w:t>ємною</w:t>
      </w:r>
      <w:proofErr w:type="spellEnd"/>
      <w:r w:rsidR="00753B1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3B1C">
        <w:rPr>
          <w:color w:val="000000"/>
          <w:sz w:val="28"/>
          <w:szCs w:val="28"/>
          <w:lang w:val="ru-RU"/>
        </w:rPr>
        <w:t>частиною</w:t>
      </w:r>
      <w:proofErr w:type="spellEnd"/>
      <w:r w:rsidR="00753B1C">
        <w:rPr>
          <w:color w:val="000000"/>
          <w:sz w:val="28"/>
          <w:szCs w:val="28"/>
          <w:lang w:val="ru-RU"/>
        </w:rPr>
        <w:t>)</w:t>
      </w:r>
      <w:r w:rsidR="009A3AFB" w:rsidRPr="000A37C6">
        <w:rPr>
          <w:color w:val="000000"/>
          <w:sz w:val="28"/>
          <w:szCs w:val="28"/>
        </w:rPr>
        <w:t xml:space="preserve"> не нижче </w:t>
      </w:r>
      <w:r w:rsidR="00753B1C">
        <w:rPr>
          <w:color w:val="000000"/>
          <w:sz w:val="28"/>
          <w:szCs w:val="28"/>
        </w:rPr>
        <w:t xml:space="preserve">освітнього </w:t>
      </w:r>
      <w:r w:rsidR="009A3AFB" w:rsidRPr="000A37C6">
        <w:rPr>
          <w:color w:val="000000"/>
          <w:sz w:val="28"/>
          <w:szCs w:val="28"/>
        </w:rPr>
        <w:t>ступеня магістра (спеціаліста);</w:t>
      </w:r>
    </w:p>
    <w:p w:rsidR="009A3AFB" w:rsidRPr="000A37C6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4" w:name="n49"/>
      <w:bookmarkEnd w:id="54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копію</w:t>
      </w:r>
      <w:proofErr w:type="spellEnd"/>
      <w:r w:rsidR="009A3AFB" w:rsidRPr="000A37C6">
        <w:rPr>
          <w:color w:val="000000"/>
          <w:sz w:val="28"/>
          <w:szCs w:val="28"/>
        </w:rPr>
        <w:t xml:space="preserve"> трудової книжки чи інших документів, що підтверджують стаж педагогічної </w:t>
      </w:r>
      <w:r w:rsidR="00192576">
        <w:rPr>
          <w:color w:val="000000"/>
          <w:sz w:val="28"/>
          <w:szCs w:val="28"/>
        </w:rPr>
        <w:t>роботи</w:t>
      </w:r>
      <w:r w:rsidR="009A3AFB" w:rsidRPr="000A37C6">
        <w:rPr>
          <w:color w:val="000000"/>
          <w:sz w:val="28"/>
          <w:szCs w:val="28"/>
        </w:rPr>
        <w:t xml:space="preserve"> не менше трьох років на момент їх подання;</w:t>
      </w:r>
    </w:p>
    <w:p w:rsidR="009A3AFB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5" w:name="n50"/>
      <w:bookmarkEnd w:id="55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довідку</w:t>
      </w:r>
      <w:proofErr w:type="spellEnd"/>
      <w:r w:rsidR="009A3AFB" w:rsidRPr="000A37C6">
        <w:rPr>
          <w:color w:val="000000"/>
          <w:sz w:val="28"/>
          <w:szCs w:val="28"/>
        </w:rPr>
        <w:t xml:space="preserve"> про відсутність судимості;</w:t>
      </w:r>
    </w:p>
    <w:p w:rsidR="009E0769" w:rsidRPr="00D63D43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611F1">
        <w:rPr>
          <w:sz w:val="28"/>
          <w:szCs w:val="28"/>
          <w:shd w:val="clear" w:color="auto" w:fill="FFFFFF"/>
        </w:rPr>
        <w:t>-</w:t>
      </w:r>
      <w:r w:rsidRPr="00D63D43">
        <w:rPr>
          <w:sz w:val="28"/>
          <w:szCs w:val="28"/>
          <w:shd w:val="clear" w:color="auto" w:fill="FFFFFF"/>
        </w:rPr>
        <w:t>до</w:t>
      </w:r>
      <w:r w:rsidR="001951BF" w:rsidRPr="00D63D43">
        <w:rPr>
          <w:sz w:val="28"/>
          <w:szCs w:val="28"/>
          <w:shd w:val="clear" w:color="auto" w:fill="FFFFFF"/>
        </w:rPr>
        <w:t>відка</w:t>
      </w:r>
      <w:proofErr w:type="spellEnd"/>
      <w:r w:rsidR="001951BF" w:rsidRPr="00D63D43">
        <w:rPr>
          <w:sz w:val="28"/>
          <w:szCs w:val="28"/>
          <w:shd w:val="clear" w:color="auto" w:fill="FFFFFF"/>
        </w:rPr>
        <w:t xml:space="preserve"> про проходження попереднього (періодичного) </w:t>
      </w:r>
      <w:r w:rsidRPr="00D63D43">
        <w:rPr>
          <w:sz w:val="28"/>
          <w:szCs w:val="28"/>
          <w:shd w:val="clear" w:color="auto" w:fill="FFFFFF"/>
        </w:rPr>
        <w:t xml:space="preserve"> психі</w:t>
      </w:r>
      <w:r w:rsidR="001951BF" w:rsidRPr="00D63D43">
        <w:rPr>
          <w:sz w:val="28"/>
          <w:szCs w:val="28"/>
          <w:shd w:val="clear" w:color="auto" w:fill="FFFFFF"/>
        </w:rPr>
        <w:t>атри</w:t>
      </w:r>
      <w:r w:rsidRPr="00D63D43">
        <w:rPr>
          <w:sz w:val="28"/>
          <w:szCs w:val="28"/>
          <w:shd w:val="clear" w:color="auto" w:fill="FFFFFF"/>
        </w:rPr>
        <w:t>чн</w:t>
      </w:r>
      <w:r w:rsidR="001951BF" w:rsidRPr="00D63D43">
        <w:rPr>
          <w:sz w:val="28"/>
          <w:szCs w:val="28"/>
          <w:shd w:val="clear" w:color="auto" w:fill="FFFFFF"/>
        </w:rPr>
        <w:t>ого огляду</w:t>
      </w:r>
      <w:r w:rsidRPr="00D63D43">
        <w:rPr>
          <w:sz w:val="28"/>
          <w:szCs w:val="28"/>
          <w:shd w:val="clear" w:color="auto" w:fill="FFFFFF"/>
        </w:rPr>
        <w:t>;</w:t>
      </w:r>
    </w:p>
    <w:p w:rsidR="009A3AFB" w:rsidRDefault="009E076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6" w:name="n51"/>
      <w:bookmarkEnd w:id="56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мотиваційний</w:t>
      </w:r>
      <w:proofErr w:type="spellEnd"/>
      <w:r w:rsidR="009A3AFB" w:rsidRPr="000A37C6">
        <w:rPr>
          <w:color w:val="000000"/>
          <w:sz w:val="28"/>
          <w:szCs w:val="28"/>
        </w:rPr>
        <w:t xml:space="preserve"> лист, складений у довільній формі.</w:t>
      </w:r>
    </w:p>
    <w:p w:rsidR="00831F9C" w:rsidRPr="00831F9C" w:rsidRDefault="00831F9C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1F9C">
        <w:rPr>
          <w:sz w:val="28"/>
          <w:szCs w:val="28"/>
          <w:shd w:val="clear" w:color="auto" w:fill="FFFFFF"/>
        </w:rPr>
        <w:t xml:space="preserve">- стратегію (перспективний план) розвитку </w:t>
      </w:r>
      <w:r>
        <w:rPr>
          <w:sz w:val="28"/>
          <w:szCs w:val="28"/>
          <w:shd w:val="clear" w:color="auto" w:fill="FFFFFF"/>
        </w:rPr>
        <w:t>ш</w:t>
      </w:r>
      <w:r w:rsidRPr="00831F9C">
        <w:rPr>
          <w:sz w:val="28"/>
          <w:szCs w:val="28"/>
          <w:shd w:val="clear" w:color="auto" w:fill="FFFFFF"/>
        </w:rPr>
        <w:t xml:space="preserve">коли на </w:t>
      </w:r>
      <w:r w:rsidRPr="00D63D43">
        <w:rPr>
          <w:sz w:val="28"/>
          <w:szCs w:val="28"/>
          <w:shd w:val="clear" w:color="auto" w:fill="FFFFFF"/>
        </w:rPr>
        <w:t>6 років</w:t>
      </w:r>
      <w:r w:rsidRPr="00831F9C">
        <w:rPr>
          <w:sz w:val="28"/>
          <w:szCs w:val="28"/>
          <w:shd w:val="clear" w:color="auto" w:fill="FFFFFF"/>
        </w:rPr>
        <w:t>, складену(</w:t>
      </w:r>
      <w:proofErr w:type="spellStart"/>
      <w:r w:rsidRPr="00831F9C">
        <w:rPr>
          <w:sz w:val="28"/>
          <w:szCs w:val="28"/>
          <w:shd w:val="clear" w:color="auto" w:fill="FFFFFF"/>
        </w:rPr>
        <w:t>ий</w:t>
      </w:r>
      <w:proofErr w:type="spellEnd"/>
      <w:r w:rsidRPr="00831F9C">
        <w:rPr>
          <w:sz w:val="28"/>
          <w:szCs w:val="28"/>
          <w:shd w:val="clear" w:color="auto" w:fill="FFFFFF"/>
        </w:rPr>
        <w:t>) у довільній формі.</w:t>
      </w:r>
    </w:p>
    <w:p w:rsidR="000962BB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7" w:name="n52"/>
      <w:bookmarkEnd w:id="57"/>
      <w:r w:rsidRPr="000A37C6">
        <w:rPr>
          <w:color w:val="000000"/>
          <w:sz w:val="28"/>
          <w:szCs w:val="28"/>
        </w:rPr>
        <w:t>Особа може подати інші документи, які підтверджуватимуть її професійні</w:t>
      </w:r>
      <w:r w:rsidR="001951BF">
        <w:rPr>
          <w:color w:val="000000"/>
          <w:sz w:val="28"/>
          <w:szCs w:val="28"/>
        </w:rPr>
        <w:t xml:space="preserve">, організаторські чи </w:t>
      </w:r>
      <w:r w:rsidRPr="000A37C6">
        <w:rPr>
          <w:color w:val="000000"/>
          <w:sz w:val="28"/>
          <w:szCs w:val="28"/>
        </w:rPr>
        <w:t xml:space="preserve"> моральні</w:t>
      </w:r>
      <w:r w:rsidR="009E7ECC">
        <w:rPr>
          <w:color w:val="000000"/>
          <w:sz w:val="28"/>
          <w:szCs w:val="28"/>
        </w:rPr>
        <w:t xml:space="preserve"> якості</w:t>
      </w:r>
      <w:r w:rsidR="009E0769">
        <w:rPr>
          <w:color w:val="000000"/>
          <w:sz w:val="28"/>
          <w:szCs w:val="28"/>
        </w:rPr>
        <w:t>.</w:t>
      </w:r>
      <w:bookmarkStart w:id="58" w:name="n53"/>
      <w:bookmarkEnd w:id="58"/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A37C6">
        <w:rPr>
          <w:color w:val="000000"/>
          <w:sz w:val="28"/>
          <w:szCs w:val="28"/>
        </w:rPr>
        <w:t>Визначені у цьому пункті документи подають особисто (або подає уповноважена згідно з довіреністю особа) до конкурсної комісії у визначений строк, що становит</w:t>
      </w:r>
      <w:r w:rsidR="001153D0">
        <w:rPr>
          <w:color w:val="000000"/>
          <w:sz w:val="28"/>
          <w:szCs w:val="28"/>
        </w:rPr>
        <w:t>ь</w:t>
      </w:r>
      <w:r w:rsidRPr="000A37C6">
        <w:rPr>
          <w:color w:val="000000"/>
          <w:sz w:val="28"/>
          <w:szCs w:val="28"/>
        </w:rPr>
        <w:t xml:space="preserve"> 30 календарних днів з дня оприлюднення оголошення про проведення конкурсу.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9" w:name="n54"/>
      <w:bookmarkEnd w:id="59"/>
      <w:r w:rsidRPr="000A37C6">
        <w:rPr>
          <w:color w:val="000000"/>
          <w:sz w:val="28"/>
          <w:szCs w:val="28"/>
        </w:rPr>
        <w:t>Уповноважена особа приймає документи за описом, копію якого надає особі, яка їх подає.</w:t>
      </w:r>
    </w:p>
    <w:p w:rsidR="009A3AFB" w:rsidRPr="000A37C6" w:rsidRDefault="000962B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0" w:name="n55"/>
      <w:bookmarkEnd w:id="60"/>
      <w:r>
        <w:rPr>
          <w:color w:val="000000"/>
          <w:sz w:val="28"/>
          <w:szCs w:val="28"/>
        </w:rPr>
        <w:t>11</w:t>
      </w:r>
      <w:r w:rsidR="009A3AFB" w:rsidRPr="000A37C6">
        <w:rPr>
          <w:color w:val="000000"/>
          <w:sz w:val="28"/>
          <w:szCs w:val="28"/>
        </w:rPr>
        <w:t>. Упродовж п’яти робочих днів з дня завершення строку подання документів для участі в конкурсі конкурсна комісія:</w:t>
      </w:r>
    </w:p>
    <w:p w:rsidR="009A3AFB" w:rsidRPr="000A37C6" w:rsidRDefault="001935A7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1" w:name="n56"/>
      <w:bookmarkEnd w:id="61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перевіряє</w:t>
      </w:r>
      <w:proofErr w:type="spellEnd"/>
      <w:r w:rsidR="009A3AFB" w:rsidRPr="000A37C6">
        <w:rPr>
          <w:color w:val="000000"/>
          <w:sz w:val="28"/>
          <w:szCs w:val="28"/>
        </w:rPr>
        <w:t xml:space="preserve"> подані документи на відповідність установленим законодавством вимогам;</w:t>
      </w:r>
    </w:p>
    <w:p w:rsidR="009A3AFB" w:rsidRDefault="001935A7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2" w:name="n57"/>
      <w:bookmarkEnd w:id="62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приймає</w:t>
      </w:r>
      <w:proofErr w:type="spellEnd"/>
      <w:r w:rsidR="009A3AFB" w:rsidRPr="000A37C6">
        <w:rPr>
          <w:color w:val="000000"/>
          <w:sz w:val="28"/>
          <w:szCs w:val="28"/>
        </w:rPr>
        <w:t xml:space="preserve"> рішення про недопущення до участі у конкурсі осіб, які подали не всі документи, необхідні для участі в конкурсі відповідно до вимог законодавства, або подали документи після завершення строку їх подання;</w:t>
      </w:r>
    </w:p>
    <w:p w:rsidR="009A3AFB" w:rsidRPr="000A37C6" w:rsidRDefault="001935A7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3" w:name="n58"/>
      <w:bookmarkEnd w:id="63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оприлюднює</w:t>
      </w:r>
      <w:proofErr w:type="spellEnd"/>
      <w:r w:rsidR="009A3AFB" w:rsidRPr="000A37C6">
        <w:rPr>
          <w:color w:val="000000"/>
          <w:sz w:val="28"/>
          <w:szCs w:val="28"/>
        </w:rPr>
        <w:t xml:space="preserve"> на </w:t>
      </w:r>
      <w:proofErr w:type="spellStart"/>
      <w:r w:rsidR="009A3AFB" w:rsidRPr="000A37C6">
        <w:rPr>
          <w:color w:val="000000"/>
          <w:sz w:val="28"/>
          <w:szCs w:val="28"/>
        </w:rPr>
        <w:t>веб</w:t>
      </w:r>
      <w:r w:rsidR="00C014C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відділу культури та туризму виконавчого комітету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 </w:t>
      </w:r>
      <w:r w:rsidR="009A3AFB" w:rsidRPr="000A37C6">
        <w:rPr>
          <w:color w:val="000000"/>
          <w:sz w:val="28"/>
          <w:szCs w:val="28"/>
        </w:rPr>
        <w:t>перелік осіб, яких допущено до участі у конкурсному відборі (далі - кандидати).</w:t>
      </w:r>
    </w:p>
    <w:p w:rsidR="009A3AFB" w:rsidRDefault="000962BB" w:rsidP="00AB4C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4" w:name="n59"/>
      <w:bookmarkEnd w:id="64"/>
      <w:r>
        <w:rPr>
          <w:color w:val="000000"/>
          <w:sz w:val="28"/>
          <w:szCs w:val="28"/>
        </w:rPr>
        <w:t>12</w:t>
      </w:r>
      <w:r w:rsidR="009A3AFB" w:rsidRPr="000A37C6">
        <w:rPr>
          <w:color w:val="000000"/>
          <w:sz w:val="28"/>
          <w:szCs w:val="28"/>
        </w:rPr>
        <w:t xml:space="preserve">. </w:t>
      </w:r>
      <w:r w:rsidR="001F71F9">
        <w:rPr>
          <w:color w:val="000000"/>
          <w:sz w:val="28"/>
          <w:szCs w:val="28"/>
        </w:rPr>
        <w:t xml:space="preserve">Відділ культури та туризму виконавчого комітету </w:t>
      </w:r>
      <w:proofErr w:type="spellStart"/>
      <w:r w:rsidR="001F71F9">
        <w:rPr>
          <w:color w:val="000000"/>
          <w:sz w:val="28"/>
          <w:szCs w:val="28"/>
        </w:rPr>
        <w:t>Вараської</w:t>
      </w:r>
      <w:proofErr w:type="spellEnd"/>
      <w:r w:rsidR="001F71F9">
        <w:rPr>
          <w:color w:val="000000"/>
          <w:sz w:val="28"/>
          <w:szCs w:val="28"/>
        </w:rPr>
        <w:t xml:space="preserve"> міської ради</w:t>
      </w:r>
      <w:r w:rsidR="009A3AFB" w:rsidRPr="000A37C6">
        <w:rPr>
          <w:color w:val="000000"/>
          <w:sz w:val="28"/>
          <w:szCs w:val="28"/>
        </w:rPr>
        <w:t xml:space="preserve"> зобов’язаний організувати та забезпечити ознайомлення кандидатів із закладом, його трудовим колективом та представниками батьківського самоврядування не пізніше 5 робочих днів до початку проведення конкурсного відбору.</w:t>
      </w:r>
    </w:p>
    <w:p w:rsidR="009A3AFB" w:rsidRPr="000A37C6" w:rsidRDefault="000962B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5" w:name="n60"/>
      <w:bookmarkEnd w:id="65"/>
      <w:r>
        <w:rPr>
          <w:color w:val="000000"/>
          <w:sz w:val="28"/>
          <w:szCs w:val="28"/>
        </w:rPr>
        <w:t>13</w:t>
      </w:r>
      <w:r w:rsidR="009A3AFB" w:rsidRPr="000A37C6">
        <w:rPr>
          <w:color w:val="000000"/>
          <w:sz w:val="28"/>
          <w:szCs w:val="28"/>
        </w:rPr>
        <w:t xml:space="preserve">. </w:t>
      </w:r>
      <w:r w:rsidR="00AB4C9F">
        <w:rPr>
          <w:color w:val="000000"/>
          <w:sz w:val="28"/>
          <w:szCs w:val="28"/>
        </w:rPr>
        <w:t>П</w:t>
      </w:r>
      <w:r w:rsidR="009A3AFB" w:rsidRPr="000A37C6">
        <w:rPr>
          <w:color w:val="000000"/>
          <w:sz w:val="28"/>
          <w:szCs w:val="28"/>
        </w:rPr>
        <w:t>еремож</w:t>
      </w:r>
      <w:r w:rsidR="00AB4C9F">
        <w:rPr>
          <w:color w:val="000000"/>
          <w:sz w:val="28"/>
          <w:szCs w:val="28"/>
        </w:rPr>
        <w:t>е</w:t>
      </w:r>
      <w:r w:rsidR="009A3AFB" w:rsidRPr="000A37C6">
        <w:rPr>
          <w:color w:val="000000"/>
          <w:sz w:val="28"/>
          <w:szCs w:val="28"/>
        </w:rPr>
        <w:t>ц</w:t>
      </w:r>
      <w:r w:rsidR="00AB4C9F">
        <w:rPr>
          <w:color w:val="000000"/>
          <w:sz w:val="28"/>
          <w:szCs w:val="28"/>
        </w:rPr>
        <w:t>ь</w:t>
      </w:r>
      <w:r w:rsidR="00254F82">
        <w:rPr>
          <w:color w:val="000000"/>
          <w:sz w:val="28"/>
          <w:szCs w:val="28"/>
        </w:rPr>
        <w:t xml:space="preserve"> конкурсу визначається</w:t>
      </w:r>
      <w:r w:rsidR="009A3AFB" w:rsidRPr="000A37C6">
        <w:rPr>
          <w:color w:val="000000"/>
          <w:sz w:val="28"/>
          <w:szCs w:val="28"/>
        </w:rPr>
        <w:t xml:space="preserve"> за результатами:</w:t>
      </w:r>
    </w:p>
    <w:p w:rsidR="00F456ED" w:rsidRPr="00D63D43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6" w:name="n61"/>
      <w:bookmarkEnd w:id="66"/>
      <w:proofErr w:type="spellStart"/>
      <w:r>
        <w:rPr>
          <w:color w:val="000000"/>
          <w:sz w:val="28"/>
          <w:szCs w:val="28"/>
        </w:rPr>
        <w:t>-</w:t>
      </w:r>
      <w:r w:rsidR="009A3AFB" w:rsidRPr="00D63D43">
        <w:rPr>
          <w:sz w:val="28"/>
          <w:szCs w:val="28"/>
        </w:rPr>
        <w:t>перевірки</w:t>
      </w:r>
      <w:proofErr w:type="spellEnd"/>
      <w:r w:rsidR="009A3AFB" w:rsidRPr="00D63D43">
        <w:rPr>
          <w:sz w:val="28"/>
          <w:szCs w:val="28"/>
        </w:rPr>
        <w:t xml:space="preserve"> на знання законодавства України у сфері </w:t>
      </w:r>
      <w:r w:rsidR="00C014C0" w:rsidRPr="00D63D43">
        <w:rPr>
          <w:sz w:val="28"/>
          <w:szCs w:val="28"/>
        </w:rPr>
        <w:t xml:space="preserve">культури, </w:t>
      </w:r>
      <w:r w:rsidR="009A3AFB" w:rsidRPr="00D63D43">
        <w:rPr>
          <w:sz w:val="28"/>
          <w:szCs w:val="28"/>
        </w:rPr>
        <w:t>освіти, зокрема Законів України </w:t>
      </w:r>
      <w:r w:rsidRPr="00D63D43">
        <w:rPr>
          <w:sz w:val="28"/>
          <w:szCs w:val="28"/>
        </w:rPr>
        <w:t>«Про позашкільну освіту»</w:t>
      </w:r>
      <w:r w:rsidR="00C014C0" w:rsidRPr="00D63D43">
        <w:rPr>
          <w:sz w:val="28"/>
          <w:szCs w:val="28"/>
        </w:rPr>
        <w:t xml:space="preserve"> </w:t>
      </w:r>
      <w:proofErr w:type="spellStart"/>
      <w:r w:rsidR="00C014C0" w:rsidRPr="00D63D43">
        <w:rPr>
          <w:sz w:val="28"/>
          <w:szCs w:val="28"/>
        </w:rPr>
        <w:t>та</w:t>
      </w:r>
      <w:hyperlink r:id="rId11" w:tgtFrame="_blank" w:history="1">
        <w:r w:rsidR="009A3AFB" w:rsidRPr="00D63D43">
          <w:rPr>
            <w:rStyle w:val="a6"/>
            <w:color w:val="auto"/>
            <w:sz w:val="28"/>
            <w:szCs w:val="28"/>
            <w:u w:val="none"/>
          </w:rPr>
          <w:t>«Про</w:t>
        </w:r>
        <w:proofErr w:type="spellEnd"/>
        <w:r w:rsidR="009A3AFB" w:rsidRPr="00D63D43">
          <w:rPr>
            <w:rStyle w:val="a6"/>
            <w:color w:val="auto"/>
            <w:sz w:val="28"/>
            <w:szCs w:val="28"/>
            <w:u w:val="none"/>
          </w:rPr>
          <w:t xml:space="preserve"> освіту»</w:t>
        </w:r>
      </w:hyperlink>
      <w:r w:rsidR="009A3AFB" w:rsidRPr="00D63D43">
        <w:rPr>
          <w:sz w:val="28"/>
          <w:szCs w:val="28"/>
        </w:rPr>
        <w:t xml:space="preserve">, інших </w:t>
      </w:r>
    </w:p>
    <w:p w:rsidR="00F456ED" w:rsidRPr="00D63D43" w:rsidRDefault="00F456ED" w:rsidP="00F456E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456ED" w:rsidRPr="00D63D43" w:rsidRDefault="00F456ED" w:rsidP="00F456E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456ED" w:rsidRPr="00D63D43" w:rsidRDefault="00F456ED" w:rsidP="00F456ED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63D43">
        <w:rPr>
          <w:lang w:val="uk-UA"/>
        </w:rPr>
        <w:t>Продовження додатку</w:t>
      </w:r>
    </w:p>
    <w:p w:rsidR="00F456ED" w:rsidRPr="00D63D43" w:rsidRDefault="00F456ED" w:rsidP="00F456E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A3AFB" w:rsidRPr="00D63D43" w:rsidRDefault="009A3AFB" w:rsidP="00F456E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3D43">
        <w:rPr>
          <w:sz w:val="28"/>
          <w:szCs w:val="28"/>
        </w:rPr>
        <w:t xml:space="preserve">нормативно-правових актів у сфері </w:t>
      </w:r>
      <w:r w:rsidR="001F71F9" w:rsidRPr="00D63D43">
        <w:rPr>
          <w:sz w:val="28"/>
          <w:szCs w:val="28"/>
        </w:rPr>
        <w:t xml:space="preserve">позашкільної </w:t>
      </w:r>
      <w:r w:rsidRPr="00D63D43">
        <w:rPr>
          <w:sz w:val="28"/>
          <w:szCs w:val="28"/>
        </w:rPr>
        <w:t>освіти</w:t>
      </w:r>
      <w:r w:rsidR="004D46B6" w:rsidRPr="00D63D43">
        <w:rPr>
          <w:sz w:val="28"/>
          <w:szCs w:val="28"/>
        </w:rPr>
        <w:t xml:space="preserve"> проводиться письмово</w:t>
      </w:r>
      <w:r w:rsidRPr="00D63D43">
        <w:rPr>
          <w:sz w:val="28"/>
          <w:szCs w:val="28"/>
        </w:rPr>
        <w:t>;</w:t>
      </w:r>
    </w:p>
    <w:p w:rsidR="009A3AFB" w:rsidRPr="000A37C6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7" w:name="n62"/>
      <w:bookmarkEnd w:id="67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перевірки</w:t>
      </w:r>
      <w:proofErr w:type="spellEnd"/>
      <w:r w:rsidR="009A3AFB" w:rsidRPr="000A37C6">
        <w:rPr>
          <w:color w:val="000000"/>
          <w:sz w:val="28"/>
          <w:szCs w:val="28"/>
        </w:rPr>
        <w:t xml:space="preserve"> професійних </w:t>
      </w:r>
      <w:proofErr w:type="spellStart"/>
      <w:r w:rsidR="009A3AFB" w:rsidRPr="000A37C6">
        <w:rPr>
          <w:color w:val="000000"/>
          <w:sz w:val="28"/>
          <w:szCs w:val="28"/>
        </w:rPr>
        <w:t>компетентностей</w:t>
      </w:r>
      <w:proofErr w:type="spellEnd"/>
      <w:r w:rsidR="009A3AFB" w:rsidRPr="000A37C6">
        <w:rPr>
          <w:color w:val="000000"/>
          <w:sz w:val="28"/>
          <w:szCs w:val="28"/>
        </w:rPr>
        <w:t>, що відбувається шляхом письмового вирішення ситуаційного завдання;</w:t>
      </w:r>
    </w:p>
    <w:p w:rsidR="009A3AFB" w:rsidRPr="00A67EC4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8" w:name="n63"/>
      <w:bookmarkEnd w:id="68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публічної</w:t>
      </w:r>
      <w:proofErr w:type="spellEnd"/>
      <w:r w:rsidR="009A3AFB" w:rsidRPr="000A37C6">
        <w:rPr>
          <w:color w:val="000000"/>
          <w:sz w:val="28"/>
          <w:szCs w:val="28"/>
        </w:rPr>
        <w:t xml:space="preserve"> та відкритої презентації державною мовою перспективного плану розвитку</w:t>
      </w:r>
      <w:r w:rsidR="00A67EC4">
        <w:rPr>
          <w:color w:val="000000"/>
          <w:sz w:val="28"/>
          <w:szCs w:val="28"/>
        </w:rPr>
        <w:t xml:space="preserve"> школи</w:t>
      </w:r>
      <w:r w:rsidR="009A3AFB" w:rsidRPr="000A37C6">
        <w:rPr>
          <w:color w:val="000000"/>
          <w:sz w:val="28"/>
          <w:szCs w:val="28"/>
        </w:rPr>
        <w:t xml:space="preserve">, а також надання відповідей на запитання членів </w:t>
      </w:r>
      <w:r w:rsidR="009A3AFB" w:rsidRPr="00A67EC4">
        <w:rPr>
          <w:sz w:val="28"/>
          <w:szCs w:val="28"/>
        </w:rPr>
        <w:t>конкурсної комісії щодо проведеної презентації.</w:t>
      </w:r>
    </w:p>
    <w:p w:rsidR="00A67EC4" w:rsidRPr="00CA0E70" w:rsidRDefault="00A67EC4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0E70">
        <w:rPr>
          <w:sz w:val="28"/>
          <w:szCs w:val="28"/>
          <w:shd w:val="clear" w:color="auto" w:fill="FFFFFF"/>
        </w:rPr>
        <w:t xml:space="preserve">Питання на знання законодавства, ситуаційні завдання та вимоги до професійної компетентності кандидата, які оцінюватимуться за результатами їх розв’язання, для кандидатів розробляються </w:t>
      </w:r>
      <w:r w:rsidR="00CA0E70" w:rsidRPr="00CA0E70">
        <w:rPr>
          <w:sz w:val="28"/>
          <w:szCs w:val="28"/>
          <w:shd w:val="clear" w:color="auto" w:fill="FFFFFF"/>
        </w:rPr>
        <w:t xml:space="preserve">відділом культури та туризму виконавчого комітету </w:t>
      </w:r>
      <w:proofErr w:type="spellStart"/>
      <w:r w:rsidR="00CA0E70" w:rsidRPr="00CA0E70">
        <w:rPr>
          <w:sz w:val="28"/>
          <w:szCs w:val="28"/>
          <w:shd w:val="clear" w:color="auto" w:fill="FFFFFF"/>
        </w:rPr>
        <w:t>Вараської</w:t>
      </w:r>
      <w:proofErr w:type="spellEnd"/>
      <w:r w:rsidR="00CA0E70" w:rsidRPr="00CA0E70">
        <w:rPr>
          <w:sz w:val="28"/>
          <w:szCs w:val="28"/>
          <w:shd w:val="clear" w:color="auto" w:fill="FFFFFF"/>
        </w:rPr>
        <w:t xml:space="preserve"> міської ради</w:t>
      </w:r>
      <w:r w:rsidRPr="00CA0E70">
        <w:rPr>
          <w:sz w:val="28"/>
          <w:szCs w:val="28"/>
          <w:shd w:val="clear" w:color="auto" w:fill="FFFFFF"/>
        </w:rPr>
        <w:t xml:space="preserve"> з урахуванням специфіки та вимог до професійної компетентності кандидата, визначених в умовах проведення конкурсу, та затверджуються рішенням Комісії.</w:t>
      </w:r>
    </w:p>
    <w:p w:rsidR="009A3AFB" w:rsidRPr="00CA0E70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9" w:name="n64"/>
      <w:bookmarkEnd w:id="69"/>
      <w:r w:rsidRPr="00CA0E70">
        <w:rPr>
          <w:sz w:val="28"/>
          <w:szCs w:val="28"/>
        </w:rPr>
        <w:t xml:space="preserve">Перелік питань та </w:t>
      </w:r>
      <w:r w:rsidR="004D46B6" w:rsidRPr="00CA0E70">
        <w:rPr>
          <w:sz w:val="28"/>
          <w:szCs w:val="28"/>
        </w:rPr>
        <w:t xml:space="preserve">інформація про </w:t>
      </w:r>
      <w:r w:rsidRPr="00CA0E70">
        <w:rPr>
          <w:sz w:val="28"/>
          <w:szCs w:val="28"/>
        </w:rPr>
        <w:t>форм</w:t>
      </w:r>
      <w:r w:rsidR="004D46B6" w:rsidRPr="00CA0E70">
        <w:rPr>
          <w:sz w:val="28"/>
          <w:szCs w:val="28"/>
        </w:rPr>
        <w:t>у</w:t>
      </w:r>
      <w:r w:rsidRPr="00CA0E70">
        <w:rPr>
          <w:sz w:val="28"/>
          <w:szCs w:val="28"/>
        </w:rPr>
        <w:t xml:space="preserve"> перевірки</w:t>
      </w:r>
      <w:r w:rsidR="004D46B6" w:rsidRPr="00CA0E70">
        <w:rPr>
          <w:sz w:val="28"/>
          <w:szCs w:val="28"/>
        </w:rPr>
        <w:t xml:space="preserve"> знання законодавства (письмов</w:t>
      </w:r>
      <w:r w:rsidR="00A67EC4" w:rsidRPr="00CA0E70">
        <w:rPr>
          <w:sz w:val="28"/>
          <w:szCs w:val="28"/>
        </w:rPr>
        <w:t>е тестування</w:t>
      </w:r>
      <w:r w:rsidRPr="00CA0E70">
        <w:rPr>
          <w:sz w:val="28"/>
          <w:szCs w:val="28"/>
        </w:rPr>
        <w:t xml:space="preserve">), зразок ситуаційного завдання та критерії оцінювання тестувань і </w:t>
      </w:r>
      <w:proofErr w:type="spellStart"/>
      <w:r w:rsidRPr="00CA0E70">
        <w:rPr>
          <w:sz w:val="28"/>
          <w:szCs w:val="28"/>
        </w:rPr>
        <w:t>завданьоприлюднюються</w:t>
      </w:r>
      <w:proofErr w:type="spellEnd"/>
      <w:r w:rsidRPr="00CA0E70">
        <w:rPr>
          <w:sz w:val="28"/>
          <w:szCs w:val="28"/>
        </w:rPr>
        <w:t xml:space="preserve"> на </w:t>
      </w:r>
      <w:proofErr w:type="spellStart"/>
      <w:r w:rsidR="001F71F9" w:rsidRPr="00CA0E70">
        <w:rPr>
          <w:sz w:val="28"/>
          <w:szCs w:val="28"/>
        </w:rPr>
        <w:t>веб-сайті</w:t>
      </w:r>
      <w:proofErr w:type="spellEnd"/>
      <w:r w:rsidR="001F71F9" w:rsidRPr="00CA0E70">
        <w:rPr>
          <w:sz w:val="28"/>
          <w:szCs w:val="28"/>
        </w:rPr>
        <w:t xml:space="preserve"> відділу культури та туризму виконавчого комітету </w:t>
      </w:r>
      <w:proofErr w:type="spellStart"/>
      <w:r w:rsidR="001F71F9" w:rsidRPr="00CA0E70">
        <w:rPr>
          <w:sz w:val="28"/>
          <w:szCs w:val="28"/>
        </w:rPr>
        <w:t>Вараської</w:t>
      </w:r>
      <w:proofErr w:type="spellEnd"/>
      <w:r w:rsidR="001F71F9" w:rsidRPr="00CA0E70">
        <w:rPr>
          <w:sz w:val="28"/>
          <w:szCs w:val="28"/>
        </w:rPr>
        <w:t xml:space="preserve"> міської ради</w:t>
      </w:r>
      <w:r w:rsidRPr="00CA0E70">
        <w:rPr>
          <w:sz w:val="28"/>
          <w:szCs w:val="28"/>
        </w:rPr>
        <w:t>.</w:t>
      </w:r>
    </w:p>
    <w:p w:rsidR="009A3AFB" w:rsidRPr="000A37C6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0" w:name="n65"/>
      <w:bookmarkEnd w:id="70"/>
      <w:r>
        <w:rPr>
          <w:color w:val="000000"/>
          <w:sz w:val="28"/>
          <w:szCs w:val="28"/>
        </w:rPr>
        <w:t xml:space="preserve">Відділ культури та туризму виконавчого комітету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</w:t>
      </w:r>
      <w:r w:rsidR="009A3AFB" w:rsidRPr="000A37C6">
        <w:rPr>
          <w:color w:val="000000"/>
          <w:sz w:val="28"/>
          <w:szCs w:val="28"/>
        </w:rPr>
        <w:t xml:space="preserve"> зобов’язаний забезпечити </w:t>
      </w:r>
      <w:proofErr w:type="spellStart"/>
      <w:r w:rsidR="009A3AFB" w:rsidRPr="000A37C6">
        <w:rPr>
          <w:color w:val="000000"/>
          <w:sz w:val="28"/>
          <w:szCs w:val="28"/>
        </w:rPr>
        <w:t>відеофіксацію</w:t>
      </w:r>
      <w:proofErr w:type="spellEnd"/>
      <w:r w:rsidR="009A3AFB" w:rsidRPr="000A37C6">
        <w:rPr>
          <w:color w:val="000000"/>
          <w:sz w:val="28"/>
          <w:szCs w:val="28"/>
        </w:rPr>
        <w:t xml:space="preserve"> та за можливості </w:t>
      </w:r>
      <w:proofErr w:type="spellStart"/>
      <w:r w:rsidR="009A3AFB" w:rsidRPr="000A37C6">
        <w:rPr>
          <w:color w:val="000000"/>
          <w:sz w:val="28"/>
          <w:szCs w:val="28"/>
        </w:rPr>
        <w:t>відеотрансляцію</w:t>
      </w:r>
      <w:proofErr w:type="spellEnd"/>
      <w:r w:rsidR="009A3AFB" w:rsidRPr="000A37C6">
        <w:rPr>
          <w:color w:val="000000"/>
          <w:sz w:val="28"/>
          <w:szCs w:val="28"/>
        </w:rPr>
        <w:t xml:space="preserve"> конкурсного відбору з подальшим оприлюдненням на своєму </w:t>
      </w:r>
      <w:proofErr w:type="spellStart"/>
      <w:r w:rsidR="009A3AFB" w:rsidRPr="000A37C6">
        <w:rPr>
          <w:color w:val="000000"/>
          <w:sz w:val="28"/>
          <w:szCs w:val="28"/>
        </w:rPr>
        <w:t>веб-сайті</w:t>
      </w:r>
      <w:proofErr w:type="spellEnd"/>
      <w:r w:rsidR="009A3AFB" w:rsidRPr="000A37C6">
        <w:rPr>
          <w:color w:val="000000"/>
          <w:sz w:val="28"/>
          <w:szCs w:val="28"/>
        </w:rPr>
        <w:t xml:space="preserve"> відеозапису впродовж одного робочого дня з дня його проведення.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1" w:name="n66"/>
      <w:bookmarkEnd w:id="71"/>
      <w:r w:rsidRPr="000A37C6">
        <w:rPr>
          <w:color w:val="000000"/>
          <w:sz w:val="28"/>
          <w:szCs w:val="28"/>
        </w:rPr>
        <w:t>Загальна тривалість конкурсу не може перевищувати двох місяців з дня його оголошення.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2" w:name="n67"/>
      <w:bookmarkEnd w:id="72"/>
      <w:r w:rsidRPr="000A37C6">
        <w:rPr>
          <w:color w:val="000000"/>
          <w:sz w:val="28"/>
          <w:szCs w:val="28"/>
        </w:rPr>
        <w:t>1</w:t>
      </w:r>
      <w:r w:rsidR="000962BB">
        <w:rPr>
          <w:color w:val="000000"/>
          <w:sz w:val="28"/>
          <w:szCs w:val="28"/>
        </w:rPr>
        <w:t>4</w:t>
      </w:r>
      <w:r w:rsidRPr="000A37C6">
        <w:rPr>
          <w:color w:val="000000"/>
          <w:sz w:val="28"/>
          <w:szCs w:val="28"/>
        </w:rPr>
        <w:t xml:space="preserve">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</w:t>
      </w:r>
      <w:proofErr w:type="spellStart"/>
      <w:r w:rsidR="00CF5144">
        <w:rPr>
          <w:color w:val="000000"/>
          <w:sz w:val="28"/>
          <w:szCs w:val="28"/>
        </w:rPr>
        <w:t>веб-сайті</w:t>
      </w:r>
      <w:proofErr w:type="spellEnd"/>
      <w:r w:rsidR="00CF5144">
        <w:rPr>
          <w:color w:val="000000"/>
          <w:sz w:val="28"/>
          <w:szCs w:val="28"/>
        </w:rPr>
        <w:t xml:space="preserve"> відділу культури та туризму виконавчого комітету </w:t>
      </w:r>
      <w:proofErr w:type="spellStart"/>
      <w:r w:rsidR="00CF5144">
        <w:rPr>
          <w:color w:val="000000"/>
          <w:sz w:val="28"/>
          <w:szCs w:val="28"/>
        </w:rPr>
        <w:t>Вараської</w:t>
      </w:r>
      <w:proofErr w:type="spellEnd"/>
      <w:r w:rsidR="00CF5144">
        <w:rPr>
          <w:color w:val="000000"/>
          <w:sz w:val="28"/>
          <w:szCs w:val="28"/>
        </w:rPr>
        <w:t xml:space="preserve"> міської ради</w:t>
      </w:r>
      <w:r w:rsidRPr="000A37C6">
        <w:rPr>
          <w:color w:val="000000"/>
          <w:sz w:val="28"/>
          <w:szCs w:val="28"/>
        </w:rPr>
        <w:t>.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3" w:name="n68"/>
      <w:bookmarkEnd w:id="73"/>
      <w:r w:rsidRPr="000A37C6">
        <w:rPr>
          <w:color w:val="000000"/>
          <w:sz w:val="28"/>
          <w:szCs w:val="28"/>
        </w:rPr>
        <w:t>1</w:t>
      </w:r>
      <w:r w:rsidR="000962BB">
        <w:rPr>
          <w:color w:val="000000"/>
          <w:sz w:val="28"/>
          <w:szCs w:val="28"/>
        </w:rPr>
        <w:t>5</w:t>
      </w:r>
      <w:r w:rsidRPr="000A37C6">
        <w:rPr>
          <w:color w:val="000000"/>
          <w:sz w:val="28"/>
          <w:szCs w:val="28"/>
        </w:rPr>
        <w:t>. Конкурсна комісія визнає конкурс таким, що не відбувся, якщо:</w:t>
      </w:r>
    </w:p>
    <w:p w:rsidR="009A3AFB" w:rsidRPr="000A37C6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4" w:name="n69"/>
      <w:bookmarkEnd w:id="74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відсутні</w:t>
      </w:r>
      <w:proofErr w:type="spellEnd"/>
      <w:r w:rsidR="009A3AFB" w:rsidRPr="000A37C6">
        <w:rPr>
          <w:color w:val="000000"/>
          <w:sz w:val="28"/>
          <w:szCs w:val="28"/>
        </w:rPr>
        <w:t xml:space="preserve"> заяви про участь у конкурсі;</w:t>
      </w:r>
    </w:p>
    <w:p w:rsidR="009A3AFB" w:rsidRPr="000A37C6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5" w:name="n70"/>
      <w:bookmarkEnd w:id="75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до</w:t>
      </w:r>
      <w:proofErr w:type="spellEnd"/>
      <w:r w:rsidR="009A3AFB" w:rsidRPr="000A37C6">
        <w:rPr>
          <w:color w:val="000000"/>
          <w:sz w:val="28"/>
          <w:szCs w:val="28"/>
        </w:rPr>
        <w:t xml:space="preserve"> участі у конкурсі не допущено жодного кандидата;</w:t>
      </w:r>
    </w:p>
    <w:p w:rsidR="009A3AFB" w:rsidRPr="000A37C6" w:rsidRDefault="001F71F9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6" w:name="n71"/>
      <w:bookmarkEnd w:id="76"/>
      <w:proofErr w:type="spellStart"/>
      <w:r>
        <w:rPr>
          <w:color w:val="000000"/>
          <w:sz w:val="28"/>
          <w:szCs w:val="28"/>
        </w:rPr>
        <w:t>-</w:t>
      </w:r>
      <w:r w:rsidR="009A3AFB" w:rsidRPr="000A37C6">
        <w:rPr>
          <w:color w:val="000000"/>
          <w:sz w:val="28"/>
          <w:szCs w:val="28"/>
        </w:rPr>
        <w:t>жодного</w:t>
      </w:r>
      <w:proofErr w:type="spellEnd"/>
      <w:r w:rsidR="009A3AFB" w:rsidRPr="000A37C6">
        <w:rPr>
          <w:color w:val="000000"/>
          <w:sz w:val="28"/>
          <w:szCs w:val="28"/>
        </w:rPr>
        <w:t xml:space="preserve"> з кандидатів не визначено переможцем конкурсу.</w:t>
      </w:r>
    </w:p>
    <w:p w:rsidR="009A3AFB" w:rsidRPr="000A37C6" w:rsidRDefault="009A3AFB" w:rsidP="000962B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7" w:name="n72"/>
      <w:bookmarkEnd w:id="77"/>
      <w:r w:rsidRPr="000A37C6">
        <w:rPr>
          <w:color w:val="000000"/>
          <w:sz w:val="28"/>
          <w:szCs w:val="28"/>
        </w:rPr>
        <w:t>У разі визнання конкурсу таким, що не відбувся, проводиться повторний конкурс.</w:t>
      </w:r>
    </w:p>
    <w:p w:rsidR="00254F82" w:rsidRDefault="00254F82" w:rsidP="00254F8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8" w:name="n73"/>
      <w:bookmarkEnd w:id="78"/>
      <w:r w:rsidRPr="00CA0E70">
        <w:rPr>
          <w:sz w:val="28"/>
          <w:szCs w:val="28"/>
        </w:rPr>
        <w:t>1</w:t>
      </w:r>
      <w:r w:rsidR="00CA0E70" w:rsidRPr="00CA0E70">
        <w:rPr>
          <w:sz w:val="28"/>
          <w:szCs w:val="28"/>
        </w:rPr>
        <w:t>6</w:t>
      </w:r>
      <w:r w:rsidRPr="00CA0E70">
        <w:rPr>
          <w:sz w:val="28"/>
          <w:szCs w:val="28"/>
        </w:rPr>
        <w:t xml:space="preserve">. За результатами </w:t>
      </w:r>
      <w:r w:rsidR="00CA0E70" w:rsidRPr="00CA0E70">
        <w:rPr>
          <w:sz w:val="28"/>
          <w:szCs w:val="28"/>
        </w:rPr>
        <w:t>проведення конкурсу</w:t>
      </w:r>
      <w:r w:rsidRPr="00CA0E70">
        <w:rPr>
          <w:sz w:val="28"/>
          <w:szCs w:val="28"/>
        </w:rPr>
        <w:t xml:space="preserve"> начальник відділу культури та туризму виконавчого комітету </w:t>
      </w:r>
      <w:proofErr w:type="spellStart"/>
      <w:r w:rsidRPr="00CA0E70">
        <w:rPr>
          <w:sz w:val="28"/>
          <w:szCs w:val="28"/>
        </w:rPr>
        <w:t>Вараської</w:t>
      </w:r>
      <w:proofErr w:type="spellEnd"/>
      <w:r w:rsidRPr="00CA0E70">
        <w:rPr>
          <w:sz w:val="28"/>
          <w:szCs w:val="28"/>
        </w:rPr>
        <w:t xml:space="preserve"> міської ради призначає </w:t>
      </w:r>
      <w:r w:rsidR="00CA0E70" w:rsidRPr="00CA0E70">
        <w:rPr>
          <w:sz w:val="28"/>
          <w:szCs w:val="28"/>
        </w:rPr>
        <w:t xml:space="preserve">переможця конкурсу на </w:t>
      </w:r>
      <w:r w:rsidRPr="00CA0E70">
        <w:rPr>
          <w:sz w:val="28"/>
          <w:szCs w:val="28"/>
        </w:rPr>
        <w:t>посаду та укладає з ним строковий трудовий договір</w:t>
      </w:r>
      <w:r w:rsidR="00CA0E70" w:rsidRPr="00CA0E70">
        <w:rPr>
          <w:sz w:val="28"/>
          <w:szCs w:val="28"/>
        </w:rPr>
        <w:t xml:space="preserve"> (контракт)</w:t>
      </w:r>
      <w:r w:rsidRPr="00CA0E70">
        <w:rPr>
          <w:sz w:val="28"/>
          <w:szCs w:val="28"/>
        </w:rPr>
        <w:t>.</w:t>
      </w:r>
    </w:p>
    <w:p w:rsidR="003F195E" w:rsidRPr="00CA0E70" w:rsidRDefault="003F195E" w:rsidP="00254F8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5144" w:rsidRDefault="00CF5144" w:rsidP="00A83DD8">
      <w:pPr>
        <w:pStyle w:val="a8"/>
        <w:tabs>
          <w:tab w:val="left" w:pos="539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79" w:name="n74"/>
      <w:bookmarkEnd w:id="79"/>
    </w:p>
    <w:p w:rsidR="00CF5144" w:rsidRDefault="00CF5144" w:rsidP="00A83DD8">
      <w:pPr>
        <w:pStyle w:val="a8"/>
        <w:tabs>
          <w:tab w:val="left" w:pos="539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CF5144" w:rsidRPr="00CF5144" w:rsidRDefault="00CF5144" w:rsidP="00A83DD8">
      <w:pPr>
        <w:pStyle w:val="a8"/>
        <w:tabs>
          <w:tab w:val="left" w:pos="539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F80615" w:rsidRPr="00BD204B" w:rsidRDefault="00A83DD8" w:rsidP="00A83DD8">
      <w:pPr>
        <w:pStyle w:val="a8"/>
        <w:tabs>
          <w:tab w:val="left" w:pos="5529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  <w:sectPr w:rsidR="00F80615" w:rsidRPr="00BD204B" w:rsidSect="00BD204B">
          <w:headerReference w:type="default" r:id="rId12"/>
          <w:pgSz w:w="11906" w:h="16838"/>
          <w:pgMar w:top="709" w:right="707" w:bottom="284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                                                            </w:t>
      </w:r>
      <w:proofErr w:type="spellStart"/>
      <w:r>
        <w:rPr>
          <w:color w:val="000000"/>
          <w:sz w:val="28"/>
          <w:szCs w:val="28"/>
        </w:rPr>
        <w:t>Олександр</w:t>
      </w:r>
      <w:proofErr w:type="spellEnd"/>
      <w:r>
        <w:rPr>
          <w:color w:val="000000"/>
          <w:sz w:val="28"/>
          <w:szCs w:val="28"/>
        </w:rPr>
        <w:t xml:space="preserve"> МЕНЗУЛ</w:t>
      </w:r>
    </w:p>
    <w:p w:rsidR="0068180B" w:rsidRPr="00BD204B" w:rsidRDefault="0068180B" w:rsidP="00A83DD8">
      <w:pPr>
        <w:pStyle w:val="a8"/>
        <w:spacing w:before="0" w:beforeAutospacing="0" w:after="0" w:afterAutospacing="0"/>
        <w:rPr>
          <w:lang w:val="uk-UA"/>
        </w:rPr>
      </w:pPr>
    </w:p>
    <w:p w:rsidR="004D46B6" w:rsidRPr="00C17DDB" w:rsidRDefault="004D46B6" w:rsidP="004D46B6">
      <w:pPr>
        <w:ind w:left="4320"/>
        <w:outlineLvl w:val="0"/>
        <w:rPr>
          <w:sz w:val="28"/>
          <w:szCs w:val="28"/>
        </w:rPr>
      </w:pPr>
      <w:r w:rsidRPr="00C17DDB">
        <w:rPr>
          <w:sz w:val="28"/>
          <w:szCs w:val="28"/>
        </w:rPr>
        <w:t>Додаток</w:t>
      </w:r>
      <w:r w:rsidR="00CA0E70" w:rsidRPr="00C17DDB">
        <w:rPr>
          <w:sz w:val="28"/>
          <w:szCs w:val="28"/>
        </w:rPr>
        <w:t xml:space="preserve"> 3</w:t>
      </w:r>
    </w:p>
    <w:p w:rsidR="004D46B6" w:rsidRPr="00C17DDB" w:rsidRDefault="004D46B6" w:rsidP="004D46B6">
      <w:pPr>
        <w:ind w:left="4320"/>
        <w:rPr>
          <w:sz w:val="28"/>
          <w:szCs w:val="28"/>
        </w:rPr>
      </w:pPr>
      <w:r w:rsidRPr="00C17DDB">
        <w:rPr>
          <w:sz w:val="28"/>
          <w:szCs w:val="28"/>
        </w:rPr>
        <w:t>до Положення про конкурс на посаду директора комунального закладу «</w:t>
      </w:r>
      <w:proofErr w:type="spellStart"/>
      <w:r w:rsidRPr="00C17DDB">
        <w:rPr>
          <w:sz w:val="28"/>
          <w:szCs w:val="28"/>
        </w:rPr>
        <w:t>Вараська</w:t>
      </w:r>
      <w:proofErr w:type="spellEnd"/>
      <w:r w:rsidRPr="00C17DDB">
        <w:rPr>
          <w:sz w:val="28"/>
          <w:szCs w:val="28"/>
        </w:rPr>
        <w:t xml:space="preserve"> мистецька школа» відділу</w:t>
      </w:r>
    </w:p>
    <w:p w:rsidR="004D46B6" w:rsidRPr="00C17DDB" w:rsidRDefault="004D46B6" w:rsidP="004D46B6">
      <w:pPr>
        <w:ind w:left="4320"/>
        <w:rPr>
          <w:sz w:val="28"/>
          <w:szCs w:val="28"/>
        </w:rPr>
      </w:pPr>
      <w:r w:rsidRPr="00C17DDB">
        <w:rPr>
          <w:sz w:val="28"/>
          <w:szCs w:val="28"/>
        </w:rPr>
        <w:t xml:space="preserve">культури та туризму виконавчого комітету </w:t>
      </w:r>
      <w:proofErr w:type="spellStart"/>
      <w:r w:rsidRPr="00C17DDB">
        <w:rPr>
          <w:sz w:val="28"/>
          <w:szCs w:val="28"/>
        </w:rPr>
        <w:t>Вараської</w:t>
      </w:r>
      <w:proofErr w:type="spellEnd"/>
      <w:r w:rsidRPr="00C17DDB">
        <w:rPr>
          <w:sz w:val="28"/>
          <w:szCs w:val="28"/>
        </w:rPr>
        <w:t xml:space="preserve"> міської ради  </w:t>
      </w:r>
    </w:p>
    <w:p w:rsidR="004D46B6" w:rsidRPr="00C17DDB" w:rsidRDefault="004D46B6" w:rsidP="004D46B6">
      <w:pPr>
        <w:tabs>
          <w:tab w:val="left" w:pos="709"/>
        </w:tabs>
        <w:ind w:left="2832"/>
        <w:jc w:val="both"/>
        <w:rPr>
          <w:sz w:val="28"/>
          <w:szCs w:val="28"/>
        </w:rPr>
      </w:pP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17DDB">
        <w:rPr>
          <w:sz w:val="28"/>
          <w:szCs w:val="28"/>
        </w:rPr>
        <w:t>Перелік питань та форма перевірки знання законодавства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17DDB">
        <w:rPr>
          <w:sz w:val="28"/>
          <w:szCs w:val="28"/>
        </w:rPr>
        <w:t>(письмове чи комп’ютерне тестування), зразок ситуаційного завдання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17DDB">
        <w:rPr>
          <w:sz w:val="28"/>
          <w:szCs w:val="28"/>
        </w:rPr>
        <w:t>та критерії оцінювання тестувань і завдань</w:t>
      </w:r>
    </w:p>
    <w:p w:rsidR="004D46B6" w:rsidRPr="00C17DDB" w:rsidRDefault="004D46B6" w:rsidP="004D46B6">
      <w:pPr>
        <w:tabs>
          <w:tab w:val="left" w:pos="709"/>
        </w:tabs>
        <w:ind w:left="2832"/>
        <w:jc w:val="both"/>
        <w:rPr>
          <w:sz w:val="28"/>
          <w:szCs w:val="28"/>
        </w:rPr>
      </w:pPr>
    </w:p>
    <w:p w:rsidR="004D46B6" w:rsidRPr="00C17DDB" w:rsidRDefault="004D46B6" w:rsidP="004D46B6">
      <w:pPr>
        <w:pStyle w:val="rvps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</w:pPr>
      <w:bookmarkStart w:id="80" w:name="n110"/>
      <w:bookmarkStart w:id="81" w:name="n112"/>
      <w:bookmarkStart w:id="82" w:name="n113"/>
      <w:bookmarkStart w:id="83" w:name="n114"/>
      <w:bookmarkStart w:id="84" w:name="n115"/>
      <w:bookmarkStart w:id="85" w:name="n116"/>
      <w:bookmarkStart w:id="86" w:name="n117"/>
      <w:bookmarkStart w:id="87" w:name="n118"/>
      <w:bookmarkStart w:id="88" w:name="n119"/>
      <w:bookmarkStart w:id="89" w:name="n120"/>
      <w:bookmarkStart w:id="90" w:name="n121"/>
      <w:bookmarkStart w:id="91" w:name="n122"/>
      <w:bookmarkStart w:id="92" w:name="n126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C17DDB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>Питання на перевірку знання Конституції України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93" w:name="n162"/>
      <w:bookmarkEnd w:id="93"/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1. Повноваження Верховної Ради України (</w:t>
      </w:r>
      <w:r w:rsidRPr="00C17DDB">
        <w:rPr>
          <w:sz w:val="28"/>
          <w:szCs w:val="28"/>
          <w:bdr w:val="none" w:sz="0" w:space="0" w:color="auto" w:frame="1"/>
        </w:rPr>
        <w:t>стаття 85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2. Питання, правове регулювання яких визначається та встановлюється виключно законами України (</w:t>
      </w:r>
      <w:r w:rsidRPr="00C17DDB">
        <w:rPr>
          <w:sz w:val="28"/>
          <w:szCs w:val="28"/>
          <w:bdr w:val="none" w:sz="0" w:space="0" w:color="auto" w:frame="1"/>
        </w:rPr>
        <w:t>стаття 92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3. Порядок обрання Президента України (</w:t>
      </w:r>
      <w:r w:rsidRPr="00C17DDB">
        <w:rPr>
          <w:sz w:val="28"/>
          <w:szCs w:val="28"/>
          <w:bdr w:val="none" w:sz="0" w:space="0" w:color="auto" w:frame="1"/>
        </w:rPr>
        <w:t>стаття 103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4. Повноваження Президента України (</w:t>
      </w:r>
      <w:r w:rsidRPr="00C17DDB">
        <w:rPr>
          <w:sz w:val="28"/>
          <w:szCs w:val="28"/>
          <w:bdr w:val="none" w:sz="0" w:space="0" w:color="auto" w:frame="1"/>
        </w:rPr>
        <w:t>стаття 106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5. Склад Кабінету Міністрів України (</w:t>
      </w:r>
      <w:r w:rsidRPr="00C17DDB">
        <w:rPr>
          <w:sz w:val="28"/>
          <w:szCs w:val="28"/>
          <w:bdr w:val="none" w:sz="0" w:space="0" w:color="auto" w:frame="1"/>
        </w:rPr>
        <w:t>стаття 114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6. Повноваження Кабінету Міністрів України (</w:t>
      </w:r>
      <w:r w:rsidRPr="00C17DDB">
        <w:rPr>
          <w:sz w:val="28"/>
          <w:szCs w:val="28"/>
          <w:bdr w:val="none" w:sz="0" w:space="0" w:color="auto" w:frame="1"/>
        </w:rPr>
        <w:t>статті 116</w:t>
      </w:r>
      <w:r w:rsidRPr="00C17DDB">
        <w:rPr>
          <w:sz w:val="28"/>
          <w:szCs w:val="28"/>
        </w:rPr>
        <w:t>, 117).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  <w:shd w:val="clear" w:color="auto" w:fill="FFFFFF"/>
        </w:rPr>
        <w:t>7. Виконавча влада в областях і районах, містах Києві та Севастополі (стаття 118).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8.  Органи місцевого самоврядування в Україні (</w:t>
      </w:r>
      <w:r w:rsidRPr="00C17DDB">
        <w:rPr>
          <w:sz w:val="28"/>
          <w:szCs w:val="28"/>
          <w:bdr w:val="none" w:sz="0" w:space="0" w:color="auto" w:frame="1"/>
        </w:rPr>
        <w:t>стаття 140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9.  Територіальний устрій України (</w:t>
      </w:r>
      <w:r w:rsidRPr="00C17DDB">
        <w:rPr>
          <w:sz w:val="28"/>
          <w:szCs w:val="28"/>
          <w:bdr w:val="none" w:sz="0" w:space="0" w:color="auto" w:frame="1"/>
        </w:rPr>
        <w:t>статті 132, 133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94" w:name="n96"/>
      <w:bookmarkStart w:id="95" w:name="n97"/>
      <w:bookmarkStart w:id="96" w:name="n103"/>
      <w:bookmarkEnd w:id="94"/>
      <w:bookmarkEnd w:id="95"/>
      <w:bookmarkEnd w:id="96"/>
      <w:r w:rsidRPr="00C17DDB">
        <w:rPr>
          <w:sz w:val="28"/>
          <w:szCs w:val="28"/>
        </w:rPr>
        <w:t>10. Порядок подання законопроекту про внесення змін до Конституції України (</w:t>
      </w:r>
      <w:r w:rsidRPr="00C17DDB">
        <w:rPr>
          <w:sz w:val="28"/>
          <w:szCs w:val="28"/>
          <w:bdr w:val="none" w:sz="0" w:space="0" w:color="auto" w:frame="1"/>
        </w:rPr>
        <w:t>стаття 154</w:t>
      </w:r>
      <w:r w:rsidRPr="00C17DDB">
        <w:rPr>
          <w:sz w:val="28"/>
          <w:szCs w:val="28"/>
        </w:rPr>
        <w:t>).</w:t>
      </w:r>
    </w:p>
    <w:p w:rsidR="004D46B6" w:rsidRPr="00C17DDB" w:rsidRDefault="004D46B6" w:rsidP="004D46B6">
      <w:pPr>
        <w:ind w:firstLine="720"/>
        <w:jc w:val="both"/>
        <w:rPr>
          <w:sz w:val="28"/>
          <w:szCs w:val="28"/>
          <w:lang w:eastAsia="en-US"/>
        </w:rPr>
      </w:pPr>
      <w:bookmarkStart w:id="97" w:name="n104"/>
      <w:bookmarkEnd w:id="97"/>
    </w:p>
    <w:p w:rsidR="004D46B6" w:rsidRPr="00C17DDB" w:rsidRDefault="004D46B6" w:rsidP="004D46B6">
      <w:pPr>
        <w:pStyle w:val="rvps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rvts15"/>
          <w:rFonts w:eastAsia="Calibri"/>
          <w:sz w:val="28"/>
          <w:szCs w:val="28"/>
        </w:rPr>
      </w:pPr>
      <w:r w:rsidRPr="00C17DDB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 xml:space="preserve">Питання на перевірку знання </w:t>
      </w:r>
      <w:r w:rsidRPr="00C17DDB">
        <w:rPr>
          <w:bCs/>
          <w:sz w:val="28"/>
          <w:szCs w:val="28"/>
          <w:bdr w:val="none" w:sz="0" w:space="0" w:color="auto" w:frame="1"/>
        </w:rPr>
        <w:t>Закону України</w:t>
      </w:r>
      <w:r w:rsidRPr="00C17DDB">
        <w:rPr>
          <w:rStyle w:val="apple-converted-space"/>
          <w:rFonts w:eastAsia="Calibri"/>
          <w:bCs/>
          <w:sz w:val="28"/>
          <w:szCs w:val="28"/>
          <w:bdr w:val="none" w:sz="0" w:space="0" w:color="auto" w:frame="1"/>
        </w:rPr>
        <w:t xml:space="preserve">  </w:t>
      </w:r>
      <w:r w:rsidRPr="00C17DDB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>«Про службу в органах місцевого самоврядування»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highlight w:val="yellow"/>
        </w:rPr>
      </w:pPr>
      <w:bookmarkStart w:id="98" w:name="n105"/>
      <w:bookmarkStart w:id="99" w:name="n107"/>
      <w:bookmarkStart w:id="100" w:name="n108"/>
      <w:bookmarkStart w:id="101" w:name="n109"/>
      <w:bookmarkEnd w:id="98"/>
      <w:bookmarkEnd w:id="99"/>
      <w:bookmarkEnd w:id="100"/>
      <w:bookmarkEnd w:id="101"/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1. Поняття служби в органах місцевого самоврядування, посадової особи місцевого самоврядування відповідно до</w:t>
      </w:r>
      <w:r w:rsidRPr="00C17DDB">
        <w:rPr>
          <w:rStyle w:val="apple-converted-space"/>
          <w:rFonts w:eastAsia="Calibri"/>
          <w:sz w:val="28"/>
          <w:szCs w:val="28"/>
        </w:rPr>
        <w:t> </w:t>
      </w:r>
      <w:r w:rsidRPr="00C17DDB">
        <w:rPr>
          <w:sz w:val="28"/>
          <w:szCs w:val="28"/>
          <w:bdr w:val="none" w:sz="0" w:space="0" w:color="auto" w:frame="1"/>
        </w:rPr>
        <w:t>Закону України</w:t>
      </w:r>
      <w:r w:rsidRPr="00C17DDB">
        <w:rPr>
          <w:rStyle w:val="apple-converted-space"/>
          <w:rFonts w:eastAsia="Calibri"/>
          <w:sz w:val="28"/>
          <w:szCs w:val="28"/>
        </w:rPr>
        <w:t> «</w:t>
      </w:r>
      <w:r w:rsidRPr="00C17DDB">
        <w:rPr>
          <w:sz w:val="28"/>
          <w:szCs w:val="28"/>
        </w:rPr>
        <w:t>Про службу в органах місцевого самоврядування» (статті 1, 2).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2. Посади в органах місцевого самоврядування (стаття 3).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 xml:space="preserve">3. </w:t>
      </w:r>
      <w:r w:rsidRPr="00C17DDB">
        <w:rPr>
          <w:sz w:val="28"/>
          <w:szCs w:val="28"/>
          <w:shd w:val="clear" w:color="auto" w:fill="FFFFFF"/>
        </w:rPr>
        <w:t>Право на службу в органах місцевого самоврядування (стаття 5).</w:t>
      </w:r>
    </w:p>
    <w:p w:rsidR="004D46B6" w:rsidRPr="00C17DDB" w:rsidRDefault="004D46B6" w:rsidP="004D46B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4. Оплата праці, відпустки та пенсійне забезпечення посадових осіб місцевого самоврядування (стаття 21).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 xml:space="preserve">5. Відповідальність за порушення законодавства про службу в органах 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місцевого самоврядування та відповідальність посадової особи (статті 23, 24).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6. Підстави припинення служби в органах місцевого самоврядування (стаття 20).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7. Кадровий резерв служби в органах місцевого самоврядування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(стаття 16).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8. Класифікація посад в органах місцевого самоврядування (стаття 14).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t>9. Ранги посадових осіб місцевого самоврядування (стаття 15).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17DDB">
        <w:rPr>
          <w:sz w:val="28"/>
          <w:szCs w:val="28"/>
        </w:rPr>
        <w:lastRenderedPageBreak/>
        <w:t>10. Обмеження, пов’язані з прийняттям на службу в органи місцевого самоврядування та проходженням служби (стаття 12).</w:t>
      </w:r>
    </w:p>
    <w:p w:rsidR="004D46B6" w:rsidRPr="00C17DDB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D46B6" w:rsidRPr="00CA0E70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4D46B6" w:rsidRPr="00F03146" w:rsidRDefault="004D46B6" w:rsidP="004D46B6">
      <w:pPr>
        <w:pStyle w:val="rvps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</w:pPr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 xml:space="preserve">Питання на перевірку знання </w:t>
      </w:r>
      <w:r w:rsidRPr="00F03146">
        <w:rPr>
          <w:bCs/>
          <w:sz w:val="28"/>
          <w:szCs w:val="28"/>
          <w:bdr w:val="none" w:sz="0" w:space="0" w:color="auto" w:frame="1"/>
        </w:rPr>
        <w:t xml:space="preserve">Закону України  </w:t>
      </w:r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>«Про запобігання корупції»</w:t>
      </w:r>
      <w:bookmarkStart w:id="102" w:name="n165"/>
      <w:bookmarkStart w:id="103" w:name="n166"/>
      <w:bookmarkStart w:id="104" w:name="n167"/>
      <w:bookmarkStart w:id="105" w:name="n180"/>
      <w:bookmarkStart w:id="106" w:name="n182"/>
      <w:bookmarkEnd w:id="102"/>
      <w:bookmarkEnd w:id="103"/>
      <w:bookmarkEnd w:id="104"/>
      <w:bookmarkEnd w:id="105"/>
      <w:bookmarkEnd w:id="106"/>
    </w:p>
    <w:p w:rsidR="004D46B6" w:rsidRPr="00F03146" w:rsidRDefault="004D46B6" w:rsidP="004D46B6">
      <w:pPr>
        <w:pStyle w:val="rvps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highlight w:val="yellow"/>
        </w:rPr>
      </w:pPr>
    </w:p>
    <w:p w:rsidR="004D46B6" w:rsidRPr="00F03146" w:rsidRDefault="004D46B6" w:rsidP="004D46B6">
      <w:pPr>
        <w:pStyle w:val="rvps7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sz w:val="28"/>
          <w:szCs w:val="28"/>
        </w:rPr>
        <w:t>1. Визначення термінів: пряме підпорядкування, близькі особи, корупційне правопорушення, корупція, потенційний конфлікт інтересів, реальний конфлікт інтересів (</w:t>
      </w:r>
      <w:r w:rsidRPr="00F03146">
        <w:rPr>
          <w:sz w:val="28"/>
          <w:szCs w:val="28"/>
          <w:bdr w:val="none" w:sz="0" w:space="0" w:color="auto" w:frame="1"/>
        </w:rPr>
        <w:t>стаття 1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sz w:val="28"/>
          <w:szCs w:val="28"/>
        </w:rPr>
        <w:t xml:space="preserve">2. </w:t>
      </w:r>
      <w:proofErr w:type="spellStart"/>
      <w:r w:rsidRPr="00F03146">
        <w:rPr>
          <w:sz w:val="28"/>
          <w:szCs w:val="28"/>
        </w:rPr>
        <w:t>Суб</w:t>
      </w:r>
      <w:proofErr w:type="spellEnd"/>
      <w:r w:rsidRPr="00F03146">
        <w:rPr>
          <w:sz w:val="28"/>
          <w:szCs w:val="28"/>
          <w:lang w:val="ru-RU"/>
        </w:rPr>
        <w:t>’</w:t>
      </w:r>
      <w:proofErr w:type="spellStart"/>
      <w:r w:rsidRPr="00F03146">
        <w:rPr>
          <w:sz w:val="28"/>
          <w:szCs w:val="28"/>
        </w:rPr>
        <w:t>єкти</w:t>
      </w:r>
      <w:proofErr w:type="spellEnd"/>
      <w:r w:rsidRPr="00F03146">
        <w:rPr>
          <w:sz w:val="28"/>
          <w:szCs w:val="28"/>
        </w:rPr>
        <w:t xml:space="preserve"> на яких поширюється дія Закону України «Про запобігання корупції» (</w:t>
      </w:r>
      <w:r w:rsidRPr="00F03146">
        <w:rPr>
          <w:sz w:val="28"/>
          <w:szCs w:val="28"/>
          <w:bdr w:val="none" w:sz="0" w:space="0" w:color="auto" w:frame="1"/>
        </w:rPr>
        <w:t>стаття 3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7"/>
        <w:shd w:val="clear" w:color="auto" w:fill="FFFFFF"/>
        <w:spacing w:before="0" w:beforeAutospacing="0" w:after="0" w:afterAutospacing="0"/>
        <w:jc w:val="both"/>
        <w:textAlignment w:val="baseline"/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</w:pPr>
      <w:r w:rsidRPr="00F03146">
        <w:rPr>
          <w:sz w:val="28"/>
          <w:szCs w:val="28"/>
        </w:rPr>
        <w:t>3. Повноваження Національного агентства  (</w:t>
      </w:r>
      <w:r w:rsidRPr="00F03146">
        <w:rPr>
          <w:sz w:val="28"/>
          <w:szCs w:val="28"/>
          <w:bdr w:val="none" w:sz="0" w:space="0" w:color="auto" w:frame="1"/>
        </w:rPr>
        <w:t>стаття 11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 xml:space="preserve">4. </w:t>
      </w:r>
      <w:r w:rsidRPr="00F03146">
        <w:rPr>
          <w:sz w:val="28"/>
          <w:szCs w:val="28"/>
        </w:rPr>
        <w:t>Права Національного агентства (</w:t>
      </w:r>
      <w:r w:rsidRPr="00F03146">
        <w:rPr>
          <w:sz w:val="28"/>
          <w:szCs w:val="28"/>
          <w:bdr w:val="none" w:sz="0" w:space="0" w:color="auto" w:frame="1"/>
        </w:rPr>
        <w:t>стаття 12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03146">
        <w:rPr>
          <w:sz w:val="28"/>
          <w:szCs w:val="28"/>
        </w:rPr>
        <w:t>5. Контроль за діяльністю Національного агентства (</w:t>
      </w:r>
      <w:r w:rsidRPr="00F03146">
        <w:rPr>
          <w:sz w:val="28"/>
          <w:szCs w:val="28"/>
          <w:bdr w:val="none" w:sz="0" w:space="0" w:color="auto" w:frame="1"/>
        </w:rPr>
        <w:t>стаття 14).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sz w:val="28"/>
          <w:szCs w:val="28"/>
          <w:bdr w:val="none" w:sz="0" w:space="0" w:color="auto" w:frame="1"/>
        </w:rPr>
        <w:t xml:space="preserve">6. </w:t>
      </w:r>
      <w:r w:rsidRPr="00F03146">
        <w:rPr>
          <w:sz w:val="28"/>
          <w:szCs w:val="28"/>
        </w:rPr>
        <w:t>Обмеження щодо використання службових повноважень чи свого становища та одержання подарунків (</w:t>
      </w:r>
      <w:r w:rsidRPr="00F03146">
        <w:rPr>
          <w:sz w:val="28"/>
          <w:szCs w:val="28"/>
          <w:bdr w:val="none" w:sz="0" w:space="0" w:color="auto" w:frame="1"/>
        </w:rPr>
        <w:t>статті 22</w:t>
      </w:r>
      <w:r w:rsidRPr="00F03146">
        <w:rPr>
          <w:sz w:val="28"/>
          <w:szCs w:val="28"/>
        </w:rPr>
        <w:t>,</w:t>
      </w:r>
      <w:r w:rsidRPr="00F03146">
        <w:rPr>
          <w:rStyle w:val="apple-converted-space"/>
          <w:rFonts w:eastAsia="Calibri"/>
          <w:sz w:val="28"/>
          <w:szCs w:val="28"/>
        </w:rPr>
        <w:t> </w:t>
      </w:r>
      <w:r w:rsidRPr="00F03146">
        <w:rPr>
          <w:sz w:val="28"/>
          <w:szCs w:val="28"/>
          <w:bdr w:val="none" w:sz="0" w:space="0" w:color="auto" w:frame="1"/>
        </w:rPr>
        <w:t>23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sz w:val="28"/>
          <w:szCs w:val="28"/>
        </w:rPr>
        <w:t>7. Обмеження щодо сумісництва та суміщення з іншими видами діяльності та обмеження спільної роботи близьких осіб (</w:t>
      </w:r>
      <w:r w:rsidRPr="00F03146">
        <w:rPr>
          <w:sz w:val="28"/>
          <w:szCs w:val="28"/>
          <w:bdr w:val="none" w:sz="0" w:space="0" w:color="auto" w:frame="1"/>
        </w:rPr>
        <w:t>статті 25</w:t>
      </w:r>
      <w:r w:rsidRPr="00F03146">
        <w:rPr>
          <w:sz w:val="28"/>
          <w:szCs w:val="28"/>
        </w:rPr>
        <w:t>,</w:t>
      </w:r>
      <w:r w:rsidRPr="00F03146">
        <w:rPr>
          <w:rStyle w:val="apple-converted-space"/>
          <w:rFonts w:eastAsia="Calibri"/>
          <w:sz w:val="28"/>
          <w:szCs w:val="28"/>
        </w:rPr>
        <w:t> </w:t>
      </w:r>
      <w:r w:rsidRPr="00F03146">
        <w:rPr>
          <w:sz w:val="28"/>
          <w:szCs w:val="28"/>
          <w:bdr w:val="none" w:sz="0" w:space="0" w:color="auto" w:frame="1"/>
        </w:rPr>
        <w:t>27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sz w:val="28"/>
          <w:szCs w:val="28"/>
          <w:shd w:val="clear" w:color="auto" w:fill="FFFFFF"/>
        </w:rPr>
        <w:t>8. Обмеження після припинення діяльності, пов’язаної з виконанням функцій держави, місцевого самоврядування (стаття 26).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3146">
        <w:rPr>
          <w:sz w:val="28"/>
          <w:szCs w:val="28"/>
        </w:rPr>
        <w:t>9. Запобігання та врегулювання конфлікту інтересів (</w:t>
      </w:r>
      <w:r w:rsidRPr="00F03146">
        <w:rPr>
          <w:sz w:val="28"/>
          <w:szCs w:val="28"/>
          <w:bdr w:val="none" w:sz="0" w:space="0" w:color="auto" w:frame="1"/>
        </w:rPr>
        <w:t>стаття 28</w:t>
      </w:r>
      <w:r w:rsidRPr="00F03146">
        <w:rPr>
          <w:sz w:val="28"/>
          <w:szCs w:val="28"/>
        </w:rPr>
        <w:t>).</w:t>
      </w:r>
    </w:p>
    <w:p w:rsidR="004D46B6" w:rsidRPr="00F03146" w:rsidRDefault="004D46B6" w:rsidP="004D46B6">
      <w:pPr>
        <w:pStyle w:val="rvps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Cs/>
          <w:sz w:val="28"/>
          <w:szCs w:val="28"/>
          <w:bdr w:val="none" w:sz="0" w:space="0" w:color="auto" w:frame="1"/>
        </w:rPr>
      </w:pPr>
      <w:r w:rsidRPr="00F03146">
        <w:rPr>
          <w:sz w:val="28"/>
          <w:szCs w:val="28"/>
        </w:rPr>
        <w:t>10. Загальні засади запобігання корупції у діяльності юридичної особи (</w:t>
      </w:r>
      <w:r w:rsidRPr="00F03146">
        <w:rPr>
          <w:sz w:val="28"/>
          <w:szCs w:val="28"/>
          <w:bdr w:val="none" w:sz="0" w:space="0" w:color="auto" w:frame="1"/>
        </w:rPr>
        <w:t>стаття 61</w:t>
      </w:r>
      <w:r w:rsidRPr="00F03146">
        <w:rPr>
          <w:sz w:val="28"/>
          <w:szCs w:val="28"/>
        </w:rPr>
        <w:t>»).</w:t>
      </w:r>
    </w:p>
    <w:p w:rsidR="004D46B6" w:rsidRPr="00F03146" w:rsidRDefault="004D46B6" w:rsidP="004D46B6">
      <w:pPr>
        <w:pStyle w:val="rvps2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highlight w:val="yellow"/>
        </w:rPr>
      </w:pPr>
    </w:p>
    <w:p w:rsidR="004D46B6" w:rsidRPr="00F03146" w:rsidRDefault="004D46B6" w:rsidP="004D46B6">
      <w:pPr>
        <w:pStyle w:val="rvps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</w:pPr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>Питання на перевірку знання законодавства з урахуванням специфіки функціональних повноважень директора комунального закладу «</w:t>
      </w:r>
      <w:proofErr w:type="spellStart"/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>Вараська</w:t>
      </w:r>
      <w:proofErr w:type="spellEnd"/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 xml:space="preserve"> мистецька школа» </w:t>
      </w:r>
    </w:p>
    <w:p w:rsidR="004D46B6" w:rsidRPr="00F03146" w:rsidRDefault="004D46B6" w:rsidP="004D46B6">
      <w:pPr>
        <w:pStyle w:val="rvps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Cs/>
          <w:sz w:val="28"/>
          <w:szCs w:val="28"/>
          <w:bdr w:val="none" w:sz="0" w:space="0" w:color="auto" w:frame="1"/>
        </w:rPr>
      </w:pPr>
    </w:p>
    <w:p w:rsidR="004D46B6" w:rsidRPr="00F03146" w:rsidRDefault="004D46B6" w:rsidP="004D46B6">
      <w:pPr>
        <w:pStyle w:val="a3"/>
        <w:numPr>
          <w:ilvl w:val="0"/>
          <w:numId w:val="27"/>
        </w:numPr>
        <w:tabs>
          <w:tab w:val="left" w:pos="142"/>
          <w:tab w:val="left" w:pos="426"/>
          <w:tab w:val="left" w:pos="567"/>
          <w:tab w:val="left" w:pos="1134"/>
        </w:tabs>
        <w:ind w:left="0" w:firstLine="0"/>
        <w:jc w:val="both"/>
        <w:rPr>
          <w:sz w:val="28"/>
          <w:szCs w:val="28"/>
          <w:lang w:eastAsia="en-US"/>
        </w:rPr>
      </w:pPr>
      <w:r w:rsidRPr="00F03146">
        <w:rPr>
          <w:sz w:val="28"/>
          <w:szCs w:val="28"/>
          <w:lang w:eastAsia="en-US"/>
        </w:rPr>
        <w:t xml:space="preserve">Збереження культурної спадщини, культурних цінностей та культурних 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  <w:r w:rsidRPr="00F03146">
        <w:rPr>
          <w:sz w:val="28"/>
          <w:szCs w:val="28"/>
          <w:lang w:eastAsia="en-US"/>
        </w:rPr>
        <w:t>благ (стаття 16 ЗУ «Про культуру»).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  <w:r w:rsidRPr="00F03146">
        <w:rPr>
          <w:sz w:val="28"/>
          <w:szCs w:val="28"/>
          <w:lang w:eastAsia="en-US"/>
        </w:rPr>
        <w:t>2. Основні засади державної політики у сфері культури (стаття 3 ЗУ «Про культуру»).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  <w:r w:rsidRPr="00F03146">
        <w:rPr>
          <w:sz w:val="28"/>
          <w:szCs w:val="28"/>
          <w:lang w:eastAsia="en-US"/>
        </w:rPr>
        <w:t>3. Право на утворення закладів культури (стаття 9 ЗУ «Про культуру»).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  <w:r w:rsidRPr="00F03146">
        <w:rPr>
          <w:rFonts w:eastAsia="Calibri"/>
          <w:bCs/>
          <w:sz w:val="28"/>
          <w:szCs w:val="28"/>
          <w:bdr w:val="none" w:sz="0" w:space="0" w:color="auto" w:frame="1"/>
        </w:rPr>
        <w:t xml:space="preserve">4. </w:t>
      </w:r>
      <w:r w:rsidRPr="00F03146">
        <w:rPr>
          <w:sz w:val="28"/>
          <w:szCs w:val="28"/>
          <w:lang w:eastAsia="en-US"/>
        </w:rPr>
        <w:t>Витрати на утримання закладів культури (стаття 26 ЗУ «Про культуру»).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shd w:val="clear" w:color="auto" w:fill="FFFFFF"/>
        </w:rPr>
      </w:pPr>
      <w:r w:rsidRPr="00F03146">
        <w:rPr>
          <w:sz w:val="28"/>
          <w:szCs w:val="28"/>
          <w:lang w:eastAsia="en-US"/>
        </w:rPr>
        <w:t xml:space="preserve">5. </w:t>
      </w:r>
      <w:r w:rsidRPr="00F03146">
        <w:rPr>
          <w:sz w:val="28"/>
          <w:szCs w:val="28"/>
          <w:shd w:val="clear" w:color="auto" w:fill="FFFFFF"/>
        </w:rPr>
        <w:t>Завдання Закону України "Про позашкільну освіту" (стаття 3 ЗУ «Про позашкільну освіту»).</w:t>
      </w:r>
    </w:p>
    <w:p w:rsidR="004D46B6" w:rsidRPr="00F03146" w:rsidRDefault="004D46B6" w:rsidP="004D46B6">
      <w:pPr>
        <w:pStyle w:val="rvps7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</w:pPr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 xml:space="preserve">6. Основні завдання позашкільної освіти (стаття 8 ЗУ «Про позашкільну освіту»). </w:t>
      </w:r>
    </w:p>
    <w:p w:rsidR="004D46B6" w:rsidRPr="00F03146" w:rsidRDefault="004D46B6" w:rsidP="004D46B6">
      <w:pPr>
        <w:pStyle w:val="rvps7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F03146">
        <w:rPr>
          <w:rStyle w:val="rvts15"/>
          <w:rFonts w:eastAsia="Calibri"/>
          <w:bCs/>
          <w:sz w:val="28"/>
          <w:szCs w:val="28"/>
          <w:bdr w:val="none" w:sz="0" w:space="0" w:color="auto" w:frame="1"/>
        </w:rPr>
        <w:t xml:space="preserve">7. </w:t>
      </w:r>
      <w:r w:rsidRPr="00F03146">
        <w:rPr>
          <w:sz w:val="28"/>
          <w:szCs w:val="28"/>
          <w:lang w:eastAsia="en-US"/>
        </w:rPr>
        <w:t>Основні засади державної політики у сфері позашкільної освіти (стаття 9 ЗУ «Про позашкільну освіту»).</w:t>
      </w:r>
    </w:p>
    <w:p w:rsidR="004D46B6" w:rsidRPr="00F03146" w:rsidRDefault="004D46B6" w:rsidP="004D46B6">
      <w:pPr>
        <w:pStyle w:val="rvps7"/>
        <w:shd w:val="clear" w:color="auto" w:fill="FFFFFF"/>
        <w:tabs>
          <w:tab w:val="left" w:pos="142"/>
          <w:tab w:val="left" w:pos="426"/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F03146">
        <w:rPr>
          <w:sz w:val="28"/>
          <w:szCs w:val="28"/>
          <w:lang w:eastAsia="en-US"/>
        </w:rPr>
        <w:t xml:space="preserve">8. </w:t>
      </w:r>
      <w:r w:rsidRPr="00F03146">
        <w:rPr>
          <w:sz w:val="28"/>
          <w:szCs w:val="28"/>
          <w:shd w:val="clear" w:color="auto" w:fill="FFFFFF"/>
        </w:rPr>
        <w:t>Органи управління позашкільною освітою. Державний нагляд (контроль) у сфері позашкільної освіти</w:t>
      </w:r>
      <w:r w:rsidRPr="00F03146">
        <w:rPr>
          <w:sz w:val="28"/>
          <w:szCs w:val="28"/>
          <w:lang w:eastAsia="en-US"/>
        </w:rPr>
        <w:t xml:space="preserve"> (стаття 10 ЗУ «Про позашкільну освіту»).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  <w:r w:rsidRPr="00F03146">
        <w:rPr>
          <w:sz w:val="28"/>
          <w:szCs w:val="28"/>
          <w:lang w:eastAsia="en-US"/>
        </w:rPr>
        <w:t>9. Управління та громадське самоврядування закладу позашкільної освіти (стаття 11 ЗУ «Про позашкільну освіту»).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  <w:r w:rsidRPr="00F03146">
        <w:rPr>
          <w:sz w:val="28"/>
          <w:szCs w:val="28"/>
          <w:shd w:val="clear" w:color="auto" w:fill="FFFFFF"/>
          <w:lang w:eastAsia="en-US"/>
        </w:rPr>
        <w:t xml:space="preserve">10. Створення, реорганізація та ліквідація позашкільного навчального закладу </w:t>
      </w:r>
      <w:r w:rsidRPr="00F03146">
        <w:rPr>
          <w:sz w:val="28"/>
          <w:szCs w:val="28"/>
          <w:lang w:eastAsia="en-US"/>
        </w:rPr>
        <w:t>(стаття 14 ЗУ «Про позашкільну освіту»).</w:t>
      </w:r>
    </w:p>
    <w:p w:rsidR="004D46B6" w:rsidRPr="00F03146" w:rsidRDefault="004D46B6" w:rsidP="004D46B6">
      <w:pPr>
        <w:tabs>
          <w:tab w:val="left" w:pos="142"/>
          <w:tab w:val="left" w:pos="426"/>
          <w:tab w:val="left" w:pos="567"/>
          <w:tab w:val="left" w:pos="1134"/>
        </w:tabs>
        <w:jc w:val="both"/>
        <w:rPr>
          <w:sz w:val="28"/>
          <w:szCs w:val="28"/>
          <w:lang w:eastAsia="en-US"/>
        </w:rPr>
      </w:pPr>
    </w:p>
    <w:p w:rsidR="004D46B6" w:rsidRPr="00F03146" w:rsidRDefault="004D46B6" w:rsidP="004D46B6">
      <w:pPr>
        <w:pStyle w:val="rvps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eastAsia="Calibri"/>
          <w:bCs/>
          <w:sz w:val="28"/>
          <w:szCs w:val="28"/>
          <w:bdr w:val="none" w:sz="0" w:space="0" w:color="auto" w:frame="1"/>
        </w:rPr>
      </w:pPr>
      <w:r w:rsidRPr="00F03146">
        <w:rPr>
          <w:sz w:val="28"/>
          <w:szCs w:val="28"/>
          <w:shd w:val="clear" w:color="auto" w:fill="FFFFFF"/>
        </w:rPr>
        <w:lastRenderedPageBreak/>
        <w:t>Ситуаційні завдання:</w:t>
      </w:r>
    </w:p>
    <w:p w:rsidR="004D46B6" w:rsidRPr="00F03146" w:rsidRDefault="004D46B6" w:rsidP="004D46B6">
      <w:pPr>
        <w:pStyle w:val="rvps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Cs/>
          <w:sz w:val="28"/>
          <w:szCs w:val="28"/>
          <w:bdr w:val="none" w:sz="0" w:space="0" w:color="auto" w:frame="1"/>
        </w:rPr>
      </w:pPr>
    </w:p>
    <w:p w:rsidR="004D46B6" w:rsidRPr="00F03146" w:rsidRDefault="004D46B6" w:rsidP="004D46B6">
      <w:pPr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>Ситуація 1</w:t>
      </w:r>
      <w:r w:rsidRPr="00F03146">
        <w:rPr>
          <w:sz w:val="28"/>
          <w:szCs w:val="28"/>
        </w:rPr>
        <w:t xml:space="preserve">  Молодий викладач не вийшов на роботу без попередження адміністрації, знаходився поза зоною досяжності мобільного зв’язку. Наступного дня прибув на роботу живий та здоровий.  Дії директора школи ?</w:t>
      </w:r>
    </w:p>
    <w:p w:rsidR="004D46B6" w:rsidRPr="00F03146" w:rsidRDefault="004D46B6" w:rsidP="004D46B6">
      <w:pPr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 xml:space="preserve">Ситуація 2  </w:t>
      </w:r>
      <w:r w:rsidRPr="00F03146">
        <w:rPr>
          <w:sz w:val="28"/>
          <w:szCs w:val="28"/>
        </w:rPr>
        <w:t>Основний викладач по спеціальності знаходиться у відпустці по догляду за дитиною. Учневі дано іншого викладача. Згодом основний викладач повідомляє про свій намір перервати відпустку по догляду за дитиною і стати до роботи з січня місяця. Батьки звертаються до директора школи з проханням не міняти викладача, тому що дитина до неї вже звикла.  Дії директора школи ?</w:t>
      </w:r>
    </w:p>
    <w:p w:rsidR="004D46B6" w:rsidRPr="00F03146" w:rsidRDefault="004D46B6" w:rsidP="004D46B6">
      <w:pPr>
        <w:pStyle w:val="a3"/>
        <w:spacing w:after="160" w:line="256" w:lineRule="auto"/>
        <w:ind w:left="0"/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 xml:space="preserve">Ситуація 3  </w:t>
      </w:r>
      <w:r w:rsidRPr="00F03146">
        <w:rPr>
          <w:sz w:val="28"/>
          <w:szCs w:val="28"/>
        </w:rPr>
        <w:t xml:space="preserve">Вчитель фортепіано зі стажем роботи 37 років ухиляється від своєчасного </w:t>
      </w:r>
      <w:proofErr w:type="spellStart"/>
      <w:r w:rsidRPr="00F03146">
        <w:rPr>
          <w:sz w:val="28"/>
          <w:szCs w:val="28"/>
        </w:rPr>
        <w:t>обов</w:t>
      </w:r>
      <w:proofErr w:type="spellEnd"/>
      <w:r w:rsidRPr="00F03146">
        <w:rPr>
          <w:sz w:val="28"/>
          <w:szCs w:val="28"/>
          <w:lang w:val="ru-RU"/>
        </w:rPr>
        <w:t>’</w:t>
      </w:r>
      <w:proofErr w:type="spellStart"/>
      <w:r w:rsidRPr="00F03146">
        <w:rPr>
          <w:sz w:val="28"/>
          <w:szCs w:val="28"/>
        </w:rPr>
        <w:t>язкового</w:t>
      </w:r>
      <w:proofErr w:type="spellEnd"/>
      <w:r w:rsidRPr="00F03146">
        <w:rPr>
          <w:sz w:val="28"/>
          <w:szCs w:val="28"/>
        </w:rPr>
        <w:t xml:space="preserve"> профілактичного медичного огляду, аргументуючи свою поведінку турботою щодо підготовки учнів до вступу в музичне училище. У відповідь на вимогу директора школи терміново пройти медичний огляд вчитель звинуватив директора в упередженому ставленні до себе: «Ніби то натякаєте, що мені вже час на пенсію». Чи є вимоги директора правомірними? Аргументуйте. Якими нормативно-правовими актами регулюється питання проходження </w:t>
      </w:r>
      <w:proofErr w:type="spellStart"/>
      <w:r w:rsidRPr="00F03146">
        <w:rPr>
          <w:sz w:val="28"/>
          <w:szCs w:val="28"/>
        </w:rPr>
        <w:t>обов</w:t>
      </w:r>
      <w:proofErr w:type="spellEnd"/>
      <w:r w:rsidRPr="00F03146">
        <w:rPr>
          <w:sz w:val="28"/>
          <w:szCs w:val="28"/>
          <w:lang w:val="ru-RU"/>
        </w:rPr>
        <w:t>’</w:t>
      </w:r>
      <w:proofErr w:type="spellStart"/>
      <w:r w:rsidRPr="00F03146">
        <w:rPr>
          <w:sz w:val="28"/>
          <w:szCs w:val="28"/>
        </w:rPr>
        <w:t>язкових</w:t>
      </w:r>
      <w:proofErr w:type="spellEnd"/>
      <w:r w:rsidRPr="00F03146">
        <w:rPr>
          <w:sz w:val="28"/>
          <w:szCs w:val="28"/>
        </w:rPr>
        <w:t xml:space="preserve"> профілактичних медичних оглядів?</w:t>
      </w:r>
    </w:p>
    <w:p w:rsidR="004D46B6" w:rsidRPr="00F03146" w:rsidRDefault="004D46B6" w:rsidP="004D46B6">
      <w:pPr>
        <w:pStyle w:val="a3"/>
        <w:ind w:left="0"/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>Ситуація 4</w:t>
      </w:r>
      <w:r w:rsidRPr="00F03146">
        <w:rPr>
          <w:sz w:val="28"/>
          <w:szCs w:val="28"/>
        </w:rPr>
        <w:t xml:space="preserve">  Заступник директора школи має великий досвід управлінської роботи, але гальмує інноваційні проекти в закладі, при цьому уміє переконливо доводити свою правоту. Як вплинути на такого заступника?</w:t>
      </w:r>
    </w:p>
    <w:p w:rsidR="004D46B6" w:rsidRPr="00F03146" w:rsidRDefault="004D46B6" w:rsidP="004D46B6">
      <w:pPr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>Ситуація 5</w:t>
      </w:r>
      <w:r w:rsidRPr="00F03146">
        <w:rPr>
          <w:sz w:val="28"/>
          <w:szCs w:val="28"/>
        </w:rPr>
        <w:t xml:space="preserve">  Зав. відділом  не подав вчасно важливу документацію, чим створив несприятливу ситуацію в роботі і отримав дисциплінарне стягнення у вигляді догани за недобросовісне виконання обов’язків. У той же час  стає відомо, що його учень здобув перемогу на конкурсі Всеукраїнського рівня. Дії директора школи ?</w:t>
      </w:r>
    </w:p>
    <w:p w:rsidR="004D46B6" w:rsidRPr="00F03146" w:rsidRDefault="004D46B6" w:rsidP="004D46B6">
      <w:pPr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 xml:space="preserve">Ситуація 6 </w:t>
      </w:r>
      <w:r w:rsidRPr="00F03146">
        <w:rPr>
          <w:sz w:val="28"/>
          <w:szCs w:val="28"/>
        </w:rPr>
        <w:t xml:space="preserve"> Територія школи не ізольована від міста. Як результат – на території закладу мешканці міста палять цигарки, розпивають алкоголь. Яким чином директор школи може домогтися порядку на території закладу?  </w:t>
      </w:r>
    </w:p>
    <w:p w:rsidR="004D46B6" w:rsidRPr="00F03146" w:rsidRDefault="004D46B6" w:rsidP="004D46B6">
      <w:pPr>
        <w:pStyle w:val="a3"/>
        <w:ind w:left="0"/>
        <w:jc w:val="both"/>
        <w:rPr>
          <w:sz w:val="28"/>
          <w:szCs w:val="28"/>
          <w:lang w:eastAsia="en-US"/>
        </w:rPr>
      </w:pPr>
      <w:r w:rsidRPr="00F03146">
        <w:rPr>
          <w:b/>
          <w:sz w:val="28"/>
          <w:szCs w:val="28"/>
        </w:rPr>
        <w:t xml:space="preserve">Ситуація 7  </w:t>
      </w:r>
      <w:r w:rsidRPr="00F03146">
        <w:rPr>
          <w:sz w:val="28"/>
          <w:szCs w:val="28"/>
        </w:rPr>
        <w:t>З 1 вересня навчального року педагогічне навантаження у викладача по класу баяна було у кількості 19 навчальних годин. В листопаді місяці учень вибув по причині зміни місця проживання – відповідно залишилось 17 навчальних годин. Чи має право керівник залишити педагогічне навантаження даному викладачу в кількості 17 годин ?</w:t>
      </w:r>
    </w:p>
    <w:p w:rsidR="004D46B6" w:rsidRPr="00F03146" w:rsidRDefault="004D46B6" w:rsidP="004D46B6">
      <w:pPr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 xml:space="preserve">Ситуація 8   </w:t>
      </w:r>
      <w:r w:rsidRPr="00F03146">
        <w:rPr>
          <w:sz w:val="28"/>
          <w:szCs w:val="28"/>
        </w:rPr>
        <w:t xml:space="preserve">Працівник був прийнятий на посаду по строковому договору. В </w:t>
      </w:r>
      <w:proofErr w:type="spellStart"/>
      <w:r w:rsidRPr="00F03146">
        <w:rPr>
          <w:sz w:val="28"/>
          <w:szCs w:val="28"/>
        </w:rPr>
        <w:t>зв</w:t>
      </w:r>
      <w:proofErr w:type="spellEnd"/>
      <w:r w:rsidRPr="00F03146">
        <w:rPr>
          <w:sz w:val="28"/>
          <w:szCs w:val="28"/>
          <w:lang w:val="ru-RU"/>
        </w:rPr>
        <w:t>’</w:t>
      </w:r>
      <w:proofErr w:type="spellStart"/>
      <w:r w:rsidRPr="00F03146">
        <w:rPr>
          <w:sz w:val="28"/>
          <w:szCs w:val="28"/>
        </w:rPr>
        <w:t>язку</w:t>
      </w:r>
      <w:proofErr w:type="spellEnd"/>
      <w:r w:rsidRPr="00F03146">
        <w:rPr>
          <w:sz w:val="28"/>
          <w:szCs w:val="28"/>
        </w:rPr>
        <w:t xml:space="preserve"> з непередбачуваними сімейними обставинами працівник не допрацьовує до зазначеного в договорі строку і звільняється. Який пункт якої статті </w:t>
      </w:r>
      <w:proofErr w:type="spellStart"/>
      <w:r w:rsidRPr="00F03146">
        <w:rPr>
          <w:sz w:val="28"/>
          <w:szCs w:val="28"/>
        </w:rPr>
        <w:t>КЗпП</w:t>
      </w:r>
      <w:proofErr w:type="spellEnd"/>
      <w:r w:rsidRPr="00F03146">
        <w:rPr>
          <w:sz w:val="28"/>
          <w:szCs w:val="28"/>
        </w:rPr>
        <w:t xml:space="preserve"> повинен записати в трудовій книжці керівник при звільненні працівника?</w:t>
      </w:r>
    </w:p>
    <w:p w:rsidR="004D46B6" w:rsidRPr="00F03146" w:rsidRDefault="004D46B6" w:rsidP="004D46B6">
      <w:pPr>
        <w:pStyle w:val="a3"/>
        <w:spacing w:after="160" w:line="256" w:lineRule="auto"/>
        <w:ind w:left="0"/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t xml:space="preserve">Ситуація 9   </w:t>
      </w:r>
      <w:r w:rsidRPr="00F03146">
        <w:rPr>
          <w:sz w:val="28"/>
          <w:szCs w:val="28"/>
        </w:rPr>
        <w:t>Працівниця – мама 2 неповнолітніх дітей написала заяву на виплату компенсації за соціальну відпустку на дітей. В якому випадку виплачується ця компенсація?</w:t>
      </w:r>
    </w:p>
    <w:p w:rsidR="004D46B6" w:rsidRPr="00F03146" w:rsidRDefault="004D46B6" w:rsidP="004D46B6">
      <w:pPr>
        <w:jc w:val="both"/>
        <w:rPr>
          <w:sz w:val="28"/>
          <w:szCs w:val="28"/>
        </w:rPr>
      </w:pPr>
      <w:r w:rsidRPr="00F03146">
        <w:rPr>
          <w:b/>
          <w:sz w:val="28"/>
          <w:szCs w:val="28"/>
        </w:rPr>
        <w:lastRenderedPageBreak/>
        <w:t xml:space="preserve">Ситуація 10    </w:t>
      </w:r>
      <w:r w:rsidRPr="00F03146">
        <w:rPr>
          <w:sz w:val="28"/>
          <w:szCs w:val="28"/>
        </w:rPr>
        <w:t>До директора школи звернулися родичі учня з ООП із проханням надати інформацію щодо стану здоров’я дитини. Дії директора школи ?</w:t>
      </w:r>
    </w:p>
    <w:sectPr w:rsidR="004D46B6" w:rsidRPr="00F03146" w:rsidSect="00F80615">
      <w:headerReference w:type="default" r:id="rId13"/>
      <w:headerReference w:type="first" r:id="rId14"/>
      <w:pgSz w:w="11906" w:h="16838"/>
      <w:pgMar w:top="709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0B" w:rsidRDefault="005A270B" w:rsidP="003567A7">
      <w:r>
        <w:separator/>
      </w:r>
    </w:p>
  </w:endnote>
  <w:endnote w:type="continuationSeparator" w:id="1">
    <w:p w:rsidR="005A270B" w:rsidRDefault="005A270B" w:rsidP="0035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0B" w:rsidRDefault="005A270B" w:rsidP="003567A7">
      <w:r>
        <w:separator/>
      </w:r>
    </w:p>
  </w:footnote>
  <w:footnote w:type="continuationSeparator" w:id="1">
    <w:p w:rsidR="005A270B" w:rsidRDefault="005A270B" w:rsidP="0035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475751"/>
      <w:docPartObj>
        <w:docPartGallery w:val="Page Numbers (Top of Page)"/>
        <w:docPartUnique/>
      </w:docPartObj>
    </w:sdtPr>
    <w:sdtContent>
      <w:p w:rsidR="00670E01" w:rsidRDefault="00BB420F" w:rsidP="00F80615">
        <w:pPr>
          <w:pStyle w:val="ab"/>
          <w:jc w:val="center"/>
        </w:pPr>
        <w:r>
          <w:rPr>
            <w:noProof/>
            <w:lang w:val="ru-RU"/>
          </w:rPr>
          <w:fldChar w:fldCharType="begin"/>
        </w:r>
        <w:r w:rsidR="00670E01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5D3949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01" w:rsidRDefault="00670E01" w:rsidP="00F8061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01" w:rsidRDefault="00670E0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17C"/>
    <w:multiLevelType w:val="multilevel"/>
    <w:tmpl w:val="358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B13C6"/>
    <w:multiLevelType w:val="multilevel"/>
    <w:tmpl w:val="A7F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EA24B4"/>
    <w:multiLevelType w:val="multilevel"/>
    <w:tmpl w:val="A6E8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21AD9"/>
    <w:multiLevelType w:val="multilevel"/>
    <w:tmpl w:val="62A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E3E18"/>
    <w:multiLevelType w:val="multilevel"/>
    <w:tmpl w:val="E15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154A6E"/>
    <w:multiLevelType w:val="multilevel"/>
    <w:tmpl w:val="5798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A18E3"/>
    <w:multiLevelType w:val="hybridMultilevel"/>
    <w:tmpl w:val="4BCAE230"/>
    <w:lvl w:ilvl="0" w:tplc="4696675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B6508D7"/>
    <w:multiLevelType w:val="multilevel"/>
    <w:tmpl w:val="7EF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07720"/>
    <w:multiLevelType w:val="multilevel"/>
    <w:tmpl w:val="9762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33DD7"/>
    <w:multiLevelType w:val="hybridMultilevel"/>
    <w:tmpl w:val="4BCAE230"/>
    <w:lvl w:ilvl="0" w:tplc="4696675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30C194B"/>
    <w:multiLevelType w:val="hybridMultilevel"/>
    <w:tmpl w:val="D5DC19BE"/>
    <w:lvl w:ilvl="0" w:tplc="074EA05E">
      <w:start w:val="1"/>
      <w:numFmt w:val="decimal"/>
      <w:lvlText w:val="%1."/>
      <w:lvlJc w:val="left"/>
      <w:pPr>
        <w:ind w:left="-207" w:hanging="360"/>
      </w:pPr>
    </w:lvl>
    <w:lvl w:ilvl="1" w:tplc="04220019">
      <w:start w:val="1"/>
      <w:numFmt w:val="lowerLetter"/>
      <w:lvlText w:val="%2."/>
      <w:lvlJc w:val="left"/>
      <w:pPr>
        <w:ind w:left="513" w:hanging="360"/>
      </w:pPr>
    </w:lvl>
    <w:lvl w:ilvl="2" w:tplc="0422001B">
      <w:start w:val="1"/>
      <w:numFmt w:val="lowerRoman"/>
      <w:lvlText w:val="%3."/>
      <w:lvlJc w:val="right"/>
      <w:pPr>
        <w:ind w:left="1233" w:hanging="180"/>
      </w:pPr>
    </w:lvl>
    <w:lvl w:ilvl="3" w:tplc="0422000F">
      <w:start w:val="1"/>
      <w:numFmt w:val="decimal"/>
      <w:lvlText w:val="%4."/>
      <w:lvlJc w:val="left"/>
      <w:pPr>
        <w:ind w:left="1953" w:hanging="360"/>
      </w:pPr>
    </w:lvl>
    <w:lvl w:ilvl="4" w:tplc="04220019">
      <w:start w:val="1"/>
      <w:numFmt w:val="lowerLetter"/>
      <w:lvlText w:val="%5."/>
      <w:lvlJc w:val="left"/>
      <w:pPr>
        <w:ind w:left="2673" w:hanging="360"/>
      </w:pPr>
    </w:lvl>
    <w:lvl w:ilvl="5" w:tplc="0422001B">
      <w:start w:val="1"/>
      <w:numFmt w:val="lowerRoman"/>
      <w:lvlText w:val="%6."/>
      <w:lvlJc w:val="right"/>
      <w:pPr>
        <w:ind w:left="3393" w:hanging="180"/>
      </w:pPr>
    </w:lvl>
    <w:lvl w:ilvl="6" w:tplc="0422000F">
      <w:start w:val="1"/>
      <w:numFmt w:val="decimal"/>
      <w:lvlText w:val="%7."/>
      <w:lvlJc w:val="left"/>
      <w:pPr>
        <w:ind w:left="4113" w:hanging="360"/>
      </w:pPr>
    </w:lvl>
    <w:lvl w:ilvl="7" w:tplc="04220019">
      <w:start w:val="1"/>
      <w:numFmt w:val="lowerLetter"/>
      <w:lvlText w:val="%8."/>
      <w:lvlJc w:val="left"/>
      <w:pPr>
        <w:ind w:left="4833" w:hanging="360"/>
      </w:pPr>
    </w:lvl>
    <w:lvl w:ilvl="8" w:tplc="0422001B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62F65C2"/>
    <w:multiLevelType w:val="multilevel"/>
    <w:tmpl w:val="2360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A105D9"/>
    <w:multiLevelType w:val="hybridMultilevel"/>
    <w:tmpl w:val="01823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04132"/>
    <w:multiLevelType w:val="multilevel"/>
    <w:tmpl w:val="96F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A5C02"/>
    <w:multiLevelType w:val="multilevel"/>
    <w:tmpl w:val="187E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>
    <w:nsid w:val="5F1D1784"/>
    <w:multiLevelType w:val="multilevel"/>
    <w:tmpl w:val="B9CC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1">
    <w:nsid w:val="617C1CAF"/>
    <w:multiLevelType w:val="multilevel"/>
    <w:tmpl w:val="13D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D4536E"/>
    <w:multiLevelType w:val="multilevel"/>
    <w:tmpl w:val="E59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5C26A6"/>
    <w:multiLevelType w:val="hybridMultilevel"/>
    <w:tmpl w:val="F2C2A020"/>
    <w:lvl w:ilvl="0" w:tplc="BF62B75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6EFD1F21"/>
    <w:multiLevelType w:val="multilevel"/>
    <w:tmpl w:val="FE1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1C33EB"/>
    <w:multiLevelType w:val="multilevel"/>
    <w:tmpl w:val="088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8F6E9C"/>
    <w:multiLevelType w:val="multilevel"/>
    <w:tmpl w:val="32D8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B23659"/>
    <w:multiLevelType w:val="multilevel"/>
    <w:tmpl w:val="0D8299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4"/>
  </w:num>
  <w:num w:numId="6">
    <w:abstractNumId w:val="3"/>
  </w:num>
  <w:num w:numId="7">
    <w:abstractNumId w:val="17"/>
  </w:num>
  <w:num w:numId="8">
    <w:abstractNumId w:val="24"/>
  </w:num>
  <w:num w:numId="9">
    <w:abstractNumId w:val="21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7"/>
  </w:num>
  <w:num w:numId="16">
    <w:abstractNumId w:val="16"/>
  </w:num>
  <w:num w:numId="17">
    <w:abstractNumId w:val="10"/>
  </w:num>
  <w:num w:numId="18">
    <w:abstractNumId w:val="19"/>
  </w:num>
  <w:num w:numId="19">
    <w:abstractNumId w:val="26"/>
  </w:num>
  <w:num w:numId="20">
    <w:abstractNumId w:val="0"/>
  </w:num>
  <w:num w:numId="21">
    <w:abstractNumId w:val="25"/>
  </w:num>
  <w:num w:numId="22">
    <w:abstractNumId w:val="22"/>
  </w:num>
  <w:num w:numId="23">
    <w:abstractNumId w:val="27"/>
  </w:num>
  <w:num w:numId="24">
    <w:abstractNumId w:val="2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23039F"/>
    <w:rsid w:val="00006F4E"/>
    <w:rsid w:val="00020F5A"/>
    <w:rsid w:val="000328DA"/>
    <w:rsid w:val="0003321F"/>
    <w:rsid w:val="00036354"/>
    <w:rsid w:val="000366A6"/>
    <w:rsid w:val="00041A4F"/>
    <w:rsid w:val="0004273F"/>
    <w:rsid w:val="000450AB"/>
    <w:rsid w:val="00051D44"/>
    <w:rsid w:val="000559DD"/>
    <w:rsid w:val="00057056"/>
    <w:rsid w:val="00060557"/>
    <w:rsid w:val="00061E9D"/>
    <w:rsid w:val="00065B7E"/>
    <w:rsid w:val="00066203"/>
    <w:rsid w:val="00075764"/>
    <w:rsid w:val="000775E3"/>
    <w:rsid w:val="000851C1"/>
    <w:rsid w:val="000853C5"/>
    <w:rsid w:val="000962BB"/>
    <w:rsid w:val="00097A80"/>
    <w:rsid w:val="000A37C6"/>
    <w:rsid w:val="000A742A"/>
    <w:rsid w:val="000B0C50"/>
    <w:rsid w:val="000B5134"/>
    <w:rsid w:val="000B7467"/>
    <w:rsid w:val="000C339F"/>
    <w:rsid w:val="000C4AA0"/>
    <w:rsid w:val="000C6A8F"/>
    <w:rsid w:val="000D2C36"/>
    <w:rsid w:val="000D5F32"/>
    <w:rsid w:val="000E26A2"/>
    <w:rsid w:val="000E5035"/>
    <w:rsid w:val="000F18B3"/>
    <w:rsid w:val="000F1F05"/>
    <w:rsid w:val="000F409B"/>
    <w:rsid w:val="00111034"/>
    <w:rsid w:val="00112B27"/>
    <w:rsid w:val="001153D0"/>
    <w:rsid w:val="00120ACC"/>
    <w:rsid w:val="00132116"/>
    <w:rsid w:val="00150FEC"/>
    <w:rsid w:val="00152869"/>
    <w:rsid w:val="0015548D"/>
    <w:rsid w:val="00157BF1"/>
    <w:rsid w:val="00161F1D"/>
    <w:rsid w:val="00163ABE"/>
    <w:rsid w:val="001707FA"/>
    <w:rsid w:val="001716E3"/>
    <w:rsid w:val="00171ECC"/>
    <w:rsid w:val="0019251E"/>
    <w:rsid w:val="00192576"/>
    <w:rsid w:val="001935A7"/>
    <w:rsid w:val="00194632"/>
    <w:rsid w:val="001951BF"/>
    <w:rsid w:val="001A1F43"/>
    <w:rsid w:val="001A3390"/>
    <w:rsid w:val="001B2FB0"/>
    <w:rsid w:val="001C003D"/>
    <w:rsid w:val="001C7AB2"/>
    <w:rsid w:val="001E02E3"/>
    <w:rsid w:val="001E46A7"/>
    <w:rsid w:val="001F4F2D"/>
    <w:rsid w:val="001F550C"/>
    <w:rsid w:val="001F71F9"/>
    <w:rsid w:val="002047A0"/>
    <w:rsid w:val="00204CBB"/>
    <w:rsid w:val="002061D9"/>
    <w:rsid w:val="00212CE4"/>
    <w:rsid w:val="00217975"/>
    <w:rsid w:val="0022639F"/>
    <w:rsid w:val="0023039F"/>
    <w:rsid w:val="00231C9F"/>
    <w:rsid w:val="00234B63"/>
    <w:rsid w:val="002377AC"/>
    <w:rsid w:val="00254F82"/>
    <w:rsid w:val="002608D3"/>
    <w:rsid w:val="00261D64"/>
    <w:rsid w:val="0026395D"/>
    <w:rsid w:val="002700E0"/>
    <w:rsid w:val="00276BC4"/>
    <w:rsid w:val="00281B4F"/>
    <w:rsid w:val="00285393"/>
    <w:rsid w:val="00287262"/>
    <w:rsid w:val="002948C5"/>
    <w:rsid w:val="002A4484"/>
    <w:rsid w:val="002A4D3B"/>
    <w:rsid w:val="002B698E"/>
    <w:rsid w:val="002C3FAA"/>
    <w:rsid w:val="002C6F4A"/>
    <w:rsid w:val="002D19E3"/>
    <w:rsid w:val="002D55D2"/>
    <w:rsid w:val="002F4B1E"/>
    <w:rsid w:val="002F791F"/>
    <w:rsid w:val="00311A31"/>
    <w:rsid w:val="0032344D"/>
    <w:rsid w:val="00323EED"/>
    <w:rsid w:val="003267CE"/>
    <w:rsid w:val="00330148"/>
    <w:rsid w:val="00330AB4"/>
    <w:rsid w:val="003315DB"/>
    <w:rsid w:val="00333150"/>
    <w:rsid w:val="003336E4"/>
    <w:rsid w:val="003353CF"/>
    <w:rsid w:val="00336D4C"/>
    <w:rsid w:val="003434BA"/>
    <w:rsid w:val="003567A7"/>
    <w:rsid w:val="00364E58"/>
    <w:rsid w:val="003701BB"/>
    <w:rsid w:val="003926F3"/>
    <w:rsid w:val="00395C33"/>
    <w:rsid w:val="003B646D"/>
    <w:rsid w:val="003B7924"/>
    <w:rsid w:val="003C1387"/>
    <w:rsid w:val="003C7446"/>
    <w:rsid w:val="003D13D3"/>
    <w:rsid w:val="003D2F48"/>
    <w:rsid w:val="003D491B"/>
    <w:rsid w:val="003E08DC"/>
    <w:rsid w:val="003F195E"/>
    <w:rsid w:val="00411DED"/>
    <w:rsid w:val="00413EA7"/>
    <w:rsid w:val="004162C4"/>
    <w:rsid w:val="00417BA3"/>
    <w:rsid w:val="00421C62"/>
    <w:rsid w:val="00425926"/>
    <w:rsid w:val="004270B7"/>
    <w:rsid w:val="0043567A"/>
    <w:rsid w:val="0044076D"/>
    <w:rsid w:val="00442964"/>
    <w:rsid w:val="0044538B"/>
    <w:rsid w:val="004453AE"/>
    <w:rsid w:val="00445EE1"/>
    <w:rsid w:val="00460B9F"/>
    <w:rsid w:val="00466251"/>
    <w:rsid w:val="00472437"/>
    <w:rsid w:val="00475314"/>
    <w:rsid w:val="004756EE"/>
    <w:rsid w:val="00475795"/>
    <w:rsid w:val="0048050A"/>
    <w:rsid w:val="004A3A0B"/>
    <w:rsid w:val="004A5407"/>
    <w:rsid w:val="004A64FE"/>
    <w:rsid w:val="004C3302"/>
    <w:rsid w:val="004D46B6"/>
    <w:rsid w:val="004E02BE"/>
    <w:rsid w:val="004E16C2"/>
    <w:rsid w:val="004E526F"/>
    <w:rsid w:val="004F7B9C"/>
    <w:rsid w:val="005008A7"/>
    <w:rsid w:val="00502B8D"/>
    <w:rsid w:val="00510E28"/>
    <w:rsid w:val="005119D5"/>
    <w:rsid w:val="00513AB0"/>
    <w:rsid w:val="00517306"/>
    <w:rsid w:val="005175DC"/>
    <w:rsid w:val="00517BAF"/>
    <w:rsid w:val="00533ED3"/>
    <w:rsid w:val="0053674E"/>
    <w:rsid w:val="00544CB0"/>
    <w:rsid w:val="005544F8"/>
    <w:rsid w:val="00554FCA"/>
    <w:rsid w:val="00560875"/>
    <w:rsid w:val="00576894"/>
    <w:rsid w:val="00583102"/>
    <w:rsid w:val="00590C62"/>
    <w:rsid w:val="00595285"/>
    <w:rsid w:val="005A270B"/>
    <w:rsid w:val="005A6E1A"/>
    <w:rsid w:val="005B0424"/>
    <w:rsid w:val="005C28F9"/>
    <w:rsid w:val="005D3949"/>
    <w:rsid w:val="005E4E29"/>
    <w:rsid w:val="005E7FB3"/>
    <w:rsid w:val="005F15B4"/>
    <w:rsid w:val="005F38E3"/>
    <w:rsid w:val="005F61BE"/>
    <w:rsid w:val="005F653A"/>
    <w:rsid w:val="00620060"/>
    <w:rsid w:val="0062508F"/>
    <w:rsid w:val="006267B9"/>
    <w:rsid w:val="00636BDD"/>
    <w:rsid w:val="00636D3E"/>
    <w:rsid w:val="00643856"/>
    <w:rsid w:val="00645865"/>
    <w:rsid w:val="006503D8"/>
    <w:rsid w:val="00655CC8"/>
    <w:rsid w:val="00655CD0"/>
    <w:rsid w:val="00663F0C"/>
    <w:rsid w:val="00664094"/>
    <w:rsid w:val="00664AE7"/>
    <w:rsid w:val="00665FDA"/>
    <w:rsid w:val="00666033"/>
    <w:rsid w:val="00670E01"/>
    <w:rsid w:val="00675EE3"/>
    <w:rsid w:val="00677FAD"/>
    <w:rsid w:val="006802E0"/>
    <w:rsid w:val="0068180B"/>
    <w:rsid w:val="006870AF"/>
    <w:rsid w:val="006913E4"/>
    <w:rsid w:val="006A68EB"/>
    <w:rsid w:val="006B295D"/>
    <w:rsid w:val="006B2E0D"/>
    <w:rsid w:val="006B6C37"/>
    <w:rsid w:val="006C6C76"/>
    <w:rsid w:val="006C74D9"/>
    <w:rsid w:val="006D0CA9"/>
    <w:rsid w:val="006D1575"/>
    <w:rsid w:val="006D7135"/>
    <w:rsid w:val="006E2AF0"/>
    <w:rsid w:val="006E51A6"/>
    <w:rsid w:val="006F7330"/>
    <w:rsid w:val="00703307"/>
    <w:rsid w:val="00703566"/>
    <w:rsid w:val="00707343"/>
    <w:rsid w:val="00711DA7"/>
    <w:rsid w:val="00722218"/>
    <w:rsid w:val="0073439D"/>
    <w:rsid w:val="00745B60"/>
    <w:rsid w:val="00750F89"/>
    <w:rsid w:val="007515D6"/>
    <w:rsid w:val="00753B1C"/>
    <w:rsid w:val="007624D5"/>
    <w:rsid w:val="00766CDA"/>
    <w:rsid w:val="00773475"/>
    <w:rsid w:val="0077456F"/>
    <w:rsid w:val="00774A5E"/>
    <w:rsid w:val="00781760"/>
    <w:rsid w:val="0078573C"/>
    <w:rsid w:val="00787824"/>
    <w:rsid w:val="00793A25"/>
    <w:rsid w:val="007A0D4B"/>
    <w:rsid w:val="007A5DAB"/>
    <w:rsid w:val="007B0781"/>
    <w:rsid w:val="007B34CC"/>
    <w:rsid w:val="007B51BD"/>
    <w:rsid w:val="007C0BF8"/>
    <w:rsid w:val="007C68A1"/>
    <w:rsid w:val="007E3E2A"/>
    <w:rsid w:val="007E42E4"/>
    <w:rsid w:val="007E7ED6"/>
    <w:rsid w:val="007F527A"/>
    <w:rsid w:val="007F58F0"/>
    <w:rsid w:val="00810265"/>
    <w:rsid w:val="0082071E"/>
    <w:rsid w:val="00820F01"/>
    <w:rsid w:val="00820F75"/>
    <w:rsid w:val="008211B7"/>
    <w:rsid w:val="008312CF"/>
    <w:rsid w:val="00831961"/>
    <w:rsid w:val="00831F9C"/>
    <w:rsid w:val="00843F83"/>
    <w:rsid w:val="00844D44"/>
    <w:rsid w:val="0085222A"/>
    <w:rsid w:val="00852ACF"/>
    <w:rsid w:val="008611F1"/>
    <w:rsid w:val="00865B4B"/>
    <w:rsid w:val="00873465"/>
    <w:rsid w:val="008820F4"/>
    <w:rsid w:val="0089566E"/>
    <w:rsid w:val="008A20DE"/>
    <w:rsid w:val="008B02CF"/>
    <w:rsid w:val="008B32E7"/>
    <w:rsid w:val="008B3652"/>
    <w:rsid w:val="008B5715"/>
    <w:rsid w:val="008B6CBC"/>
    <w:rsid w:val="008D2035"/>
    <w:rsid w:val="008E41DD"/>
    <w:rsid w:val="008E5D79"/>
    <w:rsid w:val="00907A73"/>
    <w:rsid w:val="00910C83"/>
    <w:rsid w:val="00911268"/>
    <w:rsid w:val="00915F77"/>
    <w:rsid w:val="00921867"/>
    <w:rsid w:val="009223E8"/>
    <w:rsid w:val="0092684C"/>
    <w:rsid w:val="0096219A"/>
    <w:rsid w:val="00963057"/>
    <w:rsid w:val="00963E77"/>
    <w:rsid w:val="009746C9"/>
    <w:rsid w:val="00980A03"/>
    <w:rsid w:val="0098165B"/>
    <w:rsid w:val="009829E9"/>
    <w:rsid w:val="00991946"/>
    <w:rsid w:val="00993890"/>
    <w:rsid w:val="00993C22"/>
    <w:rsid w:val="0099580E"/>
    <w:rsid w:val="009A0023"/>
    <w:rsid w:val="009A2203"/>
    <w:rsid w:val="009A34E1"/>
    <w:rsid w:val="009A3AFB"/>
    <w:rsid w:val="009A6DEF"/>
    <w:rsid w:val="009B3E00"/>
    <w:rsid w:val="009C446E"/>
    <w:rsid w:val="009C53E7"/>
    <w:rsid w:val="009D2B91"/>
    <w:rsid w:val="009D3227"/>
    <w:rsid w:val="009D6CCC"/>
    <w:rsid w:val="009E0769"/>
    <w:rsid w:val="009E7ECC"/>
    <w:rsid w:val="009F0343"/>
    <w:rsid w:val="009F2218"/>
    <w:rsid w:val="00A03F67"/>
    <w:rsid w:val="00A04357"/>
    <w:rsid w:val="00A0696D"/>
    <w:rsid w:val="00A11B96"/>
    <w:rsid w:val="00A2550C"/>
    <w:rsid w:val="00A369C3"/>
    <w:rsid w:val="00A45762"/>
    <w:rsid w:val="00A515C5"/>
    <w:rsid w:val="00A541E3"/>
    <w:rsid w:val="00A557FC"/>
    <w:rsid w:val="00A5712B"/>
    <w:rsid w:val="00A61178"/>
    <w:rsid w:val="00A61955"/>
    <w:rsid w:val="00A6205B"/>
    <w:rsid w:val="00A67198"/>
    <w:rsid w:val="00A67EC4"/>
    <w:rsid w:val="00A72919"/>
    <w:rsid w:val="00A7766E"/>
    <w:rsid w:val="00A80D54"/>
    <w:rsid w:val="00A811E6"/>
    <w:rsid w:val="00A83DD8"/>
    <w:rsid w:val="00A85BFF"/>
    <w:rsid w:val="00A87C2B"/>
    <w:rsid w:val="00A94314"/>
    <w:rsid w:val="00A96C6D"/>
    <w:rsid w:val="00AA35A8"/>
    <w:rsid w:val="00AA41A1"/>
    <w:rsid w:val="00AA65F9"/>
    <w:rsid w:val="00AA709F"/>
    <w:rsid w:val="00AB4C9F"/>
    <w:rsid w:val="00AB6FE7"/>
    <w:rsid w:val="00AB7784"/>
    <w:rsid w:val="00AC6BC1"/>
    <w:rsid w:val="00AE5AB3"/>
    <w:rsid w:val="00AF3193"/>
    <w:rsid w:val="00B074D6"/>
    <w:rsid w:val="00B112C4"/>
    <w:rsid w:val="00B21D22"/>
    <w:rsid w:val="00B26BB2"/>
    <w:rsid w:val="00B36AC5"/>
    <w:rsid w:val="00B37E22"/>
    <w:rsid w:val="00B4270C"/>
    <w:rsid w:val="00B46E24"/>
    <w:rsid w:val="00B53286"/>
    <w:rsid w:val="00B53580"/>
    <w:rsid w:val="00B56422"/>
    <w:rsid w:val="00B61F21"/>
    <w:rsid w:val="00B62934"/>
    <w:rsid w:val="00B630FA"/>
    <w:rsid w:val="00B63CC7"/>
    <w:rsid w:val="00B726F5"/>
    <w:rsid w:val="00B768EC"/>
    <w:rsid w:val="00B77E0D"/>
    <w:rsid w:val="00B806E7"/>
    <w:rsid w:val="00B81C91"/>
    <w:rsid w:val="00B82437"/>
    <w:rsid w:val="00B829EF"/>
    <w:rsid w:val="00B85406"/>
    <w:rsid w:val="00BA0F89"/>
    <w:rsid w:val="00BA71F8"/>
    <w:rsid w:val="00BA7820"/>
    <w:rsid w:val="00BB420F"/>
    <w:rsid w:val="00BB6A3B"/>
    <w:rsid w:val="00BC5CE4"/>
    <w:rsid w:val="00BC7457"/>
    <w:rsid w:val="00BD204B"/>
    <w:rsid w:val="00BD2C62"/>
    <w:rsid w:val="00C00A44"/>
    <w:rsid w:val="00C011E4"/>
    <w:rsid w:val="00C014C0"/>
    <w:rsid w:val="00C10B72"/>
    <w:rsid w:val="00C16B80"/>
    <w:rsid w:val="00C17381"/>
    <w:rsid w:val="00C17DDB"/>
    <w:rsid w:val="00C228C6"/>
    <w:rsid w:val="00C24B33"/>
    <w:rsid w:val="00C265E3"/>
    <w:rsid w:val="00C366A2"/>
    <w:rsid w:val="00C4336D"/>
    <w:rsid w:val="00C459F3"/>
    <w:rsid w:val="00C50F9E"/>
    <w:rsid w:val="00C5190D"/>
    <w:rsid w:val="00C520F8"/>
    <w:rsid w:val="00C64DD0"/>
    <w:rsid w:val="00C672E3"/>
    <w:rsid w:val="00C67654"/>
    <w:rsid w:val="00C71AA1"/>
    <w:rsid w:val="00C71E19"/>
    <w:rsid w:val="00C72B77"/>
    <w:rsid w:val="00C83980"/>
    <w:rsid w:val="00C83A60"/>
    <w:rsid w:val="00C96839"/>
    <w:rsid w:val="00CA0E70"/>
    <w:rsid w:val="00CA166C"/>
    <w:rsid w:val="00CA3BA3"/>
    <w:rsid w:val="00CB0C63"/>
    <w:rsid w:val="00CB7CC6"/>
    <w:rsid w:val="00CC0F8B"/>
    <w:rsid w:val="00CC1FFD"/>
    <w:rsid w:val="00CC2E68"/>
    <w:rsid w:val="00CC315B"/>
    <w:rsid w:val="00CF5144"/>
    <w:rsid w:val="00D03043"/>
    <w:rsid w:val="00D20427"/>
    <w:rsid w:val="00D2228A"/>
    <w:rsid w:val="00D22633"/>
    <w:rsid w:val="00D24BEE"/>
    <w:rsid w:val="00D24D4F"/>
    <w:rsid w:val="00D348D5"/>
    <w:rsid w:val="00D45E55"/>
    <w:rsid w:val="00D5244A"/>
    <w:rsid w:val="00D5318B"/>
    <w:rsid w:val="00D5329B"/>
    <w:rsid w:val="00D53516"/>
    <w:rsid w:val="00D62C6B"/>
    <w:rsid w:val="00D63D43"/>
    <w:rsid w:val="00D64443"/>
    <w:rsid w:val="00D67BD6"/>
    <w:rsid w:val="00D67C19"/>
    <w:rsid w:val="00D75079"/>
    <w:rsid w:val="00D77EE3"/>
    <w:rsid w:val="00D91ED2"/>
    <w:rsid w:val="00D91F30"/>
    <w:rsid w:val="00D9647A"/>
    <w:rsid w:val="00DA04EF"/>
    <w:rsid w:val="00DA13AC"/>
    <w:rsid w:val="00DA143B"/>
    <w:rsid w:val="00DB429E"/>
    <w:rsid w:val="00DD666E"/>
    <w:rsid w:val="00DE009A"/>
    <w:rsid w:val="00DE0376"/>
    <w:rsid w:val="00DE44F9"/>
    <w:rsid w:val="00DF1596"/>
    <w:rsid w:val="00E01FDD"/>
    <w:rsid w:val="00E023B1"/>
    <w:rsid w:val="00E1206C"/>
    <w:rsid w:val="00E1777C"/>
    <w:rsid w:val="00E305C4"/>
    <w:rsid w:val="00E3082D"/>
    <w:rsid w:val="00E4416A"/>
    <w:rsid w:val="00E51612"/>
    <w:rsid w:val="00E522FB"/>
    <w:rsid w:val="00E60BD5"/>
    <w:rsid w:val="00E631BB"/>
    <w:rsid w:val="00E6693D"/>
    <w:rsid w:val="00E77DFC"/>
    <w:rsid w:val="00E86E5C"/>
    <w:rsid w:val="00E87807"/>
    <w:rsid w:val="00E90378"/>
    <w:rsid w:val="00E93F7E"/>
    <w:rsid w:val="00E94B1E"/>
    <w:rsid w:val="00EA0B0C"/>
    <w:rsid w:val="00EA28EC"/>
    <w:rsid w:val="00EA6EA6"/>
    <w:rsid w:val="00EB1033"/>
    <w:rsid w:val="00EB4093"/>
    <w:rsid w:val="00EB600F"/>
    <w:rsid w:val="00ED1E2D"/>
    <w:rsid w:val="00ED7AE1"/>
    <w:rsid w:val="00EE4EE6"/>
    <w:rsid w:val="00EF1189"/>
    <w:rsid w:val="00EF14A3"/>
    <w:rsid w:val="00EF155E"/>
    <w:rsid w:val="00F03146"/>
    <w:rsid w:val="00F10985"/>
    <w:rsid w:val="00F13B6E"/>
    <w:rsid w:val="00F1688E"/>
    <w:rsid w:val="00F22B4E"/>
    <w:rsid w:val="00F31C6A"/>
    <w:rsid w:val="00F456ED"/>
    <w:rsid w:val="00F4698A"/>
    <w:rsid w:val="00F51C97"/>
    <w:rsid w:val="00F54617"/>
    <w:rsid w:val="00F679EB"/>
    <w:rsid w:val="00F7238F"/>
    <w:rsid w:val="00F80615"/>
    <w:rsid w:val="00F8128F"/>
    <w:rsid w:val="00F82483"/>
    <w:rsid w:val="00F903CF"/>
    <w:rsid w:val="00F94AA9"/>
    <w:rsid w:val="00FC1A3A"/>
    <w:rsid w:val="00FC2EF8"/>
    <w:rsid w:val="00FE19BC"/>
    <w:rsid w:val="00FE4012"/>
    <w:rsid w:val="00FE7B12"/>
    <w:rsid w:val="00FF01FF"/>
    <w:rsid w:val="00FF1049"/>
    <w:rsid w:val="00FF15AB"/>
    <w:rsid w:val="00FF3234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a6">
    <w:name w:val="Hyperlink"/>
    <w:uiPriority w:val="99"/>
    <w:unhideWhenUsed/>
    <w:rsid w:val="009D2B91"/>
    <w:rPr>
      <w:color w:val="0000FF"/>
      <w:u w:val="single"/>
    </w:rPr>
  </w:style>
  <w:style w:type="character" w:customStyle="1" w:styleId="a7">
    <w:name w:val="Основной текст_"/>
    <w:link w:val="21"/>
    <w:rsid w:val="009D2B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9D2B91"/>
    <w:pPr>
      <w:widowControl w:val="0"/>
      <w:shd w:val="clear" w:color="auto" w:fill="FFFFFF"/>
      <w:spacing w:after="360" w:line="0" w:lineRule="atLeast"/>
      <w:ind w:hanging="1920"/>
      <w:jc w:val="center"/>
    </w:pPr>
    <w:rPr>
      <w:sz w:val="26"/>
      <w:szCs w:val="26"/>
      <w:lang w:eastAsia="uk-UA"/>
    </w:rPr>
  </w:style>
  <w:style w:type="paragraph" w:styleId="a8">
    <w:name w:val="Normal (Web)"/>
    <w:basedOn w:val="a"/>
    <w:uiPriority w:val="99"/>
    <w:rsid w:val="00F8128F"/>
    <w:pPr>
      <w:spacing w:before="100" w:beforeAutospacing="1" w:after="100" w:afterAutospacing="1"/>
    </w:pPr>
    <w:rPr>
      <w:lang w:val="ru-RU"/>
    </w:rPr>
  </w:style>
  <w:style w:type="character" w:customStyle="1" w:styleId="40">
    <w:name w:val="Заголовок 4 Знак"/>
    <w:link w:val="4"/>
    <w:uiPriority w:val="9"/>
    <w:rsid w:val="00F8128F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9">
    <w:name w:val="caption"/>
    <w:basedOn w:val="a"/>
    <w:next w:val="a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character" w:customStyle="1" w:styleId="20">
    <w:name w:val="Заголовок 2 Знак"/>
    <w:link w:val="2"/>
    <w:semiHidden/>
    <w:rsid w:val="00065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c">
    <w:name w:val="tc"/>
    <w:basedOn w:val="a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a">
    <w:name w:val="[Без стиля]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a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ab">
    <w:name w:val="header"/>
    <w:basedOn w:val="a"/>
    <w:link w:val="ac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locked/>
    <w:rsid w:val="00517BAF"/>
    <w:rPr>
      <w:b/>
      <w:bCs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a"/>
    <w:basedOn w:val="a"/>
    <w:rsid w:val="00A83DD8"/>
    <w:pPr>
      <w:spacing w:before="100" w:beforeAutospacing="1" w:after="100" w:afterAutospacing="1"/>
    </w:pPr>
    <w:rPr>
      <w:lang w:eastAsia="uk-UA"/>
    </w:rPr>
  </w:style>
  <w:style w:type="character" w:styleId="af0">
    <w:name w:val="FollowedHyperlink"/>
    <w:basedOn w:val="a0"/>
    <w:uiPriority w:val="99"/>
    <w:semiHidden/>
    <w:unhideWhenUsed/>
    <w:rsid w:val="00A83DD8"/>
    <w:rPr>
      <w:color w:val="800080"/>
      <w:u w:val="single"/>
    </w:rPr>
  </w:style>
  <w:style w:type="paragraph" w:styleId="af1">
    <w:name w:val="No Spacing"/>
    <w:uiPriority w:val="99"/>
    <w:qFormat/>
    <w:rsid w:val="008B32E7"/>
    <w:rPr>
      <w:sz w:val="22"/>
      <w:szCs w:val="22"/>
      <w:lang w:val="ru-RU" w:eastAsia="en-US"/>
    </w:rPr>
  </w:style>
  <w:style w:type="paragraph" w:customStyle="1" w:styleId="rvps14">
    <w:name w:val="rvps14"/>
    <w:basedOn w:val="a"/>
    <w:rsid w:val="009A3AFB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9A3AFB"/>
  </w:style>
  <w:style w:type="paragraph" w:customStyle="1" w:styleId="rvps6">
    <w:name w:val="rvps6"/>
    <w:basedOn w:val="a"/>
    <w:rsid w:val="009A3AFB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9A3AFB"/>
  </w:style>
  <w:style w:type="paragraph" w:customStyle="1" w:styleId="rvps2">
    <w:name w:val="rvps2"/>
    <w:basedOn w:val="a"/>
    <w:rsid w:val="009A3AFB"/>
    <w:pPr>
      <w:spacing w:before="100" w:beforeAutospacing="1" w:after="100" w:afterAutospacing="1"/>
    </w:pPr>
    <w:rPr>
      <w:lang w:eastAsia="uk-UA"/>
    </w:rPr>
  </w:style>
  <w:style w:type="paragraph" w:customStyle="1" w:styleId="rvps4">
    <w:name w:val="rvps4"/>
    <w:basedOn w:val="a"/>
    <w:rsid w:val="009A3AFB"/>
    <w:pPr>
      <w:spacing w:before="100" w:beforeAutospacing="1" w:after="100" w:afterAutospacing="1"/>
    </w:pPr>
    <w:rPr>
      <w:lang w:eastAsia="uk-UA"/>
    </w:rPr>
  </w:style>
  <w:style w:type="character" w:customStyle="1" w:styleId="rvts44">
    <w:name w:val="rvts44"/>
    <w:basedOn w:val="a0"/>
    <w:rsid w:val="009A3AFB"/>
  </w:style>
  <w:style w:type="paragraph" w:customStyle="1" w:styleId="rvps15">
    <w:name w:val="rvps15"/>
    <w:basedOn w:val="a"/>
    <w:rsid w:val="009A3AFB"/>
    <w:pPr>
      <w:spacing w:before="100" w:beforeAutospacing="1" w:after="100" w:afterAutospacing="1"/>
    </w:pPr>
    <w:rPr>
      <w:lang w:eastAsia="uk-UA"/>
    </w:rPr>
  </w:style>
  <w:style w:type="character" w:customStyle="1" w:styleId="rvts52">
    <w:name w:val="rvts52"/>
    <w:basedOn w:val="a0"/>
    <w:rsid w:val="009A3AFB"/>
  </w:style>
  <w:style w:type="paragraph" w:customStyle="1" w:styleId="rvps1">
    <w:name w:val="rvps1"/>
    <w:basedOn w:val="a"/>
    <w:rsid w:val="000A37C6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0A37C6"/>
  </w:style>
  <w:style w:type="paragraph" w:customStyle="1" w:styleId="rvps7">
    <w:name w:val="rvps7"/>
    <w:basedOn w:val="a"/>
    <w:rsid w:val="000A37C6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963057"/>
  </w:style>
  <w:style w:type="character" w:customStyle="1" w:styleId="rvts46">
    <w:name w:val="rvts46"/>
    <w:basedOn w:val="a0"/>
    <w:rsid w:val="00963057"/>
  </w:style>
  <w:style w:type="paragraph" w:customStyle="1" w:styleId="rvps12">
    <w:name w:val="rvps12"/>
    <w:basedOn w:val="a"/>
    <w:rsid w:val="0092684C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basedOn w:val="a0"/>
    <w:rsid w:val="0092684C"/>
  </w:style>
  <w:style w:type="character" w:customStyle="1" w:styleId="apple-converted-space">
    <w:name w:val="apple-converted-space"/>
    <w:basedOn w:val="a0"/>
    <w:rsid w:val="000D2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226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63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16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545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72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111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6778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8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11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323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59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89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297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51-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2E46-59B9-4F9A-B6FE-0BAB9F4B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2731</Words>
  <Characters>18930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Userr</cp:lastModifiedBy>
  <cp:revision>6</cp:revision>
  <cp:lastPrinted>2020-10-07T05:44:00Z</cp:lastPrinted>
  <dcterms:created xsi:type="dcterms:W3CDTF">2020-10-12T09:56:00Z</dcterms:created>
  <dcterms:modified xsi:type="dcterms:W3CDTF">2020-10-19T06:20:00Z</dcterms:modified>
</cp:coreProperties>
</file>