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E1" w:rsidRDefault="00A82EE1" w:rsidP="003F222F">
      <w:pPr>
        <w:pStyle w:val="BodyTextIndent2"/>
        <w:ind w:firstLine="0"/>
        <w:jc w:val="center"/>
        <w:rPr>
          <w:b/>
          <w:szCs w:val="28"/>
        </w:rPr>
      </w:pPr>
    </w:p>
    <w:p w:rsidR="00A82EE1" w:rsidRDefault="00A82EE1" w:rsidP="003F222F">
      <w:pPr>
        <w:pStyle w:val="BodyTextIndent2"/>
        <w:ind w:firstLine="0"/>
        <w:jc w:val="center"/>
        <w:rPr>
          <w:b/>
          <w:szCs w:val="28"/>
        </w:rPr>
      </w:pPr>
      <w:r w:rsidRPr="00176FF9">
        <w:rPr>
          <w:b/>
          <w:szCs w:val="28"/>
        </w:rPr>
        <w:t>Пояснення</w:t>
      </w:r>
    </w:p>
    <w:p w:rsidR="00A82EE1" w:rsidRPr="008F10B0" w:rsidRDefault="00A82EE1" w:rsidP="003F222F">
      <w:pPr>
        <w:pStyle w:val="BodyTextIndent2"/>
        <w:ind w:firstLine="0"/>
        <w:jc w:val="center"/>
        <w:rPr>
          <w:szCs w:val="28"/>
        </w:rPr>
      </w:pPr>
      <w:r>
        <w:rPr>
          <w:szCs w:val="28"/>
        </w:rPr>
        <w:t>до проєкту рішення № 787</w:t>
      </w:r>
      <w:r w:rsidRPr="008F10B0">
        <w:rPr>
          <w:szCs w:val="28"/>
        </w:rPr>
        <w:t xml:space="preserve"> від  </w:t>
      </w:r>
      <w:r>
        <w:rPr>
          <w:szCs w:val="28"/>
          <w:u w:val="single"/>
        </w:rPr>
        <w:t>15.07</w:t>
      </w:r>
      <w:r w:rsidRPr="008F10B0">
        <w:rPr>
          <w:szCs w:val="28"/>
          <w:u w:val="single"/>
        </w:rPr>
        <w:t>.2021</w:t>
      </w:r>
    </w:p>
    <w:p w:rsidR="00A82EE1" w:rsidRDefault="00A82EE1" w:rsidP="00CC0A6D">
      <w:pPr>
        <w:jc w:val="center"/>
        <w:rPr>
          <w:b/>
          <w:sz w:val="28"/>
          <w:szCs w:val="28"/>
          <w:lang w:val="uk-UA"/>
        </w:rPr>
      </w:pPr>
    </w:p>
    <w:p w:rsidR="00A82EE1" w:rsidRDefault="00A82EE1" w:rsidP="00EF3DFA">
      <w:pPr>
        <w:jc w:val="both"/>
        <w:rPr>
          <w:sz w:val="28"/>
          <w:szCs w:val="28"/>
          <w:lang w:val="uk-UA"/>
        </w:rPr>
      </w:pPr>
    </w:p>
    <w:p w:rsidR="00A82EE1" w:rsidRDefault="00A82EE1" w:rsidP="00EF3D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A82EE1" w:rsidRDefault="00A82EE1" w:rsidP="00A912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Зміни до рішення Вараської міської ради  від 15.12.2020 №41 «Про затвердження Комплексної п</w:t>
      </w:r>
      <w:r w:rsidRPr="00266E7F">
        <w:rPr>
          <w:sz w:val="28"/>
          <w:szCs w:val="28"/>
          <w:lang w:val="uk-UA"/>
        </w:rPr>
        <w:t xml:space="preserve">рограми </w:t>
      </w:r>
      <w:r w:rsidRPr="002B1559">
        <w:rPr>
          <w:sz w:val="28"/>
          <w:szCs w:val="28"/>
          <w:lang w:val="uk-UA"/>
        </w:rPr>
        <w:t xml:space="preserve">благоустрою та розвитку </w:t>
      </w:r>
      <w:r w:rsidRPr="00266E7F">
        <w:rPr>
          <w:sz w:val="28"/>
          <w:szCs w:val="28"/>
          <w:lang w:val="uk-UA"/>
        </w:rPr>
        <w:t>комунального господарства</w:t>
      </w:r>
      <w:r>
        <w:rPr>
          <w:sz w:val="28"/>
          <w:szCs w:val="28"/>
          <w:lang w:val="uk-UA"/>
        </w:rPr>
        <w:t xml:space="preserve"> </w:t>
      </w:r>
      <w:r w:rsidRPr="002B1559">
        <w:rPr>
          <w:sz w:val="28"/>
          <w:szCs w:val="28"/>
          <w:lang w:val="uk-UA"/>
        </w:rPr>
        <w:t xml:space="preserve">Вараської </w:t>
      </w:r>
      <w:r>
        <w:rPr>
          <w:sz w:val="28"/>
          <w:szCs w:val="28"/>
          <w:lang w:val="uk-UA"/>
        </w:rPr>
        <w:t xml:space="preserve"> </w:t>
      </w:r>
      <w:r w:rsidRPr="002B1559">
        <w:rPr>
          <w:sz w:val="28"/>
          <w:szCs w:val="28"/>
          <w:lang w:val="uk-UA"/>
        </w:rPr>
        <w:t>міської  територіальної громади</w:t>
      </w:r>
      <w:r w:rsidRPr="00266E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266E7F">
        <w:rPr>
          <w:sz w:val="28"/>
          <w:szCs w:val="28"/>
          <w:lang w:val="uk-UA"/>
        </w:rPr>
        <w:t>на 20</w:t>
      </w:r>
      <w:r w:rsidRPr="002B1559">
        <w:rPr>
          <w:sz w:val="28"/>
          <w:szCs w:val="28"/>
          <w:lang w:val="uk-UA"/>
        </w:rPr>
        <w:t>21-2023 роки</w:t>
      </w:r>
      <w:r>
        <w:rPr>
          <w:sz w:val="28"/>
          <w:szCs w:val="28"/>
          <w:lang w:val="uk-UA"/>
        </w:rPr>
        <w:t xml:space="preserve">» зі змінами </w:t>
      </w:r>
      <w:r>
        <w:rPr>
          <w:i/>
          <w:sz w:val="20"/>
          <w:szCs w:val="20"/>
          <w:lang w:val="uk-UA"/>
        </w:rPr>
        <w:t>(рішення міської ради від 28.05</w:t>
      </w:r>
      <w:r w:rsidRPr="00C4486D">
        <w:rPr>
          <w:i/>
          <w:sz w:val="20"/>
          <w:szCs w:val="20"/>
          <w:lang w:val="uk-UA"/>
        </w:rPr>
        <w:t>.2021 року №</w:t>
      </w:r>
      <w:r>
        <w:rPr>
          <w:i/>
          <w:sz w:val="20"/>
          <w:szCs w:val="20"/>
          <w:lang w:val="uk-UA"/>
        </w:rPr>
        <w:t>404</w:t>
      </w:r>
      <w:r w:rsidRPr="00C4486D">
        <w:rPr>
          <w:i/>
          <w:sz w:val="20"/>
          <w:szCs w:val="20"/>
          <w:lang w:val="uk-UA"/>
        </w:rPr>
        <w:t xml:space="preserve"> «Про внесення змін до рішення міської ради від 15.12.2020 року №41 «Про затвердження Комплексної програми благоустрою та розвитку комунального господарства Вараської міської територіальної громади на 2021-2023 роки»)</w:t>
      </w:r>
      <w:r>
        <w:rPr>
          <w:sz w:val="28"/>
          <w:szCs w:val="28"/>
          <w:lang w:val="uk-UA"/>
        </w:rPr>
        <w:t xml:space="preserve">  вносяться з метою здійснення </w:t>
      </w:r>
      <w:r w:rsidRPr="00AE3BC5">
        <w:rPr>
          <w:sz w:val="28"/>
          <w:szCs w:val="28"/>
          <w:lang w:val="uk-UA"/>
        </w:rPr>
        <w:t>відшкодування</w:t>
      </w:r>
      <w:r>
        <w:rPr>
          <w:sz w:val="28"/>
          <w:szCs w:val="28"/>
          <w:lang w:val="uk-UA"/>
        </w:rPr>
        <w:t xml:space="preserve"> виконавчим комітетом послуги за утримання будинків в ОСББ.</w:t>
      </w:r>
      <w:r w:rsidRPr="00AE3BC5">
        <w:rPr>
          <w:sz w:val="28"/>
          <w:szCs w:val="28"/>
          <w:lang w:val="uk-UA"/>
        </w:rPr>
        <w:t xml:space="preserve"> </w:t>
      </w:r>
    </w:p>
    <w:p w:rsidR="00A82EE1" w:rsidRPr="00AE3BC5" w:rsidRDefault="00A82EE1" w:rsidP="00A912C5">
      <w:pPr>
        <w:jc w:val="both"/>
        <w:rPr>
          <w:sz w:val="28"/>
          <w:szCs w:val="28"/>
          <w:lang w:val="uk-UA"/>
        </w:rPr>
      </w:pPr>
      <w:r w:rsidRPr="00C4486D">
        <w:rPr>
          <w:sz w:val="26"/>
          <w:szCs w:val="26"/>
          <w:lang w:val="uk-UA"/>
        </w:rPr>
        <w:t>Комплексн</w:t>
      </w:r>
      <w:r>
        <w:rPr>
          <w:sz w:val="26"/>
          <w:szCs w:val="26"/>
          <w:lang w:val="uk-UA"/>
        </w:rPr>
        <w:t>а програма</w:t>
      </w:r>
      <w:r w:rsidRPr="00C4486D">
        <w:rPr>
          <w:sz w:val="26"/>
          <w:szCs w:val="26"/>
          <w:lang w:val="uk-UA"/>
        </w:rPr>
        <w:t xml:space="preserve"> благоустрою та розвитку комунального господарства Вараської міської територіал</w:t>
      </w:r>
      <w:r>
        <w:rPr>
          <w:sz w:val="26"/>
          <w:szCs w:val="26"/>
          <w:lang w:val="uk-UA"/>
        </w:rPr>
        <w:t xml:space="preserve">ьної громади на 2021-2023 роки доповнена новим </w:t>
      </w:r>
      <w:r>
        <w:rPr>
          <w:sz w:val="28"/>
          <w:szCs w:val="28"/>
          <w:lang w:val="uk-UA"/>
        </w:rPr>
        <w:t>розділом «Житловий фонд» відповідним заходом «Витрати на утримання спільного майна» з коштами у 2021 році на суму 250,00</w:t>
      </w:r>
      <w:r w:rsidRPr="00AE3B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 грн. Виконавцем робіт є Департамент житлово-комунального господарства, майна та будівництва виконавчого комітету Вараської міської ради.</w:t>
      </w:r>
    </w:p>
    <w:p w:rsidR="00A82EE1" w:rsidRDefault="00A82EE1" w:rsidP="00C4486D">
      <w:pPr>
        <w:ind w:firstLine="708"/>
        <w:jc w:val="both"/>
        <w:rPr>
          <w:sz w:val="26"/>
          <w:szCs w:val="26"/>
          <w:lang w:val="uk-UA"/>
        </w:rPr>
      </w:pPr>
    </w:p>
    <w:p w:rsidR="00A82EE1" w:rsidRDefault="00A82EE1" w:rsidP="00C4486D">
      <w:pPr>
        <w:ind w:firstLine="708"/>
        <w:jc w:val="both"/>
        <w:rPr>
          <w:sz w:val="26"/>
          <w:szCs w:val="26"/>
          <w:lang w:val="uk-UA"/>
        </w:rPr>
      </w:pPr>
    </w:p>
    <w:p w:rsidR="00A82EE1" w:rsidRDefault="00A82EE1" w:rsidP="00B0496F">
      <w:pPr>
        <w:jc w:val="both"/>
        <w:rPr>
          <w:lang w:val="uk-UA"/>
        </w:rPr>
      </w:pPr>
    </w:p>
    <w:p w:rsidR="00A82EE1" w:rsidRDefault="00A82EE1">
      <w:pPr>
        <w:rPr>
          <w:rStyle w:val="rvts7"/>
          <w:shd w:val="clear" w:color="auto" w:fill="FFFFFF"/>
          <w:lang w:val="uk-UA"/>
        </w:rPr>
      </w:pPr>
      <w:r w:rsidRPr="000D2D17">
        <w:rPr>
          <w:rStyle w:val="rvts7"/>
          <w:shd w:val="clear" w:color="auto" w:fill="FFFFFF"/>
          <w:lang w:val="uk-UA"/>
        </w:rPr>
        <w:tab/>
      </w:r>
      <w:r w:rsidRPr="000D2D17">
        <w:rPr>
          <w:rStyle w:val="rvts7"/>
          <w:shd w:val="clear" w:color="auto" w:fill="FFFFFF"/>
          <w:lang w:val="uk-UA"/>
        </w:rPr>
        <w:tab/>
      </w:r>
    </w:p>
    <w:p w:rsidR="00A82EE1" w:rsidRDefault="00A82EE1">
      <w:pPr>
        <w:rPr>
          <w:lang w:val="uk-UA"/>
        </w:rPr>
      </w:pPr>
    </w:p>
    <w:p w:rsidR="00A82EE1" w:rsidRDefault="00A82EE1" w:rsidP="00484571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  <w:lang w:val="uk-UA"/>
        </w:rPr>
        <w:t>ДЖКГМБ ВК ВМР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uk-UA"/>
        </w:rPr>
        <w:t xml:space="preserve">                Ірина САВЧЕНКО  </w:t>
      </w:r>
    </w:p>
    <w:p w:rsidR="00A82EE1" w:rsidRDefault="00A82EE1">
      <w:pPr>
        <w:rPr>
          <w:lang w:val="uk-UA"/>
        </w:rPr>
      </w:pPr>
    </w:p>
    <w:p w:rsidR="00A82EE1" w:rsidRDefault="00A82EE1">
      <w:pPr>
        <w:rPr>
          <w:lang w:val="uk-UA"/>
        </w:rPr>
      </w:pPr>
    </w:p>
    <w:p w:rsidR="00A82EE1" w:rsidRDefault="00A82EE1">
      <w:pPr>
        <w:rPr>
          <w:lang w:val="uk-UA"/>
        </w:rPr>
      </w:pPr>
    </w:p>
    <w:p w:rsidR="00A82EE1" w:rsidRPr="00EF3DFA" w:rsidRDefault="00A82EE1">
      <w:pPr>
        <w:rPr>
          <w:lang w:val="uk-UA"/>
        </w:rPr>
      </w:pPr>
    </w:p>
    <w:sectPr w:rsidR="00A82EE1" w:rsidRPr="00EF3DFA" w:rsidSect="00A3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07C69"/>
    <w:multiLevelType w:val="hybridMultilevel"/>
    <w:tmpl w:val="79DED854"/>
    <w:lvl w:ilvl="0" w:tplc="A008E95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31921"/>
    <w:multiLevelType w:val="hybridMultilevel"/>
    <w:tmpl w:val="C2F60B56"/>
    <w:lvl w:ilvl="0" w:tplc="B5DC44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DFA"/>
    <w:rsid w:val="000253EB"/>
    <w:rsid w:val="00086CDA"/>
    <w:rsid w:val="000B0087"/>
    <w:rsid w:val="000B47BA"/>
    <w:rsid w:val="000D2D17"/>
    <w:rsid w:val="000F5BB0"/>
    <w:rsid w:val="001254BA"/>
    <w:rsid w:val="00137843"/>
    <w:rsid w:val="00176FF9"/>
    <w:rsid w:val="001B0CBF"/>
    <w:rsid w:val="001E55F9"/>
    <w:rsid w:val="00266E7F"/>
    <w:rsid w:val="00290D6A"/>
    <w:rsid w:val="002B1559"/>
    <w:rsid w:val="002C00E5"/>
    <w:rsid w:val="00320FAD"/>
    <w:rsid w:val="003638AF"/>
    <w:rsid w:val="003674F0"/>
    <w:rsid w:val="00385BC9"/>
    <w:rsid w:val="003A773A"/>
    <w:rsid w:val="003F222F"/>
    <w:rsid w:val="0046756B"/>
    <w:rsid w:val="00473ADB"/>
    <w:rsid w:val="00484571"/>
    <w:rsid w:val="00490A99"/>
    <w:rsid w:val="004D70ED"/>
    <w:rsid w:val="00505509"/>
    <w:rsid w:val="00543470"/>
    <w:rsid w:val="00575A4B"/>
    <w:rsid w:val="00592BFC"/>
    <w:rsid w:val="005D035A"/>
    <w:rsid w:val="00681760"/>
    <w:rsid w:val="00694302"/>
    <w:rsid w:val="00696FB5"/>
    <w:rsid w:val="006A4F05"/>
    <w:rsid w:val="006B06FD"/>
    <w:rsid w:val="007463AD"/>
    <w:rsid w:val="00762AE3"/>
    <w:rsid w:val="00780761"/>
    <w:rsid w:val="00832D87"/>
    <w:rsid w:val="00854295"/>
    <w:rsid w:val="00875CF7"/>
    <w:rsid w:val="00882BD6"/>
    <w:rsid w:val="008D1E32"/>
    <w:rsid w:val="008F10B0"/>
    <w:rsid w:val="008F54AB"/>
    <w:rsid w:val="00944900"/>
    <w:rsid w:val="00A02C9E"/>
    <w:rsid w:val="00A02F7B"/>
    <w:rsid w:val="00A30354"/>
    <w:rsid w:val="00A7700B"/>
    <w:rsid w:val="00A82EE1"/>
    <w:rsid w:val="00A912C5"/>
    <w:rsid w:val="00AE3BC5"/>
    <w:rsid w:val="00AF04DB"/>
    <w:rsid w:val="00AF263A"/>
    <w:rsid w:val="00B0496F"/>
    <w:rsid w:val="00BE158C"/>
    <w:rsid w:val="00C045A0"/>
    <w:rsid w:val="00C146B3"/>
    <w:rsid w:val="00C41551"/>
    <w:rsid w:val="00C4486D"/>
    <w:rsid w:val="00C844A1"/>
    <w:rsid w:val="00CA4A63"/>
    <w:rsid w:val="00CC0A6D"/>
    <w:rsid w:val="00CD1CF7"/>
    <w:rsid w:val="00CD4EA4"/>
    <w:rsid w:val="00D22498"/>
    <w:rsid w:val="00DB6650"/>
    <w:rsid w:val="00DB70F8"/>
    <w:rsid w:val="00E35E5D"/>
    <w:rsid w:val="00E4180F"/>
    <w:rsid w:val="00E75E9F"/>
    <w:rsid w:val="00EA1EDB"/>
    <w:rsid w:val="00EA5217"/>
    <w:rsid w:val="00EF3DFA"/>
    <w:rsid w:val="00F529DD"/>
    <w:rsid w:val="00F678BE"/>
    <w:rsid w:val="00F875AD"/>
    <w:rsid w:val="00F9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F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54AB"/>
    <w:pPr>
      <w:keepNext/>
      <w:jc w:val="center"/>
      <w:outlineLvl w:val="0"/>
    </w:pPr>
    <w:rPr>
      <w:rFonts w:eastAsia="MS Mincho"/>
      <w:sz w:val="28"/>
      <w:szCs w:val="28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54AB"/>
    <w:rPr>
      <w:rFonts w:ascii="Times New Roman" w:eastAsia="MS Mincho" w:hAnsi="Times New Roman" w:cs="Times New Roman"/>
      <w:sz w:val="28"/>
      <w:szCs w:val="28"/>
      <w:lang w:val="uk-UA" w:eastAsia="uk-UA"/>
    </w:rPr>
  </w:style>
  <w:style w:type="paragraph" w:styleId="BodyTextIndent2">
    <w:name w:val="Body Text Indent 2"/>
    <w:basedOn w:val="Normal"/>
    <w:link w:val="BodyTextIndent2Char"/>
    <w:uiPriority w:val="99"/>
    <w:semiHidden/>
    <w:rsid w:val="00EF3DFA"/>
    <w:pPr>
      <w:ind w:firstLine="720"/>
      <w:jc w:val="both"/>
    </w:pPr>
    <w:rPr>
      <w:rFonts w:eastAsia="MS Mincho"/>
      <w:sz w:val="28"/>
      <w:szCs w:val="20"/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F3DFA"/>
    <w:rPr>
      <w:rFonts w:ascii="Times New Roman" w:eastAsia="MS Mincho" w:hAnsi="Times New Roman" w:cs="Times New Roman"/>
      <w:sz w:val="20"/>
      <w:szCs w:val="20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8F5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4AB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rsid w:val="008F54AB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B04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1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163</TotalTime>
  <Pages>1</Pages>
  <Words>170</Words>
  <Characters>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savchenko</cp:lastModifiedBy>
  <cp:revision>30</cp:revision>
  <cp:lastPrinted>2021-06-09T05:50:00Z</cp:lastPrinted>
  <dcterms:created xsi:type="dcterms:W3CDTF">2021-05-17T13:37:00Z</dcterms:created>
  <dcterms:modified xsi:type="dcterms:W3CDTF">2021-07-16T07:27:00Z</dcterms:modified>
</cp:coreProperties>
</file>