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56" w:rsidRPr="00067015" w:rsidRDefault="00465FCB" w:rsidP="00DB375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067015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  <w:r w:rsidR="00DB3756"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DB3756"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 w:rsidR="00DB3756"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рішення </w:t>
      </w:r>
    </w:p>
    <w:p w:rsidR="00465FCB" w:rsidRPr="00067015" w:rsidRDefault="00DB3756" w:rsidP="00DB375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внесення змін до рішення Вараської міської ради від 20.08.2021 № 594 «Про затвердження структури виконавчих органів Вараської міської ради, загальної чисельності працівників апарату управління»</w:t>
      </w:r>
      <w:r w:rsidRPr="0006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B3756" w:rsidRPr="00067015" w:rsidRDefault="00DB3756" w:rsidP="00DB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7AB" w:rsidRPr="00067015" w:rsidRDefault="00465FCB" w:rsidP="00CB3D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5">
        <w:rPr>
          <w:rFonts w:ascii="Times New Roman" w:hAnsi="Times New Roman" w:cs="Times New Roman"/>
          <w:sz w:val="28"/>
          <w:szCs w:val="28"/>
        </w:rPr>
        <w:t xml:space="preserve">На даний час </w:t>
      </w:r>
      <w:r w:rsidR="008337AB" w:rsidRPr="008337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посадові обов’язки діловода виконує працівник, яки</w:t>
      </w:r>
      <w:r w:rsidR="008337AB" w:rsidRPr="000670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й</w:t>
      </w:r>
      <w:r w:rsidR="008337AB" w:rsidRPr="008337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прийнятий на посаду спеціаліста-бухгалтера централізованої бухгалтерії управління освіти виконавчого комітету Вараської міської ради.</w:t>
      </w:r>
    </w:p>
    <w:p w:rsidR="007D0A99" w:rsidRPr="00067015" w:rsidRDefault="007D0A99" w:rsidP="00CB3D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5">
        <w:rPr>
          <w:rFonts w:ascii="Times New Roman" w:hAnsi="Times New Roman" w:cs="Times New Roman"/>
          <w:sz w:val="28"/>
          <w:szCs w:val="28"/>
        </w:rPr>
        <w:t>До</w:t>
      </w:r>
      <w:r w:rsidR="00CB3DBD" w:rsidRPr="00067015">
        <w:rPr>
          <w:rFonts w:ascii="Times New Roman" w:hAnsi="Times New Roman" w:cs="Times New Roman"/>
          <w:sz w:val="28"/>
          <w:szCs w:val="28"/>
        </w:rPr>
        <w:t xml:space="preserve"> </w:t>
      </w:r>
      <w:r w:rsidRPr="00067015">
        <w:rPr>
          <w:rFonts w:ascii="Times New Roman" w:hAnsi="Times New Roman" w:cs="Times New Roman"/>
          <w:sz w:val="28"/>
          <w:szCs w:val="28"/>
        </w:rPr>
        <w:t xml:space="preserve">завдань та обов’язків </w:t>
      </w:r>
      <w:r w:rsidR="00CB3DBD" w:rsidRPr="00067015">
        <w:rPr>
          <w:rFonts w:ascii="Times New Roman" w:hAnsi="Times New Roman" w:cs="Times New Roman"/>
          <w:sz w:val="28"/>
          <w:szCs w:val="28"/>
        </w:rPr>
        <w:t>діловода належать</w:t>
      </w:r>
      <w:r w:rsidRPr="00067015">
        <w:rPr>
          <w:rFonts w:ascii="Times New Roman" w:hAnsi="Times New Roman" w:cs="Times New Roman"/>
          <w:sz w:val="28"/>
          <w:szCs w:val="28"/>
        </w:rPr>
        <w:t>:</w:t>
      </w:r>
    </w:p>
    <w:p w:rsidR="007D0A99" w:rsidRPr="007D0A99" w:rsidRDefault="007D0A99" w:rsidP="00CB3D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Приймає, реєструє кореспонденцію і направляє її у структурні підрозділи</w:t>
      </w:r>
      <w:r w:rsidR="008337AB"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337AB" w:rsidRPr="008337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підпорядковані заклади та установи освіти</w:t>
      </w:r>
      <w:r w:rsidR="008337AB"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D0A99" w:rsidRPr="007D0A99" w:rsidRDefault="007D0A99" w:rsidP="00CB3D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резолюцій керівників підприємства передає документи на виконання.</w:t>
      </w:r>
    </w:p>
    <w:p w:rsidR="007D0A99" w:rsidRPr="007D0A99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 картотеку обліку проходження документальних матеріалів, здійснює контроль за їх виконанням, видає необхідні довідки щодо зареєстрованих документів.</w:t>
      </w:r>
    </w:p>
    <w:p w:rsidR="007D0A99" w:rsidRPr="007D0A99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Відправляє відповідну документацію адресатам.</w:t>
      </w:r>
    </w:p>
    <w:p w:rsidR="007D0A99" w:rsidRPr="007D0A99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 облік отриманої і відправленої кореспонденції, систематизує й зберігає документи поточного архіву.</w:t>
      </w:r>
    </w:p>
    <w:p w:rsidR="008337AB" w:rsidRPr="00067015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DB3756"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="008337AB" w:rsidRPr="008337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отує й здає до архіву управління документальні матеріали, закінчені діловодством, і реєстраційну картотеку, забезпечує зберігання службової документації.</w:t>
      </w:r>
    </w:p>
    <w:p w:rsidR="007D0A99" w:rsidRPr="007D0A99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зберігання службової документації.</w:t>
      </w:r>
    </w:p>
    <w:p w:rsidR="007D0A99" w:rsidRPr="00067015" w:rsidRDefault="007D0A99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7D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Виконує окремі службові доручення свого безпосереднього керівника.</w:t>
      </w:r>
    </w:p>
    <w:p w:rsidR="008337AB" w:rsidRPr="00067015" w:rsidRDefault="008337AB" w:rsidP="008337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Працює в електронній системі документообігу</w:t>
      </w: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proofErr w:type="spellStart"/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Dok</w:t>
      </w:r>
      <w:proofErr w:type="spellEnd"/>
      <w:r w:rsidR="00CB3DBD"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prof</w:t>
      </w:r>
      <w:r w:rsidR="00CB3DBD" w:rsidRPr="00067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8337AB" w:rsidRPr="007D0A99" w:rsidRDefault="008337AB" w:rsidP="007D0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37AB" w:rsidRPr="008337AB" w:rsidRDefault="008337AB" w:rsidP="00833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7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введення в штатний розпис управління освіти посади «діловод», відповідно до Постанови Кабінету Міністрів України № 268 від 06.03.2006, посада «спеціаліст-бухгалтер» буде виведена зі штатного розпису централізованої бухгалтерії управління освіти і загальна кількість ставок і посад в структурних підрозділах управління освіти не зміниться.</w:t>
      </w:r>
    </w:p>
    <w:p w:rsidR="00CB3DBD" w:rsidRPr="00067015" w:rsidRDefault="00CB3DBD" w:rsidP="007D0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DBD" w:rsidRPr="00067015" w:rsidRDefault="00CB3DBD" w:rsidP="007D0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7015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067015">
        <w:rPr>
          <w:rFonts w:ascii="Times New Roman" w:hAnsi="Times New Roman" w:cs="Times New Roman"/>
          <w:sz w:val="28"/>
          <w:szCs w:val="28"/>
        </w:rPr>
        <w:t xml:space="preserve"> управління було до прийняття рішення - 9 штатних одиниць, у разі прийняття рішення стане 10 штатних одиниць (діловод не є посадовою особою місцевого самоврядування); в централізованій бухгалтерії управління освіти наразі наявних 24 штатні одиниці, а буде 23 штатні одиниці.</w:t>
      </w:r>
    </w:p>
    <w:p w:rsidR="00465FCB" w:rsidRPr="00067015" w:rsidRDefault="00465FCB" w:rsidP="007D0A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756" w:rsidRPr="00067015" w:rsidRDefault="00DB3756" w:rsidP="007D0A99">
      <w:pPr>
        <w:jc w:val="both"/>
        <w:rPr>
          <w:rFonts w:ascii="Times New Roman" w:hAnsi="Times New Roman" w:cs="Times New Roman"/>
          <w:sz w:val="28"/>
          <w:szCs w:val="28"/>
        </w:rPr>
      </w:pPr>
      <w:r w:rsidRPr="00067015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         Олена КОРЕНЬ</w:t>
      </w:r>
      <w:bookmarkEnd w:id="0"/>
    </w:p>
    <w:sectPr w:rsidR="00DB3756" w:rsidRPr="00067015" w:rsidSect="00465F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D53D9"/>
    <w:multiLevelType w:val="multilevel"/>
    <w:tmpl w:val="EE90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B"/>
    <w:rsid w:val="00067015"/>
    <w:rsid w:val="00465FCB"/>
    <w:rsid w:val="007B5DE9"/>
    <w:rsid w:val="007D0A99"/>
    <w:rsid w:val="008337AB"/>
    <w:rsid w:val="00CB3DBD"/>
    <w:rsid w:val="00D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A74E"/>
  <w15:chartTrackingRefBased/>
  <w15:docId w15:val="{96FABFA3-4401-4A43-BE5E-25F7E1A0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dcterms:created xsi:type="dcterms:W3CDTF">2021-11-24T12:12:00Z</dcterms:created>
  <dcterms:modified xsi:type="dcterms:W3CDTF">2021-11-24T13:00:00Z</dcterms:modified>
</cp:coreProperties>
</file>