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14F" w:rsidRDefault="00A7314F" w:rsidP="000E591C">
      <w:pPr>
        <w:spacing w:after="0" w:line="240" w:lineRule="auto"/>
        <w:ind w:left="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:rsidR="00A7314F" w:rsidRDefault="00A7314F" w:rsidP="000E591C">
      <w:pPr>
        <w:spacing w:after="0" w:line="240" w:lineRule="auto"/>
        <w:ind w:left="1134"/>
        <w:jc w:val="center"/>
        <w:rPr>
          <w:rFonts w:ascii="Times New Roman" w:hAnsi="Times New Roman"/>
          <w:b/>
          <w:sz w:val="28"/>
          <w:szCs w:val="28"/>
        </w:rPr>
      </w:pPr>
    </w:p>
    <w:p w:rsidR="00A7314F" w:rsidRDefault="00A7314F" w:rsidP="00EF26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263B">
        <w:rPr>
          <w:rFonts w:ascii="Times New Roman" w:hAnsi="Times New Roman"/>
          <w:b/>
          <w:sz w:val="28"/>
          <w:szCs w:val="28"/>
        </w:rPr>
        <w:t xml:space="preserve">до </w:t>
      </w:r>
      <w:proofErr w:type="spellStart"/>
      <w:r w:rsidR="000E591C" w:rsidRPr="00EF263B">
        <w:rPr>
          <w:rFonts w:ascii="Times New Roman" w:hAnsi="Times New Roman"/>
          <w:b/>
          <w:sz w:val="28"/>
          <w:szCs w:val="28"/>
        </w:rPr>
        <w:t>проєкту</w:t>
      </w:r>
      <w:proofErr w:type="spellEnd"/>
      <w:r w:rsidR="000E591C" w:rsidRPr="00EF263B">
        <w:rPr>
          <w:rFonts w:ascii="Times New Roman" w:hAnsi="Times New Roman"/>
          <w:b/>
          <w:sz w:val="28"/>
          <w:szCs w:val="28"/>
        </w:rPr>
        <w:t xml:space="preserve"> </w:t>
      </w:r>
      <w:r w:rsidRPr="00EF263B">
        <w:rPr>
          <w:rFonts w:ascii="Times New Roman" w:hAnsi="Times New Roman"/>
          <w:b/>
          <w:sz w:val="28"/>
          <w:szCs w:val="28"/>
        </w:rPr>
        <w:t>рішення Вараської міської ради «</w:t>
      </w:r>
      <w:r w:rsidR="00EF263B" w:rsidRPr="00EF263B">
        <w:rPr>
          <w:rFonts w:ascii="Times New Roman" w:hAnsi="Times New Roman"/>
          <w:b/>
          <w:sz w:val="28"/>
          <w:szCs w:val="28"/>
        </w:rPr>
        <w:t xml:space="preserve">Про внесення змін до </w:t>
      </w:r>
      <w:r w:rsidR="00EF263B" w:rsidRPr="00EF263B">
        <w:rPr>
          <w:rFonts w:ascii="Times New Roman" w:hAnsi="Times New Roman"/>
          <w:b/>
          <w:sz w:val="28"/>
          <w:szCs w:val="28"/>
        </w:rPr>
        <w:t>у</w:t>
      </w:r>
      <w:r w:rsidR="00EF263B" w:rsidRPr="00EF263B">
        <w:rPr>
          <w:rFonts w:ascii="Times New Roman" w:hAnsi="Times New Roman"/>
          <w:b/>
          <w:sz w:val="28"/>
          <w:szCs w:val="28"/>
        </w:rPr>
        <w:t>становчих документів</w:t>
      </w:r>
      <w:r w:rsidR="00EF263B" w:rsidRPr="00EF263B">
        <w:rPr>
          <w:rFonts w:ascii="Times New Roman" w:hAnsi="Times New Roman"/>
          <w:b/>
          <w:sz w:val="28"/>
          <w:szCs w:val="28"/>
        </w:rPr>
        <w:t xml:space="preserve"> </w:t>
      </w:r>
      <w:r w:rsidR="00EF263B" w:rsidRPr="00EF263B">
        <w:rPr>
          <w:rFonts w:ascii="Times New Roman" w:hAnsi="Times New Roman"/>
          <w:b/>
          <w:sz w:val="28"/>
          <w:szCs w:val="28"/>
        </w:rPr>
        <w:t xml:space="preserve">навчально-виховного комплексу «дошкільний навчальний заклад – загальноосвітня школа </w:t>
      </w:r>
      <w:r w:rsidR="00EF263B" w:rsidRPr="00EF263B">
        <w:rPr>
          <w:rFonts w:ascii="Times New Roman" w:hAnsi="Times New Roman"/>
          <w:b/>
          <w:sz w:val="28"/>
          <w:szCs w:val="28"/>
          <w:lang w:val="en-US"/>
        </w:rPr>
        <w:t>I</w:t>
      </w:r>
      <w:r w:rsidR="00EF263B" w:rsidRPr="00EF263B">
        <w:rPr>
          <w:rFonts w:ascii="Times New Roman" w:hAnsi="Times New Roman"/>
          <w:b/>
          <w:sz w:val="28"/>
          <w:szCs w:val="28"/>
        </w:rPr>
        <w:t xml:space="preserve"> ступеня» № 10 Вараської міської ради</w:t>
      </w:r>
      <w:r w:rsidR="00EF263B" w:rsidRPr="00EF263B">
        <w:rPr>
          <w:rFonts w:ascii="Times New Roman" w:hAnsi="Times New Roman"/>
          <w:b/>
          <w:sz w:val="28"/>
          <w:szCs w:val="28"/>
        </w:rPr>
        <w:t>»</w:t>
      </w:r>
    </w:p>
    <w:p w:rsidR="00EF263B" w:rsidRPr="00EF263B" w:rsidRDefault="00EF263B" w:rsidP="00EF26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591C" w:rsidRDefault="000E591C" w:rsidP="00EF263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E591C">
        <w:rPr>
          <w:rFonts w:ascii="Times New Roman" w:hAnsi="Times New Roman"/>
          <w:sz w:val="28"/>
          <w:szCs w:val="28"/>
        </w:rPr>
        <w:t xml:space="preserve">Навчально-виховний комплекс «дошкільний навчальний заклад – загальноосвітня школа </w:t>
      </w:r>
      <w:r w:rsidRPr="000E591C">
        <w:rPr>
          <w:rFonts w:ascii="Times New Roman" w:hAnsi="Times New Roman"/>
          <w:sz w:val="28"/>
          <w:szCs w:val="28"/>
          <w:lang w:val="en-US"/>
        </w:rPr>
        <w:t>I</w:t>
      </w:r>
      <w:r w:rsidRPr="000E591C">
        <w:rPr>
          <w:rFonts w:ascii="Times New Roman" w:hAnsi="Times New Roman"/>
          <w:sz w:val="28"/>
          <w:szCs w:val="28"/>
        </w:rPr>
        <w:t xml:space="preserve"> ступеня» № 10 Вараської міської ради Рівненської області функціонує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>з</w:t>
      </w:r>
      <w:r w:rsidR="00A7314F">
        <w:rPr>
          <w:rFonts w:ascii="Times New Roman" w:hAnsi="Times New Roman"/>
          <w:bCs/>
          <w:sz w:val="28"/>
          <w:szCs w:val="28"/>
        </w:rPr>
        <w:t xml:space="preserve">гідно рішення </w:t>
      </w:r>
      <w:proofErr w:type="spellStart"/>
      <w:r w:rsidR="00A7314F">
        <w:rPr>
          <w:rFonts w:ascii="Times New Roman" w:hAnsi="Times New Roman"/>
          <w:bCs/>
          <w:sz w:val="28"/>
          <w:szCs w:val="28"/>
        </w:rPr>
        <w:t>Кузнецовської</w:t>
      </w:r>
      <w:proofErr w:type="spellEnd"/>
      <w:r w:rsidR="00A7314F">
        <w:rPr>
          <w:rFonts w:ascii="Times New Roman" w:hAnsi="Times New Roman"/>
          <w:bCs/>
          <w:sz w:val="28"/>
          <w:szCs w:val="28"/>
        </w:rPr>
        <w:t xml:space="preserve"> міської ради від 06.09.2002 №391 «Про реорганізацію дошкільних навчальних закладів №1 і №10 в навчально-виховний комплекс «дошкільний навчальний заклад-середня загальноосвітня школа І ступеня»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A7314F">
        <w:rPr>
          <w:rFonts w:ascii="Times New Roman" w:hAnsi="Times New Roman"/>
          <w:bCs/>
          <w:sz w:val="28"/>
          <w:szCs w:val="28"/>
        </w:rPr>
        <w:t xml:space="preserve">Рішенням Вараської міської ради від 09.06.2017 №830 було змінено назву закладу на «Навчально-виховний комплекс «дошкільний навчальний заклад–загальноосвітня школа І ступеня» №10 Вараської міської ради Рівненської області (скорочена назва закладу - НВК №10). </w:t>
      </w:r>
      <w:r>
        <w:rPr>
          <w:rFonts w:ascii="Times New Roman" w:hAnsi="Times New Roman"/>
          <w:bCs/>
          <w:sz w:val="28"/>
          <w:szCs w:val="28"/>
        </w:rPr>
        <w:t>Таким чином дошкільний навчальний заклад №10 з 2002 року реорганізовано в навчально-виховний комплекс «дошкільний навчальний заклад-загальноосвітня школа І ступеня» №10.</w:t>
      </w:r>
      <w:r w:rsidRPr="000E591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Дошкільний навчальний заклад №10 було введено в експлуатацію рішенням виконавчого комітету </w:t>
      </w:r>
      <w:proofErr w:type="spellStart"/>
      <w:r>
        <w:rPr>
          <w:rFonts w:ascii="Times New Roman" w:hAnsi="Times New Roman"/>
          <w:bCs/>
          <w:sz w:val="28"/>
          <w:szCs w:val="28"/>
        </w:rPr>
        <w:t>Кузнецовської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міської ради народних депутатів Рівненської області від 28.12</w:t>
      </w:r>
      <w:r w:rsidR="009B552E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1990 №321 «Про введення в експлуатацію дитячого садка на 330 місць в мікрорайоні Вараш,36 (будівельний номер 50)». Відповідно до рішення </w:t>
      </w:r>
      <w:proofErr w:type="spellStart"/>
      <w:r>
        <w:rPr>
          <w:rFonts w:ascii="Times New Roman" w:hAnsi="Times New Roman"/>
          <w:bCs/>
          <w:sz w:val="28"/>
          <w:szCs w:val="28"/>
        </w:rPr>
        <w:t>Кузнецовської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міської ради від 14.09.2000 «Про формування комунальної власності» дошкільний навчальний заклад №10 було передано у комунальну власність.</w:t>
      </w:r>
    </w:p>
    <w:p w:rsidR="000E591C" w:rsidRDefault="000E591C" w:rsidP="000E591C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B552E" w:rsidRDefault="004D408A" w:rsidP="00FC6681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4D408A">
        <w:rPr>
          <w:rFonts w:ascii="Times New Roman" w:hAnsi="Times New Roman"/>
          <w:bCs/>
          <w:sz w:val="28"/>
          <w:szCs w:val="28"/>
        </w:rPr>
        <w:t xml:space="preserve">Таким чином з вересня </w:t>
      </w:r>
      <w:r w:rsidR="00D370D9" w:rsidRPr="004D408A">
        <w:rPr>
          <w:rFonts w:ascii="Times New Roman" w:hAnsi="Times New Roman"/>
          <w:bCs/>
          <w:sz w:val="28"/>
          <w:szCs w:val="28"/>
        </w:rPr>
        <w:t xml:space="preserve"> 2002 року  по </w:t>
      </w:r>
      <w:r>
        <w:rPr>
          <w:rFonts w:ascii="Times New Roman" w:hAnsi="Times New Roman"/>
          <w:bCs/>
          <w:sz w:val="28"/>
          <w:szCs w:val="28"/>
        </w:rPr>
        <w:t xml:space="preserve"> вересень </w:t>
      </w:r>
      <w:r w:rsidR="00D370D9" w:rsidRPr="004D408A">
        <w:rPr>
          <w:rFonts w:ascii="Times New Roman" w:hAnsi="Times New Roman"/>
          <w:bCs/>
          <w:sz w:val="28"/>
          <w:szCs w:val="28"/>
        </w:rPr>
        <w:t>2021 року</w:t>
      </w:r>
      <w:r w:rsidRPr="004D408A">
        <w:rPr>
          <w:rFonts w:ascii="Times New Roman" w:hAnsi="Times New Roman"/>
          <w:b/>
          <w:sz w:val="28"/>
          <w:szCs w:val="28"/>
        </w:rPr>
        <w:t xml:space="preserve"> навчально-виховний комплекс </w:t>
      </w:r>
      <w:r w:rsidRPr="004D408A">
        <w:rPr>
          <w:rFonts w:ascii="Times New Roman" w:hAnsi="Times New Roman"/>
          <w:sz w:val="28"/>
          <w:szCs w:val="28"/>
        </w:rPr>
        <w:t xml:space="preserve">«дошкільний навчальний заклад – загальноосвітня школа </w:t>
      </w:r>
      <w:r w:rsidRPr="004D408A">
        <w:rPr>
          <w:rFonts w:ascii="Times New Roman" w:hAnsi="Times New Roman"/>
          <w:sz w:val="28"/>
          <w:szCs w:val="28"/>
          <w:lang w:val="en-US"/>
        </w:rPr>
        <w:t>I</w:t>
      </w:r>
      <w:r w:rsidRPr="004D408A">
        <w:rPr>
          <w:rFonts w:ascii="Times New Roman" w:hAnsi="Times New Roman"/>
          <w:sz w:val="28"/>
          <w:szCs w:val="28"/>
        </w:rPr>
        <w:t xml:space="preserve"> ступеня» № 10 (далі –НВК №10</w:t>
      </w:r>
      <w:r w:rsidRPr="004D408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функціонує</w:t>
      </w:r>
      <w:r w:rsidRPr="004D408A">
        <w:rPr>
          <w:rFonts w:ascii="Times New Roman" w:hAnsi="Times New Roman"/>
          <w:b/>
          <w:sz w:val="28"/>
          <w:szCs w:val="28"/>
        </w:rPr>
        <w:t xml:space="preserve"> як заклад загальної середньої освіти   по </w:t>
      </w:r>
      <w:r w:rsidRPr="004D408A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КПКВК 0611021 «Надання загальної середньої освіти закладами загальної середньої освіти».  </w:t>
      </w:r>
      <w:r w:rsidR="000E591C" w:rsidRPr="004D408A">
        <w:rPr>
          <w:rFonts w:ascii="Times New Roman" w:hAnsi="Times New Roman"/>
          <w:sz w:val="28"/>
          <w:szCs w:val="28"/>
        </w:rPr>
        <w:t xml:space="preserve"> </w:t>
      </w:r>
      <w:r w:rsidR="00FC6681" w:rsidRPr="004D408A">
        <w:rPr>
          <w:rFonts w:ascii="Times New Roman" w:hAnsi="Times New Roman"/>
          <w:sz w:val="28"/>
          <w:szCs w:val="28"/>
        </w:rPr>
        <w:t xml:space="preserve">В Навчально-виховному  комплексі «дошкільний навчальний заклад – загальноосвітня школа </w:t>
      </w:r>
      <w:r w:rsidR="00FC6681" w:rsidRPr="004D408A">
        <w:rPr>
          <w:rFonts w:ascii="Times New Roman" w:hAnsi="Times New Roman"/>
          <w:sz w:val="28"/>
          <w:szCs w:val="28"/>
          <w:lang w:val="en-US"/>
        </w:rPr>
        <w:t>I</w:t>
      </w:r>
      <w:r w:rsidR="00FC6681" w:rsidRPr="004D408A">
        <w:rPr>
          <w:rFonts w:ascii="Times New Roman" w:hAnsi="Times New Roman"/>
          <w:sz w:val="28"/>
          <w:szCs w:val="28"/>
        </w:rPr>
        <w:t xml:space="preserve"> ступеня» № 10 (далі –НВК №10</w:t>
      </w:r>
      <w:r w:rsidR="00FC6681" w:rsidRPr="004D408A">
        <w:rPr>
          <w:rFonts w:ascii="Times New Roman" w:hAnsi="Times New Roman"/>
          <w:bCs/>
          <w:sz w:val="28"/>
          <w:szCs w:val="28"/>
        </w:rPr>
        <w:t>, в приміщенні дошкільного н</w:t>
      </w:r>
      <w:r w:rsidR="00FC6681">
        <w:rPr>
          <w:rFonts w:ascii="Times New Roman" w:hAnsi="Times New Roman"/>
          <w:bCs/>
          <w:sz w:val="28"/>
          <w:szCs w:val="28"/>
        </w:rPr>
        <w:t>авчального закладу функціонує</w:t>
      </w:r>
      <w:r w:rsidR="00FC6681" w:rsidRPr="004D408A">
        <w:rPr>
          <w:rFonts w:ascii="Times New Roman" w:hAnsi="Times New Roman"/>
          <w:bCs/>
          <w:sz w:val="28"/>
          <w:szCs w:val="28"/>
        </w:rPr>
        <w:t xml:space="preserve"> два  підрозділи: дошкільний та  початкова школа , в яких разом перебували  діти дошкільного віку та учні 1-4 класів</w:t>
      </w:r>
    </w:p>
    <w:p w:rsidR="00FC6681" w:rsidRDefault="009B552E" w:rsidP="004D408A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51046B">
        <w:rPr>
          <w:rFonts w:ascii="Times New Roman" w:hAnsi="Times New Roman"/>
          <w:b/>
          <w:sz w:val="28"/>
          <w:szCs w:val="28"/>
        </w:rPr>
        <w:t>28 вересня 2017 року  набрав чинності Закон України «Про освіту»</w:t>
      </w:r>
      <w:r w:rsidRPr="0051046B">
        <w:rPr>
          <w:rFonts w:ascii="Times New Roman" w:hAnsi="Times New Roman"/>
          <w:sz w:val="28"/>
          <w:szCs w:val="28"/>
        </w:rPr>
        <w:t xml:space="preserve">. </w:t>
      </w:r>
      <w:r w:rsidRPr="00D94E92">
        <w:rPr>
          <w:rFonts w:ascii="Times New Roman" w:hAnsi="Times New Roman"/>
          <w:sz w:val="28"/>
          <w:szCs w:val="28"/>
        </w:rPr>
        <w:t xml:space="preserve">Відповідно до підпункту 13 пункту 3 розділу </w:t>
      </w:r>
      <w:r w:rsidRPr="00D94E92">
        <w:rPr>
          <w:rFonts w:ascii="Times New Roman" w:hAnsi="Times New Roman"/>
          <w:sz w:val="28"/>
          <w:szCs w:val="28"/>
          <w:lang w:val="en-US"/>
        </w:rPr>
        <w:t>XII</w:t>
      </w:r>
      <w:r w:rsidRPr="00D94E92">
        <w:rPr>
          <w:rFonts w:ascii="Times New Roman" w:hAnsi="Times New Roman"/>
          <w:sz w:val="28"/>
          <w:szCs w:val="28"/>
        </w:rPr>
        <w:t xml:space="preserve"> «Прикінцеві та перехідні положення» Закону «Про освіту»  переоформлення установчих документів закладів освіти з метою приведення їх у відповідність із законом здійснюється протягом </w:t>
      </w:r>
      <w:r w:rsidRPr="004A2424">
        <w:rPr>
          <w:rFonts w:ascii="Times New Roman" w:hAnsi="Times New Roman"/>
          <w:sz w:val="28"/>
          <w:szCs w:val="28"/>
        </w:rPr>
        <w:t>п’яти років</w:t>
      </w:r>
      <w:r w:rsidRPr="00D94E92">
        <w:rPr>
          <w:rFonts w:ascii="Times New Roman" w:hAnsi="Times New Roman"/>
          <w:sz w:val="28"/>
          <w:szCs w:val="28"/>
        </w:rPr>
        <w:t xml:space="preserve"> з дн</w:t>
      </w:r>
      <w:r>
        <w:rPr>
          <w:rFonts w:ascii="Times New Roman" w:hAnsi="Times New Roman"/>
          <w:sz w:val="28"/>
          <w:szCs w:val="28"/>
        </w:rPr>
        <w:t xml:space="preserve">я набрання чинності Законом.  </w:t>
      </w:r>
      <w:r w:rsidRPr="00D94E92">
        <w:rPr>
          <w:rFonts w:ascii="Times New Roman" w:hAnsi="Times New Roman"/>
          <w:sz w:val="28"/>
          <w:szCs w:val="28"/>
        </w:rPr>
        <w:t>Відповідно до пункту 5 цього ж розділу Закону засновникам закладів освіти рекомендовано протягом п’яти років привести установчі документи закладів освіти у відповідність із Законом.</w:t>
      </w:r>
      <w:r w:rsidRPr="0051046B">
        <w:rPr>
          <w:rFonts w:ascii="Times New Roman" w:hAnsi="Times New Roman"/>
          <w:sz w:val="28"/>
          <w:szCs w:val="28"/>
        </w:rPr>
        <w:t xml:space="preserve"> </w:t>
      </w:r>
    </w:p>
    <w:p w:rsidR="009B552E" w:rsidRDefault="009B552E" w:rsidP="009B552E">
      <w:pPr>
        <w:shd w:val="clear" w:color="auto" w:fill="FFFFFF"/>
        <w:spacing w:after="0" w:line="270" w:lineRule="atLeast"/>
        <w:ind w:firstLine="567"/>
        <w:jc w:val="both"/>
        <w:rPr>
          <w:rStyle w:val="rvts0"/>
          <w:rFonts w:ascii="Times New Roman" w:hAnsi="Times New Roman"/>
          <w:sz w:val="28"/>
          <w:szCs w:val="28"/>
        </w:rPr>
      </w:pPr>
      <w:r w:rsidRPr="00D94E92">
        <w:rPr>
          <w:rFonts w:ascii="Times New Roman" w:eastAsia="Times New Roman" w:hAnsi="Times New Roman"/>
          <w:b/>
          <w:sz w:val="28"/>
          <w:szCs w:val="28"/>
        </w:rPr>
        <w:lastRenderedPageBreak/>
        <w:t>16 січня 2020 року прийнято Закон України «</w:t>
      </w:r>
      <w:hyperlink r:id="rId6" w:history="1">
        <w:r w:rsidRPr="00D94E92">
          <w:rPr>
            <w:rFonts w:ascii="Times New Roman" w:eastAsia="Times New Roman" w:hAnsi="Times New Roman"/>
            <w:b/>
            <w:sz w:val="28"/>
            <w:szCs w:val="28"/>
            <w:bdr w:val="none" w:sz="0" w:space="0" w:color="auto" w:frame="1"/>
          </w:rPr>
          <w:t>Про повну загальну середню освіту</w:t>
        </w:r>
      </w:hyperlink>
      <w:r>
        <w:rPr>
          <w:rFonts w:ascii="Times New Roman" w:eastAsia="Times New Roman" w:hAnsi="Times New Roman"/>
          <w:b/>
          <w:sz w:val="28"/>
          <w:szCs w:val="28"/>
        </w:rPr>
        <w:t xml:space="preserve">» </w:t>
      </w:r>
      <w:r>
        <w:rPr>
          <w:rFonts w:ascii="Times New Roman" w:eastAsia="Times New Roman" w:hAnsi="Times New Roman"/>
          <w:sz w:val="28"/>
          <w:szCs w:val="28"/>
        </w:rPr>
        <w:t xml:space="preserve">(далі-Закон). </w:t>
      </w:r>
      <w:r>
        <w:rPr>
          <w:rFonts w:ascii="Times New Roman" w:hAnsi="Times New Roman"/>
          <w:b/>
          <w:sz w:val="28"/>
          <w:szCs w:val="28"/>
        </w:rPr>
        <w:t>Згідно статті</w:t>
      </w:r>
      <w:r w:rsidRPr="009621C4">
        <w:rPr>
          <w:rFonts w:ascii="Times New Roman" w:hAnsi="Times New Roman"/>
          <w:b/>
          <w:sz w:val="28"/>
          <w:szCs w:val="28"/>
        </w:rPr>
        <w:t xml:space="preserve"> 35 Закону </w:t>
      </w:r>
      <w:r w:rsidRPr="005D5F65">
        <w:rPr>
          <w:rFonts w:ascii="Times New Roman" w:hAnsi="Times New Roman"/>
          <w:sz w:val="28"/>
          <w:szCs w:val="28"/>
        </w:rPr>
        <w:t xml:space="preserve">здобуття повної загальної середньої освіти на певному рівні забезпечують: </w:t>
      </w:r>
      <w:r w:rsidRPr="00583666">
        <w:rPr>
          <w:rFonts w:ascii="Times New Roman" w:hAnsi="Times New Roman"/>
          <w:b/>
          <w:sz w:val="28"/>
          <w:szCs w:val="28"/>
        </w:rPr>
        <w:t>початкова школа</w:t>
      </w:r>
      <w:r w:rsidRPr="005D5F65">
        <w:rPr>
          <w:rFonts w:ascii="Times New Roman" w:hAnsi="Times New Roman"/>
          <w:sz w:val="28"/>
          <w:szCs w:val="28"/>
        </w:rPr>
        <w:t>, що забезпечує здобуття початкової освіти;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D5F65">
        <w:rPr>
          <w:rFonts w:ascii="Times New Roman" w:hAnsi="Times New Roman"/>
          <w:b/>
          <w:sz w:val="28"/>
          <w:szCs w:val="28"/>
        </w:rPr>
        <w:t>гімназія</w:t>
      </w:r>
      <w:r w:rsidRPr="005D5F65">
        <w:rPr>
          <w:rFonts w:ascii="Times New Roman" w:hAnsi="Times New Roman"/>
          <w:sz w:val="28"/>
          <w:szCs w:val="28"/>
        </w:rPr>
        <w:t>, що забезпечує здобуття базової середньої освіти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583666">
        <w:rPr>
          <w:rFonts w:ascii="Times New Roman" w:hAnsi="Times New Roman"/>
          <w:b/>
          <w:sz w:val="28"/>
          <w:szCs w:val="28"/>
        </w:rPr>
        <w:t>ліцей,</w:t>
      </w:r>
      <w:r>
        <w:rPr>
          <w:rFonts w:ascii="Times New Roman" w:hAnsi="Times New Roman"/>
          <w:sz w:val="28"/>
          <w:szCs w:val="28"/>
        </w:rPr>
        <w:t xml:space="preserve"> що забезпечує здобуття профільної освіти</w:t>
      </w:r>
      <w:r w:rsidRPr="005D5F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621C4">
        <w:rPr>
          <w:rFonts w:ascii="Times New Roman" w:eastAsia="Times New Roman" w:hAnsi="Times New Roman"/>
          <w:b/>
          <w:color w:val="000000"/>
          <w:sz w:val="28"/>
          <w:szCs w:val="28"/>
        </w:rPr>
        <w:t>В</w:t>
      </w:r>
      <w:r w:rsidRPr="00B677AC">
        <w:rPr>
          <w:rFonts w:ascii="Times New Roman" w:eastAsia="Times New Roman" w:hAnsi="Times New Roman"/>
          <w:b/>
          <w:color w:val="000000"/>
          <w:sz w:val="28"/>
          <w:szCs w:val="28"/>
        </w:rPr>
        <w:t>ідповідно до статті 32 Закону</w:t>
      </w:r>
      <w:r w:rsidRPr="00B677AC">
        <w:rPr>
          <w:rFonts w:ascii="Times New Roman" w:eastAsia="Times New Roman" w:hAnsi="Times New Roman"/>
          <w:color w:val="000000"/>
          <w:sz w:val="28"/>
          <w:szCs w:val="28"/>
        </w:rPr>
        <w:t xml:space="preserve"> мережа закладів загальної середньої освіти формується відповідно до законодавства з урахуванням</w:t>
      </w:r>
      <w:r w:rsidRPr="006430C5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B677AC">
        <w:rPr>
          <w:rFonts w:ascii="Times New Roman" w:eastAsia="Times New Roman" w:hAnsi="Times New Roman"/>
          <w:color w:val="000000"/>
          <w:sz w:val="28"/>
          <w:szCs w:val="28"/>
        </w:rPr>
        <w:t xml:space="preserve"> соціально-економічної та демографічної ситуації, а також відповідно до культурно-освітніх та інших потреб територіальної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громади та/або суспільства. </w:t>
      </w:r>
      <w:r w:rsidRPr="00F54AAA">
        <w:rPr>
          <w:rFonts w:ascii="Times New Roman" w:eastAsia="Times New Roman" w:hAnsi="Times New Roman"/>
          <w:color w:val="000000"/>
          <w:sz w:val="28"/>
          <w:szCs w:val="28"/>
        </w:rPr>
        <w:t xml:space="preserve">У засновника закладу освіти залишається загальне право, </w:t>
      </w:r>
      <w:r w:rsidRPr="00D94E92">
        <w:rPr>
          <w:rFonts w:ascii="Times New Roman" w:eastAsia="Times New Roman" w:hAnsi="Times New Roman"/>
          <w:b/>
          <w:color w:val="000000"/>
          <w:sz w:val="28"/>
          <w:szCs w:val="28"/>
        </w:rPr>
        <w:t>передбачене абзацом першим частини першої статті 32</w:t>
      </w:r>
      <w:r w:rsidRPr="00F54AA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D94E92">
        <w:rPr>
          <w:rFonts w:ascii="Times New Roman" w:eastAsia="Times New Roman" w:hAnsi="Times New Roman"/>
          <w:b/>
          <w:color w:val="000000"/>
          <w:sz w:val="28"/>
          <w:szCs w:val="28"/>
        </w:rPr>
        <w:t>Закону,</w:t>
      </w:r>
      <w:r w:rsidRPr="00F54AAA">
        <w:rPr>
          <w:rFonts w:ascii="Times New Roman" w:eastAsia="Times New Roman" w:hAnsi="Times New Roman"/>
          <w:color w:val="000000"/>
          <w:sz w:val="28"/>
          <w:szCs w:val="28"/>
        </w:rPr>
        <w:t xml:space="preserve"> щодо прийняття рішення про утворення, реорганізацію, ліквідацію чи перепрофілювання (зміну типу) закладу загальної середньої освіти. </w:t>
      </w:r>
      <w:r w:rsidRPr="009420B3">
        <w:rPr>
          <w:rFonts w:ascii="Times New Roman" w:eastAsia="Times New Roman" w:hAnsi="Times New Roman"/>
          <w:color w:val="000000"/>
          <w:sz w:val="28"/>
          <w:szCs w:val="28"/>
        </w:rPr>
        <w:t>Крім того, засновник має передбачений цією ж статтею 32 Закону обов'язок</w:t>
      </w:r>
      <w:r w:rsidRPr="006430C5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9420B3">
        <w:rPr>
          <w:rFonts w:ascii="Times New Roman" w:eastAsia="Times New Roman" w:hAnsi="Times New Roman"/>
          <w:bCs/>
          <w:color w:val="000000"/>
          <w:sz w:val="28"/>
          <w:szCs w:val="28"/>
          <w:bdr w:val="none" w:sz="0" w:space="0" w:color="auto" w:frame="1"/>
        </w:rPr>
        <w:t>забезпечити учням можливість продовжити здобуття загальної середньої освіти на відповідному рівні освіти</w:t>
      </w:r>
      <w:r w:rsidRPr="00B677AC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9420B3">
        <w:rPr>
          <w:rFonts w:ascii="Times New Roman" w:eastAsia="Times New Roman" w:hAnsi="Times New Roman"/>
          <w:color w:val="000000"/>
          <w:sz w:val="28"/>
          <w:szCs w:val="28"/>
        </w:rPr>
        <w:t>у разі реорганізації чи ліквідації зак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ладу загальної середньої освіти.</w:t>
      </w:r>
      <w:r>
        <w:rPr>
          <w:rStyle w:val="rvts0"/>
          <w:rFonts w:ascii="Times New Roman" w:hAnsi="Times New Roman"/>
          <w:sz w:val="28"/>
          <w:szCs w:val="28"/>
        </w:rPr>
        <w:t xml:space="preserve"> </w:t>
      </w:r>
    </w:p>
    <w:p w:rsidR="00FC6681" w:rsidRDefault="00FC6681" w:rsidP="00FC6681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rvts0"/>
          <w:rFonts w:ascii="Times New Roman" w:hAnsi="Times New Roman"/>
          <w:sz w:val="28"/>
          <w:szCs w:val="28"/>
        </w:rPr>
        <w:t>В</w:t>
      </w:r>
      <w:r w:rsidRPr="00E626A7">
        <w:rPr>
          <w:rStyle w:val="rvts0"/>
          <w:rFonts w:ascii="Times New Roman" w:hAnsi="Times New Roman"/>
          <w:sz w:val="28"/>
          <w:szCs w:val="28"/>
        </w:rPr>
        <w:t xml:space="preserve">ідповідно до вищезазначеного  в термін </w:t>
      </w:r>
      <w:r w:rsidRPr="00E626A7">
        <w:rPr>
          <w:rStyle w:val="rvts0"/>
          <w:rFonts w:ascii="Times New Roman" w:hAnsi="Times New Roman"/>
          <w:b/>
          <w:sz w:val="28"/>
          <w:szCs w:val="28"/>
        </w:rPr>
        <w:t>до вересня 2022 року</w:t>
      </w:r>
      <w:r w:rsidRPr="00E626A7">
        <w:rPr>
          <w:rStyle w:val="rvts0"/>
          <w:rFonts w:ascii="Times New Roman" w:hAnsi="Times New Roman"/>
          <w:sz w:val="28"/>
          <w:szCs w:val="28"/>
        </w:rPr>
        <w:t xml:space="preserve"> усі  установчі  документи закладів </w:t>
      </w:r>
      <w:r>
        <w:rPr>
          <w:rStyle w:val="rvts0"/>
          <w:rFonts w:ascii="Times New Roman" w:hAnsi="Times New Roman"/>
          <w:sz w:val="28"/>
          <w:szCs w:val="28"/>
        </w:rPr>
        <w:t xml:space="preserve">загальної середньої освіти </w:t>
      </w:r>
      <w:r w:rsidRPr="00E626A7">
        <w:rPr>
          <w:rStyle w:val="rvts0"/>
          <w:rFonts w:ascii="Times New Roman" w:hAnsi="Times New Roman"/>
          <w:sz w:val="28"/>
          <w:szCs w:val="28"/>
        </w:rPr>
        <w:t xml:space="preserve"> Вараської міської територіальної громади  мають бути приведенні у відповідність до чинного законодавства і перейменовані чи реорганізовані в </w:t>
      </w:r>
      <w:r w:rsidRPr="00E626A7">
        <w:rPr>
          <w:rStyle w:val="rvts0"/>
          <w:rFonts w:ascii="Times New Roman" w:hAnsi="Times New Roman"/>
          <w:b/>
          <w:sz w:val="28"/>
          <w:szCs w:val="28"/>
        </w:rPr>
        <w:t>початкові школи, гімназії або ліцеї.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370D9" w:rsidRPr="003E3AE6">
        <w:rPr>
          <w:rFonts w:ascii="Times New Roman" w:hAnsi="Times New Roman"/>
          <w:sz w:val="28"/>
          <w:szCs w:val="28"/>
        </w:rPr>
        <w:t xml:space="preserve">Закон не передбачає можливості подальшого функціонування </w:t>
      </w:r>
      <w:r>
        <w:rPr>
          <w:rFonts w:ascii="Times New Roman" w:hAnsi="Times New Roman"/>
          <w:sz w:val="28"/>
          <w:szCs w:val="28"/>
        </w:rPr>
        <w:t>навчально-виховних комплексів.</w:t>
      </w:r>
    </w:p>
    <w:p w:rsidR="00FC6681" w:rsidRPr="009B552E" w:rsidRDefault="00FC6681" w:rsidP="00FC668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E591C">
        <w:rPr>
          <w:rFonts w:ascii="Times New Roman" w:hAnsi="Times New Roman"/>
          <w:bCs/>
          <w:sz w:val="28"/>
          <w:szCs w:val="28"/>
        </w:rPr>
        <w:t xml:space="preserve">Станом на 01.09.2021 згідно рішення виконавчого  комітету  Вараської   міської ради </w:t>
      </w:r>
      <w:r w:rsidRPr="000E591C">
        <w:rPr>
          <w:rFonts w:ascii="Times New Roman" w:hAnsi="Times New Roman"/>
          <w:sz w:val="28"/>
          <w:szCs w:val="28"/>
        </w:rPr>
        <w:t>06.09.2021№305 «Про  затвердження  мережі закладів дошкільної,  загальної  та  позашкільної Вараської  міської  територіальної громади»</w:t>
      </w:r>
      <w:r w:rsidRPr="000E59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E591C">
        <w:rPr>
          <w:rFonts w:ascii="Times New Roman" w:hAnsi="Times New Roman"/>
          <w:bCs/>
          <w:sz w:val="28"/>
          <w:szCs w:val="28"/>
        </w:rPr>
        <w:t xml:space="preserve">в НВК №10 </w:t>
      </w:r>
      <w:r>
        <w:rPr>
          <w:rFonts w:ascii="Times New Roman" w:hAnsi="Times New Roman"/>
          <w:bCs/>
          <w:sz w:val="28"/>
          <w:szCs w:val="28"/>
        </w:rPr>
        <w:t xml:space="preserve">відповідно до потреб мешканців </w:t>
      </w:r>
      <w:r w:rsidRPr="009B552E">
        <w:rPr>
          <w:rFonts w:ascii="Times New Roman" w:hAnsi="Times New Roman"/>
          <w:b/>
          <w:color w:val="000000"/>
          <w:sz w:val="28"/>
          <w:szCs w:val="28"/>
        </w:rPr>
        <w:t xml:space="preserve">функціонує лише </w:t>
      </w:r>
      <w:r w:rsidRPr="009B552E">
        <w:rPr>
          <w:rFonts w:ascii="PT Sans" w:hAnsi="PT Sans"/>
          <w:b/>
          <w:color w:val="000000"/>
          <w:sz w:val="28"/>
          <w:szCs w:val="28"/>
        </w:rPr>
        <w:t>дошкільний підрозділ</w:t>
      </w:r>
      <w:r w:rsidRPr="000E591C">
        <w:rPr>
          <w:rFonts w:ascii="PT Sans" w:hAnsi="PT Sans"/>
          <w:color w:val="000000"/>
          <w:sz w:val="28"/>
          <w:szCs w:val="28"/>
        </w:rPr>
        <w:t xml:space="preserve"> – 11 груп; із них:</w:t>
      </w:r>
    </w:p>
    <w:p w:rsidR="00FC6681" w:rsidRPr="00316E21" w:rsidRDefault="00FC6681" w:rsidP="00FC6681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Sans" w:hAnsi="PT Sans"/>
          <w:color w:val="000000"/>
          <w:sz w:val="28"/>
          <w:szCs w:val="28"/>
        </w:rPr>
      </w:pPr>
      <w:r w:rsidRPr="00316E21">
        <w:rPr>
          <w:rFonts w:ascii="PT Sans" w:hAnsi="PT Sans"/>
          <w:color w:val="000000"/>
          <w:sz w:val="28"/>
          <w:szCs w:val="28"/>
        </w:rPr>
        <w:t>2 групи раннього   віку (від 2 до 3 років);</w:t>
      </w:r>
    </w:p>
    <w:p w:rsidR="00FC6681" w:rsidRPr="00316E21" w:rsidRDefault="00FC6681" w:rsidP="00FC6681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Sans" w:hAnsi="PT Sans"/>
          <w:color w:val="000000"/>
          <w:sz w:val="28"/>
          <w:szCs w:val="28"/>
        </w:rPr>
      </w:pPr>
      <w:r w:rsidRPr="00316E21">
        <w:rPr>
          <w:rFonts w:ascii="PT Sans" w:hAnsi="PT Sans"/>
          <w:color w:val="000000"/>
          <w:sz w:val="28"/>
          <w:szCs w:val="28"/>
        </w:rPr>
        <w:t>1 група молодшого дошкільного віку (від 3 до 4 років);</w:t>
      </w:r>
    </w:p>
    <w:p w:rsidR="00FC6681" w:rsidRPr="00316E21" w:rsidRDefault="00FC6681" w:rsidP="00FC6681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Sans" w:hAnsi="PT Sans"/>
          <w:color w:val="000000"/>
          <w:sz w:val="28"/>
          <w:szCs w:val="28"/>
        </w:rPr>
      </w:pPr>
      <w:r w:rsidRPr="00316E21">
        <w:rPr>
          <w:rFonts w:ascii="PT Sans" w:hAnsi="PT Sans"/>
          <w:color w:val="000000"/>
          <w:sz w:val="28"/>
          <w:szCs w:val="28"/>
        </w:rPr>
        <w:t>1 інклюзивна група середнього дошкільного віку (від 4 до 5 років);</w:t>
      </w:r>
    </w:p>
    <w:p w:rsidR="00FC6681" w:rsidRPr="00316E21" w:rsidRDefault="00FC6681" w:rsidP="00FC6681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Sans" w:hAnsi="PT Sans"/>
          <w:color w:val="000000"/>
          <w:sz w:val="28"/>
          <w:szCs w:val="28"/>
        </w:rPr>
      </w:pPr>
      <w:r w:rsidRPr="00316E21">
        <w:rPr>
          <w:rFonts w:ascii="PT Sans" w:hAnsi="PT Sans"/>
          <w:color w:val="000000"/>
          <w:sz w:val="28"/>
          <w:szCs w:val="28"/>
        </w:rPr>
        <w:t>1 інклюзивна група   старшого   дошкільного віку (від 5 до 6 років);</w:t>
      </w:r>
    </w:p>
    <w:p w:rsidR="00FC6681" w:rsidRPr="00316E21" w:rsidRDefault="00FC6681" w:rsidP="00FC6681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Sans" w:hAnsi="PT Sans"/>
          <w:color w:val="000000"/>
          <w:sz w:val="28"/>
          <w:szCs w:val="28"/>
        </w:rPr>
      </w:pPr>
      <w:r w:rsidRPr="00316E21">
        <w:rPr>
          <w:rFonts w:ascii="PT Sans" w:hAnsi="PT Sans"/>
          <w:color w:val="000000"/>
          <w:sz w:val="28"/>
          <w:szCs w:val="28"/>
        </w:rPr>
        <w:t xml:space="preserve">3 різновікові групи за методикою </w:t>
      </w:r>
      <w:proofErr w:type="spellStart"/>
      <w:r w:rsidRPr="00316E21">
        <w:rPr>
          <w:rFonts w:ascii="PT Sans" w:hAnsi="PT Sans"/>
          <w:color w:val="000000"/>
          <w:sz w:val="28"/>
          <w:szCs w:val="28"/>
        </w:rPr>
        <w:t>М.Монтессорі</w:t>
      </w:r>
      <w:proofErr w:type="spellEnd"/>
      <w:r w:rsidRPr="00316E21">
        <w:rPr>
          <w:rFonts w:ascii="PT Sans" w:hAnsi="PT Sans"/>
          <w:color w:val="000000"/>
          <w:sz w:val="28"/>
          <w:szCs w:val="28"/>
        </w:rPr>
        <w:t>;</w:t>
      </w:r>
    </w:p>
    <w:p w:rsidR="00FC6681" w:rsidRPr="009B552E" w:rsidRDefault="00FC6681" w:rsidP="00FC6681">
      <w:pPr>
        <w:pStyle w:val="a4"/>
        <w:shd w:val="clear" w:color="auto" w:fill="FFFFFF"/>
        <w:spacing w:before="0" w:beforeAutospacing="0" w:after="0" w:afterAutospacing="0"/>
        <w:jc w:val="both"/>
        <w:rPr>
          <w:rFonts w:ascii="PT Sans" w:hAnsi="PT Sans"/>
          <w:color w:val="000000"/>
          <w:sz w:val="28"/>
          <w:szCs w:val="28"/>
        </w:rPr>
      </w:pPr>
      <w:r w:rsidRPr="00316E21">
        <w:rPr>
          <w:rFonts w:ascii="PT Sans" w:hAnsi="PT Sans"/>
          <w:color w:val="000000"/>
          <w:sz w:val="28"/>
          <w:szCs w:val="28"/>
        </w:rPr>
        <w:t>3 спеціальні групи для дітей з порушеннями мови, із них: 1 група середнього дошкільного віку (від 4 до 5 років); 2 групи старшого   дошк</w:t>
      </w:r>
      <w:r>
        <w:rPr>
          <w:rFonts w:ascii="PT Sans" w:hAnsi="PT Sans"/>
          <w:color w:val="000000"/>
          <w:sz w:val="28"/>
          <w:szCs w:val="28"/>
        </w:rPr>
        <w:t xml:space="preserve">ільного віку (від 5 до 6 років). </w:t>
      </w:r>
      <w:r w:rsidRPr="004D408A">
        <w:rPr>
          <w:b/>
          <w:sz w:val="28"/>
          <w:szCs w:val="28"/>
        </w:rPr>
        <w:t>Шкільний підрозділ</w:t>
      </w:r>
      <w:r>
        <w:rPr>
          <w:sz w:val="28"/>
          <w:szCs w:val="28"/>
        </w:rPr>
        <w:t xml:space="preserve"> в НВК №10 на   даний  час  </w:t>
      </w:r>
      <w:r w:rsidRPr="009B552E">
        <w:rPr>
          <w:b/>
          <w:sz w:val="28"/>
          <w:szCs w:val="28"/>
        </w:rPr>
        <w:t xml:space="preserve">відсутній </w:t>
      </w:r>
      <w:r>
        <w:rPr>
          <w:b/>
          <w:sz w:val="28"/>
          <w:szCs w:val="28"/>
        </w:rPr>
        <w:t xml:space="preserve">. </w:t>
      </w:r>
    </w:p>
    <w:p w:rsidR="00FC6681" w:rsidRPr="00AD21CA" w:rsidRDefault="00FC6681" w:rsidP="00AD21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1408">
        <w:rPr>
          <w:rFonts w:ascii="Times New Roman" w:hAnsi="Times New Roman"/>
          <w:sz w:val="28"/>
          <w:szCs w:val="28"/>
        </w:rPr>
        <w:t xml:space="preserve"> </w:t>
      </w:r>
      <w:r w:rsidR="006B1408" w:rsidRPr="006B1408">
        <w:rPr>
          <w:rFonts w:ascii="Times New Roman" w:hAnsi="Times New Roman"/>
          <w:sz w:val="28"/>
          <w:szCs w:val="28"/>
        </w:rPr>
        <w:t xml:space="preserve">Відповідно до рішення </w:t>
      </w:r>
      <w:r w:rsidR="006B1408" w:rsidRPr="006B1408">
        <w:rPr>
          <w:rFonts w:ascii="Times New Roman" w:hAnsi="Times New Roman"/>
          <w:bCs/>
          <w:sz w:val="28"/>
          <w:szCs w:val="28"/>
        </w:rPr>
        <w:t>виконавчого  комітету  Вараської   міської ради</w:t>
      </w:r>
      <w:r w:rsidR="006B1408" w:rsidRPr="006B1408">
        <w:rPr>
          <w:rFonts w:ascii="Times New Roman" w:eastAsia="Times New Roman" w:hAnsi="Times New Roman"/>
          <w:b/>
          <w:sz w:val="28"/>
          <w:szCs w:val="24"/>
        </w:rPr>
        <w:t xml:space="preserve"> 23  лютого 2021 року № 23</w:t>
      </w:r>
      <w:r w:rsidR="006B1408" w:rsidRPr="006B1408">
        <w:rPr>
          <w:rFonts w:ascii="Times New Roman" w:eastAsia="Times New Roman" w:hAnsi="Times New Roman"/>
          <w:sz w:val="28"/>
          <w:szCs w:val="24"/>
        </w:rPr>
        <w:t xml:space="preserve"> «Про організацію обліку дітей дошкільного, шкільного віку та учнів у </w:t>
      </w:r>
      <w:proofErr w:type="spellStart"/>
      <w:r w:rsidR="006B1408" w:rsidRPr="006B1408">
        <w:rPr>
          <w:rFonts w:ascii="Times New Roman" w:eastAsia="Times New Roman" w:hAnsi="Times New Roman"/>
          <w:sz w:val="28"/>
          <w:szCs w:val="24"/>
        </w:rPr>
        <w:t>Вараській</w:t>
      </w:r>
      <w:proofErr w:type="spellEnd"/>
      <w:r w:rsidR="006B1408" w:rsidRPr="006B1408">
        <w:rPr>
          <w:rFonts w:ascii="Times New Roman" w:eastAsia="Times New Roman" w:hAnsi="Times New Roman"/>
          <w:sz w:val="28"/>
          <w:szCs w:val="24"/>
        </w:rPr>
        <w:t xml:space="preserve"> міській територіальній громаді»</w:t>
      </w:r>
      <w:r w:rsidR="006B1408" w:rsidRPr="006B1408">
        <w:rPr>
          <w:rFonts w:ascii="Times New Roman" w:eastAsia="Times New Roman" w:hAnsi="Times New Roman"/>
          <w:sz w:val="28"/>
          <w:szCs w:val="28"/>
        </w:rPr>
        <w:t xml:space="preserve"> </w:t>
      </w:r>
      <w:r w:rsidR="006B1408">
        <w:rPr>
          <w:rFonts w:ascii="Times New Roman" w:eastAsia="Times New Roman" w:hAnsi="Times New Roman"/>
          <w:sz w:val="28"/>
          <w:szCs w:val="28"/>
        </w:rPr>
        <w:t xml:space="preserve">  території обслуговування НВК №10 закріплені </w:t>
      </w:r>
      <w:r w:rsidR="006B1408" w:rsidRPr="006B1408">
        <w:rPr>
          <w:rFonts w:ascii="Times New Roman" w:eastAsia="Times New Roman" w:hAnsi="Times New Roman"/>
          <w:b/>
          <w:sz w:val="28"/>
          <w:szCs w:val="28"/>
        </w:rPr>
        <w:t>лише за дошкільним підрозділом</w:t>
      </w:r>
      <w:r w:rsidR="006B1408">
        <w:rPr>
          <w:rFonts w:ascii="Times New Roman" w:eastAsia="Times New Roman" w:hAnsi="Times New Roman"/>
          <w:sz w:val="28"/>
          <w:szCs w:val="28"/>
        </w:rPr>
        <w:t xml:space="preserve">  , а саме </w:t>
      </w:r>
      <w:r w:rsidR="006B1408" w:rsidRPr="006B1408">
        <w:rPr>
          <w:rFonts w:ascii="Times New Roman" w:eastAsia="Times New Roman" w:hAnsi="Times New Roman"/>
          <w:sz w:val="28"/>
          <w:szCs w:val="28"/>
        </w:rPr>
        <w:t xml:space="preserve">мікрорайон </w:t>
      </w:r>
      <w:proofErr w:type="spellStart"/>
      <w:r w:rsidR="006B1408" w:rsidRPr="006B1408">
        <w:rPr>
          <w:rFonts w:ascii="Times New Roman" w:eastAsia="Times New Roman" w:hAnsi="Times New Roman"/>
          <w:sz w:val="28"/>
          <w:szCs w:val="28"/>
        </w:rPr>
        <w:t>Вараш</w:t>
      </w:r>
      <w:proofErr w:type="spellEnd"/>
      <w:r w:rsidR="006B1408" w:rsidRPr="006B1408">
        <w:rPr>
          <w:rFonts w:ascii="Times New Roman" w:eastAsia="Times New Roman" w:hAnsi="Times New Roman"/>
          <w:sz w:val="28"/>
          <w:szCs w:val="28"/>
        </w:rPr>
        <w:t>, будинки №№ 3, 4, 5, 6, 7, 8,10а, 10б, 11, 12, 45а, 45б, 40, 42, 43, 44, 24а,</w:t>
      </w:r>
      <w:r w:rsidR="006B1408">
        <w:rPr>
          <w:rFonts w:ascii="Times New Roman" w:eastAsia="Times New Roman" w:hAnsi="Times New Roman"/>
          <w:sz w:val="28"/>
          <w:szCs w:val="28"/>
        </w:rPr>
        <w:t xml:space="preserve"> </w:t>
      </w:r>
      <w:r w:rsidR="006B1408" w:rsidRPr="006B1408">
        <w:rPr>
          <w:rFonts w:ascii="Times New Roman" w:eastAsia="Times New Roman" w:hAnsi="Times New Roman"/>
          <w:sz w:val="28"/>
          <w:szCs w:val="28"/>
        </w:rPr>
        <w:t>24б.</w:t>
      </w:r>
      <w:r w:rsidR="006B1408">
        <w:rPr>
          <w:rFonts w:ascii="Times New Roman" w:eastAsia="Times New Roman" w:hAnsi="Times New Roman"/>
          <w:sz w:val="28"/>
          <w:szCs w:val="28"/>
        </w:rPr>
        <w:t xml:space="preserve"> Таким чином НВК №10 </w:t>
      </w:r>
      <w:r w:rsidR="00AD21CA">
        <w:rPr>
          <w:rFonts w:ascii="Times New Roman" w:eastAsia="Times New Roman" w:hAnsi="Times New Roman"/>
          <w:sz w:val="28"/>
          <w:szCs w:val="28"/>
        </w:rPr>
        <w:t xml:space="preserve">фактично </w:t>
      </w:r>
      <w:r w:rsidR="006B1408">
        <w:rPr>
          <w:rFonts w:ascii="Times New Roman" w:eastAsia="Times New Roman" w:hAnsi="Times New Roman"/>
          <w:sz w:val="28"/>
          <w:szCs w:val="28"/>
        </w:rPr>
        <w:t>забезпечує</w:t>
      </w:r>
      <w:r w:rsidR="00AD21CA">
        <w:rPr>
          <w:rFonts w:ascii="Times New Roman" w:eastAsia="Times New Roman" w:hAnsi="Times New Roman"/>
          <w:sz w:val="28"/>
          <w:szCs w:val="28"/>
        </w:rPr>
        <w:t xml:space="preserve"> потреби мешканців закріплених територій та   надає</w:t>
      </w:r>
      <w:r w:rsidR="006B1408">
        <w:rPr>
          <w:rFonts w:ascii="Times New Roman" w:eastAsia="Times New Roman" w:hAnsi="Times New Roman"/>
          <w:sz w:val="28"/>
          <w:szCs w:val="28"/>
        </w:rPr>
        <w:t xml:space="preserve"> </w:t>
      </w:r>
      <w:r w:rsidR="00AD21CA">
        <w:rPr>
          <w:rFonts w:ascii="Times New Roman" w:eastAsia="Times New Roman" w:hAnsi="Times New Roman"/>
          <w:sz w:val="28"/>
          <w:szCs w:val="28"/>
        </w:rPr>
        <w:t xml:space="preserve"> </w:t>
      </w:r>
      <w:r w:rsidR="006B1408">
        <w:rPr>
          <w:rFonts w:ascii="Times New Roman" w:eastAsia="Times New Roman" w:hAnsi="Times New Roman"/>
          <w:sz w:val="28"/>
          <w:szCs w:val="28"/>
        </w:rPr>
        <w:t>послуг</w:t>
      </w:r>
      <w:r w:rsidR="00AD21CA">
        <w:rPr>
          <w:rFonts w:ascii="Times New Roman" w:eastAsia="Times New Roman" w:hAnsi="Times New Roman"/>
          <w:sz w:val="28"/>
          <w:szCs w:val="28"/>
        </w:rPr>
        <w:t xml:space="preserve">и </w:t>
      </w:r>
      <w:r w:rsidR="006B1408">
        <w:rPr>
          <w:rFonts w:ascii="Times New Roman" w:eastAsia="Times New Roman" w:hAnsi="Times New Roman"/>
          <w:sz w:val="28"/>
          <w:szCs w:val="28"/>
        </w:rPr>
        <w:t xml:space="preserve"> </w:t>
      </w:r>
      <w:r w:rsidR="00AD21CA">
        <w:rPr>
          <w:rFonts w:ascii="Times New Roman" w:eastAsia="Times New Roman" w:hAnsi="Times New Roman"/>
          <w:sz w:val="28"/>
          <w:szCs w:val="28"/>
        </w:rPr>
        <w:t xml:space="preserve">для здобуття </w:t>
      </w:r>
      <w:r w:rsidR="006B1408">
        <w:rPr>
          <w:rFonts w:ascii="Times New Roman" w:eastAsia="Times New Roman" w:hAnsi="Times New Roman"/>
          <w:sz w:val="28"/>
          <w:szCs w:val="28"/>
        </w:rPr>
        <w:t>дошкільної освіти.</w:t>
      </w:r>
    </w:p>
    <w:p w:rsidR="00A7314F" w:rsidRDefault="00FC6681" w:rsidP="00EF263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C6681">
        <w:rPr>
          <w:rFonts w:ascii="Times New Roman" w:hAnsi="Times New Roman"/>
          <w:sz w:val="28"/>
          <w:szCs w:val="28"/>
        </w:rPr>
        <w:t xml:space="preserve">Відповідно до </w:t>
      </w:r>
      <w:proofErr w:type="spellStart"/>
      <w:r w:rsidRPr="00FC6681">
        <w:rPr>
          <w:rFonts w:ascii="Times New Roman" w:hAnsi="Times New Roman"/>
          <w:sz w:val="28"/>
          <w:szCs w:val="28"/>
        </w:rPr>
        <w:t>проєкту</w:t>
      </w:r>
      <w:proofErr w:type="spellEnd"/>
      <w:r w:rsidRPr="00FC6681">
        <w:rPr>
          <w:rFonts w:ascii="Times New Roman" w:hAnsi="Times New Roman"/>
          <w:sz w:val="28"/>
          <w:szCs w:val="28"/>
        </w:rPr>
        <w:t xml:space="preserve"> рішення Вараської міської ради «</w:t>
      </w:r>
      <w:r w:rsidR="00EF263B" w:rsidRPr="00EF263B">
        <w:rPr>
          <w:rFonts w:ascii="Times New Roman" w:eastAsia="Times New Roman" w:hAnsi="Times New Roman"/>
          <w:sz w:val="28"/>
          <w:szCs w:val="28"/>
          <w:lang w:eastAsia="ru-RU"/>
        </w:rPr>
        <w:t>Про внесення змін до установчих документів</w:t>
      </w:r>
      <w:r w:rsidR="00EF26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263B" w:rsidRPr="00EF263B">
        <w:rPr>
          <w:rFonts w:ascii="Times New Roman" w:eastAsia="Times New Roman" w:hAnsi="Times New Roman"/>
          <w:sz w:val="28"/>
          <w:szCs w:val="28"/>
          <w:lang w:eastAsia="ru-RU"/>
        </w:rPr>
        <w:t xml:space="preserve">навчально-виховного комплексу «дошкільний </w:t>
      </w:r>
      <w:r w:rsidR="00EF263B" w:rsidRPr="00EF263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навчальний заклад – загальноосвітня школа </w:t>
      </w:r>
      <w:r w:rsidR="00EF263B" w:rsidRPr="00EF263B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EF263B" w:rsidRPr="00EF263B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ступеня» № 10 Вараської міської ради</w:t>
      </w:r>
      <w:r w:rsidR="00EF263B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FC6681">
        <w:rPr>
          <w:rFonts w:ascii="Times New Roman" w:hAnsi="Times New Roman"/>
          <w:sz w:val="28"/>
          <w:szCs w:val="28"/>
        </w:rPr>
        <w:t>просимо</w:t>
      </w:r>
      <w:r w:rsidRPr="00FC6681">
        <w:rPr>
          <w:rFonts w:ascii="Times New Roman" w:hAnsi="Times New Roman"/>
          <w:b/>
          <w:sz w:val="28"/>
          <w:szCs w:val="28"/>
        </w:rPr>
        <w:t xml:space="preserve"> </w:t>
      </w:r>
      <w:r w:rsidRPr="00FC6681">
        <w:rPr>
          <w:rFonts w:ascii="Times New Roman" w:hAnsi="Times New Roman"/>
          <w:sz w:val="28"/>
          <w:szCs w:val="28"/>
        </w:rPr>
        <w:t>привести назву</w:t>
      </w:r>
      <w:r w:rsidR="003E3AE6" w:rsidRPr="00FC6681">
        <w:rPr>
          <w:rFonts w:ascii="Times New Roman" w:hAnsi="Times New Roman"/>
          <w:sz w:val="28"/>
          <w:szCs w:val="28"/>
        </w:rPr>
        <w:t xml:space="preserve"> закладу </w:t>
      </w:r>
      <w:r w:rsidRPr="00FC6681">
        <w:rPr>
          <w:rFonts w:ascii="Times New Roman" w:hAnsi="Times New Roman"/>
          <w:sz w:val="28"/>
          <w:szCs w:val="28"/>
        </w:rPr>
        <w:t xml:space="preserve">дошкільної освіти </w:t>
      </w:r>
      <w:r w:rsidR="003E3AE6" w:rsidRPr="00FC6681">
        <w:rPr>
          <w:rFonts w:ascii="Times New Roman" w:hAnsi="Times New Roman"/>
          <w:sz w:val="28"/>
          <w:szCs w:val="28"/>
        </w:rPr>
        <w:t>у відповідність з вимогами чинного законодавства України.</w:t>
      </w:r>
      <w:bookmarkStart w:id="0" w:name="_GoBack"/>
      <w:bookmarkEnd w:id="0"/>
    </w:p>
    <w:p w:rsidR="00EF263B" w:rsidRDefault="00EF263B" w:rsidP="00EF263B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263B" w:rsidRPr="00EF263B" w:rsidRDefault="00EF263B" w:rsidP="00EF263B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14F" w:rsidRDefault="00A7314F" w:rsidP="00EF26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управління                                                           О</w:t>
      </w:r>
      <w:r w:rsidR="00EF263B">
        <w:rPr>
          <w:rFonts w:ascii="Times New Roman" w:hAnsi="Times New Roman"/>
          <w:sz w:val="28"/>
          <w:szCs w:val="28"/>
        </w:rPr>
        <w:t xml:space="preserve">лена </w:t>
      </w:r>
      <w:r w:rsidR="003E3AE6">
        <w:rPr>
          <w:rFonts w:ascii="Times New Roman" w:hAnsi="Times New Roman"/>
          <w:sz w:val="28"/>
          <w:szCs w:val="28"/>
        </w:rPr>
        <w:t>КОРЕНЬ</w:t>
      </w:r>
    </w:p>
    <w:p w:rsidR="00166054" w:rsidRDefault="00166054" w:rsidP="00EF263B">
      <w:pPr>
        <w:spacing w:after="0"/>
        <w:ind w:firstLine="567"/>
      </w:pPr>
    </w:p>
    <w:p w:rsidR="003E3AE6" w:rsidRDefault="003E3AE6" w:rsidP="000E591C">
      <w:pPr>
        <w:ind w:firstLine="567"/>
      </w:pPr>
    </w:p>
    <w:p w:rsidR="003E3AE6" w:rsidRPr="003E3AE6" w:rsidRDefault="00D370D9" w:rsidP="000E591C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3E3AE6" w:rsidRPr="003E3AE6" w:rsidSect="00EF263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A19" w:rsidRDefault="00C52A19" w:rsidP="004D408A">
      <w:pPr>
        <w:spacing w:after="0" w:line="240" w:lineRule="auto"/>
      </w:pPr>
      <w:r>
        <w:separator/>
      </w:r>
    </w:p>
  </w:endnote>
  <w:endnote w:type="continuationSeparator" w:id="0">
    <w:p w:rsidR="00C52A19" w:rsidRDefault="00C52A19" w:rsidP="004D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A19" w:rsidRDefault="00C52A19" w:rsidP="004D408A">
      <w:pPr>
        <w:spacing w:after="0" w:line="240" w:lineRule="auto"/>
      </w:pPr>
      <w:r>
        <w:separator/>
      </w:r>
    </w:p>
  </w:footnote>
  <w:footnote w:type="continuationSeparator" w:id="0">
    <w:p w:rsidR="00C52A19" w:rsidRDefault="00C52A19" w:rsidP="004D4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3592260"/>
      <w:docPartObj>
        <w:docPartGallery w:val="Page Numbers (Top of Page)"/>
        <w:docPartUnique/>
      </w:docPartObj>
    </w:sdtPr>
    <w:sdtEndPr/>
    <w:sdtContent>
      <w:p w:rsidR="004D408A" w:rsidRDefault="004D40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63B">
          <w:rPr>
            <w:noProof/>
          </w:rPr>
          <w:t>2</w:t>
        </w:r>
        <w:r>
          <w:fldChar w:fldCharType="end"/>
        </w:r>
      </w:p>
    </w:sdtContent>
  </w:sdt>
  <w:p w:rsidR="004D408A" w:rsidRDefault="004D40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AA"/>
    <w:rsid w:val="000E591C"/>
    <w:rsid w:val="00166054"/>
    <w:rsid w:val="00316E21"/>
    <w:rsid w:val="0034058C"/>
    <w:rsid w:val="003E3AE6"/>
    <w:rsid w:val="004D408A"/>
    <w:rsid w:val="005173EB"/>
    <w:rsid w:val="00627EFE"/>
    <w:rsid w:val="006544CE"/>
    <w:rsid w:val="006B1408"/>
    <w:rsid w:val="007F356D"/>
    <w:rsid w:val="009B552E"/>
    <w:rsid w:val="009D75AA"/>
    <w:rsid w:val="00A7314F"/>
    <w:rsid w:val="00AD21CA"/>
    <w:rsid w:val="00B944BA"/>
    <w:rsid w:val="00C52A19"/>
    <w:rsid w:val="00D370D9"/>
    <w:rsid w:val="00EF263B"/>
    <w:rsid w:val="00FC6681"/>
    <w:rsid w:val="00FC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2C0F"/>
  <w15:chartTrackingRefBased/>
  <w15:docId w15:val="{5BD6F2B1-5D81-4746-ABC0-CA9E28D03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14F"/>
    <w:pPr>
      <w:spacing w:after="200" w:line="276" w:lineRule="auto"/>
    </w:pPr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7314F"/>
    <w:rPr>
      <w:color w:val="0000FF"/>
      <w:u w:val="single"/>
    </w:rPr>
  </w:style>
  <w:style w:type="paragraph" w:customStyle="1" w:styleId="rvps2">
    <w:name w:val="rvps2"/>
    <w:basedOn w:val="a"/>
    <w:rsid w:val="00A73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unhideWhenUsed/>
    <w:rsid w:val="00316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0">
    <w:name w:val="rvts0"/>
    <w:basedOn w:val="a0"/>
    <w:rsid w:val="009B552E"/>
  </w:style>
  <w:style w:type="paragraph" w:styleId="a5">
    <w:name w:val="header"/>
    <w:basedOn w:val="a"/>
    <w:link w:val="a6"/>
    <w:uiPriority w:val="99"/>
    <w:unhideWhenUsed/>
    <w:rsid w:val="004D40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408A"/>
    <w:rPr>
      <w:rFonts w:ascii="Calibri" w:eastAsia="Calibri" w:hAnsi="Calibri" w:cs="Times New Roman"/>
      <w:lang w:eastAsia="uk-UA"/>
    </w:rPr>
  </w:style>
  <w:style w:type="paragraph" w:styleId="a7">
    <w:name w:val="footer"/>
    <w:basedOn w:val="a"/>
    <w:link w:val="a8"/>
    <w:uiPriority w:val="99"/>
    <w:unhideWhenUsed/>
    <w:rsid w:val="004D40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408A"/>
    <w:rPr>
      <w:rFonts w:ascii="Calibri" w:eastAsia="Calibri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64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vita.ua/legislation/law/2232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3812</Words>
  <Characters>2173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Іванна</cp:lastModifiedBy>
  <cp:revision>2</cp:revision>
  <dcterms:created xsi:type="dcterms:W3CDTF">2021-10-04T08:22:00Z</dcterms:created>
  <dcterms:modified xsi:type="dcterms:W3CDTF">2021-10-04T08:22:00Z</dcterms:modified>
</cp:coreProperties>
</file>