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E0" w:rsidRPr="00C551E0" w:rsidRDefault="00C551E0" w:rsidP="00C551E0">
      <w:pPr>
        <w:spacing w:after="0" w:line="240" w:lineRule="auto"/>
        <w:rPr>
          <w:rFonts w:ascii="Times New Roman" w:hAnsi="Times New Roman" w:cs="Times New Roman"/>
          <w:sz w:val="28"/>
          <w:szCs w:val="28"/>
        </w:rPr>
      </w:pPr>
      <w:r w:rsidRPr="00C551E0">
        <w:rPr>
          <w:rFonts w:ascii="Times New Roman" w:hAnsi="Times New Roman" w:cs="Times New Roman"/>
          <w:sz w:val="28"/>
          <w:szCs w:val="28"/>
        </w:rPr>
        <w:t xml:space="preserve">                                              </w:t>
      </w:r>
      <w:r w:rsidR="00CB45A2">
        <w:rPr>
          <w:rFonts w:ascii="Times New Roman" w:hAnsi="Times New Roman" w:cs="Times New Roman"/>
          <w:sz w:val="28"/>
          <w:szCs w:val="28"/>
        </w:rPr>
        <w:t xml:space="preserve">     </w:t>
      </w:r>
      <w:r w:rsidRPr="00C551E0">
        <w:rPr>
          <w:rFonts w:ascii="Times New Roman" w:hAnsi="Times New Roman" w:cs="Times New Roman"/>
          <w:sz w:val="28"/>
          <w:szCs w:val="28"/>
        </w:rPr>
        <w:t xml:space="preserve">        </w:t>
      </w:r>
      <w:r w:rsidRPr="00C551E0">
        <w:rPr>
          <w:rFonts w:ascii="Times New Roman" w:hAnsi="Times New Roman" w:cs="Times New Roman"/>
          <w:noProof/>
          <w:sz w:val="28"/>
          <w:szCs w:val="28"/>
          <w:lang w:eastAsia="uk-UA"/>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Pr="00C551E0">
        <w:rPr>
          <w:rFonts w:ascii="Times New Roman" w:hAnsi="Times New Roman" w:cs="Times New Roman"/>
          <w:sz w:val="28"/>
          <w:szCs w:val="28"/>
        </w:rPr>
        <w:t xml:space="preserve">                </w:t>
      </w:r>
      <w:proofErr w:type="spellStart"/>
      <w:r w:rsidRPr="00C551E0">
        <w:rPr>
          <w:rFonts w:ascii="Times New Roman" w:hAnsi="Times New Roman" w:cs="Times New Roman"/>
          <w:sz w:val="28"/>
          <w:szCs w:val="28"/>
        </w:rPr>
        <w:t>Проєкт</w:t>
      </w:r>
      <w:proofErr w:type="spellEnd"/>
      <w:r w:rsidRPr="00C551E0">
        <w:rPr>
          <w:rFonts w:ascii="Times New Roman" w:hAnsi="Times New Roman" w:cs="Times New Roman"/>
          <w:sz w:val="28"/>
          <w:szCs w:val="28"/>
        </w:rPr>
        <w:t xml:space="preserve"> Ірина БАРАБУХ</w:t>
      </w:r>
    </w:p>
    <w:p w:rsidR="00C551E0" w:rsidRPr="00C551E0" w:rsidRDefault="00C551E0" w:rsidP="00C551E0">
      <w:pPr>
        <w:spacing w:after="0" w:line="240" w:lineRule="auto"/>
        <w:ind w:right="98"/>
        <w:jc w:val="center"/>
        <w:rPr>
          <w:rFonts w:ascii="Times New Roman" w:hAnsi="Times New Roman" w:cs="Times New Roman"/>
          <w:b/>
          <w:sz w:val="28"/>
          <w:szCs w:val="28"/>
        </w:rPr>
      </w:pPr>
      <w:r w:rsidRPr="00C551E0">
        <w:rPr>
          <w:rFonts w:ascii="Times New Roman" w:hAnsi="Times New Roman" w:cs="Times New Roman"/>
          <w:b/>
          <w:sz w:val="28"/>
          <w:szCs w:val="28"/>
        </w:rPr>
        <w:t xml:space="preserve">                   </w:t>
      </w:r>
    </w:p>
    <w:p w:rsidR="00C551E0" w:rsidRPr="00C551E0" w:rsidRDefault="00C551E0" w:rsidP="00C551E0">
      <w:pPr>
        <w:spacing w:after="0" w:line="240" w:lineRule="auto"/>
        <w:jc w:val="center"/>
        <w:rPr>
          <w:rFonts w:ascii="Times New Roman" w:hAnsi="Times New Roman" w:cs="Times New Roman"/>
          <w:b/>
          <w:sz w:val="28"/>
          <w:szCs w:val="28"/>
        </w:rPr>
      </w:pPr>
      <w:r w:rsidRPr="00C551E0">
        <w:rPr>
          <w:rFonts w:ascii="Times New Roman" w:hAnsi="Times New Roman" w:cs="Times New Roman"/>
          <w:b/>
          <w:sz w:val="28"/>
          <w:szCs w:val="28"/>
        </w:rPr>
        <w:t xml:space="preserve">ВАРАСЬКА МІСЬКА РАДА </w:t>
      </w:r>
    </w:p>
    <w:p w:rsidR="00C551E0" w:rsidRPr="00CB45A2" w:rsidRDefault="00C551E0" w:rsidP="00C551E0">
      <w:pPr>
        <w:spacing w:after="0" w:line="240" w:lineRule="auto"/>
        <w:jc w:val="center"/>
        <w:rPr>
          <w:rFonts w:ascii="Times New Roman" w:hAnsi="Times New Roman" w:cs="Times New Roman"/>
          <w:b/>
          <w:sz w:val="32"/>
          <w:szCs w:val="32"/>
        </w:rPr>
      </w:pPr>
      <w:r w:rsidRPr="00CB45A2">
        <w:rPr>
          <w:rFonts w:ascii="Times New Roman" w:hAnsi="Times New Roman" w:cs="Times New Roman"/>
          <w:b/>
          <w:sz w:val="32"/>
          <w:szCs w:val="32"/>
        </w:rPr>
        <w:t>Восьме скликання</w:t>
      </w:r>
    </w:p>
    <w:p w:rsidR="00C551E0" w:rsidRPr="00C551E0" w:rsidRDefault="00C551E0" w:rsidP="00C551E0">
      <w:pPr>
        <w:spacing w:after="0" w:line="240" w:lineRule="auto"/>
        <w:jc w:val="center"/>
        <w:rPr>
          <w:rFonts w:ascii="Times New Roman" w:hAnsi="Times New Roman" w:cs="Times New Roman"/>
          <w:b/>
          <w:sz w:val="28"/>
          <w:szCs w:val="28"/>
        </w:rPr>
      </w:pPr>
      <w:r w:rsidRPr="00C551E0">
        <w:rPr>
          <w:rFonts w:ascii="Times New Roman" w:hAnsi="Times New Roman" w:cs="Times New Roman"/>
          <w:b/>
          <w:sz w:val="28"/>
          <w:szCs w:val="28"/>
        </w:rPr>
        <w:t>(</w:t>
      </w:r>
      <w:r w:rsidRPr="00C551E0">
        <w:rPr>
          <w:rFonts w:ascii="Times New Roman" w:hAnsi="Times New Roman" w:cs="Times New Roman"/>
          <w:sz w:val="28"/>
          <w:szCs w:val="28"/>
        </w:rPr>
        <w:t>Порядковий номер сесії</w:t>
      </w:r>
      <w:r w:rsidRPr="00C551E0">
        <w:rPr>
          <w:rFonts w:ascii="Times New Roman" w:hAnsi="Times New Roman" w:cs="Times New Roman"/>
          <w:b/>
          <w:sz w:val="28"/>
          <w:szCs w:val="28"/>
        </w:rPr>
        <w:t>)</w:t>
      </w:r>
    </w:p>
    <w:p w:rsidR="00C551E0" w:rsidRPr="00CB45A2" w:rsidRDefault="00C551E0" w:rsidP="00C551E0">
      <w:pPr>
        <w:spacing w:after="0" w:line="240" w:lineRule="auto"/>
        <w:jc w:val="center"/>
        <w:rPr>
          <w:rFonts w:ascii="Times New Roman" w:hAnsi="Times New Roman" w:cs="Times New Roman"/>
          <w:b/>
          <w:sz w:val="32"/>
          <w:szCs w:val="32"/>
        </w:rPr>
      </w:pPr>
      <w:r w:rsidRPr="00CB45A2">
        <w:rPr>
          <w:rFonts w:ascii="Times New Roman" w:hAnsi="Times New Roman" w:cs="Times New Roman"/>
          <w:b/>
          <w:sz w:val="32"/>
          <w:szCs w:val="32"/>
        </w:rPr>
        <w:t xml:space="preserve">Р І Ш Е Н </w:t>
      </w:r>
      <w:proofErr w:type="spellStart"/>
      <w:r w:rsidRPr="00CB45A2">
        <w:rPr>
          <w:rFonts w:ascii="Times New Roman" w:hAnsi="Times New Roman" w:cs="Times New Roman"/>
          <w:b/>
          <w:sz w:val="32"/>
          <w:szCs w:val="32"/>
        </w:rPr>
        <w:t>Н</w:t>
      </w:r>
      <w:proofErr w:type="spellEnd"/>
      <w:r w:rsidRPr="00CB45A2">
        <w:rPr>
          <w:rFonts w:ascii="Times New Roman" w:hAnsi="Times New Roman" w:cs="Times New Roman"/>
          <w:b/>
          <w:sz w:val="32"/>
          <w:szCs w:val="32"/>
        </w:rPr>
        <w:t xml:space="preserve"> Я                       </w:t>
      </w:r>
    </w:p>
    <w:p w:rsidR="00C551E0" w:rsidRPr="00C551E0" w:rsidRDefault="00C551E0" w:rsidP="00C551E0">
      <w:pPr>
        <w:spacing w:after="0" w:line="240" w:lineRule="auto"/>
        <w:rPr>
          <w:rFonts w:ascii="Times New Roman" w:hAnsi="Times New Roman" w:cs="Times New Roman"/>
          <w:b/>
          <w:sz w:val="28"/>
          <w:szCs w:val="28"/>
        </w:rPr>
      </w:pPr>
      <w:r w:rsidRPr="00C551E0">
        <w:rPr>
          <w:rFonts w:ascii="Times New Roman" w:hAnsi="Times New Roman" w:cs="Times New Roman"/>
          <w:b/>
          <w:sz w:val="28"/>
          <w:szCs w:val="28"/>
        </w:rPr>
        <w:t xml:space="preserve">                                         </w:t>
      </w:r>
    </w:p>
    <w:p w:rsidR="00C551E0" w:rsidRPr="00C551E0" w:rsidRDefault="00C551E0" w:rsidP="00C551E0">
      <w:pPr>
        <w:spacing w:after="0" w:line="240" w:lineRule="auto"/>
        <w:jc w:val="both"/>
        <w:rPr>
          <w:rFonts w:ascii="Times New Roman" w:hAnsi="Times New Roman" w:cs="Times New Roman"/>
          <w:b/>
          <w:sz w:val="28"/>
          <w:szCs w:val="28"/>
        </w:rPr>
      </w:pPr>
    </w:p>
    <w:p w:rsidR="00C551E0" w:rsidRPr="003C4EC3" w:rsidRDefault="003C4EC3" w:rsidP="00C551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08 листопада </w:t>
      </w:r>
      <w:bookmarkStart w:id="0" w:name="_GoBack"/>
      <w:bookmarkEnd w:id="0"/>
      <w:r w:rsidR="00C551E0" w:rsidRPr="00C551E0">
        <w:rPr>
          <w:rFonts w:ascii="Times New Roman" w:hAnsi="Times New Roman" w:cs="Times New Roman"/>
          <w:b/>
          <w:sz w:val="28"/>
          <w:szCs w:val="28"/>
        </w:rPr>
        <w:t>2021 року</w:t>
      </w:r>
      <w:r w:rsidR="00C551E0" w:rsidRPr="00C551E0">
        <w:rPr>
          <w:rFonts w:ascii="Times New Roman" w:hAnsi="Times New Roman" w:cs="Times New Roman"/>
          <w:b/>
          <w:sz w:val="28"/>
          <w:szCs w:val="28"/>
        </w:rPr>
        <w:tab/>
      </w:r>
      <w:r w:rsidR="00C551E0" w:rsidRPr="00C551E0">
        <w:rPr>
          <w:rFonts w:ascii="Times New Roman" w:hAnsi="Times New Roman" w:cs="Times New Roman"/>
          <w:b/>
          <w:sz w:val="28"/>
          <w:szCs w:val="28"/>
        </w:rPr>
        <w:tab/>
        <w:t xml:space="preserve">                                                    №</w:t>
      </w:r>
      <w:r>
        <w:rPr>
          <w:rFonts w:ascii="Times New Roman" w:hAnsi="Times New Roman" w:cs="Times New Roman"/>
          <w:b/>
          <w:sz w:val="28"/>
          <w:szCs w:val="28"/>
          <w:lang w:val="en-US"/>
        </w:rPr>
        <w:t>1174</w:t>
      </w:r>
    </w:p>
    <w:p w:rsidR="00C551E0" w:rsidRPr="00C551E0" w:rsidRDefault="00C551E0" w:rsidP="00C551E0">
      <w:pPr>
        <w:spacing w:after="0" w:line="24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4786"/>
      </w:tblGrid>
      <w:tr w:rsidR="00C551E0" w:rsidRPr="00C551E0" w:rsidTr="00A35995">
        <w:tc>
          <w:tcPr>
            <w:tcW w:w="4786" w:type="dxa"/>
            <w:shd w:val="clear" w:color="auto" w:fill="auto"/>
          </w:tcPr>
          <w:p w:rsidR="00C551E0" w:rsidRPr="00C551E0" w:rsidRDefault="00C551E0" w:rsidP="00CF1380">
            <w:pPr>
              <w:spacing w:after="0" w:line="240" w:lineRule="auto"/>
              <w:ind w:firstLine="0"/>
              <w:jc w:val="both"/>
              <w:rPr>
                <w:rFonts w:ascii="Times New Roman" w:hAnsi="Times New Roman" w:cs="Times New Roman"/>
                <w:sz w:val="28"/>
                <w:szCs w:val="28"/>
              </w:rPr>
            </w:pPr>
            <w:r w:rsidRPr="00C551E0">
              <w:rPr>
                <w:rFonts w:ascii="Times New Roman" w:hAnsi="Times New Roman" w:cs="Times New Roman"/>
                <w:sz w:val="28"/>
                <w:szCs w:val="28"/>
              </w:rPr>
              <w:t xml:space="preserve">Про </w:t>
            </w:r>
            <w:r w:rsidR="00CB45A2">
              <w:rPr>
                <w:rFonts w:ascii="Times New Roman" w:hAnsi="Times New Roman" w:cs="Times New Roman"/>
                <w:sz w:val="28"/>
                <w:szCs w:val="28"/>
              </w:rPr>
              <w:t xml:space="preserve">затвердження Правил торгівлі на ринках, </w:t>
            </w:r>
            <w:r w:rsidR="00BC12A5">
              <w:rPr>
                <w:rFonts w:ascii="Times New Roman" w:hAnsi="Times New Roman" w:cs="Times New Roman"/>
                <w:sz w:val="28"/>
                <w:szCs w:val="28"/>
              </w:rPr>
              <w:t>які</w:t>
            </w:r>
            <w:r w:rsidR="00CB45A2">
              <w:rPr>
                <w:rFonts w:ascii="Times New Roman" w:hAnsi="Times New Roman" w:cs="Times New Roman"/>
                <w:sz w:val="28"/>
                <w:szCs w:val="28"/>
              </w:rPr>
              <w:t xml:space="preserve"> розташовані на території Вараської міської територіальної громади</w:t>
            </w:r>
          </w:p>
        </w:tc>
      </w:tr>
    </w:tbl>
    <w:p w:rsidR="00C551E0" w:rsidRPr="00C551E0" w:rsidRDefault="00C551E0" w:rsidP="00C551E0">
      <w:pPr>
        <w:spacing w:after="0" w:line="240" w:lineRule="auto"/>
        <w:jc w:val="both"/>
        <w:rPr>
          <w:rFonts w:ascii="Times New Roman" w:hAnsi="Times New Roman" w:cs="Times New Roman"/>
          <w:sz w:val="28"/>
          <w:szCs w:val="28"/>
        </w:rPr>
      </w:pPr>
    </w:p>
    <w:p w:rsidR="00C551E0" w:rsidRPr="00DD478C" w:rsidRDefault="00CB45A2" w:rsidP="005F27D7">
      <w:pPr>
        <w:spacing w:after="0" w:line="240" w:lineRule="auto"/>
        <w:jc w:val="both"/>
        <w:rPr>
          <w:rFonts w:ascii="Times New Roman" w:hAnsi="Times New Roman" w:cs="Times New Roman"/>
          <w:sz w:val="28"/>
          <w:szCs w:val="28"/>
        </w:rPr>
      </w:pPr>
      <w:r w:rsidRPr="00DD478C">
        <w:rPr>
          <w:rFonts w:ascii="Times New Roman" w:hAnsi="Times New Roman" w:cs="Times New Roman"/>
          <w:sz w:val="28"/>
          <w:szCs w:val="28"/>
          <w:shd w:val="clear" w:color="auto" w:fill="FFFFFF"/>
        </w:rPr>
        <w:t xml:space="preserve">З метою </w:t>
      </w:r>
      <w:r w:rsidR="00BC12A5" w:rsidRPr="00DD478C">
        <w:rPr>
          <w:rFonts w:ascii="Times New Roman" w:hAnsi="Times New Roman" w:cs="Times New Roman"/>
          <w:sz w:val="28"/>
          <w:szCs w:val="28"/>
          <w:shd w:val="clear" w:color="auto" w:fill="FFFFFF"/>
        </w:rPr>
        <w:t xml:space="preserve">забезпечення </w:t>
      </w:r>
      <w:r w:rsidRPr="00DD478C">
        <w:rPr>
          <w:rFonts w:ascii="Times New Roman" w:hAnsi="Times New Roman" w:cs="Times New Roman"/>
          <w:sz w:val="28"/>
          <w:szCs w:val="28"/>
          <w:shd w:val="clear" w:color="auto" w:fill="FFFFFF"/>
        </w:rPr>
        <w:t>належного функціонування ринків</w:t>
      </w:r>
      <w:r w:rsidR="00BC12A5" w:rsidRPr="00DD478C">
        <w:rPr>
          <w:rFonts w:ascii="Times New Roman" w:hAnsi="Times New Roman" w:cs="Times New Roman"/>
          <w:sz w:val="28"/>
          <w:szCs w:val="28"/>
          <w:shd w:val="clear" w:color="auto" w:fill="FFFFFF"/>
        </w:rPr>
        <w:t>,</w:t>
      </w:r>
      <w:r w:rsidR="00BC12A5" w:rsidRPr="00DD478C">
        <w:rPr>
          <w:rFonts w:ascii="Times New Roman" w:hAnsi="Times New Roman" w:cs="Times New Roman"/>
          <w:sz w:val="28"/>
          <w:szCs w:val="28"/>
        </w:rPr>
        <w:t xml:space="preserve"> які розташовані на території Вараської міської територіальної громади</w:t>
      </w:r>
      <w:r w:rsidR="00DD478C" w:rsidRPr="00DD478C">
        <w:rPr>
          <w:rFonts w:ascii="Times New Roman" w:hAnsi="Times New Roman" w:cs="Times New Roman"/>
          <w:sz w:val="28"/>
          <w:szCs w:val="28"/>
        </w:rPr>
        <w:t xml:space="preserve">, </w:t>
      </w:r>
      <w:r w:rsidR="00DD478C" w:rsidRPr="00DD478C">
        <w:rPr>
          <w:rFonts w:ascii="Times New Roman" w:hAnsi="Times New Roman" w:cs="Times New Roman"/>
          <w:sz w:val="28"/>
          <w:szCs w:val="28"/>
          <w:shd w:val="clear" w:color="auto" w:fill="FFFFFF"/>
        </w:rPr>
        <w:t>на підставі Правил торгівлі на ринках, затверджених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w:t>
      </w:r>
      <w:r w:rsidR="005F27D7">
        <w:rPr>
          <w:rFonts w:ascii="Times New Roman" w:hAnsi="Times New Roman" w:cs="Times New Roman"/>
          <w:sz w:val="28"/>
          <w:szCs w:val="28"/>
          <w:shd w:val="clear" w:color="auto" w:fill="FFFFFF"/>
        </w:rPr>
        <w:t xml:space="preserve">, </w:t>
      </w:r>
      <w:r w:rsidR="005F27D7" w:rsidRPr="005F27D7">
        <w:rPr>
          <w:rFonts w:ascii="Times New Roman" w:hAnsi="Times New Roman" w:cs="Times New Roman"/>
          <w:sz w:val="28"/>
          <w:szCs w:val="28"/>
        </w:rPr>
        <w:t>державний комітет стандартизації, метрології</w:t>
      </w:r>
      <w:r w:rsidR="005F27D7">
        <w:rPr>
          <w:rFonts w:ascii="Times New Roman" w:hAnsi="Times New Roman" w:cs="Times New Roman"/>
          <w:sz w:val="28"/>
          <w:szCs w:val="28"/>
        </w:rPr>
        <w:t xml:space="preserve"> </w:t>
      </w:r>
      <w:r w:rsidR="005F27D7" w:rsidRPr="005F27D7">
        <w:rPr>
          <w:rFonts w:ascii="Times New Roman" w:hAnsi="Times New Roman" w:cs="Times New Roman"/>
          <w:sz w:val="28"/>
          <w:szCs w:val="28"/>
        </w:rPr>
        <w:t>та</w:t>
      </w:r>
      <w:r w:rsidR="005F27D7">
        <w:rPr>
          <w:rFonts w:ascii="Times New Roman" w:hAnsi="Times New Roman" w:cs="Times New Roman"/>
          <w:sz w:val="28"/>
          <w:szCs w:val="28"/>
        </w:rPr>
        <w:t xml:space="preserve"> сертифікації У</w:t>
      </w:r>
      <w:r w:rsidR="005F27D7" w:rsidRPr="005F27D7">
        <w:rPr>
          <w:rFonts w:ascii="Times New Roman" w:hAnsi="Times New Roman" w:cs="Times New Roman"/>
          <w:sz w:val="28"/>
          <w:szCs w:val="28"/>
        </w:rPr>
        <w:t>країни</w:t>
      </w:r>
      <w:r w:rsidR="005F27D7">
        <w:rPr>
          <w:rFonts w:ascii="Times New Roman" w:hAnsi="Times New Roman" w:cs="Times New Roman"/>
          <w:sz w:val="28"/>
          <w:szCs w:val="28"/>
        </w:rPr>
        <w:t xml:space="preserve"> від 26.02.2002 №57/188/84/105</w:t>
      </w:r>
      <w:r w:rsidR="00DD478C" w:rsidRPr="005F27D7">
        <w:rPr>
          <w:rFonts w:ascii="Times New Roman" w:hAnsi="Times New Roman" w:cs="Times New Roman"/>
          <w:sz w:val="28"/>
          <w:szCs w:val="28"/>
        </w:rPr>
        <w:t>,</w:t>
      </w:r>
      <w:r w:rsidR="00DD478C" w:rsidRPr="00DD478C">
        <w:rPr>
          <w:rFonts w:ascii="Times New Roman" w:hAnsi="Times New Roman" w:cs="Times New Roman"/>
          <w:sz w:val="28"/>
          <w:szCs w:val="28"/>
          <w:shd w:val="clear" w:color="auto" w:fill="FFFFFF"/>
        </w:rPr>
        <w:t xml:space="preserve"> </w:t>
      </w:r>
      <w:r w:rsidR="00DD478C" w:rsidRPr="00DD478C">
        <w:rPr>
          <w:rFonts w:ascii="Times New Roman" w:hAnsi="Times New Roman" w:cs="Times New Roman"/>
          <w:sz w:val="28"/>
          <w:szCs w:val="28"/>
        </w:rPr>
        <w:t xml:space="preserve">враховуючи Закони України </w:t>
      </w:r>
      <w:r w:rsidR="00DD478C" w:rsidRPr="00DD478C">
        <w:rPr>
          <w:rFonts w:ascii="Times New Roman" w:hAnsi="Times New Roman" w:cs="Times New Roman"/>
          <w:sz w:val="28"/>
          <w:szCs w:val="28"/>
          <w:shd w:val="clear" w:color="auto" w:fill="FFFFFF"/>
        </w:rPr>
        <w:t>«Про забезпечення санітарного та епідемічного благополуччя населення», «Про захист прав споживачів» «Про засади державної регуляторної політики у сфері господарської діяльності», керуючись</w:t>
      </w:r>
      <w:r w:rsidRPr="00DD478C">
        <w:rPr>
          <w:rFonts w:ascii="Times New Roman" w:hAnsi="Times New Roman" w:cs="Times New Roman"/>
          <w:sz w:val="28"/>
          <w:szCs w:val="28"/>
          <w:shd w:val="clear" w:color="auto" w:fill="FFFFFF"/>
        </w:rPr>
        <w:t xml:space="preserve"> пунктом 44 частини </w:t>
      </w:r>
      <w:r w:rsidR="00DD478C" w:rsidRPr="00DD478C">
        <w:rPr>
          <w:rFonts w:ascii="Times New Roman" w:hAnsi="Times New Roman" w:cs="Times New Roman"/>
          <w:sz w:val="28"/>
          <w:szCs w:val="28"/>
          <w:shd w:val="clear" w:color="auto" w:fill="FFFFFF"/>
        </w:rPr>
        <w:t>один</w:t>
      </w:r>
      <w:r w:rsidRPr="00DD478C">
        <w:rPr>
          <w:rFonts w:ascii="Times New Roman" w:hAnsi="Times New Roman" w:cs="Times New Roman"/>
          <w:sz w:val="28"/>
          <w:szCs w:val="28"/>
          <w:shd w:val="clear" w:color="auto" w:fill="FFFFFF"/>
        </w:rPr>
        <w:t xml:space="preserve"> статті 26</w:t>
      </w:r>
      <w:r w:rsidR="00DD478C" w:rsidRPr="00DD478C">
        <w:rPr>
          <w:rFonts w:ascii="Times New Roman" w:hAnsi="Times New Roman" w:cs="Times New Roman"/>
          <w:sz w:val="28"/>
          <w:szCs w:val="28"/>
          <w:shd w:val="clear" w:color="auto" w:fill="FFFFFF"/>
        </w:rPr>
        <w:t xml:space="preserve"> Закону України «</w:t>
      </w:r>
      <w:r w:rsidRPr="00DD478C">
        <w:rPr>
          <w:rFonts w:ascii="Times New Roman" w:hAnsi="Times New Roman" w:cs="Times New Roman"/>
          <w:sz w:val="28"/>
          <w:szCs w:val="28"/>
          <w:shd w:val="clear" w:color="auto" w:fill="FFFFFF"/>
        </w:rPr>
        <w:t>Про місцеве самоврядування в Україні</w:t>
      </w:r>
      <w:r w:rsidR="00DD478C" w:rsidRPr="00DD478C">
        <w:rPr>
          <w:rFonts w:ascii="Times New Roman" w:hAnsi="Times New Roman" w:cs="Times New Roman"/>
          <w:sz w:val="28"/>
          <w:szCs w:val="28"/>
          <w:shd w:val="clear" w:color="auto" w:fill="FFFFFF"/>
        </w:rPr>
        <w:t>»</w:t>
      </w:r>
      <w:r w:rsidRPr="00DD478C">
        <w:rPr>
          <w:rFonts w:ascii="Times New Roman" w:hAnsi="Times New Roman" w:cs="Times New Roman"/>
          <w:sz w:val="28"/>
          <w:szCs w:val="28"/>
          <w:shd w:val="clear" w:color="auto" w:fill="FFFFFF"/>
        </w:rPr>
        <w:t>, </w:t>
      </w:r>
      <w:r w:rsidR="00C551E0" w:rsidRPr="00DD478C">
        <w:rPr>
          <w:rFonts w:ascii="Times New Roman" w:hAnsi="Times New Roman" w:cs="Times New Roman"/>
          <w:sz w:val="28"/>
          <w:szCs w:val="28"/>
        </w:rPr>
        <w:t>за погодженням з постійною комісією з</w:t>
      </w:r>
      <w:r w:rsidR="00C551E0" w:rsidRPr="00DD478C">
        <w:rPr>
          <w:rStyle w:val="a6"/>
          <w:rFonts w:ascii="Times New Roman" w:hAnsi="Times New Roman" w:cs="Times New Roman"/>
          <w:sz w:val="28"/>
          <w:szCs w:val="28"/>
        </w:rPr>
        <w:t xml:space="preserve"> </w:t>
      </w:r>
      <w:r w:rsidR="00C551E0" w:rsidRPr="00DD478C">
        <w:rPr>
          <w:rStyle w:val="a6"/>
          <w:rFonts w:ascii="Times New Roman" w:hAnsi="Times New Roman" w:cs="Times New Roman"/>
          <w:b w:val="0"/>
          <w:sz w:val="28"/>
          <w:szCs w:val="28"/>
        </w:rPr>
        <w:t>питань бюджету, фінансів, економічного розвитку та інвестиційної політики,</w:t>
      </w:r>
      <w:r w:rsidR="00C551E0" w:rsidRPr="00DD478C">
        <w:rPr>
          <w:rFonts w:ascii="Times New Roman" w:hAnsi="Times New Roman" w:cs="Times New Roman"/>
          <w:sz w:val="28"/>
          <w:szCs w:val="28"/>
        </w:rPr>
        <w:t xml:space="preserve"> міська рада</w:t>
      </w:r>
    </w:p>
    <w:p w:rsidR="00C551E0" w:rsidRPr="00C551E0" w:rsidRDefault="00C551E0" w:rsidP="00C551E0">
      <w:pPr>
        <w:spacing w:after="0" w:line="240" w:lineRule="auto"/>
        <w:jc w:val="both"/>
        <w:rPr>
          <w:rFonts w:ascii="Times New Roman" w:hAnsi="Times New Roman" w:cs="Times New Roman"/>
          <w:sz w:val="28"/>
          <w:szCs w:val="28"/>
        </w:rPr>
      </w:pPr>
    </w:p>
    <w:p w:rsidR="00C551E0" w:rsidRPr="00C551E0" w:rsidRDefault="00C551E0" w:rsidP="00C551E0">
      <w:pPr>
        <w:spacing w:after="0" w:line="240" w:lineRule="auto"/>
        <w:jc w:val="center"/>
        <w:rPr>
          <w:rFonts w:ascii="Times New Roman" w:hAnsi="Times New Roman" w:cs="Times New Roman"/>
          <w:sz w:val="28"/>
          <w:szCs w:val="28"/>
        </w:rPr>
      </w:pPr>
      <w:r w:rsidRPr="00C551E0">
        <w:rPr>
          <w:rFonts w:ascii="Times New Roman" w:hAnsi="Times New Roman" w:cs="Times New Roman"/>
          <w:sz w:val="28"/>
          <w:szCs w:val="28"/>
        </w:rPr>
        <w:t>ВИРІШИЛА:</w:t>
      </w:r>
    </w:p>
    <w:p w:rsidR="00496956" w:rsidRPr="00C551E0"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r w:rsidRPr="00C551E0">
        <w:rPr>
          <w:rFonts w:ascii="Times New Roman" w:hAnsi="Times New Roman" w:cs="Times New Roman"/>
          <w:sz w:val="28"/>
          <w:szCs w:val="28"/>
        </w:rPr>
        <w:t xml:space="preserve">1. </w:t>
      </w:r>
      <w:r>
        <w:rPr>
          <w:rFonts w:ascii="Times New Roman" w:hAnsi="Times New Roman" w:cs="Times New Roman"/>
          <w:sz w:val="28"/>
          <w:szCs w:val="28"/>
        </w:rPr>
        <w:t>Затвердити Правила торгівлі на ринках, які розташовані на території Вараської міської територіальної громади(далі - Правила), згідно з додатком</w:t>
      </w:r>
      <w:r w:rsidR="00242F69">
        <w:rPr>
          <w:rFonts w:ascii="Times New Roman" w:hAnsi="Times New Roman" w:cs="Times New Roman"/>
          <w:sz w:val="28"/>
          <w:szCs w:val="28"/>
        </w:rPr>
        <w:t>.</w:t>
      </w:r>
      <w:r>
        <w:rPr>
          <w:rFonts w:ascii="Times New Roman" w:hAnsi="Times New Roman" w:cs="Times New Roman"/>
          <w:sz w:val="28"/>
          <w:szCs w:val="28"/>
        </w:rPr>
        <w:t xml:space="preserve"> </w:t>
      </w:r>
    </w:p>
    <w:p w:rsidR="00496956" w:rsidRPr="00DD36AD" w:rsidRDefault="00496956" w:rsidP="00496956">
      <w:pPr>
        <w:spacing w:before="225" w:after="225" w:line="240" w:lineRule="auto"/>
        <w:jc w:val="both"/>
        <w:rPr>
          <w:rFonts w:ascii="Times New Roman" w:hAnsi="Times New Roman" w:cs="Times New Roman"/>
          <w:sz w:val="28"/>
          <w:szCs w:val="28"/>
        </w:rPr>
      </w:pPr>
      <w:r>
        <w:rPr>
          <w:rFonts w:ascii="Times New Roman" w:hAnsi="Times New Roman" w:cs="Times New Roman"/>
          <w:sz w:val="28"/>
          <w:szCs w:val="28"/>
        </w:rPr>
        <w:t xml:space="preserve">2. Визнати таким, що втратило чинність рішення Вараської міської ради </w:t>
      </w:r>
      <w:r w:rsidRPr="00DD36AD">
        <w:rPr>
          <w:rFonts w:ascii="Times New Roman" w:hAnsi="Times New Roman" w:cs="Times New Roman"/>
          <w:sz w:val="28"/>
          <w:szCs w:val="28"/>
        </w:rPr>
        <w:t>від 25.06.2011 №169 «</w:t>
      </w:r>
      <w:r w:rsidRPr="00DD36AD">
        <w:rPr>
          <w:rFonts w:ascii="Times New Roman" w:eastAsia="Times New Roman" w:hAnsi="Times New Roman" w:cs="Times New Roman"/>
          <w:bCs/>
          <w:sz w:val="28"/>
          <w:szCs w:val="28"/>
          <w:lang w:eastAsia="uk-UA"/>
        </w:rPr>
        <w:t>Про затвердження Правил торгівлі на ринках м. Кузнецовськ</w:t>
      </w:r>
      <w:r w:rsidRPr="00DD36AD">
        <w:rPr>
          <w:rFonts w:ascii="Times New Roman" w:hAnsi="Times New Roman" w:cs="Times New Roman"/>
          <w:sz w:val="28"/>
          <w:szCs w:val="28"/>
        </w:rPr>
        <w:t>».</w:t>
      </w:r>
    </w:p>
    <w:p w:rsidR="00496956" w:rsidRDefault="00496956" w:rsidP="00496956">
      <w:pPr>
        <w:tabs>
          <w:tab w:val="left" w:pos="1276"/>
        </w:tabs>
        <w:spacing w:line="240" w:lineRule="auto"/>
        <w:ind w:right="-81"/>
        <w:jc w:val="both"/>
        <w:rPr>
          <w:rFonts w:ascii="Times New Roman" w:hAnsi="Times New Roman" w:cs="Times New Roman"/>
          <w:b/>
          <w:sz w:val="28"/>
        </w:rPr>
      </w:pPr>
      <w:r w:rsidRPr="00CA71FA">
        <w:rPr>
          <w:rFonts w:ascii="Times New Roman" w:hAnsi="Times New Roman" w:cs="Times New Roman"/>
          <w:sz w:val="28"/>
        </w:rPr>
        <w:t>3. Контроль за виконанням рішення покласти на постійну депутатську комісію з</w:t>
      </w:r>
      <w:r w:rsidRPr="00CA71FA">
        <w:rPr>
          <w:rStyle w:val="a6"/>
          <w:rFonts w:ascii="Times New Roman" w:hAnsi="Times New Roman" w:cs="Times New Roman"/>
          <w:sz w:val="28"/>
          <w:szCs w:val="28"/>
        </w:rPr>
        <w:t xml:space="preserve"> </w:t>
      </w:r>
      <w:r w:rsidRPr="00CA71FA">
        <w:rPr>
          <w:rStyle w:val="a6"/>
          <w:rFonts w:ascii="Times New Roman" w:hAnsi="Times New Roman" w:cs="Times New Roman"/>
          <w:b w:val="0"/>
          <w:sz w:val="28"/>
          <w:szCs w:val="28"/>
        </w:rPr>
        <w:t>питань бюджету, фінансів, економічного розвитку та інвестиційної політики</w:t>
      </w:r>
      <w:r w:rsidRPr="00CA71FA">
        <w:rPr>
          <w:rFonts w:ascii="Times New Roman" w:hAnsi="Times New Roman" w:cs="Times New Roman"/>
          <w:b/>
          <w:sz w:val="28"/>
        </w:rPr>
        <w:t>.</w:t>
      </w:r>
    </w:p>
    <w:p w:rsidR="00446C8B" w:rsidRDefault="00446C8B" w:rsidP="00496956">
      <w:pPr>
        <w:tabs>
          <w:tab w:val="left" w:pos="1276"/>
        </w:tabs>
        <w:spacing w:line="240" w:lineRule="auto"/>
        <w:ind w:right="-81"/>
        <w:jc w:val="both"/>
        <w:rPr>
          <w:rFonts w:ascii="Times New Roman" w:hAnsi="Times New Roman" w:cs="Times New Roman"/>
          <w:b/>
          <w:sz w:val="28"/>
        </w:rPr>
      </w:pPr>
    </w:p>
    <w:p w:rsidR="00496956" w:rsidRPr="00DD36AD" w:rsidRDefault="00496956" w:rsidP="00496956">
      <w:pPr>
        <w:tabs>
          <w:tab w:val="left" w:pos="1276"/>
        </w:tabs>
        <w:spacing w:line="240" w:lineRule="auto"/>
        <w:ind w:right="-81"/>
        <w:jc w:val="both"/>
        <w:rPr>
          <w:rFonts w:ascii="Times New Roman" w:hAnsi="Times New Roman" w:cs="Times New Roman"/>
          <w:sz w:val="28"/>
          <w:szCs w:val="28"/>
        </w:rPr>
      </w:pPr>
      <w:r w:rsidRPr="00DD36AD">
        <w:rPr>
          <w:rFonts w:ascii="Times New Roman" w:hAnsi="Times New Roman" w:cs="Times New Roman"/>
          <w:sz w:val="28"/>
          <w:szCs w:val="28"/>
        </w:rPr>
        <w:t xml:space="preserve">Міський голова     </w:t>
      </w:r>
      <w:r w:rsidRPr="00DD36AD">
        <w:rPr>
          <w:rFonts w:ascii="Times New Roman" w:hAnsi="Times New Roman" w:cs="Times New Roman"/>
          <w:sz w:val="28"/>
          <w:szCs w:val="28"/>
        </w:rPr>
        <w:tab/>
      </w:r>
      <w:r w:rsidRPr="00DD36AD">
        <w:rPr>
          <w:rFonts w:ascii="Times New Roman" w:hAnsi="Times New Roman" w:cs="Times New Roman"/>
          <w:sz w:val="28"/>
          <w:szCs w:val="28"/>
        </w:rPr>
        <w:tab/>
      </w:r>
      <w:r w:rsidRPr="00DD36AD">
        <w:rPr>
          <w:rFonts w:ascii="Times New Roman" w:hAnsi="Times New Roman" w:cs="Times New Roman"/>
          <w:sz w:val="28"/>
          <w:szCs w:val="28"/>
        </w:rPr>
        <w:tab/>
      </w:r>
      <w:r w:rsidRPr="00DD36AD">
        <w:rPr>
          <w:rFonts w:ascii="Times New Roman" w:hAnsi="Times New Roman" w:cs="Times New Roman"/>
          <w:sz w:val="28"/>
          <w:szCs w:val="28"/>
        </w:rPr>
        <w:tab/>
      </w:r>
      <w:r w:rsidRPr="00DD36AD">
        <w:rPr>
          <w:rFonts w:ascii="Times New Roman" w:hAnsi="Times New Roman" w:cs="Times New Roman"/>
          <w:sz w:val="28"/>
          <w:szCs w:val="28"/>
        </w:rPr>
        <w:tab/>
        <w:t xml:space="preserve">             Олександр МЕНЗУЛ</w:t>
      </w:r>
    </w:p>
    <w:tbl>
      <w:tblPr>
        <w:tblStyle w:val="a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tblGrid>
      <w:tr w:rsidR="00496956" w:rsidRPr="00DD36AD" w:rsidTr="00242F69">
        <w:trPr>
          <w:trHeight w:val="1262"/>
        </w:trPr>
        <w:tc>
          <w:tcPr>
            <w:tcW w:w="4534" w:type="dxa"/>
          </w:tcPr>
          <w:p w:rsidR="00496956" w:rsidRPr="00DD36AD"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bCs/>
                <w:sz w:val="28"/>
                <w:szCs w:val="28"/>
                <w:lang w:eastAsia="uk-UA"/>
              </w:rPr>
            </w:pPr>
            <w:r w:rsidRPr="00DD36AD">
              <w:rPr>
                <w:rFonts w:ascii="Times New Roman" w:eastAsia="Times New Roman" w:hAnsi="Times New Roman" w:cs="Times New Roman"/>
                <w:bCs/>
                <w:sz w:val="28"/>
                <w:szCs w:val="28"/>
                <w:lang w:eastAsia="uk-UA"/>
              </w:rPr>
              <w:lastRenderedPageBreak/>
              <w:t xml:space="preserve">Додаток </w:t>
            </w:r>
          </w:p>
          <w:p w:rsidR="00496956" w:rsidRPr="00DD36AD"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bCs/>
                <w:sz w:val="28"/>
                <w:szCs w:val="28"/>
                <w:lang w:eastAsia="uk-UA"/>
              </w:rPr>
            </w:pPr>
            <w:r w:rsidRPr="00DD36AD">
              <w:rPr>
                <w:rFonts w:ascii="Times New Roman" w:eastAsia="Times New Roman" w:hAnsi="Times New Roman" w:cs="Times New Roman"/>
                <w:bCs/>
                <w:sz w:val="28"/>
                <w:szCs w:val="28"/>
                <w:lang w:eastAsia="uk-UA"/>
              </w:rPr>
              <w:t xml:space="preserve">до рішення Вараської міської ради </w:t>
            </w:r>
          </w:p>
          <w:p w:rsidR="00496956" w:rsidRPr="00DD36AD"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bCs/>
                <w:sz w:val="24"/>
                <w:szCs w:val="24"/>
                <w:lang w:eastAsia="uk-UA"/>
              </w:rPr>
            </w:pPr>
            <w:r w:rsidRPr="00DD36AD">
              <w:rPr>
                <w:rFonts w:ascii="Times New Roman" w:eastAsia="Times New Roman" w:hAnsi="Times New Roman" w:cs="Times New Roman"/>
                <w:bCs/>
                <w:sz w:val="28"/>
                <w:szCs w:val="28"/>
                <w:lang w:eastAsia="uk-UA"/>
              </w:rPr>
              <w:t>_______</w:t>
            </w:r>
            <w:r>
              <w:rPr>
                <w:rFonts w:ascii="Times New Roman" w:eastAsia="Times New Roman" w:hAnsi="Times New Roman" w:cs="Times New Roman"/>
                <w:bCs/>
                <w:sz w:val="28"/>
                <w:szCs w:val="28"/>
                <w:lang w:eastAsia="uk-UA"/>
              </w:rPr>
              <w:t>______</w:t>
            </w:r>
            <w:r w:rsidRPr="00DD36AD">
              <w:rPr>
                <w:rFonts w:ascii="Times New Roman" w:eastAsia="Times New Roman" w:hAnsi="Times New Roman" w:cs="Times New Roman"/>
                <w:bCs/>
                <w:sz w:val="28"/>
                <w:szCs w:val="28"/>
                <w:lang w:eastAsia="uk-UA"/>
              </w:rPr>
              <w:t>______ №___</w:t>
            </w:r>
            <w:r>
              <w:rPr>
                <w:rFonts w:ascii="Times New Roman" w:eastAsia="Times New Roman" w:hAnsi="Times New Roman" w:cs="Times New Roman"/>
                <w:bCs/>
                <w:sz w:val="28"/>
                <w:szCs w:val="28"/>
                <w:lang w:eastAsia="uk-UA"/>
              </w:rPr>
              <w:t>__</w:t>
            </w:r>
            <w:r w:rsidRPr="00DD36AD">
              <w:rPr>
                <w:rFonts w:ascii="Times New Roman" w:eastAsia="Times New Roman" w:hAnsi="Times New Roman" w:cs="Times New Roman"/>
                <w:bCs/>
                <w:sz w:val="28"/>
                <w:szCs w:val="28"/>
                <w:lang w:eastAsia="uk-UA"/>
              </w:rPr>
              <w:t>__</w:t>
            </w:r>
          </w:p>
        </w:tc>
      </w:tr>
    </w:tbl>
    <w:p w:rsidR="00496956" w:rsidRPr="005C78F6"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6"/>
          <w:szCs w:val="36"/>
          <w:lang w:eastAsia="uk-UA"/>
        </w:rPr>
      </w:pPr>
      <w:r>
        <w:rPr>
          <w:rFonts w:ascii="Times New Roman" w:eastAsia="Times New Roman" w:hAnsi="Times New Roman" w:cs="Times New Roman"/>
          <w:b/>
          <w:bCs/>
          <w:sz w:val="36"/>
          <w:szCs w:val="36"/>
          <w:lang w:eastAsia="uk-UA"/>
        </w:rPr>
        <w:t>Правила торгівлі на ринках, що розташовані на території Вараської міської територіальної громади</w:t>
      </w:r>
      <w:r w:rsidRPr="005C78F6">
        <w:rPr>
          <w:rFonts w:ascii="Times New Roman" w:eastAsia="Times New Roman" w:hAnsi="Times New Roman" w:cs="Times New Roman"/>
          <w:b/>
          <w:bCs/>
          <w:sz w:val="36"/>
          <w:szCs w:val="36"/>
          <w:lang w:eastAsia="uk-UA"/>
        </w:rPr>
        <w:br/>
      </w:r>
    </w:p>
    <w:p w:rsidR="00496956" w:rsidRPr="004415CD"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uk-UA"/>
        </w:rPr>
      </w:pPr>
      <w:bookmarkStart w:id="1" w:name="o20"/>
      <w:bookmarkEnd w:id="1"/>
      <w:r w:rsidRPr="004415CD">
        <w:rPr>
          <w:rFonts w:ascii="Times New Roman" w:eastAsia="Times New Roman" w:hAnsi="Times New Roman" w:cs="Times New Roman"/>
          <w:b/>
          <w:sz w:val="28"/>
          <w:szCs w:val="28"/>
          <w:lang w:eastAsia="uk-UA"/>
        </w:rPr>
        <w:t xml:space="preserve">I. Загальні положення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 w:name="o21"/>
      <w:bookmarkEnd w:id="2"/>
      <w:r w:rsidRPr="003A5AFB">
        <w:rPr>
          <w:rFonts w:ascii="Times New Roman" w:eastAsia="Times New Roman" w:hAnsi="Times New Roman" w:cs="Times New Roman"/>
          <w:sz w:val="28"/>
          <w:szCs w:val="28"/>
          <w:lang w:eastAsia="uk-UA"/>
        </w:rPr>
        <w:t xml:space="preserve">     1. Ці Правила визначають вимоги щодо функціонування створених в  установленому  порядку  ринків усіх форм власності, організації оптового та   роздрібного продажу на них сільгосппродуктів, продовольчих і  непродовольчих  товарів,  худоби,  тварин, кормів тощо, надання послуг,   додержання  ветеринарних,  санітарних, протипожежних вимог і правил  безпеки  праці  на  ринках,  прав споживачів  і  вимог  податкового   законодавства.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 w:name="o22"/>
      <w:bookmarkEnd w:id="3"/>
      <w:r w:rsidRPr="003A5AFB">
        <w:rPr>
          <w:rFonts w:ascii="Times New Roman" w:eastAsia="Times New Roman" w:hAnsi="Times New Roman" w:cs="Times New Roman"/>
          <w:sz w:val="28"/>
          <w:szCs w:val="28"/>
          <w:lang w:eastAsia="uk-UA"/>
        </w:rPr>
        <w:t xml:space="preserve">     2. Ринок - це суб'єкт господарювання, створений на відведеній за рішенням місцевого органу виконавчої влади чи органу місцевого самоврядування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(далі - ринок).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 w:name="o23"/>
      <w:bookmarkEnd w:id="4"/>
      <w:r w:rsidRPr="003A5AFB">
        <w:rPr>
          <w:rFonts w:ascii="Times New Roman" w:eastAsia="Times New Roman" w:hAnsi="Times New Roman" w:cs="Times New Roman"/>
          <w:sz w:val="28"/>
          <w:szCs w:val="28"/>
          <w:lang w:eastAsia="uk-UA"/>
        </w:rPr>
        <w:t xml:space="preserve">     3. Ринок     незалежно     від     форми     власності   та організаційно-правової   форми   керується   у  своїй  діяльності законодавством  України.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 w:name="o24"/>
      <w:bookmarkEnd w:id="5"/>
      <w:r w:rsidRPr="003A5AFB">
        <w:rPr>
          <w:rFonts w:ascii="Times New Roman" w:eastAsia="Times New Roman" w:hAnsi="Times New Roman" w:cs="Times New Roman"/>
          <w:sz w:val="28"/>
          <w:szCs w:val="28"/>
          <w:lang w:eastAsia="uk-UA"/>
        </w:rPr>
        <w:t xml:space="preserve">     4. Торгівлю на ринках  можуть </w:t>
      </w:r>
      <w:r w:rsidRPr="00DF3753">
        <w:rPr>
          <w:rFonts w:ascii="Times New Roman" w:eastAsia="Times New Roman" w:hAnsi="Times New Roman" w:cs="Times New Roman"/>
          <w:sz w:val="28"/>
          <w:szCs w:val="28"/>
          <w:lang w:eastAsia="uk-UA"/>
        </w:rPr>
        <w:t xml:space="preserve"> здійснювати  фізичні  особи  - </w:t>
      </w:r>
      <w:r w:rsidRPr="003A5AFB">
        <w:rPr>
          <w:rFonts w:ascii="Times New Roman" w:eastAsia="Times New Roman" w:hAnsi="Times New Roman" w:cs="Times New Roman"/>
          <w:sz w:val="28"/>
          <w:szCs w:val="28"/>
          <w:lang w:eastAsia="uk-UA"/>
        </w:rPr>
        <w:t xml:space="preserve">громадяни  України,  іноземні  громадяни,  особи без громадянства, суб'єкти  підприємницької  діяльності,  а  також  юридичні   особи незалежно від форм власності (далі - продавці).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 w:name="o25"/>
      <w:bookmarkEnd w:id="6"/>
      <w:r w:rsidRPr="003A5AFB">
        <w:rPr>
          <w:rFonts w:ascii="Times New Roman" w:eastAsia="Times New Roman" w:hAnsi="Times New Roman" w:cs="Times New Roman"/>
          <w:sz w:val="28"/>
          <w:szCs w:val="28"/>
          <w:lang w:eastAsia="uk-UA"/>
        </w:rPr>
        <w:t xml:space="preserve">     5. За  конструкцією  ринки  можуть  бути  криті,  відкриті та комбіновані;  за часом діяльності - постійно  діючі  або  сезонні, ранкові  та  вечірні;  за  місцезнаходженням - міські,  селищні та сільські; за видами економічної діяльності - з оптової торгівлі, з роздрібної  торгівлі;  за  товарною  спеціалізацією  -  з  продажу продовольчих   товарів,   непродовольчих   товарів,   транспортних засобів,  худоби та кормів,  тварин і птахів, квітів тощо, а також </w:t>
      </w:r>
      <w:r w:rsidRPr="003A5AFB">
        <w:rPr>
          <w:rFonts w:ascii="Times New Roman" w:eastAsia="Times New Roman" w:hAnsi="Times New Roman" w:cs="Times New Roman"/>
          <w:sz w:val="28"/>
          <w:szCs w:val="28"/>
          <w:lang w:eastAsia="uk-UA"/>
        </w:rPr>
        <w:br/>
        <w:t xml:space="preserve">змішані.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 w:name="o26"/>
      <w:bookmarkEnd w:id="7"/>
      <w:r w:rsidRPr="003A5AFB">
        <w:rPr>
          <w:rFonts w:ascii="Times New Roman" w:eastAsia="Times New Roman" w:hAnsi="Times New Roman" w:cs="Times New Roman"/>
          <w:sz w:val="28"/>
          <w:szCs w:val="28"/>
          <w:lang w:eastAsia="uk-UA"/>
        </w:rPr>
        <w:t xml:space="preserve">     6. Територія ринку повинна мати відокремлену та  відгороджену від проїжджої частини,  житлового та комунального секторів ділянку землі,   зручне   сполучення  громадського  транспорту  загального користування,  підземні чи наземні переходи для пішоходів, стоянки для транспортних засобів відвідувачів, безпечні для руху пішоходів входи  і виходи, штучне освітлення території ринку, автостоянок та під'їздів,  телефонний  зв'язок,  радіовузол  або  гучномовець  на ринках  з  кількістю  торговельних  місць  більше 250, </w:t>
      </w:r>
      <w:proofErr w:type="spellStart"/>
      <w:r w:rsidRPr="003A5AFB">
        <w:rPr>
          <w:rFonts w:ascii="Times New Roman" w:eastAsia="Times New Roman" w:hAnsi="Times New Roman" w:cs="Times New Roman"/>
          <w:sz w:val="28"/>
          <w:szCs w:val="28"/>
          <w:lang w:eastAsia="uk-UA"/>
        </w:rPr>
        <w:t>електро</w:t>
      </w:r>
      <w:proofErr w:type="spellEnd"/>
      <w:r w:rsidRPr="003A5AFB">
        <w:rPr>
          <w:rFonts w:ascii="Times New Roman" w:eastAsia="Times New Roman" w:hAnsi="Times New Roman" w:cs="Times New Roman"/>
          <w:sz w:val="28"/>
          <w:szCs w:val="28"/>
          <w:lang w:eastAsia="uk-UA"/>
        </w:rPr>
        <w:t xml:space="preserve">- та водопостачання, водовідведення, туалет, облаштовані контейнерами </w:t>
      </w:r>
      <w:r w:rsidRPr="003A5AFB">
        <w:rPr>
          <w:rFonts w:ascii="Times New Roman" w:eastAsia="Times New Roman" w:hAnsi="Times New Roman" w:cs="Times New Roman"/>
          <w:sz w:val="28"/>
          <w:szCs w:val="28"/>
          <w:lang w:eastAsia="uk-UA"/>
        </w:rPr>
        <w:br/>
        <w:t xml:space="preserve">майданчики  для  збирання  відходів  і сміття тощо.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 w:name="o27"/>
      <w:bookmarkEnd w:id="8"/>
      <w:r w:rsidRPr="003A5AFB">
        <w:rPr>
          <w:rFonts w:ascii="Times New Roman" w:eastAsia="Times New Roman" w:hAnsi="Times New Roman" w:cs="Times New Roman"/>
          <w:sz w:val="28"/>
          <w:szCs w:val="28"/>
          <w:lang w:eastAsia="uk-UA"/>
        </w:rPr>
        <w:t xml:space="preserve">     Робота   ринків   не   повинна   погіршувати   санітарний  та екологічний   стан   місцевості  й  негативно  впливати  на  умови проживання населення.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 w:name="o28"/>
      <w:bookmarkEnd w:id="9"/>
      <w:r w:rsidRPr="003A5AFB">
        <w:rPr>
          <w:rFonts w:ascii="Times New Roman" w:eastAsia="Times New Roman" w:hAnsi="Times New Roman" w:cs="Times New Roman"/>
          <w:sz w:val="28"/>
          <w:szCs w:val="28"/>
          <w:lang w:eastAsia="uk-UA"/>
        </w:rPr>
        <w:t xml:space="preserve">     Вхід  на ринки безплатний. </w:t>
      </w:r>
    </w:p>
    <w:p w:rsidR="00496956"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shd w:val="clear" w:color="auto" w:fill="FFFFFF"/>
        </w:rPr>
      </w:pPr>
      <w:bookmarkStart w:id="10" w:name="o29"/>
      <w:bookmarkEnd w:id="10"/>
      <w:r w:rsidRPr="003A5AFB">
        <w:rPr>
          <w:rFonts w:ascii="Times New Roman" w:eastAsia="Times New Roman" w:hAnsi="Times New Roman" w:cs="Times New Roman"/>
          <w:sz w:val="28"/>
          <w:szCs w:val="28"/>
          <w:lang w:eastAsia="uk-UA"/>
        </w:rPr>
        <w:lastRenderedPageBreak/>
        <w:t xml:space="preserve">     7.</w:t>
      </w:r>
      <w:r w:rsidRPr="00496956">
        <w:rPr>
          <w:rFonts w:ascii="Times New Roman" w:eastAsia="Times New Roman" w:hAnsi="Times New Roman" w:cs="Times New Roman"/>
          <w:sz w:val="28"/>
          <w:szCs w:val="28"/>
          <w:lang w:eastAsia="uk-UA"/>
        </w:rPr>
        <w:t xml:space="preserve"> </w:t>
      </w:r>
      <w:bookmarkStart w:id="11" w:name="o30"/>
      <w:bookmarkEnd w:id="11"/>
      <w:r w:rsidRPr="00496956">
        <w:rPr>
          <w:rFonts w:ascii="Times New Roman" w:eastAsia="Times New Roman" w:hAnsi="Times New Roman" w:cs="Times New Roman"/>
          <w:sz w:val="28"/>
          <w:szCs w:val="28"/>
          <w:lang w:eastAsia="uk-UA"/>
        </w:rPr>
        <w:t xml:space="preserve">Режим роботи ринку адміністрацією ринку </w:t>
      </w:r>
      <w:r w:rsidRPr="00496956">
        <w:rPr>
          <w:rFonts w:ascii="Times New Roman" w:hAnsi="Times New Roman" w:cs="Times New Roman"/>
          <w:sz w:val="28"/>
          <w:szCs w:val="28"/>
          <w:shd w:val="clear" w:color="auto" w:fill="FFFFFF"/>
        </w:rPr>
        <w:t>встановлюється  суб'єктом господарювання</w:t>
      </w:r>
      <w:r>
        <w:rPr>
          <w:rFonts w:ascii="Times New Roman" w:hAnsi="Times New Roman" w:cs="Times New Roman"/>
          <w:sz w:val="28"/>
          <w:szCs w:val="28"/>
          <w:shd w:val="clear" w:color="auto" w:fill="FFFFFF"/>
        </w:rPr>
        <w:t xml:space="preserve"> </w:t>
      </w:r>
      <w:r w:rsidRPr="00496956">
        <w:rPr>
          <w:rFonts w:ascii="Times New Roman" w:hAnsi="Times New Roman" w:cs="Times New Roman"/>
          <w:sz w:val="28"/>
          <w:szCs w:val="28"/>
          <w:shd w:val="clear" w:color="auto" w:fill="FFFFFF"/>
        </w:rPr>
        <w:t>самостійно,</w:t>
      </w:r>
      <w:r>
        <w:rPr>
          <w:rFonts w:ascii="Times New Roman" w:hAnsi="Times New Roman" w:cs="Times New Roman"/>
          <w:sz w:val="28"/>
          <w:szCs w:val="28"/>
          <w:shd w:val="clear" w:color="auto" w:fill="FFFFFF"/>
        </w:rPr>
        <w:t xml:space="preserve"> </w:t>
      </w:r>
      <w:r w:rsidRPr="00496956">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sidRPr="00496956">
        <w:rPr>
          <w:rFonts w:ascii="Times New Roman" w:hAnsi="Times New Roman" w:cs="Times New Roman"/>
          <w:sz w:val="28"/>
          <w:szCs w:val="28"/>
          <w:shd w:val="clear" w:color="auto" w:fill="FFFFFF"/>
        </w:rPr>
        <w:t xml:space="preserve">у </w:t>
      </w:r>
      <w:r w:rsidRPr="00496956">
        <w:rPr>
          <w:rFonts w:ascii="Times New Roman" w:hAnsi="Times New Roman" w:cs="Times New Roman"/>
          <w:sz w:val="28"/>
          <w:szCs w:val="28"/>
        </w:rPr>
        <w:br/>
      </w:r>
      <w:r w:rsidRPr="00496956">
        <w:rPr>
          <w:rFonts w:ascii="Times New Roman" w:hAnsi="Times New Roman" w:cs="Times New Roman"/>
          <w:sz w:val="28"/>
          <w:szCs w:val="28"/>
          <w:shd w:val="clear" w:color="auto" w:fill="FFFFFF"/>
        </w:rPr>
        <w:t xml:space="preserve">випадках,  передбачених законодавством, за погодженням з органами </w:t>
      </w:r>
      <w:r w:rsidRPr="00496956">
        <w:rPr>
          <w:rFonts w:ascii="Times New Roman" w:hAnsi="Times New Roman" w:cs="Times New Roman"/>
          <w:sz w:val="28"/>
          <w:szCs w:val="28"/>
        </w:rPr>
        <w:br/>
      </w:r>
      <w:r w:rsidRPr="00496956">
        <w:rPr>
          <w:rFonts w:ascii="Times New Roman" w:hAnsi="Times New Roman" w:cs="Times New Roman"/>
          <w:sz w:val="28"/>
          <w:szCs w:val="28"/>
          <w:shd w:val="clear" w:color="auto" w:fill="FFFFFF"/>
        </w:rPr>
        <w:t>місцевого   самоврядування.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F80182">
        <w:rPr>
          <w:rFonts w:ascii="Times New Roman" w:eastAsia="Times New Roman" w:hAnsi="Times New Roman" w:cs="Times New Roman"/>
          <w:sz w:val="28"/>
          <w:szCs w:val="28"/>
          <w:lang w:eastAsia="uk-UA"/>
        </w:rPr>
        <w:t>Улаштування та утримання території ринків повинно відповідати вимогам  наказу Міністерства охорони здоров’я від 17.03.2011 №145 «</w:t>
      </w:r>
      <w:r w:rsidRPr="00F80182">
        <w:rPr>
          <w:rFonts w:ascii="Times New Roman" w:hAnsi="Times New Roman" w:cs="Times New Roman"/>
          <w:sz w:val="28"/>
          <w:szCs w:val="28"/>
          <w:shd w:val="clear" w:color="auto" w:fill="FFFFFF"/>
        </w:rPr>
        <w:t xml:space="preserve">Про затвердження Державних санітарних норм та правил утримання територій </w:t>
      </w:r>
      <w:r w:rsidRPr="00F80182">
        <w:rPr>
          <w:rFonts w:ascii="Times New Roman" w:hAnsi="Times New Roman" w:cs="Times New Roman"/>
          <w:sz w:val="28"/>
          <w:szCs w:val="28"/>
        </w:rPr>
        <w:br/>
      </w:r>
      <w:r w:rsidRPr="00F80182">
        <w:rPr>
          <w:rFonts w:ascii="Times New Roman" w:hAnsi="Times New Roman" w:cs="Times New Roman"/>
          <w:sz w:val="28"/>
          <w:szCs w:val="28"/>
          <w:shd w:val="clear" w:color="auto" w:fill="FFFFFF"/>
        </w:rPr>
        <w:t>населених місць</w:t>
      </w:r>
      <w:r w:rsidRPr="00F8018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та Ветеринарно-санітарних  правил  для  ринків, затверджених  наказом Головного державного інспектора ветеринарної </w:t>
      </w:r>
      <w:r>
        <w:rPr>
          <w:rFonts w:ascii="Times New Roman" w:eastAsia="Times New Roman" w:hAnsi="Times New Roman" w:cs="Times New Roman"/>
          <w:sz w:val="28"/>
          <w:szCs w:val="28"/>
          <w:lang w:eastAsia="uk-UA"/>
        </w:rPr>
        <w:t>медицини України від 04.06.96 №</w:t>
      </w:r>
      <w:r w:rsidRPr="003A5AFB">
        <w:rPr>
          <w:rFonts w:ascii="Times New Roman" w:eastAsia="Times New Roman" w:hAnsi="Times New Roman" w:cs="Times New Roman"/>
          <w:sz w:val="28"/>
          <w:szCs w:val="28"/>
          <w:lang w:eastAsia="uk-UA"/>
        </w:rPr>
        <w:t>23 (</w:t>
      </w:r>
      <w:hyperlink r:id="rId9" w:tgtFrame="_blank" w:history="1">
        <w:r w:rsidRPr="00DF3753">
          <w:rPr>
            <w:rFonts w:ascii="Times New Roman" w:eastAsia="Times New Roman" w:hAnsi="Times New Roman" w:cs="Times New Roman"/>
            <w:sz w:val="28"/>
            <w:szCs w:val="28"/>
            <w:u w:val="single"/>
            <w:lang w:eastAsia="uk-UA"/>
          </w:rPr>
          <w:t>z0314-96</w:t>
        </w:r>
      </w:hyperlink>
      <w:r w:rsidRPr="003A5AFB">
        <w:rPr>
          <w:rFonts w:ascii="Times New Roman" w:eastAsia="Times New Roman" w:hAnsi="Times New Roman" w:cs="Times New Roman"/>
          <w:sz w:val="28"/>
          <w:szCs w:val="28"/>
          <w:lang w:eastAsia="uk-UA"/>
        </w:rPr>
        <w:t xml:space="preserve">) та  зареєстрованих </w:t>
      </w:r>
      <w:r w:rsidRPr="003A5AFB">
        <w:rPr>
          <w:rFonts w:ascii="Times New Roman" w:eastAsia="Times New Roman" w:hAnsi="Times New Roman" w:cs="Times New Roman"/>
          <w:sz w:val="28"/>
          <w:szCs w:val="28"/>
          <w:lang w:eastAsia="uk-UA"/>
        </w:rPr>
        <w:br/>
        <w:t xml:space="preserve">у Мін'юсті України 19.06.96 за </w:t>
      </w:r>
      <w:r>
        <w:rPr>
          <w:rFonts w:ascii="Times New Roman" w:eastAsia="Times New Roman" w:hAnsi="Times New Roman" w:cs="Times New Roman"/>
          <w:sz w:val="28"/>
          <w:szCs w:val="28"/>
          <w:lang w:eastAsia="uk-UA"/>
        </w:rPr>
        <w:t>№</w:t>
      </w:r>
      <w:r w:rsidRPr="003A5AFB">
        <w:rPr>
          <w:rFonts w:ascii="Times New Roman" w:eastAsia="Times New Roman" w:hAnsi="Times New Roman" w:cs="Times New Roman"/>
          <w:sz w:val="28"/>
          <w:szCs w:val="28"/>
          <w:lang w:eastAsia="uk-UA"/>
        </w:rPr>
        <w:t xml:space="preserve">314/1339.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2" w:name="o31"/>
      <w:bookmarkEnd w:id="12"/>
      <w:r w:rsidRPr="003A5AFB">
        <w:rPr>
          <w:rFonts w:ascii="Times New Roman" w:eastAsia="Times New Roman" w:hAnsi="Times New Roman" w:cs="Times New Roman"/>
          <w:sz w:val="28"/>
          <w:szCs w:val="28"/>
          <w:lang w:eastAsia="uk-UA"/>
        </w:rPr>
        <w:t xml:space="preserve">     8. На  вході  до  ринку  розміщується  вивіска із зазначенням повної назви ринку і його власника,  спеціалізації  ринку,  режиму роботи,  а  також  графічно виконаний план території з позначенням усіх  с</w:t>
      </w:r>
      <w:r>
        <w:rPr>
          <w:rFonts w:ascii="Times New Roman" w:eastAsia="Times New Roman" w:hAnsi="Times New Roman" w:cs="Times New Roman"/>
          <w:sz w:val="28"/>
          <w:szCs w:val="28"/>
          <w:lang w:eastAsia="uk-UA"/>
        </w:rPr>
        <w:t xml:space="preserve">таціонарних   об'єктів   ринку </w:t>
      </w:r>
      <w:r w:rsidRPr="003A5AFB">
        <w:rPr>
          <w:rFonts w:ascii="Times New Roman" w:eastAsia="Times New Roman" w:hAnsi="Times New Roman" w:cs="Times New Roman"/>
          <w:sz w:val="28"/>
          <w:szCs w:val="28"/>
          <w:lang w:eastAsia="uk-UA"/>
        </w:rPr>
        <w:t>(обов'язково лабораторії ветеринарно-санітарної експертизи),  пішохідних і транспортних маршрутів, аварійних виходів.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3" w:name="o32"/>
      <w:bookmarkEnd w:id="13"/>
      <w:r w:rsidRPr="003A5AFB">
        <w:rPr>
          <w:rFonts w:ascii="Times New Roman" w:eastAsia="Times New Roman" w:hAnsi="Times New Roman" w:cs="Times New Roman"/>
          <w:sz w:val="28"/>
          <w:szCs w:val="28"/>
          <w:lang w:eastAsia="uk-UA"/>
        </w:rPr>
        <w:t xml:space="preserve">     На   видному,  доступному  для  огляду  місці  встановлюється оформлений  стенд  з  розміщенням  на  ньому  копії  свідоцтва про реєстрацію  ринку  як  суб'єкта  підприємницької  діяльності,  цих Правил,</w:t>
      </w:r>
      <w:r>
        <w:rPr>
          <w:rFonts w:ascii="Times New Roman" w:eastAsia="Times New Roman" w:hAnsi="Times New Roman" w:cs="Times New Roman"/>
          <w:sz w:val="28"/>
          <w:szCs w:val="28"/>
          <w:lang w:eastAsia="uk-UA"/>
        </w:rPr>
        <w:t xml:space="preserve">  витягів  із  Закону  України «Про захист прав споживачів»</w:t>
      </w:r>
      <w:r w:rsidRPr="003A5AFB">
        <w:rPr>
          <w:rFonts w:ascii="Times New Roman" w:eastAsia="Times New Roman" w:hAnsi="Times New Roman" w:cs="Times New Roman"/>
          <w:sz w:val="28"/>
          <w:szCs w:val="28"/>
          <w:lang w:eastAsia="uk-UA"/>
        </w:rPr>
        <w:t xml:space="preserve"> (</w:t>
      </w:r>
      <w:hyperlink r:id="rId10" w:tgtFrame="_blank" w:history="1">
        <w:r w:rsidRPr="00DF3753">
          <w:rPr>
            <w:rFonts w:ascii="Times New Roman" w:eastAsia="Times New Roman" w:hAnsi="Times New Roman" w:cs="Times New Roman"/>
            <w:sz w:val="28"/>
            <w:szCs w:val="28"/>
            <w:u w:val="single"/>
            <w:lang w:eastAsia="uk-UA"/>
          </w:rPr>
          <w:t>1023-12</w:t>
        </w:r>
      </w:hyperlink>
      <w:r w:rsidRPr="003A5AFB">
        <w:rPr>
          <w:rFonts w:ascii="Times New Roman" w:eastAsia="Times New Roman" w:hAnsi="Times New Roman" w:cs="Times New Roman"/>
          <w:sz w:val="28"/>
          <w:szCs w:val="28"/>
          <w:lang w:eastAsia="uk-UA"/>
        </w:rPr>
        <w:t xml:space="preserve">), та нормативно-правових  актів  щодо  застосування реєстраторів   розрахункових   </w:t>
      </w:r>
      <w:r>
        <w:rPr>
          <w:rFonts w:ascii="Times New Roman" w:eastAsia="Times New Roman" w:hAnsi="Times New Roman" w:cs="Times New Roman"/>
          <w:sz w:val="28"/>
          <w:szCs w:val="28"/>
          <w:lang w:eastAsia="uk-UA"/>
        </w:rPr>
        <w:t>операцій</w:t>
      </w:r>
      <w:r w:rsidRPr="003A5AFB">
        <w:rPr>
          <w:rFonts w:ascii="Times New Roman" w:eastAsia="Times New Roman" w:hAnsi="Times New Roman" w:cs="Times New Roman"/>
          <w:sz w:val="28"/>
          <w:szCs w:val="28"/>
          <w:lang w:eastAsia="uk-UA"/>
        </w:rPr>
        <w:t>, тарифів плати  за  послуги  та  правил  їх надання, Ветеринарно-санітарних правил  для  ринків  (</w:t>
      </w:r>
      <w:hyperlink r:id="rId11" w:tgtFrame="_blank" w:history="1">
        <w:r w:rsidRPr="00DF3753">
          <w:rPr>
            <w:rFonts w:ascii="Times New Roman" w:eastAsia="Times New Roman" w:hAnsi="Times New Roman" w:cs="Times New Roman"/>
            <w:sz w:val="28"/>
            <w:szCs w:val="28"/>
            <w:u w:val="single"/>
            <w:lang w:eastAsia="uk-UA"/>
          </w:rPr>
          <w:t>z0314-96</w:t>
        </w:r>
      </w:hyperlink>
      <w:r w:rsidRPr="003A5AFB">
        <w:rPr>
          <w:rFonts w:ascii="Times New Roman" w:eastAsia="Times New Roman" w:hAnsi="Times New Roman" w:cs="Times New Roman"/>
          <w:sz w:val="28"/>
          <w:szCs w:val="28"/>
          <w:lang w:eastAsia="uk-UA"/>
        </w:rPr>
        <w:t xml:space="preserve">), перелік продукції, що підлягає </w:t>
      </w:r>
      <w:r w:rsidRPr="003A5AFB">
        <w:rPr>
          <w:rFonts w:ascii="Times New Roman" w:eastAsia="Times New Roman" w:hAnsi="Times New Roman" w:cs="Times New Roman"/>
          <w:sz w:val="28"/>
          <w:szCs w:val="28"/>
          <w:lang w:eastAsia="uk-UA"/>
        </w:rPr>
        <w:br/>
        <w:t>обов'язковій  сертифікації  в  Україні відповідно до спеціалізації ринку,  інформації  про  адресу  і  номери  телефонів  органів, що забезпечують   державний   захист   прав   споживачів,  здійснюють державний  контроль  та  нагляд  за  якістю  та  безпекою товарів</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місцезнаходження і т</w:t>
      </w:r>
      <w:r w:rsidR="007D52AE">
        <w:rPr>
          <w:rFonts w:ascii="Times New Roman" w:eastAsia="Times New Roman" w:hAnsi="Times New Roman" w:cs="Times New Roman"/>
          <w:sz w:val="28"/>
          <w:szCs w:val="28"/>
          <w:lang w:eastAsia="uk-UA"/>
        </w:rPr>
        <w:t xml:space="preserve">елефон суб'єкта господарювання </w:t>
      </w:r>
      <w:r w:rsidRPr="003A5AFB">
        <w:rPr>
          <w:rFonts w:ascii="Times New Roman" w:eastAsia="Times New Roman" w:hAnsi="Times New Roman" w:cs="Times New Roman"/>
          <w:sz w:val="28"/>
          <w:szCs w:val="28"/>
          <w:lang w:eastAsia="uk-UA"/>
        </w:rPr>
        <w:t xml:space="preserve">тощо.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4" w:name="o33"/>
      <w:bookmarkEnd w:id="14"/>
      <w:r w:rsidRPr="003A5AFB">
        <w:rPr>
          <w:rFonts w:ascii="Times New Roman" w:eastAsia="Times New Roman" w:hAnsi="Times New Roman" w:cs="Times New Roman"/>
          <w:sz w:val="28"/>
          <w:szCs w:val="28"/>
          <w:lang w:eastAsia="uk-UA"/>
        </w:rPr>
        <w:t xml:space="preserve">     9. У разі планового закриття ринку, окремих його приміщень або  частин території (для проведення санітарних заходів, ремонту, технічного   переобладнання) суб'єкт господарювання повинен не пізніше як за  чотирнадцять  днів  повідомити  про  це громадян, розмістивши  біля  входу  до  ринку інформацію про порядок роботи ринку, дату та період закриття,  й  оповістити  про  це через радіовузол ринку, засоби масової інформації.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5" w:name="o34"/>
      <w:bookmarkEnd w:id="15"/>
      <w:r w:rsidRPr="003A5AFB">
        <w:rPr>
          <w:rFonts w:ascii="Times New Roman" w:eastAsia="Times New Roman" w:hAnsi="Times New Roman" w:cs="Times New Roman"/>
          <w:sz w:val="28"/>
          <w:szCs w:val="28"/>
          <w:lang w:eastAsia="uk-UA"/>
        </w:rPr>
        <w:t xml:space="preserve">     10. Для потреб і зручностей продавців і покупців на території ринку   або поруч можуть відкриватися магазини, підприємства громадського харчування,  побутового  обслуговування,  телефонного зв'язку, каси продажу квитків на транспорт, готелі.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6" w:name="o35"/>
      <w:bookmarkEnd w:id="16"/>
      <w:r w:rsidRPr="003A5AFB">
        <w:rPr>
          <w:rFonts w:ascii="Times New Roman" w:eastAsia="Times New Roman" w:hAnsi="Times New Roman" w:cs="Times New Roman"/>
          <w:sz w:val="28"/>
          <w:szCs w:val="28"/>
          <w:lang w:eastAsia="uk-UA"/>
        </w:rPr>
        <w:t xml:space="preserve">     11. Реалізація сільгосппродуктів, продовольчих, непродовольчих товарів, живої худоби, птиці, кормів,  домашніх тварин, декоративних птахів,   акваріумних  риб,  посадкового матеріалу плодово-ягідних культур, овочевої і квіткової розсади,</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живих садових  квітів, насіння овочевих  культур  і  квітів проводиться на спеціалізованих ринках чи на спеціально</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виділених рядах   (секціях) змішаних</w:t>
      </w:r>
      <w:r>
        <w:rPr>
          <w:rFonts w:ascii="Times New Roman" w:eastAsia="Times New Roman" w:hAnsi="Times New Roman" w:cs="Times New Roman"/>
          <w:sz w:val="28"/>
          <w:szCs w:val="28"/>
          <w:lang w:eastAsia="uk-UA"/>
        </w:rPr>
        <w:t xml:space="preserve"> ринків </w:t>
      </w:r>
      <w:r w:rsidRPr="003A5AFB">
        <w:rPr>
          <w:rFonts w:ascii="Times New Roman" w:eastAsia="Times New Roman" w:hAnsi="Times New Roman" w:cs="Times New Roman"/>
          <w:sz w:val="28"/>
          <w:szCs w:val="28"/>
          <w:lang w:eastAsia="uk-UA"/>
        </w:rPr>
        <w:t>з обов'язковим дотриманням</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санітарно-епідеміологічних вимог.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7" w:name="o36"/>
      <w:bookmarkEnd w:id="17"/>
      <w:r w:rsidRPr="003A5AFB">
        <w:rPr>
          <w:rFonts w:ascii="Times New Roman" w:eastAsia="Times New Roman" w:hAnsi="Times New Roman" w:cs="Times New Roman"/>
          <w:sz w:val="28"/>
          <w:szCs w:val="28"/>
          <w:lang w:eastAsia="uk-UA"/>
        </w:rPr>
        <w:lastRenderedPageBreak/>
        <w:t xml:space="preserve">     12. На  території  відкритого  ринку,  у  критих  ринках та павільйонах,  де  реалізуються  продукти рослинного і тваринного походження,  повинні бути обладнані спеціалізовані зони з продажу окремих видів продукції: овочів і фруктів,  м'яса і битої птиці, яєць,  молочних продуктів,  риби,  меду, олії тощо.</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8" w:name="o37"/>
      <w:bookmarkEnd w:id="18"/>
      <w:r w:rsidRPr="003A5AFB">
        <w:rPr>
          <w:rFonts w:ascii="Times New Roman" w:eastAsia="Times New Roman" w:hAnsi="Times New Roman" w:cs="Times New Roman"/>
          <w:sz w:val="28"/>
          <w:szCs w:val="28"/>
          <w:lang w:eastAsia="uk-UA"/>
        </w:rPr>
        <w:t xml:space="preserve">     Спеціалізовані зони створюються   відповідно  до вимог Ветеринарно-санітарних правил для ринків.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9" w:name="o38"/>
      <w:bookmarkEnd w:id="19"/>
      <w:r w:rsidRPr="003A5AFB">
        <w:rPr>
          <w:rFonts w:ascii="Times New Roman" w:eastAsia="Times New Roman" w:hAnsi="Times New Roman" w:cs="Times New Roman"/>
          <w:sz w:val="28"/>
          <w:szCs w:val="28"/>
          <w:lang w:eastAsia="uk-UA"/>
        </w:rPr>
        <w:t xml:space="preserve">     13. Розташування торговельних місць на ринку, торговельно-технологічного обладнання має бути зручним для здійснення</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торгівлі, відповідати вимогам санітарних, протипожежних правил та  безпечних  умов  праці, забезпечувати вільний прохід</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покупців та належну культуру обслуговування.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0" w:name="o39"/>
      <w:bookmarkEnd w:id="20"/>
      <w:r w:rsidRPr="003A5AFB">
        <w:rPr>
          <w:rFonts w:ascii="Times New Roman" w:eastAsia="Times New Roman" w:hAnsi="Times New Roman" w:cs="Times New Roman"/>
          <w:sz w:val="28"/>
          <w:szCs w:val="28"/>
          <w:lang w:eastAsia="uk-UA"/>
        </w:rPr>
        <w:t xml:space="preserve">     Робоче місце  продавця  повинно бути належним чином обладнано (криті або відкриті столи,  прилавки),  мати площу для викладки  і зберігання запасів товарів тощо.</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1" w:name="o40"/>
      <w:bookmarkEnd w:id="21"/>
      <w:r w:rsidRPr="003A5AFB">
        <w:rPr>
          <w:rFonts w:ascii="Times New Roman" w:eastAsia="Times New Roman" w:hAnsi="Times New Roman" w:cs="Times New Roman"/>
          <w:sz w:val="28"/>
          <w:szCs w:val="28"/>
          <w:lang w:eastAsia="uk-UA"/>
        </w:rPr>
        <w:t xml:space="preserve">     </w:t>
      </w:r>
      <w:r w:rsidRPr="002A3321">
        <w:rPr>
          <w:rFonts w:ascii="Times New Roman" w:eastAsia="Times New Roman" w:hAnsi="Times New Roman" w:cs="Times New Roman"/>
          <w:b/>
          <w:sz w:val="28"/>
          <w:szCs w:val="28"/>
          <w:lang w:eastAsia="uk-UA"/>
        </w:rPr>
        <w:t>Торговельне  місце</w:t>
      </w:r>
      <w:r w:rsidRPr="003A5AFB">
        <w:rPr>
          <w:rFonts w:ascii="Times New Roman" w:eastAsia="Times New Roman" w:hAnsi="Times New Roman" w:cs="Times New Roman"/>
          <w:sz w:val="28"/>
          <w:szCs w:val="28"/>
          <w:lang w:eastAsia="uk-UA"/>
        </w:rPr>
        <w:t xml:space="preserve">  -  площа,   відведена   для   розміщення необхідного   для  торгівлі  інвентарю  (</w:t>
      </w:r>
      <w:proofErr w:type="spellStart"/>
      <w:r w:rsidRPr="003A5AFB">
        <w:rPr>
          <w:rFonts w:ascii="Times New Roman" w:eastAsia="Times New Roman" w:hAnsi="Times New Roman" w:cs="Times New Roman"/>
          <w:sz w:val="28"/>
          <w:szCs w:val="28"/>
          <w:lang w:eastAsia="uk-UA"/>
        </w:rPr>
        <w:t>вагів</w:t>
      </w:r>
      <w:proofErr w:type="spellEnd"/>
      <w:r w:rsidRPr="003A5AFB">
        <w:rPr>
          <w:rFonts w:ascii="Times New Roman" w:eastAsia="Times New Roman" w:hAnsi="Times New Roman" w:cs="Times New Roman"/>
          <w:sz w:val="28"/>
          <w:szCs w:val="28"/>
          <w:lang w:eastAsia="uk-UA"/>
        </w:rPr>
        <w:t>,  лотків  тощо)  та здійснення продажу продукції з  прилавків  (столів),  транспортних засобів,  причепів,  візків (у тому числі ручних),  у контейнерах, кіосках,  палатках</w:t>
      </w:r>
      <w:r w:rsidRPr="00282CC0">
        <w:rPr>
          <w:rFonts w:ascii="Times New Roman" w:eastAsia="Times New Roman" w:hAnsi="Times New Roman" w:cs="Times New Roman"/>
          <w:sz w:val="28"/>
          <w:szCs w:val="28"/>
          <w:lang w:eastAsia="uk-UA"/>
        </w:rPr>
        <w:t xml:space="preserve"> тощо. Розмір торговельного місця визначається відповідно до законодавства</w:t>
      </w:r>
      <w:r w:rsidRPr="002A3321">
        <w:rPr>
          <w:rFonts w:ascii="Times New Roman" w:eastAsia="Times New Roman" w:hAnsi="Times New Roman" w:cs="Times New Roman"/>
          <w:color w:val="FF0000"/>
          <w:sz w:val="28"/>
          <w:szCs w:val="28"/>
          <w:lang w:eastAsia="uk-UA"/>
        </w:rPr>
        <w:t>.</w:t>
      </w:r>
      <w:r w:rsidRPr="003A5AFB">
        <w:rPr>
          <w:rFonts w:ascii="Times New Roman" w:eastAsia="Times New Roman" w:hAnsi="Times New Roman" w:cs="Times New Roman"/>
          <w:sz w:val="28"/>
          <w:szCs w:val="28"/>
          <w:lang w:eastAsia="uk-UA"/>
        </w:rPr>
        <w:t xml:space="preserve">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2" w:name="o41"/>
      <w:bookmarkEnd w:id="22"/>
      <w:r w:rsidRPr="003A5AFB">
        <w:rPr>
          <w:rFonts w:ascii="Times New Roman" w:eastAsia="Times New Roman" w:hAnsi="Times New Roman" w:cs="Times New Roman"/>
          <w:sz w:val="28"/>
          <w:szCs w:val="28"/>
          <w:lang w:eastAsia="uk-UA"/>
        </w:rPr>
        <w:t xml:space="preserve">     14. Місця для  продажу  продукції  (товарів)  з  транспортних засобів  виділяються  на  спеціально  облаштованих  та  розмічених майданчиках,  що не створює небезпеки  для  покупців  (пішоходів). Продаж   продовольчих  і  непродовольчих  товарів  здійснюється  в окремих   зонах   цих   майданчиків   згідно  із  затвердженою адміністрацією ринку схемою дислокації  торговельних  місць  на ринку.  У  відведених  місцях  торгівлі  пересування  транспортних засобів   дозволяється  лише  до  початку  торгівлі  та  після  її </w:t>
      </w:r>
      <w:r w:rsidRPr="003A5AFB">
        <w:rPr>
          <w:rFonts w:ascii="Times New Roman" w:eastAsia="Times New Roman" w:hAnsi="Times New Roman" w:cs="Times New Roman"/>
          <w:sz w:val="28"/>
          <w:szCs w:val="28"/>
          <w:lang w:eastAsia="uk-UA"/>
        </w:rPr>
        <w:br/>
        <w:t>завершення.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3" w:name="o42"/>
      <w:bookmarkEnd w:id="23"/>
      <w:r w:rsidRPr="003A5AFB">
        <w:rPr>
          <w:rFonts w:ascii="Times New Roman" w:eastAsia="Times New Roman" w:hAnsi="Times New Roman" w:cs="Times New Roman"/>
          <w:sz w:val="28"/>
          <w:szCs w:val="28"/>
          <w:lang w:eastAsia="uk-UA"/>
        </w:rPr>
        <w:t xml:space="preserve">     Використання транспортних стоянок для продажу товарів не допускається.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4" w:name="o43"/>
      <w:bookmarkEnd w:id="24"/>
      <w:r w:rsidRPr="003A5AFB">
        <w:rPr>
          <w:rFonts w:ascii="Times New Roman" w:eastAsia="Times New Roman" w:hAnsi="Times New Roman" w:cs="Times New Roman"/>
          <w:sz w:val="28"/>
          <w:szCs w:val="28"/>
          <w:lang w:eastAsia="uk-UA"/>
        </w:rPr>
        <w:t xml:space="preserve">     15. Спеціалізовані   зони, ряди прилавків (столів) та майданчики  обладнуються наочними позначеннями про їх призначення. Усі торговельні місця позначаються номерами.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5" w:name="o44"/>
      <w:bookmarkEnd w:id="25"/>
      <w:r w:rsidRPr="003A5AFB">
        <w:rPr>
          <w:rFonts w:ascii="Times New Roman" w:eastAsia="Times New Roman" w:hAnsi="Times New Roman" w:cs="Times New Roman"/>
          <w:sz w:val="28"/>
          <w:szCs w:val="28"/>
          <w:lang w:eastAsia="uk-UA"/>
        </w:rPr>
        <w:t xml:space="preserve">     Продавцям забороняється використовувати торговельні місця не за  призначенням.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6" w:name="o45"/>
      <w:bookmarkEnd w:id="26"/>
      <w:r w:rsidRPr="003A5AFB">
        <w:rPr>
          <w:rFonts w:ascii="Times New Roman" w:eastAsia="Times New Roman" w:hAnsi="Times New Roman" w:cs="Times New Roman"/>
          <w:sz w:val="28"/>
          <w:szCs w:val="28"/>
          <w:lang w:eastAsia="uk-UA"/>
        </w:rPr>
        <w:t xml:space="preserve">     16. На   торговельному   місці   продавця  (юридичної  особи) установлюється табличка із зазначенням назви,  місцезнаходження  і номера    телефону   суб'єкта   підприємницької   діяльності,   що організував торгівлю,  прізвища,</w:t>
      </w:r>
      <w:r w:rsidR="007D52AE">
        <w:rPr>
          <w:rFonts w:ascii="Times New Roman" w:eastAsia="Times New Roman" w:hAnsi="Times New Roman" w:cs="Times New Roman"/>
          <w:sz w:val="28"/>
          <w:szCs w:val="28"/>
          <w:lang w:eastAsia="uk-UA"/>
        </w:rPr>
        <w:t xml:space="preserve">  імені та по батькові продавця.</w:t>
      </w:r>
    </w:p>
    <w:p w:rsidR="007D52AE"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7" w:name="o46"/>
      <w:bookmarkEnd w:id="27"/>
      <w:r w:rsidRPr="003A5AFB">
        <w:rPr>
          <w:rFonts w:ascii="Times New Roman" w:eastAsia="Times New Roman" w:hAnsi="Times New Roman" w:cs="Times New Roman"/>
          <w:sz w:val="28"/>
          <w:szCs w:val="28"/>
          <w:lang w:eastAsia="uk-UA"/>
        </w:rPr>
        <w:t xml:space="preserve">     На торговельному  місці  продавця (фізичної особи - суб'єкта підприємницької діяльності) установлюється табличка із зазначенням його прізвища, імені та по батькові, номера свідоцтва про державну реєстрацію як суб'єкта підприємницької діяльності та назви органу, що здійснив цю  реєстрацію, прізвища, імені, по батькові його продавця,  а  також  </w:t>
      </w:r>
      <w:r>
        <w:rPr>
          <w:rFonts w:ascii="Times New Roman" w:eastAsia="Times New Roman" w:hAnsi="Times New Roman" w:cs="Times New Roman"/>
          <w:sz w:val="28"/>
          <w:szCs w:val="28"/>
          <w:lang w:eastAsia="uk-UA"/>
        </w:rPr>
        <w:t>р</w:t>
      </w:r>
      <w:r w:rsidRPr="003A5AFB">
        <w:rPr>
          <w:rFonts w:ascii="Times New Roman" w:eastAsia="Times New Roman" w:hAnsi="Times New Roman" w:cs="Times New Roman"/>
          <w:sz w:val="28"/>
          <w:szCs w:val="28"/>
          <w:lang w:eastAsia="uk-UA"/>
        </w:rPr>
        <w:t>озміщується  копія  патенту  за   фіксованим розміром  податку чи копія свідоцтва про сплату єдиного податку</w:t>
      </w:r>
      <w:bookmarkStart w:id="28" w:name="o47"/>
      <w:bookmarkEnd w:id="28"/>
      <w:r w:rsidR="007D52AE">
        <w:rPr>
          <w:rFonts w:ascii="Times New Roman" w:eastAsia="Times New Roman" w:hAnsi="Times New Roman" w:cs="Times New Roman"/>
          <w:sz w:val="28"/>
          <w:szCs w:val="28"/>
          <w:lang w:eastAsia="uk-UA"/>
        </w:rPr>
        <w:t>.</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3A5AFB">
        <w:rPr>
          <w:rFonts w:ascii="Times New Roman" w:eastAsia="Times New Roman" w:hAnsi="Times New Roman" w:cs="Times New Roman"/>
          <w:sz w:val="28"/>
          <w:szCs w:val="28"/>
          <w:lang w:eastAsia="uk-UA"/>
        </w:rPr>
        <w:lastRenderedPageBreak/>
        <w:t xml:space="preserve">Продавець  повинен   мати  при  собі: належним чином оформлену особисту медичну  книжку в разі продажу продовольчих товарів (для суб'єктів підприємницької діяльності);  копії документів,  що  підтверджують якість  та  безпеку  продукції  та  товарів;  у  разі  реалізації тропічних  плодів  -  копії  документів, що підтверджують їх походження та проходження  фітосанітарного  контролю;  висновок лабораторії ветеринарно-санітарної  експертизи  на  ринку  в  разі продажу  продуктів  тваринного  і  рослинного  походження.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29" w:name="o48"/>
      <w:bookmarkEnd w:id="29"/>
      <w:r w:rsidRPr="003A5AFB">
        <w:rPr>
          <w:rFonts w:ascii="Times New Roman" w:eastAsia="Times New Roman" w:hAnsi="Times New Roman" w:cs="Times New Roman"/>
          <w:sz w:val="28"/>
          <w:szCs w:val="28"/>
          <w:lang w:eastAsia="uk-UA"/>
        </w:rPr>
        <w:t xml:space="preserve">     У разі використання торговельного місця на умовах  оренди  в продавця  повинна  бути  копія  угоди  з  адміністрацією ринку про оренду,  а на умовах суборенди </w:t>
      </w:r>
      <w:r>
        <w:rPr>
          <w:rFonts w:ascii="Times New Roman" w:eastAsia="Times New Roman" w:hAnsi="Times New Roman" w:cs="Times New Roman"/>
          <w:sz w:val="28"/>
          <w:szCs w:val="28"/>
          <w:lang w:eastAsia="uk-UA"/>
        </w:rPr>
        <w:t>–</w:t>
      </w:r>
      <w:r w:rsidRPr="003A5AFB">
        <w:rPr>
          <w:rFonts w:ascii="Times New Roman" w:eastAsia="Times New Roman" w:hAnsi="Times New Roman" w:cs="Times New Roman"/>
          <w:sz w:val="28"/>
          <w:szCs w:val="28"/>
          <w:lang w:eastAsia="uk-UA"/>
        </w:rPr>
        <w:t xml:space="preserve"> копія</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такої угоди із суб'єктом підприємницької діяльності  (орендодавцем).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0" w:name="o49"/>
      <w:bookmarkEnd w:id="30"/>
      <w:r w:rsidRPr="003A5AFB">
        <w:rPr>
          <w:rFonts w:ascii="Times New Roman" w:eastAsia="Times New Roman" w:hAnsi="Times New Roman" w:cs="Times New Roman"/>
          <w:sz w:val="28"/>
          <w:szCs w:val="28"/>
          <w:lang w:eastAsia="uk-UA"/>
        </w:rPr>
        <w:t xml:space="preserve">     Під час проведення органами контролю та адміністрацією  ринку перевірок  роботи  суб'єктів  підприємницької  діяльності продавці повинні  пред'явити  зазначені  документи.  </w:t>
      </w:r>
    </w:p>
    <w:p w:rsidR="00496956"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1" w:name="o50"/>
      <w:bookmarkEnd w:id="31"/>
      <w:r w:rsidRPr="003A5AFB">
        <w:rPr>
          <w:rFonts w:ascii="Times New Roman" w:eastAsia="Times New Roman" w:hAnsi="Times New Roman" w:cs="Times New Roman"/>
          <w:sz w:val="28"/>
          <w:szCs w:val="28"/>
          <w:lang w:eastAsia="uk-UA"/>
        </w:rPr>
        <w:t xml:space="preserve">     17. У  разі  надходження на ринок продукції в кількості,  яка перевищує технічні можливості ринку щодо її розміщення,  диспетчер (інша  відповідальна  особа) ринку зобов'язаний повідомити про це адміністрацію ринку.  Адміністрація  ринку   по   змозі   повинна допомогти  розмістити  продукцію   для</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продажу на іншому ринку. </w:t>
      </w:r>
      <w:bookmarkStart w:id="32" w:name="o51"/>
      <w:bookmarkEnd w:id="32"/>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3" w:name="o52"/>
      <w:bookmarkEnd w:id="33"/>
      <w:r w:rsidRPr="003A5AFB">
        <w:rPr>
          <w:rFonts w:ascii="Times New Roman" w:eastAsia="Times New Roman" w:hAnsi="Times New Roman" w:cs="Times New Roman"/>
          <w:sz w:val="28"/>
          <w:szCs w:val="28"/>
          <w:lang w:eastAsia="uk-UA"/>
        </w:rPr>
        <w:t xml:space="preserve">     1</w:t>
      </w:r>
      <w:r>
        <w:rPr>
          <w:rFonts w:ascii="Times New Roman" w:eastAsia="Times New Roman" w:hAnsi="Times New Roman" w:cs="Times New Roman"/>
          <w:sz w:val="28"/>
          <w:szCs w:val="28"/>
          <w:lang w:eastAsia="uk-UA"/>
        </w:rPr>
        <w:t>8</w:t>
      </w:r>
      <w:r w:rsidRPr="003A5AFB">
        <w:rPr>
          <w:rFonts w:ascii="Times New Roman" w:eastAsia="Times New Roman" w:hAnsi="Times New Roman" w:cs="Times New Roman"/>
          <w:sz w:val="28"/>
          <w:szCs w:val="28"/>
          <w:lang w:eastAsia="uk-UA"/>
        </w:rPr>
        <w:t>. За окрему плату продавцям можуть надаватися такі послуги: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4" w:name="o53"/>
      <w:bookmarkEnd w:id="34"/>
      <w:r w:rsidRPr="003A5AFB">
        <w:rPr>
          <w:rFonts w:ascii="Times New Roman" w:eastAsia="Times New Roman" w:hAnsi="Times New Roman" w:cs="Times New Roman"/>
          <w:sz w:val="28"/>
          <w:szCs w:val="28"/>
          <w:lang w:eastAsia="uk-UA"/>
        </w:rPr>
        <w:t xml:space="preserve">     бронювання торговельних  місць,  прокат торговельного інвентарю,  обладнання, засобів вимірювальної техніки, санітарного одягу, зберігання особистих речей і продукції в камерах схову, на складах і в холодильниках,  зважування на товарних вагах, розрубка м'яса (рубачами м'яса ринку),  утримання  торговельного  місця  в належному стані, інформаційні оголошення рекламного та довідкового характеру, забезпечення місцями в готелях і  на  автостоянках  за наявності  їх на ринку,  консультації  спеціалістів, вантажно-розвантажувальні роботи і транспортні послуги,  приймання для  подальшого  продажу сільгосппродуктів та інших товарів у бюро торгових послуг тощо.</w:t>
      </w:r>
    </w:p>
    <w:p w:rsidR="00496956" w:rsidRPr="003B3D9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5" w:name="o54"/>
      <w:bookmarkEnd w:id="35"/>
      <w:r w:rsidRPr="002A3321">
        <w:rPr>
          <w:rFonts w:ascii="Times New Roman" w:eastAsia="Times New Roman" w:hAnsi="Times New Roman" w:cs="Times New Roman"/>
          <w:color w:val="FF0000"/>
          <w:sz w:val="28"/>
          <w:szCs w:val="28"/>
          <w:lang w:eastAsia="uk-UA"/>
        </w:rPr>
        <w:t xml:space="preserve">     </w:t>
      </w:r>
      <w:r w:rsidRPr="003B3D9B">
        <w:rPr>
          <w:rFonts w:ascii="Times New Roman" w:eastAsia="Times New Roman" w:hAnsi="Times New Roman" w:cs="Times New Roman"/>
          <w:sz w:val="28"/>
          <w:szCs w:val="28"/>
          <w:lang w:eastAsia="uk-UA"/>
        </w:rPr>
        <w:t xml:space="preserve">Тарифи  на  послуги  ринку,  що  пов'язані  із  забезпеченням діяльності  ринкового господарства,  установлюються адміністрацією ринку  відповідно  до чинного законодавства.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6" w:name="o55"/>
      <w:bookmarkEnd w:id="36"/>
      <w:r w:rsidRPr="003A5AF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19</w:t>
      </w:r>
      <w:r w:rsidRPr="003A5AFB">
        <w:rPr>
          <w:rFonts w:ascii="Times New Roman" w:eastAsia="Times New Roman" w:hAnsi="Times New Roman" w:cs="Times New Roman"/>
          <w:sz w:val="28"/>
          <w:szCs w:val="28"/>
          <w:lang w:eastAsia="uk-UA"/>
        </w:rPr>
        <w:t xml:space="preserve">. Адміністрація  ринку  при  наданні продавцям торговельних місць  на  визначений  термін укладає з ними письмову угоду в якій рекомендується   зазначати  термін  дії  угоди,  асортимент  (вид) товарів,  що реалізуються, розташування торговельного місця, умови оренди торговельного  місця,  розмір  та порядок оплати за оренду майна, перелік послуг, які надає ринок, та їх вартість.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7" w:name="o56"/>
      <w:bookmarkEnd w:id="37"/>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0</w:t>
      </w:r>
      <w:r w:rsidRPr="003A5AFB">
        <w:rPr>
          <w:rFonts w:ascii="Times New Roman" w:eastAsia="Times New Roman" w:hAnsi="Times New Roman" w:cs="Times New Roman"/>
          <w:sz w:val="28"/>
          <w:szCs w:val="28"/>
          <w:lang w:eastAsia="uk-UA"/>
        </w:rPr>
        <w:t>. Адміністрація ринку повинна забезпечувати  централізоване прання  санітарного та спеціального одягу, миття та дезінфекцію торговельного   інвентарю, обладнання, засобів вимірювальної</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техніки, що надаються продавцям.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8" w:name="o57"/>
      <w:bookmarkEnd w:id="38"/>
      <w:r w:rsidRPr="003A5AFB">
        <w:rPr>
          <w:rFonts w:ascii="Times New Roman" w:eastAsia="Times New Roman" w:hAnsi="Times New Roman" w:cs="Times New Roman"/>
          <w:sz w:val="28"/>
          <w:szCs w:val="28"/>
          <w:lang w:eastAsia="uk-UA"/>
        </w:rPr>
        <w:t xml:space="preserve">     22. Продавцям (фізичним особам, які  не  є  суб'єктами підприємницької діяльності)</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забороняється використовувати власний санітарний  та  спеціальний одяг,  торговельний інвентар та засоби вимірювальної техніки.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39" w:name="o58"/>
      <w:bookmarkEnd w:id="39"/>
      <w:r w:rsidRPr="003A5AFB">
        <w:rPr>
          <w:rFonts w:ascii="Times New Roman" w:eastAsia="Times New Roman" w:hAnsi="Times New Roman" w:cs="Times New Roman"/>
          <w:sz w:val="28"/>
          <w:szCs w:val="28"/>
          <w:lang w:eastAsia="uk-UA"/>
        </w:rPr>
        <w:lastRenderedPageBreak/>
        <w:t xml:space="preserve">     Продавці (суб'єкти підприємницької діяльності) можуть мати свій санітарний  чи  інший  одяг,  торговельний  інвентар,  засоби вимірювальної техніки.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0" w:name="o59"/>
      <w:bookmarkEnd w:id="40"/>
      <w:r w:rsidRPr="003A5AFB">
        <w:rPr>
          <w:rFonts w:ascii="Times New Roman" w:eastAsia="Times New Roman" w:hAnsi="Times New Roman" w:cs="Times New Roman"/>
          <w:sz w:val="28"/>
          <w:szCs w:val="28"/>
          <w:lang w:eastAsia="uk-UA"/>
        </w:rPr>
        <w:t xml:space="preserve">     Суб'єкти підприємницької діяльності, які використовують власний санітарний або спеціальний одяг, торговельний інвентар</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та засоби вимірювальної</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техніки, несуть персональну відповідальність за його відповідність  санітарним  та  технічним  нормам.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1" w:name="o60"/>
      <w:bookmarkStart w:id="42" w:name="o61"/>
      <w:bookmarkStart w:id="43" w:name="o65"/>
      <w:bookmarkStart w:id="44" w:name="o66"/>
      <w:bookmarkEnd w:id="41"/>
      <w:bookmarkEnd w:id="42"/>
      <w:bookmarkEnd w:id="43"/>
      <w:bookmarkEnd w:id="44"/>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3</w:t>
      </w:r>
      <w:r w:rsidRPr="003A5AFB">
        <w:rPr>
          <w:rFonts w:ascii="Times New Roman" w:eastAsia="Times New Roman" w:hAnsi="Times New Roman" w:cs="Times New Roman"/>
          <w:sz w:val="28"/>
          <w:szCs w:val="28"/>
          <w:lang w:eastAsia="uk-UA"/>
        </w:rPr>
        <w:t xml:space="preserve">. За  видані   напрокат   санітарний   одяг,   торговельний інвентар,  обладнання вноситься заставна плата, облік цих операцій проводиться із застосуванням реєстраторів розрахункових  операцій. </w:t>
      </w:r>
      <w:r w:rsidRPr="003A5AFB">
        <w:rPr>
          <w:rFonts w:ascii="Times New Roman" w:eastAsia="Times New Roman" w:hAnsi="Times New Roman" w:cs="Times New Roman"/>
          <w:sz w:val="28"/>
          <w:szCs w:val="28"/>
          <w:lang w:eastAsia="uk-UA"/>
        </w:rPr>
        <w:br/>
        <w:t>Розмір  плати  встановлюється  адміністрацією  ринку  і не повинен перевищувати вартості виданих напрокат речей у цінах на момент  їх видачі.</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5" w:name="o67"/>
      <w:bookmarkEnd w:id="45"/>
      <w:r w:rsidRPr="003A5AFB">
        <w:rPr>
          <w:rFonts w:ascii="Times New Roman" w:eastAsia="Times New Roman" w:hAnsi="Times New Roman" w:cs="Times New Roman"/>
          <w:sz w:val="28"/>
          <w:szCs w:val="28"/>
          <w:lang w:eastAsia="uk-UA"/>
        </w:rPr>
        <w:t xml:space="preserve">     Заставна плата  повертається  платнику  після  повернення   у робочому  стані  взятих  напрокат інвентарю,  санітарного одягу та інших предметів.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6" w:name="o68"/>
      <w:bookmarkEnd w:id="46"/>
      <w:r w:rsidRPr="003A5AFB">
        <w:rPr>
          <w:rFonts w:ascii="Times New Roman" w:eastAsia="Times New Roman" w:hAnsi="Times New Roman" w:cs="Times New Roman"/>
          <w:sz w:val="28"/>
          <w:szCs w:val="28"/>
          <w:lang w:eastAsia="uk-UA"/>
        </w:rPr>
        <w:t xml:space="preserve">     У разі втрати взятих </w:t>
      </w:r>
      <w:r>
        <w:rPr>
          <w:rFonts w:ascii="Times New Roman" w:eastAsia="Times New Roman" w:hAnsi="Times New Roman" w:cs="Times New Roman"/>
          <w:sz w:val="28"/>
          <w:szCs w:val="28"/>
          <w:lang w:eastAsia="uk-UA"/>
        </w:rPr>
        <w:t>н</w:t>
      </w:r>
      <w:r w:rsidRPr="003A5AFB">
        <w:rPr>
          <w:rFonts w:ascii="Times New Roman" w:eastAsia="Times New Roman" w:hAnsi="Times New Roman" w:cs="Times New Roman"/>
          <w:sz w:val="28"/>
          <w:szCs w:val="28"/>
          <w:lang w:eastAsia="uk-UA"/>
        </w:rPr>
        <w:t xml:space="preserve">апрокат речей або їх псування продавець відшкодовує суб'єкту господарювання завданий збиток з  урахуванням унесеної заставної плати.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7" w:name="o69"/>
      <w:bookmarkEnd w:id="47"/>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4</w:t>
      </w:r>
      <w:r w:rsidRPr="003A5AFB">
        <w:rPr>
          <w:rFonts w:ascii="Times New Roman" w:eastAsia="Times New Roman" w:hAnsi="Times New Roman" w:cs="Times New Roman"/>
          <w:sz w:val="28"/>
          <w:szCs w:val="28"/>
          <w:lang w:eastAsia="uk-UA"/>
        </w:rPr>
        <w:t xml:space="preserve">.  Усі продавці зобов'язані надавати покупцям відомості про товари,  не допускати порушення прав споживачів, бути ввічливими, охайно  одягненими, відпускати товар упакованим або в тару покупця повною  мірою  і вагою, їм забороняється палити, розпивати спиртні напої. Особи в  нетверезому стані не допускаються до торгівлі на ринку.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8" w:name="o70"/>
      <w:bookmarkEnd w:id="48"/>
      <w:r w:rsidRPr="003A5AFB">
        <w:rPr>
          <w:rFonts w:ascii="Times New Roman" w:eastAsia="Times New Roman" w:hAnsi="Times New Roman" w:cs="Times New Roman"/>
          <w:sz w:val="28"/>
          <w:szCs w:val="28"/>
          <w:lang w:eastAsia="uk-UA"/>
        </w:rPr>
        <w:t xml:space="preserve">     На вимогу   покупців   продавці   зобов'язані  пред'явити  їм висновок   лабораторії   ветеринарно-санітарної   експертизи   про відповідність продуктів,  що реалізуються,  ветеринарно-санітарним нормам.</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49" w:name="o71"/>
      <w:bookmarkEnd w:id="49"/>
      <w:r w:rsidRPr="003A5AFB">
        <w:rPr>
          <w:rFonts w:ascii="Times New Roman" w:eastAsia="Times New Roman" w:hAnsi="Times New Roman" w:cs="Times New Roman"/>
          <w:sz w:val="28"/>
          <w:szCs w:val="28"/>
          <w:lang w:eastAsia="uk-UA"/>
        </w:rPr>
        <w:t xml:space="preserve">     Зразки товарів,  що  є у продажу,  повинні бути виставлені на видному  для  покупців  місці.  Продавці (суб'єкти підприємницької діяльності) повинні  позначати  ціни  на  товари  на  ярликах  цін (цінниках),  клейких  стрічках  або  іншим  способом.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0" w:name="o72"/>
      <w:bookmarkEnd w:id="50"/>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5</w:t>
      </w:r>
      <w:r w:rsidRPr="003A5AFB">
        <w:rPr>
          <w:rFonts w:ascii="Times New Roman" w:eastAsia="Times New Roman" w:hAnsi="Times New Roman" w:cs="Times New Roman"/>
          <w:sz w:val="28"/>
          <w:szCs w:val="28"/>
          <w:lang w:eastAsia="uk-UA"/>
        </w:rPr>
        <w:t>. Розрахунки з покупцями за товари, придбані на ринку, здійснюються відповідно до встановленого законодавством порядку.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1" w:name="o73"/>
      <w:bookmarkEnd w:id="51"/>
      <w:r w:rsidRPr="003A5AFB">
        <w:rPr>
          <w:rFonts w:ascii="Times New Roman" w:eastAsia="Times New Roman" w:hAnsi="Times New Roman" w:cs="Times New Roman"/>
          <w:sz w:val="28"/>
          <w:szCs w:val="28"/>
          <w:lang w:eastAsia="uk-UA"/>
        </w:rPr>
        <w:t xml:space="preserve">     На вимогу   покупця   продавець  (суб'єкт   підприємницької діяльності,   який  відповідно  до  законодавства  звільнений  від застосування реєстраторів розрахункових операцій та  розрахункових книжок) повинен видати товарний чек,  що засвідчує факт купівлі, у якому зазначаються: найменування суб'єкта господарювання та ринку, ряд  та  номер  торговельного  місця,  найменування  товару,  ціна товару, дата продажу, прізвище, ініціали продавця та його підпис.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2" w:name="o74"/>
      <w:bookmarkEnd w:id="52"/>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6</w:t>
      </w:r>
      <w:r w:rsidRPr="003A5AFB">
        <w:rPr>
          <w:rFonts w:ascii="Times New Roman" w:eastAsia="Times New Roman" w:hAnsi="Times New Roman" w:cs="Times New Roman"/>
          <w:sz w:val="28"/>
          <w:szCs w:val="28"/>
          <w:lang w:eastAsia="uk-UA"/>
        </w:rPr>
        <w:t xml:space="preserve">. Якщо покупцю  продано  неякісний  товар,  він  має  право вимагати   від   продавця  (суб'єкта  підприємницької  діяльності) задоволення своїх вимог,  передбачених Законом України "Про захист прав споживачів" ( </w:t>
      </w:r>
      <w:hyperlink r:id="rId12" w:tgtFrame="_blank" w:history="1">
        <w:r w:rsidRPr="00DF3753">
          <w:rPr>
            <w:rFonts w:ascii="Times New Roman" w:eastAsia="Times New Roman" w:hAnsi="Times New Roman" w:cs="Times New Roman"/>
            <w:sz w:val="28"/>
            <w:szCs w:val="28"/>
            <w:u w:val="single"/>
            <w:lang w:eastAsia="uk-UA"/>
          </w:rPr>
          <w:t>1023-12</w:t>
        </w:r>
      </w:hyperlink>
      <w:r w:rsidRPr="003A5AFB">
        <w:rPr>
          <w:rFonts w:ascii="Times New Roman" w:eastAsia="Times New Roman" w:hAnsi="Times New Roman" w:cs="Times New Roman"/>
          <w:sz w:val="28"/>
          <w:szCs w:val="28"/>
          <w:lang w:eastAsia="uk-UA"/>
        </w:rPr>
        <w:t xml:space="preserve">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3" w:name="o75"/>
      <w:bookmarkEnd w:id="53"/>
      <w:r w:rsidRPr="003A5AFB">
        <w:rPr>
          <w:rFonts w:ascii="Times New Roman" w:eastAsia="Times New Roman" w:hAnsi="Times New Roman" w:cs="Times New Roman"/>
          <w:sz w:val="28"/>
          <w:szCs w:val="28"/>
          <w:lang w:eastAsia="uk-UA"/>
        </w:rPr>
        <w:t xml:space="preserve">     У разі  продажу  товару з   недоліками   без   попереднього застереження   продавцем,  який  не  є  суб'єктом  підприємницької діяльності,  покупець  має  право  замінити  товар   на   якісний, повернути  його  продавцю  і  одержати  назад  сплачені  гроші або вимагати зниження ціни.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4" w:name="o76"/>
      <w:bookmarkEnd w:id="54"/>
      <w:r w:rsidRPr="003A5AFB">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7</w:t>
      </w:r>
      <w:r w:rsidRPr="003A5AFB">
        <w:rPr>
          <w:rFonts w:ascii="Times New Roman" w:eastAsia="Times New Roman" w:hAnsi="Times New Roman" w:cs="Times New Roman"/>
          <w:sz w:val="28"/>
          <w:szCs w:val="28"/>
          <w:lang w:eastAsia="uk-UA"/>
        </w:rPr>
        <w:t xml:space="preserve">. Усі працівники ринку повинні бути  одягнуті  в  одяг,  що відповідає санітарним вимогам, а контролери повинні мати нагрудну табличку або  спеціальну  пов'язку  на  рукаві.  Працівники,  які безпосередньо  продають або надають послуги з продажу продовольчих товарів (продавці, рубачі м'яса та інші), підлягають обов'язковому медичному  обстеженню,  результати  якого заносяться в їх особисті медичні книжки встановленого зразка. Особи, які не пройшли медичне обстеження, до роботи не допускаються.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5" w:name="o77"/>
      <w:bookmarkEnd w:id="55"/>
      <w:r w:rsidRPr="003A5AF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28</w:t>
      </w:r>
      <w:r w:rsidRPr="003A5AFB">
        <w:rPr>
          <w:rFonts w:ascii="Times New Roman" w:eastAsia="Times New Roman" w:hAnsi="Times New Roman" w:cs="Times New Roman"/>
          <w:sz w:val="28"/>
          <w:szCs w:val="28"/>
          <w:lang w:eastAsia="uk-UA"/>
        </w:rPr>
        <w:t xml:space="preserve">.  Ринок  повинен  мати  зареєстрований  санітарний  журнал </w:t>
      </w:r>
      <w:r w:rsidR="007D52AE">
        <w:rPr>
          <w:rFonts w:ascii="Times New Roman" w:eastAsia="Times New Roman" w:hAnsi="Times New Roman" w:cs="Times New Roman"/>
          <w:sz w:val="28"/>
          <w:szCs w:val="28"/>
          <w:lang w:eastAsia="uk-UA"/>
        </w:rPr>
        <w:t>установленої форми</w:t>
      </w:r>
      <w:r w:rsidRPr="003A5AFB">
        <w:rPr>
          <w:rFonts w:ascii="Times New Roman" w:eastAsia="Times New Roman" w:hAnsi="Times New Roman" w:cs="Times New Roman"/>
          <w:sz w:val="28"/>
          <w:szCs w:val="28"/>
          <w:lang w:eastAsia="uk-UA"/>
        </w:rPr>
        <w:t xml:space="preserve">. Ринок може мати також Журнал  реєстрації  перевірок  установленого зразка.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6" w:name="o78"/>
      <w:bookmarkEnd w:id="56"/>
      <w:r w:rsidRPr="003A5AF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29</w:t>
      </w:r>
      <w:r w:rsidRPr="003A5AFB">
        <w:rPr>
          <w:rFonts w:ascii="Times New Roman" w:eastAsia="Times New Roman" w:hAnsi="Times New Roman" w:cs="Times New Roman"/>
          <w:sz w:val="28"/>
          <w:szCs w:val="28"/>
          <w:lang w:eastAsia="uk-UA"/>
        </w:rPr>
        <w:t xml:space="preserve">. Адміністрація   ринку   повинна   забезпечити    постійне вивезення відходів і сміття, а також після закінчення роботи ринку належне очищення  (з  вологим  прибиранням)  та  дезінфекцію  всіх приміщень,  торгових об'єктів і торговельних місць ринку. Поточне прибирання проводиться безперервно впродовж усього дня  за умови захищеності продукції (товарів) від забруднення та дотримання норм охорони праці.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7" w:name="o79"/>
      <w:bookmarkEnd w:id="57"/>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0</w:t>
      </w:r>
      <w:r w:rsidRPr="003A5AFB">
        <w:rPr>
          <w:rFonts w:ascii="Times New Roman" w:eastAsia="Times New Roman" w:hAnsi="Times New Roman" w:cs="Times New Roman"/>
          <w:sz w:val="28"/>
          <w:szCs w:val="28"/>
          <w:lang w:eastAsia="uk-UA"/>
        </w:rPr>
        <w:t>. Адміністрація  ринку  зобов'язана забезпечити регулярне проведення  спеціальних санітарних заходів за щомісячним графіком: знищення комах,  гризунів,  шкідників  (дезінфекція,  дезінсекція, дератизація).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8" w:name="o80"/>
      <w:bookmarkEnd w:id="58"/>
      <w:r w:rsidRPr="003A5AFB">
        <w:rPr>
          <w:rFonts w:ascii="Times New Roman" w:eastAsia="Times New Roman" w:hAnsi="Times New Roman" w:cs="Times New Roman"/>
          <w:sz w:val="28"/>
          <w:szCs w:val="28"/>
          <w:lang w:eastAsia="uk-UA"/>
        </w:rPr>
        <w:t xml:space="preserve">     Інформація про  санітарні   дні  з прибирання  території, приміщень,  обладнання  та  інвентарю вивішується на видному місці при вході на ринок та в приміщенні адміністрації.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59" w:name="o81"/>
      <w:bookmarkEnd w:id="59"/>
      <w:r>
        <w:rPr>
          <w:rFonts w:ascii="Times New Roman" w:eastAsia="Times New Roman" w:hAnsi="Times New Roman" w:cs="Times New Roman"/>
          <w:sz w:val="28"/>
          <w:szCs w:val="28"/>
          <w:lang w:eastAsia="uk-UA"/>
        </w:rPr>
        <w:t xml:space="preserve">     31</w:t>
      </w:r>
      <w:r w:rsidRPr="003A5AFB">
        <w:rPr>
          <w:rFonts w:ascii="Times New Roman" w:eastAsia="Times New Roman" w:hAnsi="Times New Roman" w:cs="Times New Roman"/>
          <w:sz w:val="28"/>
          <w:szCs w:val="28"/>
          <w:lang w:eastAsia="uk-UA"/>
        </w:rPr>
        <w:t xml:space="preserve">. Адміністрація  ринку  зобов'язана   створити   на   ринку необхідні  умови  для  здійснення  правоохоронними  і контрольними органами діяльності згідно з їх повноваженнями.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0" w:name="o82"/>
      <w:bookmarkEnd w:id="60"/>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2</w:t>
      </w:r>
      <w:r w:rsidRPr="003A5AFB">
        <w:rPr>
          <w:rFonts w:ascii="Times New Roman" w:eastAsia="Times New Roman" w:hAnsi="Times New Roman" w:cs="Times New Roman"/>
          <w:sz w:val="28"/>
          <w:szCs w:val="28"/>
          <w:lang w:eastAsia="uk-UA"/>
        </w:rPr>
        <w:t xml:space="preserve">. За угоду купівлі-продажу, укладену на ринку між продавцем і покупцем, адміністрація ринку відповідальності не несе.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1" w:name="o83"/>
      <w:bookmarkEnd w:id="61"/>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3</w:t>
      </w:r>
      <w:r w:rsidRPr="003A5AFB">
        <w:rPr>
          <w:rFonts w:ascii="Times New Roman" w:eastAsia="Times New Roman" w:hAnsi="Times New Roman" w:cs="Times New Roman"/>
          <w:sz w:val="28"/>
          <w:szCs w:val="28"/>
          <w:lang w:eastAsia="uk-UA"/>
        </w:rPr>
        <w:t>. Адміністрація ринку зобов'язана:</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2" w:name="o84"/>
      <w:bookmarkEnd w:id="62"/>
      <w:r w:rsidRPr="003A5AFB">
        <w:rPr>
          <w:rFonts w:ascii="Times New Roman" w:eastAsia="Times New Roman" w:hAnsi="Times New Roman" w:cs="Times New Roman"/>
          <w:sz w:val="28"/>
          <w:szCs w:val="28"/>
          <w:lang w:eastAsia="uk-UA"/>
        </w:rPr>
        <w:t xml:space="preserve">     підтримувати територію ринку в належному санітарно-технічному і      протипожежному   стані,  забезпечувати   розвиток матеріально-технічної  бази  ринку,  оснащувати  його необхідним обладнанням та інвентарем, засобами вимірювальної техніки;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3" w:name="o85"/>
      <w:bookmarkEnd w:id="63"/>
      <w:r w:rsidRPr="003A5AFB">
        <w:rPr>
          <w:rFonts w:ascii="Times New Roman" w:eastAsia="Times New Roman" w:hAnsi="Times New Roman" w:cs="Times New Roman"/>
          <w:sz w:val="28"/>
          <w:szCs w:val="28"/>
          <w:lang w:eastAsia="uk-UA"/>
        </w:rPr>
        <w:t xml:space="preserve">     дотримуватися затвердженого режиму роботи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4" w:name="o86"/>
      <w:bookmarkStart w:id="65" w:name="o87"/>
      <w:bookmarkEnd w:id="64"/>
      <w:bookmarkEnd w:id="65"/>
      <w:r w:rsidRPr="003A5AFB">
        <w:rPr>
          <w:rFonts w:ascii="Times New Roman" w:eastAsia="Times New Roman" w:hAnsi="Times New Roman" w:cs="Times New Roman"/>
          <w:sz w:val="28"/>
          <w:szCs w:val="28"/>
          <w:lang w:eastAsia="uk-UA"/>
        </w:rPr>
        <w:t xml:space="preserve">     забезпечувати продавців на  ринку торговельними місцями  за профілем  торгівлі, спеціальним одягом залежно від виду харчової продукції, що  реалізується,  засобами  вимірювальної  техніки  і торговельним інвентарем, зберігання харчової продукції на складах, у  холодильниках  та  інших  приміщеннях   ринку   відповідно   до санітарних норм і правил;</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6" w:name="o88"/>
      <w:bookmarkEnd w:id="66"/>
      <w:r w:rsidRPr="003A5AFB">
        <w:rPr>
          <w:rFonts w:ascii="Times New Roman" w:eastAsia="Times New Roman" w:hAnsi="Times New Roman" w:cs="Times New Roman"/>
          <w:sz w:val="28"/>
          <w:szCs w:val="28"/>
          <w:lang w:eastAsia="uk-UA"/>
        </w:rPr>
        <w:t xml:space="preserve">     забезпечувати безпечний та безперешкодний рух людей та транспортних  засобів,  здійснювати  контроль за додержанням вимог щодо паркування транспортних засобів;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7" w:name="o89"/>
      <w:bookmarkEnd w:id="67"/>
      <w:r w:rsidRPr="003A5AFB">
        <w:rPr>
          <w:rFonts w:ascii="Times New Roman" w:eastAsia="Times New Roman" w:hAnsi="Times New Roman" w:cs="Times New Roman"/>
          <w:sz w:val="28"/>
          <w:szCs w:val="28"/>
          <w:lang w:eastAsia="uk-UA"/>
        </w:rPr>
        <w:t xml:space="preserve">     узгоджувати свою</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роботу з установами державної санітарно-епідеміологічної   служби, лабораторією ветеринарно-санітарної експертизи на ринку, іншими  органами  з  попередження  та   недопущення   порушень санітарних норм і правил;</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8" w:name="o90"/>
      <w:bookmarkEnd w:id="68"/>
      <w:r w:rsidRPr="003A5AFB">
        <w:rPr>
          <w:rFonts w:ascii="Times New Roman" w:eastAsia="Times New Roman" w:hAnsi="Times New Roman" w:cs="Times New Roman"/>
          <w:sz w:val="28"/>
          <w:szCs w:val="28"/>
          <w:lang w:eastAsia="uk-UA"/>
        </w:rPr>
        <w:t xml:space="preserve">     надавати в користування лабораторіям</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ветеринарно-санітарної експертизи пристосовані службові приміщення;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69" w:name="o91"/>
      <w:bookmarkEnd w:id="69"/>
      <w:r w:rsidRPr="003A5AFB">
        <w:rPr>
          <w:rFonts w:ascii="Times New Roman" w:eastAsia="Times New Roman" w:hAnsi="Times New Roman" w:cs="Times New Roman"/>
          <w:sz w:val="28"/>
          <w:szCs w:val="28"/>
          <w:lang w:eastAsia="uk-UA"/>
        </w:rPr>
        <w:t xml:space="preserve">     не допускати до продажу товарів,  що  заборонені,  створювати належні   умови   для   додержання   продавцями  правил  торгівлі, санітарного  і  </w:t>
      </w:r>
      <w:r>
        <w:rPr>
          <w:rFonts w:ascii="Times New Roman" w:eastAsia="Times New Roman" w:hAnsi="Times New Roman" w:cs="Times New Roman"/>
          <w:sz w:val="28"/>
          <w:szCs w:val="28"/>
          <w:lang w:eastAsia="uk-UA"/>
        </w:rPr>
        <w:t>п</w:t>
      </w:r>
      <w:r w:rsidRPr="003A5AFB">
        <w:rPr>
          <w:rFonts w:ascii="Times New Roman" w:eastAsia="Times New Roman" w:hAnsi="Times New Roman" w:cs="Times New Roman"/>
          <w:sz w:val="28"/>
          <w:szCs w:val="28"/>
          <w:lang w:eastAsia="uk-UA"/>
        </w:rPr>
        <w:t>ротипожежного  стану,  правильного   використання засобів вимірювальної техніки,  інвентарю ринку,  підвищення рівня культури торгівлі та безпечних умов праці;</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0" w:name="o92"/>
      <w:bookmarkEnd w:id="70"/>
      <w:r w:rsidRPr="003A5AFB">
        <w:rPr>
          <w:rFonts w:ascii="Times New Roman" w:eastAsia="Times New Roman" w:hAnsi="Times New Roman" w:cs="Times New Roman"/>
          <w:sz w:val="28"/>
          <w:szCs w:val="28"/>
          <w:lang w:eastAsia="uk-UA"/>
        </w:rPr>
        <w:t xml:space="preserve">     надавати продавцям  і  покупцям  інформацію  щодо  в</w:t>
      </w:r>
      <w:r w:rsidR="007D52AE">
        <w:rPr>
          <w:rFonts w:ascii="Times New Roman" w:eastAsia="Times New Roman" w:hAnsi="Times New Roman" w:cs="Times New Roman"/>
          <w:sz w:val="28"/>
          <w:szCs w:val="28"/>
          <w:lang w:eastAsia="uk-UA"/>
        </w:rPr>
        <w:t>имог  цих Правил, в</w:t>
      </w:r>
      <w:r w:rsidRPr="003A5AFB">
        <w:rPr>
          <w:rFonts w:ascii="Times New Roman" w:eastAsia="Times New Roman" w:hAnsi="Times New Roman" w:cs="Times New Roman"/>
          <w:sz w:val="28"/>
          <w:szCs w:val="28"/>
          <w:lang w:eastAsia="uk-UA"/>
        </w:rPr>
        <w:t>етеринарно-санітарних правил   на   ринках,    правил протипожежної  безпеки,  рівня  цін тощо (стенди,  місцеві газети, радіо, листівки);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1" w:name="o93"/>
      <w:bookmarkEnd w:id="71"/>
      <w:r w:rsidRPr="003A5AFB">
        <w:rPr>
          <w:rFonts w:ascii="Times New Roman" w:eastAsia="Times New Roman" w:hAnsi="Times New Roman" w:cs="Times New Roman"/>
          <w:sz w:val="28"/>
          <w:szCs w:val="28"/>
          <w:lang w:eastAsia="uk-UA"/>
        </w:rPr>
        <w:t xml:space="preserve">     установити на доступному місці достатню кількість контрольних ваг  з  відповідними інформаційними табличками та обов'язково зазначити їх   місцезнаходження  на  графічно  виконаному  плані території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2" w:name="o94"/>
      <w:bookmarkEnd w:id="72"/>
      <w:r w:rsidRPr="003A5AFB">
        <w:rPr>
          <w:rFonts w:ascii="Times New Roman" w:eastAsia="Times New Roman" w:hAnsi="Times New Roman" w:cs="Times New Roman"/>
          <w:sz w:val="28"/>
          <w:szCs w:val="28"/>
          <w:lang w:eastAsia="uk-UA"/>
        </w:rPr>
        <w:t xml:space="preserve">     здійснювати контроль за використанням продавцями торговельних місць за призначенням;</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3" w:name="o95"/>
      <w:bookmarkEnd w:id="73"/>
      <w:r w:rsidRPr="003A5AFB">
        <w:rPr>
          <w:rFonts w:ascii="Times New Roman" w:eastAsia="Times New Roman" w:hAnsi="Times New Roman" w:cs="Times New Roman"/>
          <w:sz w:val="28"/>
          <w:szCs w:val="28"/>
          <w:lang w:eastAsia="uk-UA"/>
        </w:rPr>
        <w:t xml:space="preserve">     забезпечувати дотримання  продавцями  вимог  правил  торгівлі продовольчими і непродовольчими товарами.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4" w:name="o96"/>
      <w:bookmarkEnd w:id="74"/>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4</w:t>
      </w:r>
      <w:r w:rsidRPr="003A5AFB">
        <w:rPr>
          <w:rFonts w:ascii="Times New Roman" w:eastAsia="Times New Roman" w:hAnsi="Times New Roman" w:cs="Times New Roman"/>
          <w:sz w:val="28"/>
          <w:szCs w:val="28"/>
          <w:lang w:eastAsia="uk-UA"/>
        </w:rPr>
        <w:t xml:space="preserve">. Особи,   винні  в  порушенні цих Правил, несуть відповідальність згідно із законодавством.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5" w:name="o97"/>
      <w:bookmarkEnd w:id="75"/>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5</w:t>
      </w:r>
      <w:r w:rsidRPr="003A5AFB">
        <w:rPr>
          <w:rFonts w:ascii="Times New Roman" w:eastAsia="Times New Roman" w:hAnsi="Times New Roman" w:cs="Times New Roman"/>
          <w:sz w:val="28"/>
          <w:szCs w:val="28"/>
          <w:lang w:eastAsia="uk-UA"/>
        </w:rPr>
        <w:t>. Контроль   за   дотриманням   цих   Правил   здійснюється посадовими  особами  органів   виконавчої   влади   та   місцевого самоврядування у межах своєї компетенції.</w:t>
      </w:r>
    </w:p>
    <w:p w:rsidR="00496956"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6" w:name="o98"/>
      <w:bookmarkEnd w:id="76"/>
      <w:r w:rsidRPr="003A5AFB">
        <w:rPr>
          <w:rFonts w:ascii="Times New Roman" w:eastAsia="Times New Roman" w:hAnsi="Times New Roman" w:cs="Times New Roman"/>
          <w:sz w:val="28"/>
          <w:szCs w:val="28"/>
          <w:lang w:eastAsia="uk-UA"/>
        </w:rPr>
        <w:t xml:space="preserve">     За згодою контрольних  органів проведення  перевірок  роботи суб'єктів   підприємницької   діяльності,   які   здійснюють  свою діяльність  на  території  ринку,  відбувається  в присутності представників адміністрації ринку. </w:t>
      </w:r>
    </w:p>
    <w:p w:rsidR="00496956" w:rsidRPr="004415CD"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p w:rsidR="00496956" w:rsidRPr="00AE01AC"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uk-UA"/>
        </w:rPr>
      </w:pPr>
      <w:bookmarkStart w:id="77" w:name="o99"/>
      <w:bookmarkEnd w:id="77"/>
      <w:r w:rsidRPr="00AE01AC">
        <w:rPr>
          <w:rFonts w:ascii="Times New Roman" w:eastAsia="Times New Roman" w:hAnsi="Times New Roman" w:cs="Times New Roman"/>
          <w:b/>
          <w:sz w:val="28"/>
          <w:szCs w:val="28"/>
          <w:lang w:eastAsia="uk-UA"/>
        </w:rPr>
        <w:t xml:space="preserve">         II. Особливості торгівлі продовольчими товарами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8" w:name="o100"/>
      <w:bookmarkEnd w:id="78"/>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6</w:t>
      </w:r>
      <w:r w:rsidRPr="003A5AFB">
        <w:rPr>
          <w:rFonts w:ascii="Times New Roman" w:eastAsia="Times New Roman" w:hAnsi="Times New Roman" w:cs="Times New Roman"/>
          <w:sz w:val="28"/>
          <w:szCs w:val="28"/>
          <w:lang w:eastAsia="uk-UA"/>
        </w:rPr>
        <w:t>. Продаж  продовольчих  товарів  на  ринках  здійснюється з додержанням Ветеринарно-санітарних правил для ринків (</w:t>
      </w:r>
      <w:hyperlink r:id="rId13" w:tgtFrame="_blank" w:history="1">
        <w:r w:rsidRPr="00DF3753">
          <w:rPr>
            <w:rFonts w:ascii="Times New Roman" w:eastAsia="Times New Roman" w:hAnsi="Times New Roman" w:cs="Times New Roman"/>
            <w:sz w:val="28"/>
            <w:szCs w:val="28"/>
            <w:u w:val="single"/>
            <w:lang w:eastAsia="uk-UA"/>
          </w:rPr>
          <w:t>z0314-96</w:t>
        </w:r>
      </w:hyperlink>
      <w:r w:rsidRPr="003A5AFB">
        <w:rPr>
          <w:rFonts w:ascii="Times New Roman" w:eastAsia="Times New Roman" w:hAnsi="Times New Roman" w:cs="Times New Roman"/>
          <w:sz w:val="28"/>
          <w:szCs w:val="28"/>
          <w:lang w:eastAsia="uk-UA"/>
        </w:rPr>
        <w:t>),  Правил  роботи дрібно-роздрібної   торговельної   мережі   (</w:t>
      </w:r>
      <w:hyperlink r:id="rId14" w:tgtFrame="_blank" w:history="1">
        <w:r w:rsidRPr="00DF3753">
          <w:rPr>
            <w:rFonts w:ascii="Times New Roman" w:eastAsia="Times New Roman" w:hAnsi="Times New Roman" w:cs="Times New Roman"/>
            <w:sz w:val="28"/>
            <w:szCs w:val="28"/>
            <w:u w:val="single"/>
            <w:lang w:eastAsia="uk-UA"/>
          </w:rPr>
          <w:t>z0372-96</w:t>
        </w:r>
      </w:hyperlink>
      <w:r w:rsidRPr="003A5AF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наказу Міністерства економіки та з питань Європейської інтеграції України від 11.07.2003 №185 «Про затвердження правил роздрібної торгівлі продовольчими товарами»,</w:t>
      </w:r>
      <w:r w:rsidRPr="003A5AFB">
        <w:rPr>
          <w:rFonts w:ascii="Times New Roman" w:eastAsia="Times New Roman" w:hAnsi="Times New Roman" w:cs="Times New Roman"/>
          <w:sz w:val="28"/>
          <w:szCs w:val="28"/>
          <w:lang w:eastAsia="uk-UA"/>
        </w:rPr>
        <w:t xml:space="preserve"> інших нормативно-правових актів, які регулюють торговельну діяльність та захист прав споживачів.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79" w:name="o101"/>
      <w:bookmarkEnd w:id="79"/>
      <w:r w:rsidRPr="003A5AFB">
        <w:rPr>
          <w:rFonts w:ascii="Times New Roman" w:eastAsia="Times New Roman" w:hAnsi="Times New Roman" w:cs="Times New Roman"/>
          <w:sz w:val="28"/>
          <w:szCs w:val="28"/>
          <w:lang w:eastAsia="uk-UA"/>
        </w:rPr>
        <w:t xml:space="preserve">     3</w:t>
      </w:r>
      <w:r>
        <w:rPr>
          <w:rFonts w:ascii="Times New Roman" w:eastAsia="Times New Roman" w:hAnsi="Times New Roman" w:cs="Times New Roman"/>
          <w:sz w:val="28"/>
          <w:szCs w:val="28"/>
          <w:lang w:eastAsia="uk-UA"/>
        </w:rPr>
        <w:t>7</w:t>
      </w:r>
      <w:r w:rsidRPr="003A5AFB">
        <w:rPr>
          <w:rFonts w:ascii="Times New Roman" w:eastAsia="Times New Roman" w:hAnsi="Times New Roman" w:cs="Times New Roman"/>
          <w:sz w:val="28"/>
          <w:szCs w:val="28"/>
          <w:lang w:eastAsia="uk-UA"/>
        </w:rPr>
        <w:t>. Висновок державної лабораторії  ветеринарно-санітарної експертизи на ринку (експертний висновок, етикетка) щодо якості та безпеки продукції у ветеринар</w:t>
      </w:r>
      <w:r>
        <w:rPr>
          <w:rFonts w:ascii="Times New Roman" w:eastAsia="Times New Roman" w:hAnsi="Times New Roman" w:cs="Times New Roman"/>
          <w:sz w:val="28"/>
          <w:szCs w:val="28"/>
          <w:lang w:eastAsia="uk-UA"/>
        </w:rPr>
        <w:t>ному відношенні</w:t>
      </w:r>
      <w:r w:rsidRPr="003A5AFB">
        <w:rPr>
          <w:rFonts w:ascii="Times New Roman" w:eastAsia="Times New Roman" w:hAnsi="Times New Roman" w:cs="Times New Roman"/>
          <w:sz w:val="28"/>
          <w:szCs w:val="28"/>
          <w:lang w:eastAsia="uk-UA"/>
        </w:rPr>
        <w:t xml:space="preserve">  є  підставою  для зайняття продавцем місця на ринку за профілем торгівлі.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0" w:name="o102"/>
      <w:bookmarkEnd w:id="80"/>
      <w:r>
        <w:rPr>
          <w:rFonts w:ascii="Times New Roman" w:eastAsia="Times New Roman" w:hAnsi="Times New Roman" w:cs="Times New Roman"/>
          <w:sz w:val="28"/>
          <w:szCs w:val="28"/>
          <w:lang w:eastAsia="uk-UA"/>
        </w:rPr>
        <w:t xml:space="preserve">     38</w:t>
      </w:r>
      <w:r w:rsidRPr="003A5AFB">
        <w:rPr>
          <w:rFonts w:ascii="Times New Roman" w:eastAsia="Times New Roman" w:hAnsi="Times New Roman" w:cs="Times New Roman"/>
          <w:sz w:val="28"/>
          <w:szCs w:val="28"/>
          <w:lang w:eastAsia="uk-UA"/>
        </w:rPr>
        <w:t>. На  ринках  дозволяється  продавати харчові продукти,  не заборонені для реалізації.  Такі харчові продукти можна  продавати тільки за умови: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1" w:name="o103"/>
      <w:bookmarkEnd w:id="81"/>
      <w:r w:rsidRPr="003A5AFB">
        <w:rPr>
          <w:rFonts w:ascii="Times New Roman" w:eastAsia="Times New Roman" w:hAnsi="Times New Roman" w:cs="Times New Roman"/>
          <w:sz w:val="28"/>
          <w:szCs w:val="28"/>
          <w:lang w:eastAsia="uk-UA"/>
        </w:rPr>
        <w:t xml:space="preserve">     готові м'ясні  вироби  і  м'ясні  напівфабрикати,  молоко і молочні   продукти, консерви,  курячі  яйця  тощо  промислового виробництва - наявності документів, що підтверджують їх якість і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її якість,  а також відповідних ветеринарних документів);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2" w:name="o104"/>
      <w:bookmarkEnd w:id="82"/>
      <w:r w:rsidRPr="003A5AFB">
        <w:rPr>
          <w:rFonts w:ascii="Times New Roman" w:eastAsia="Times New Roman" w:hAnsi="Times New Roman" w:cs="Times New Roman"/>
          <w:sz w:val="28"/>
          <w:szCs w:val="28"/>
          <w:lang w:eastAsia="uk-UA"/>
        </w:rPr>
        <w:t xml:space="preserve">     м'ясо, отримане від забою худоби у власних чи фермерських господарствах</w:t>
      </w:r>
      <w:r>
        <w:rPr>
          <w:rFonts w:ascii="Times New Roman" w:eastAsia="Times New Roman" w:hAnsi="Times New Roman" w:cs="Times New Roman"/>
          <w:sz w:val="28"/>
          <w:szCs w:val="28"/>
          <w:lang w:eastAsia="uk-UA"/>
        </w:rPr>
        <w:t>,</w:t>
      </w:r>
      <w:r w:rsidRPr="003A5AFB">
        <w:rPr>
          <w:rFonts w:ascii="Times New Roman" w:eastAsia="Times New Roman" w:hAnsi="Times New Roman" w:cs="Times New Roman"/>
          <w:sz w:val="28"/>
          <w:szCs w:val="28"/>
          <w:lang w:eastAsia="uk-UA"/>
        </w:rPr>
        <w:t xml:space="preserve">  - наявності ветеринарної довідки про </w:t>
      </w:r>
      <w:proofErr w:type="spellStart"/>
      <w:r w:rsidRPr="003A5AFB">
        <w:rPr>
          <w:rFonts w:ascii="Times New Roman" w:eastAsia="Times New Roman" w:hAnsi="Times New Roman" w:cs="Times New Roman"/>
          <w:sz w:val="28"/>
          <w:szCs w:val="28"/>
          <w:lang w:eastAsia="uk-UA"/>
        </w:rPr>
        <w:t>передзабійний</w:t>
      </w:r>
      <w:proofErr w:type="spellEnd"/>
      <w:r w:rsidRPr="003A5AFB">
        <w:rPr>
          <w:rFonts w:ascii="Times New Roman" w:eastAsia="Times New Roman" w:hAnsi="Times New Roman" w:cs="Times New Roman"/>
          <w:sz w:val="28"/>
          <w:szCs w:val="28"/>
          <w:lang w:eastAsia="uk-UA"/>
        </w:rPr>
        <w:t xml:space="preserve"> клінічний  стан тварин або ветеринарного свідоцтва (довідки), виданих місцевою установою  державної  ветеринарної  медицини,  та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3" w:name="o105"/>
      <w:bookmarkEnd w:id="83"/>
      <w:r w:rsidRPr="003A5AFB">
        <w:rPr>
          <w:rFonts w:ascii="Times New Roman" w:eastAsia="Times New Roman" w:hAnsi="Times New Roman" w:cs="Times New Roman"/>
          <w:sz w:val="28"/>
          <w:szCs w:val="28"/>
          <w:lang w:eastAsia="uk-UA"/>
        </w:rPr>
        <w:t xml:space="preserve">     молоко і   молочну   продукцію,   отриману від  власних чи фермерських господарств, - наявності довідки про клінічний  огляд тварини і епізоотичний   стан місцевості,  виданої  установою державної ветеринарної медицини за  місцем вироблення  продукції, особистої   медичної  книжки  продавця,  виданої  в установленому порядку,</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 та   за  наявності  висновку  </w:t>
      </w:r>
      <w:r w:rsidRPr="00DF3753">
        <w:rPr>
          <w:rFonts w:ascii="Times New Roman" w:eastAsia="Times New Roman" w:hAnsi="Times New Roman" w:cs="Times New Roman"/>
          <w:sz w:val="28"/>
          <w:szCs w:val="28"/>
          <w:lang w:eastAsia="uk-UA"/>
        </w:rPr>
        <w:t>д</w:t>
      </w:r>
      <w:r w:rsidRPr="003A5AFB">
        <w:rPr>
          <w:rFonts w:ascii="Times New Roman" w:eastAsia="Times New Roman" w:hAnsi="Times New Roman" w:cs="Times New Roman"/>
          <w:sz w:val="28"/>
          <w:szCs w:val="28"/>
          <w:lang w:eastAsia="uk-UA"/>
        </w:rPr>
        <w:t>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4" w:name="o106"/>
      <w:bookmarkEnd w:id="84"/>
      <w:r w:rsidRPr="003A5AFB">
        <w:rPr>
          <w:rFonts w:ascii="Times New Roman" w:eastAsia="Times New Roman" w:hAnsi="Times New Roman" w:cs="Times New Roman"/>
          <w:sz w:val="28"/>
          <w:szCs w:val="28"/>
          <w:lang w:eastAsia="uk-UA"/>
        </w:rPr>
        <w:t xml:space="preserve">     курячі    яйця,   отримані   від   власних   чи   фермерських господарств, - наявності свідоцтва або довідки про клінічний огляд птиці  та епізоотичний стан місцевості, виданої місцевою установою державної ветеринарної  медицини,   та  за  наявності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5" w:name="o107"/>
      <w:bookmarkEnd w:id="85"/>
      <w:r w:rsidRPr="003A5AFB">
        <w:rPr>
          <w:rFonts w:ascii="Times New Roman" w:eastAsia="Times New Roman" w:hAnsi="Times New Roman" w:cs="Times New Roman"/>
          <w:sz w:val="28"/>
          <w:szCs w:val="28"/>
          <w:lang w:eastAsia="uk-UA"/>
        </w:rPr>
        <w:t xml:space="preserve">     мед, отриманий  від  власних чи фермерських господарств, при </w:t>
      </w:r>
      <w:r w:rsidRPr="00DF3753">
        <w:rPr>
          <w:rFonts w:ascii="Times New Roman" w:eastAsia="Times New Roman" w:hAnsi="Times New Roman" w:cs="Times New Roman"/>
          <w:sz w:val="28"/>
          <w:szCs w:val="28"/>
          <w:lang w:eastAsia="uk-UA"/>
        </w:rPr>
        <w:t>п</w:t>
      </w:r>
      <w:r w:rsidRPr="003A5AFB">
        <w:rPr>
          <w:rFonts w:ascii="Times New Roman" w:eastAsia="Times New Roman" w:hAnsi="Times New Roman" w:cs="Times New Roman"/>
          <w:sz w:val="28"/>
          <w:szCs w:val="28"/>
          <w:lang w:eastAsia="uk-UA"/>
        </w:rPr>
        <w:t xml:space="preserve">родажу  в  межах  району проживання   власника   -   наявності ветеринарного  </w:t>
      </w:r>
      <w:r w:rsidRPr="00DF3753">
        <w:rPr>
          <w:rFonts w:ascii="Times New Roman" w:eastAsia="Times New Roman" w:hAnsi="Times New Roman" w:cs="Times New Roman"/>
          <w:sz w:val="28"/>
          <w:szCs w:val="28"/>
          <w:lang w:eastAsia="uk-UA"/>
        </w:rPr>
        <w:t>с</w:t>
      </w:r>
      <w:r w:rsidRPr="003A5AFB">
        <w:rPr>
          <w:rFonts w:ascii="Times New Roman" w:eastAsia="Times New Roman" w:hAnsi="Times New Roman" w:cs="Times New Roman"/>
          <w:sz w:val="28"/>
          <w:szCs w:val="28"/>
          <w:lang w:eastAsia="uk-UA"/>
        </w:rPr>
        <w:t>відоцтва  (довідки) місцевої установи ветеринарної медицини (за межами району - ветеринарно-санітарного  паспорта  на пасіку)</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та наявності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6" w:name="o108"/>
      <w:bookmarkEnd w:id="86"/>
      <w:r w:rsidRPr="003A5AFB">
        <w:rPr>
          <w:rFonts w:ascii="Times New Roman" w:eastAsia="Times New Roman" w:hAnsi="Times New Roman" w:cs="Times New Roman"/>
          <w:sz w:val="28"/>
          <w:szCs w:val="28"/>
          <w:lang w:eastAsia="uk-UA"/>
        </w:rPr>
        <w:t xml:space="preserve">     рибу і рибопродукти,   інші  </w:t>
      </w:r>
      <w:proofErr w:type="spellStart"/>
      <w:r w:rsidRPr="003A5AFB">
        <w:rPr>
          <w:rFonts w:ascii="Times New Roman" w:eastAsia="Times New Roman" w:hAnsi="Times New Roman" w:cs="Times New Roman"/>
          <w:sz w:val="28"/>
          <w:szCs w:val="28"/>
          <w:lang w:eastAsia="uk-UA"/>
        </w:rPr>
        <w:t>гідробіонти</w:t>
      </w:r>
      <w:proofErr w:type="spellEnd"/>
      <w:r w:rsidRPr="003A5AFB">
        <w:rPr>
          <w:rFonts w:ascii="Times New Roman" w:eastAsia="Times New Roman" w:hAnsi="Times New Roman" w:cs="Times New Roman"/>
          <w:sz w:val="28"/>
          <w:szCs w:val="28"/>
          <w:lang w:eastAsia="uk-UA"/>
        </w:rPr>
        <w:t xml:space="preserve">  промислового виробництва - наявності копії документа виробника,  що підтверджує належну  якість,  та копії сертифіката відповідності або свідоцтва про визнання, якщо продукція підлягає обов'язковій сертифікації, а також відповідних ветеринарних документів;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7" w:name="o109"/>
      <w:bookmarkEnd w:id="87"/>
      <w:r w:rsidRPr="003A5AFB">
        <w:rPr>
          <w:rFonts w:ascii="Times New Roman" w:eastAsia="Times New Roman" w:hAnsi="Times New Roman" w:cs="Times New Roman"/>
          <w:sz w:val="28"/>
          <w:szCs w:val="28"/>
          <w:lang w:eastAsia="uk-UA"/>
        </w:rPr>
        <w:t xml:space="preserve">     рибу, інші </w:t>
      </w:r>
      <w:proofErr w:type="spellStart"/>
      <w:r w:rsidRPr="003A5AFB">
        <w:rPr>
          <w:rFonts w:ascii="Times New Roman" w:eastAsia="Times New Roman" w:hAnsi="Times New Roman" w:cs="Times New Roman"/>
          <w:sz w:val="28"/>
          <w:szCs w:val="28"/>
          <w:lang w:eastAsia="uk-UA"/>
        </w:rPr>
        <w:t>гідробіонти</w:t>
      </w:r>
      <w:proofErr w:type="spellEnd"/>
      <w:r w:rsidRPr="003A5AFB">
        <w:rPr>
          <w:rFonts w:ascii="Times New Roman" w:eastAsia="Times New Roman" w:hAnsi="Times New Roman" w:cs="Times New Roman"/>
          <w:sz w:val="28"/>
          <w:szCs w:val="28"/>
          <w:lang w:eastAsia="uk-UA"/>
        </w:rPr>
        <w:t xml:space="preserve"> непромислового виробництва - наявності ветеринарного  свідоцтва  (довідки) місцевої установи ветеринарної медицини та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8" w:name="o110"/>
      <w:bookmarkEnd w:id="88"/>
      <w:r w:rsidRPr="003A5AFB">
        <w:rPr>
          <w:rFonts w:ascii="Times New Roman" w:eastAsia="Times New Roman" w:hAnsi="Times New Roman" w:cs="Times New Roman"/>
          <w:sz w:val="28"/>
          <w:szCs w:val="28"/>
          <w:lang w:eastAsia="uk-UA"/>
        </w:rPr>
        <w:t xml:space="preserve">     картоплю, овочі,  фрукти,  у  тому  числі  тропічні,   ягоди, баштанні  культури,  сухофрукти,  горіхи,  сушені гриби окремо від солінь,  квашеної  та  маринованої   плодоовочевої   продукції  - наявності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89" w:name="o111"/>
      <w:bookmarkEnd w:id="89"/>
      <w:r w:rsidRPr="003A5AFB">
        <w:rPr>
          <w:rFonts w:ascii="Times New Roman" w:eastAsia="Times New Roman" w:hAnsi="Times New Roman" w:cs="Times New Roman"/>
          <w:sz w:val="28"/>
          <w:szCs w:val="28"/>
          <w:lang w:eastAsia="uk-UA"/>
        </w:rPr>
        <w:t xml:space="preserve">     продукцію рослинного   походження,  яка   доставлена  для реалізації від власних чи фермерських тепличних господарств і  має експертний висновок державної лабораторії ветеринарної медицини за місцем виходу продукції щодо якості та безпеки, -  ветеринарного контролю (огляду), а за необхідності й лабораторного дослідження;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0" w:name="o112"/>
      <w:bookmarkEnd w:id="90"/>
      <w:r w:rsidRPr="003A5AFB">
        <w:rPr>
          <w:rFonts w:ascii="Times New Roman" w:eastAsia="Times New Roman" w:hAnsi="Times New Roman" w:cs="Times New Roman"/>
          <w:sz w:val="28"/>
          <w:szCs w:val="28"/>
          <w:lang w:eastAsia="uk-UA"/>
        </w:rPr>
        <w:t xml:space="preserve">     олію (крім промислової розфасовки), дикорослі плоди, ягоди та свіжі   гриби   -   наявності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1" w:name="o113"/>
      <w:bookmarkEnd w:id="91"/>
      <w:r w:rsidRPr="003A5AFB">
        <w:rPr>
          <w:rFonts w:ascii="Times New Roman" w:eastAsia="Times New Roman" w:hAnsi="Times New Roman" w:cs="Times New Roman"/>
          <w:sz w:val="28"/>
          <w:szCs w:val="28"/>
          <w:lang w:eastAsia="uk-UA"/>
        </w:rPr>
        <w:t xml:space="preserve">     солоно-квашені, мариновані   овочі   та  фрукти  -  наявності висновку державної лабораторії  ветеринарно-санітарної  експертизи на ринку та  дотримання  чинних ветеринарно-санітарних вимог при торгівлі;</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2" w:name="o114"/>
      <w:bookmarkEnd w:id="92"/>
      <w:r w:rsidRPr="003A5AFB">
        <w:rPr>
          <w:rFonts w:ascii="Times New Roman" w:eastAsia="Times New Roman" w:hAnsi="Times New Roman" w:cs="Times New Roman"/>
          <w:sz w:val="28"/>
          <w:szCs w:val="28"/>
          <w:lang w:eastAsia="uk-UA"/>
        </w:rPr>
        <w:t xml:space="preserve">     зернові, круп'яні продукти, борошно в чистих мішках або іншій тарі, розміщеній на підставках, стелажах або піддонах, - наявності висновку  державної  лабораторії ветеринарно-санітарної експертизи на ринку.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3" w:name="o115"/>
      <w:bookmarkEnd w:id="93"/>
      <w:r w:rsidRPr="003A5AFB">
        <w:rPr>
          <w:rFonts w:ascii="Times New Roman" w:eastAsia="Times New Roman" w:hAnsi="Times New Roman" w:cs="Times New Roman"/>
          <w:sz w:val="28"/>
          <w:szCs w:val="28"/>
          <w:lang w:eastAsia="uk-UA"/>
        </w:rPr>
        <w:t xml:space="preserve">     Продукція,    що    підлягає  обов'язковій   сертифікації, дозволяється  до продажу за наявності в документах, згідно з якими вона надійшла, реєстраційних номерів сертифіката відповідності чи свідоцтва   про   визнання  відповідності  та/або  декларації  про відповідність,  якщо це встановлено  технічним регламентом з підтвердження відповідності на відповідну  продукцію.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4" w:name="o116"/>
      <w:bookmarkEnd w:id="94"/>
      <w:r w:rsidRPr="003A5AF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39</w:t>
      </w:r>
      <w:r w:rsidRPr="003A5AFB">
        <w:rPr>
          <w:rFonts w:ascii="Times New Roman" w:eastAsia="Times New Roman" w:hAnsi="Times New Roman" w:cs="Times New Roman"/>
          <w:sz w:val="28"/>
          <w:szCs w:val="28"/>
          <w:lang w:eastAsia="uk-UA"/>
        </w:rPr>
        <w:t>. На ринках забороняється продаж:</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5" w:name="o117"/>
      <w:bookmarkEnd w:id="95"/>
      <w:r w:rsidRPr="003A5AFB">
        <w:rPr>
          <w:rFonts w:ascii="Times New Roman" w:eastAsia="Times New Roman" w:hAnsi="Times New Roman" w:cs="Times New Roman"/>
          <w:sz w:val="28"/>
          <w:szCs w:val="28"/>
          <w:lang w:eastAsia="uk-UA"/>
        </w:rPr>
        <w:t xml:space="preserve">     фізичними особами,  які  не  є  суб'єктами   підприємницької діяльності,  хліба і хлібобулочних виробів,  алкогольних напоїв та тютюнових виробів;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6" w:name="o118"/>
      <w:bookmarkEnd w:id="96"/>
      <w:r w:rsidRPr="003A5AFB">
        <w:rPr>
          <w:rFonts w:ascii="Times New Roman" w:eastAsia="Times New Roman" w:hAnsi="Times New Roman" w:cs="Times New Roman"/>
          <w:sz w:val="28"/>
          <w:szCs w:val="28"/>
          <w:lang w:eastAsia="uk-UA"/>
        </w:rPr>
        <w:t xml:space="preserve">     кондитерських і кулінарних виробів,  напівфабрикатів із м'яса і риби  (фарш,  котлети,  кров'яні  та  домашні  ковбаси,  </w:t>
      </w:r>
      <w:proofErr w:type="spellStart"/>
      <w:r w:rsidRPr="003A5AFB">
        <w:rPr>
          <w:rFonts w:ascii="Times New Roman" w:eastAsia="Times New Roman" w:hAnsi="Times New Roman" w:cs="Times New Roman"/>
          <w:sz w:val="28"/>
          <w:szCs w:val="28"/>
          <w:lang w:eastAsia="uk-UA"/>
        </w:rPr>
        <w:t>зельць</w:t>
      </w:r>
      <w:proofErr w:type="spellEnd"/>
      <w:r w:rsidRPr="003A5AFB">
        <w:rPr>
          <w:rFonts w:ascii="Times New Roman" w:eastAsia="Times New Roman" w:hAnsi="Times New Roman" w:cs="Times New Roman"/>
          <w:sz w:val="28"/>
          <w:szCs w:val="28"/>
          <w:lang w:eastAsia="uk-UA"/>
        </w:rPr>
        <w:t xml:space="preserve">, </w:t>
      </w:r>
      <w:r w:rsidRPr="008E3CB0">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холодець,  ікра  рибна  тощо),  а  також  консервованих  продуктів (овочі,  м'ясо,  риба,  ікра та  інші  консерви),  виготовлених  у домашніх умовах;</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7" w:name="o119"/>
      <w:bookmarkEnd w:id="97"/>
      <w:r w:rsidRPr="003A5AFB">
        <w:rPr>
          <w:rFonts w:ascii="Times New Roman" w:eastAsia="Times New Roman" w:hAnsi="Times New Roman" w:cs="Times New Roman"/>
          <w:sz w:val="28"/>
          <w:szCs w:val="28"/>
          <w:lang w:eastAsia="uk-UA"/>
        </w:rPr>
        <w:t xml:space="preserve">     готових продуктів тваринного походження   промислового виробництва - масла вершкового,  сирів,  ковбас, копчення тощо без наявності документів,  що засвідчують їх якість та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якість товару, а  також відповідних  ветеринарних документів);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8" w:name="o120"/>
      <w:bookmarkEnd w:id="98"/>
      <w:r w:rsidRPr="003A5AFB">
        <w:rPr>
          <w:rFonts w:ascii="Times New Roman" w:eastAsia="Times New Roman" w:hAnsi="Times New Roman" w:cs="Times New Roman"/>
          <w:sz w:val="28"/>
          <w:szCs w:val="28"/>
          <w:lang w:eastAsia="uk-UA"/>
        </w:rPr>
        <w:t xml:space="preserve">     тварин, риб і рослин, занесених до Червоної книги України, дикорослих рослин, у тому числі лікарських, польових квітів;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99" w:name="o121"/>
      <w:bookmarkEnd w:id="99"/>
      <w:r w:rsidRPr="003A5AFB">
        <w:rPr>
          <w:rFonts w:ascii="Times New Roman" w:eastAsia="Times New Roman" w:hAnsi="Times New Roman" w:cs="Times New Roman"/>
          <w:sz w:val="28"/>
          <w:szCs w:val="28"/>
          <w:lang w:eastAsia="uk-UA"/>
        </w:rPr>
        <w:t xml:space="preserve">     тропічних фруктів та овочів без документів, що підтверджують джерело їх придбання та проходження фітосанітарного контролю;</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00" w:name="o122"/>
      <w:bookmarkEnd w:id="100"/>
      <w:r w:rsidRPr="003A5AFB">
        <w:rPr>
          <w:rFonts w:ascii="Times New Roman" w:eastAsia="Times New Roman" w:hAnsi="Times New Roman" w:cs="Times New Roman"/>
          <w:sz w:val="28"/>
          <w:szCs w:val="28"/>
          <w:lang w:eastAsia="uk-UA"/>
        </w:rPr>
        <w:t xml:space="preserve">     зернових, круп'яних продуктів, забруднених насінням шкідливих бур'янів. </w:t>
      </w:r>
    </w:p>
    <w:p w:rsidR="00496956" w:rsidRPr="003A0372"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bookmarkStart w:id="101" w:name="o123"/>
      <w:bookmarkEnd w:id="101"/>
      <w:r>
        <w:rPr>
          <w:rFonts w:ascii="Times New Roman" w:eastAsia="Times New Roman" w:hAnsi="Times New Roman" w:cs="Times New Roman"/>
          <w:sz w:val="28"/>
          <w:szCs w:val="28"/>
          <w:lang w:eastAsia="uk-UA"/>
        </w:rPr>
        <w:t xml:space="preserve">     40</w:t>
      </w:r>
      <w:r w:rsidRPr="003A5AFB">
        <w:rPr>
          <w:rFonts w:ascii="Times New Roman" w:eastAsia="Times New Roman" w:hAnsi="Times New Roman" w:cs="Times New Roman"/>
          <w:sz w:val="28"/>
          <w:szCs w:val="28"/>
          <w:lang w:eastAsia="uk-UA"/>
        </w:rPr>
        <w:t xml:space="preserve">. Продукція тваринного і рослинного походження,  що  не реалізована   протягом   робочого  дня  і  яка  не  зберігалася  в холодильних камерах ринків,  наступного  дня  підлягає  огляду  та органолептичній   оцінці  спеціалістами   державної   лабораторії ветеринарно-санітарної експертизи на  ринку,  а  за  потреби  -  і додатковим лабораторним дослідженням. </w:t>
      </w:r>
    </w:p>
    <w:p w:rsidR="00496956" w:rsidRPr="003A0372"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p>
    <w:p w:rsidR="00496956" w:rsidRPr="00C551E0"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uk-UA"/>
        </w:rPr>
      </w:pPr>
      <w:bookmarkStart w:id="102" w:name="o124"/>
      <w:bookmarkEnd w:id="102"/>
      <w:r w:rsidRPr="00C551E0">
        <w:rPr>
          <w:rFonts w:ascii="Times New Roman" w:eastAsia="Times New Roman" w:hAnsi="Times New Roman" w:cs="Times New Roman"/>
          <w:b/>
          <w:sz w:val="28"/>
          <w:szCs w:val="28"/>
          <w:lang w:eastAsia="uk-UA"/>
        </w:rPr>
        <w:t xml:space="preserve">        III. Особливості торгівлі непродовольчими товарами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03" w:name="o125"/>
      <w:bookmarkEnd w:id="103"/>
      <w:r w:rsidRPr="003A5AFB">
        <w:rPr>
          <w:rFonts w:ascii="Times New Roman" w:eastAsia="Times New Roman" w:hAnsi="Times New Roman" w:cs="Times New Roman"/>
          <w:sz w:val="28"/>
          <w:szCs w:val="28"/>
          <w:lang w:eastAsia="uk-UA"/>
        </w:rPr>
        <w:t xml:space="preserve">     4</w:t>
      </w:r>
      <w:r>
        <w:rPr>
          <w:rFonts w:ascii="Times New Roman" w:eastAsia="Times New Roman" w:hAnsi="Times New Roman" w:cs="Times New Roman"/>
          <w:sz w:val="28"/>
          <w:szCs w:val="28"/>
          <w:lang w:eastAsia="uk-UA"/>
        </w:rPr>
        <w:t>1</w:t>
      </w:r>
      <w:r w:rsidRPr="003A5AFB">
        <w:rPr>
          <w:rFonts w:ascii="Times New Roman" w:eastAsia="Times New Roman" w:hAnsi="Times New Roman" w:cs="Times New Roman"/>
          <w:sz w:val="28"/>
          <w:szCs w:val="28"/>
          <w:lang w:eastAsia="uk-UA"/>
        </w:rPr>
        <w:t>. На    ринках    дозволяється    реалізовувати   як   нові непродовольчі товари,  так і ті,  що  були  в  користуванні,  крім заборонених для продажу.</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04" w:name="o126"/>
      <w:bookmarkEnd w:id="104"/>
      <w:r w:rsidRPr="003A5AFB">
        <w:rPr>
          <w:rFonts w:ascii="Times New Roman" w:eastAsia="Times New Roman" w:hAnsi="Times New Roman" w:cs="Times New Roman"/>
          <w:sz w:val="28"/>
          <w:szCs w:val="28"/>
          <w:lang w:eastAsia="uk-UA"/>
        </w:rPr>
        <w:t xml:space="preserve">     Продаж непродовольчих  товарів  здійснюється  з додержанням </w:t>
      </w:r>
      <w:r>
        <w:rPr>
          <w:rFonts w:ascii="Times New Roman" w:eastAsia="Times New Roman" w:hAnsi="Times New Roman" w:cs="Times New Roman"/>
          <w:sz w:val="28"/>
          <w:szCs w:val="28"/>
          <w:lang w:eastAsia="uk-UA"/>
        </w:rPr>
        <w:t>норм наказу Міністерства економіки та з питань Європейської інтеграції України від 11.07.2003 №185 «Про затвердження правил роздрібної торгівлі продовольчими товарами»</w:t>
      </w:r>
      <w:r w:rsidRPr="003A5AFB">
        <w:rPr>
          <w:rFonts w:ascii="Times New Roman" w:eastAsia="Times New Roman" w:hAnsi="Times New Roman" w:cs="Times New Roman"/>
          <w:sz w:val="28"/>
          <w:szCs w:val="28"/>
          <w:lang w:eastAsia="uk-UA"/>
        </w:rPr>
        <w:t xml:space="preserve">,  санітарних норм і правил, інших нормативно-правових  актів,  які  регламентують  торговельну діяльність та захист прав споживачів. </w:t>
      </w:r>
    </w:p>
    <w:p w:rsidR="00E339DC"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05" w:name="o127"/>
      <w:bookmarkEnd w:id="105"/>
      <w:r w:rsidRPr="003A5AFB">
        <w:rPr>
          <w:rFonts w:ascii="Times New Roman" w:eastAsia="Times New Roman" w:hAnsi="Times New Roman" w:cs="Times New Roman"/>
          <w:sz w:val="28"/>
          <w:szCs w:val="28"/>
          <w:lang w:eastAsia="uk-UA"/>
        </w:rPr>
        <w:t xml:space="preserve">     4</w:t>
      </w:r>
      <w:r>
        <w:rPr>
          <w:rFonts w:ascii="Times New Roman" w:eastAsia="Times New Roman" w:hAnsi="Times New Roman" w:cs="Times New Roman"/>
          <w:sz w:val="28"/>
          <w:szCs w:val="28"/>
          <w:lang w:eastAsia="uk-UA"/>
        </w:rPr>
        <w:t>2</w:t>
      </w:r>
      <w:r w:rsidRPr="003A5AFB">
        <w:rPr>
          <w:rFonts w:ascii="Times New Roman" w:eastAsia="Times New Roman" w:hAnsi="Times New Roman" w:cs="Times New Roman"/>
          <w:sz w:val="28"/>
          <w:szCs w:val="28"/>
          <w:lang w:eastAsia="uk-UA"/>
        </w:rPr>
        <w:t>. Окремі  непродовольчі  товари  можна  продавати на ринках тільки за умови</w:t>
      </w:r>
      <w:r w:rsidR="00945530">
        <w:rPr>
          <w:rFonts w:ascii="Times New Roman" w:eastAsia="Times New Roman" w:hAnsi="Times New Roman" w:cs="Times New Roman"/>
          <w:sz w:val="28"/>
          <w:szCs w:val="28"/>
          <w:lang w:eastAsia="uk-UA"/>
        </w:rPr>
        <w:t xml:space="preserve"> наявності ліцензії</w:t>
      </w:r>
      <w:r w:rsidR="00E339DC">
        <w:rPr>
          <w:rFonts w:ascii="Times New Roman" w:eastAsia="Times New Roman" w:hAnsi="Times New Roman" w:cs="Times New Roman"/>
          <w:sz w:val="28"/>
          <w:szCs w:val="28"/>
          <w:lang w:eastAsia="uk-UA"/>
        </w:rPr>
        <w:t xml:space="preserve">, а саме: торгівля ювелірними та іншими виробами з дорогоцінних металів, дорогоцінним камінням, дорогоцінним камінням з органогенного утворення та </w:t>
      </w:r>
      <w:proofErr w:type="spellStart"/>
      <w:r w:rsidR="00E339DC">
        <w:rPr>
          <w:rFonts w:ascii="Times New Roman" w:eastAsia="Times New Roman" w:hAnsi="Times New Roman" w:cs="Times New Roman"/>
          <w:sz w:val="28"/>
          <w:szCs w:val="28"/>
          <w:lang w:eastAsia="uk-UA"/>
        </w:rPr>
        <w:t>напівдорогоцінним</w:t>
      </w:r>
      <w:proofErr w:type="spellEnd"/>
      <w:r w:rsidR="00E339DC">
        <w:rPr>
          <w:rFonts w:ascii="Times New Roman" w:eastAsia="Times New Roman" w:hAnsi="Times New Roman" w:cs="Times New Roman"/>
          <w:sz w:val="28"/>
          <w:szCs w:val="28"/>
          <w:lang w:eastAsia="uk-UA"/>
        </w:rPr>
        <w:t xml:space="preserve"> камінням, ліками, лікарськими рослинами, пестицидами та агрохімікатами.</w:t>
      </w:r>
    </w:p>
    <w:p w:rsidR="00496956" w:rsidRDefault="00945530"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Вичерпний перелік </w:t>
      </w:r>
      <w:r w:rsidRPr="00945530">
        <w:rPr>
          <w:rFonts w:ascii="Times New Roman" w:eastAsia="Times New Roman" w:hAnsi="Times New Roman" w:cs="Times New Roman"/>
          <w:sz w:val="28"/>
          <w:szCs w:val="28"/>
          <w:lang w:eastAsia="uk-UA"/>
        </w:rPr>
        <w:t>видів господарської діяльності, що підлягають ліцензуванню</w:t>
      </w:r>
      <w:r>
        <w:rPr>
          <w:rFonts w:ascii="Times New Roman" w:eastAsia="Times New Roman" w:hAnsi="Times New Roman" w:cs="Times New Roman"/>
          <w:sz w:val="28"/>
          <w:szCs w:val="28"/>
          <w:lang w:eastAsia="uk-UA"/>
        </w:rPr>
        <w:t xml:space="preserve"> регламентовано статтею 7 Закону України «Про ліцензування видів господарської діяльності».</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06" w:name="n130"/>
      <w:bookmarkStart w:id="107" w:name="n131"/>
      <w:bookmarkStart w:id="108" w:name="n1039"/>
      <w:bookmarkStart w:id="109" w:name="n827"/>
      <w:bookmarkStart w:id="110" w:name="n826"/>
      <w:bookmarkStart w:id="111" w:name="o139"/>
      <w:bookmarkEnd w:id="106"/>
      <w:bookmarkEnd w:id="107"/>
      <w:bookmarkEnd w:id="108"/>
      <w:bookmarkEnd w:id="109"/>
      <w:bookmarkEnd w:id="110"/>
      <w:bookmarkEnd w:id="111"/>
      <w:r w:rsidRPr="003A5AFB">
        <w:rPr>
          <w:rFonts w:ascii="Times New Roman" w:eastAsia="Times New Roman" w:hAnsi="Times New Roman" w:cs="Times New Roman"/>
          <w:sz w:val="28"/>
          <w:szCs w:val="28"/>
          <w:lang w:eastAsia="uk-UA"/>
        </w:rPr>
        <w:t xml:space="preserve">     4</w:t>
      </w:r>
      <w:r>
        <w:rPr>
          <w:rFonts w:ascii="Times New Roman" w:eastAsia="Times New Roman" w:hAnsi="Times New Roman" w:cs="Times New Roman"/>
          <w:sz w:val="28"/>
          <w:szCs w:val="28"/>
          <w:lang w:eastAsia="uk-UA"/>
        </w:rPr>
        <w:t>3</w:t>
      </w:r>
      <w:r w:rsidRPr="003A5AFB">
        <w:rPr>
          <w:rFonts w:ascii="Times New Roman" w:eastAsia="Times New Roman" w:hAnsi="Times New Roman" w:cs="Times New Roman"/>
          <w:sz w:val="28"/>
          <w:szCs w:val="28"/>
          <w:lang w:eastAsia="uk-UA"/>
        </w:rPr>
        <w:t>. Адміністра</w:t>
      </w:r>
      <w:r>
        <w:rPr>
          <w:rFonts w:ascii="Times New Roman" w:eastAsia="Times New Roman" w:hAnsi="Times New Roman" w:cs="Times New Roman"/>
          <w:sz w:val="28"/>
          <w:szCs w:val="28"/>
          <w:lang w:eastAsia="uk-UA"/>
        </w:rPr>
        <w:t>ція ринку при розробці проє</w:t>
      </w:r>
      <w:r w:rsidRPr="003A5AFB">
        <w:rPr>
          <w:rFonts w:ascii="Times New Roman" w:eastAsia="Times New Roman" w:hAnsi="Times New Roman" w:cs="Times New Roman"/>
          <w:sz w:val="28"/>
          <w:szCs w:val="28"/>
          <w:lang w:eastAsia="uk-UA"/>
        </w:rPr>
        <w:t xml:space="preserve">кту планування ринку повинна передбачити спеціальні зони і  обладнати їх необхідним устаткуванням  для примірки покупцями одягу і взуття. Користування примірочними  є  безплатним.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2" w:name="o140"/>
      <w:bookmarkEnd w:id="112"/>
      <w:r w:rsidRPr="003A5AFB">
        <w:rPr>
          <w:rFonts w:ascii="Times New Roman" w:eastAsia="Times New Roman" w:hAnsi="Times New Roman" w:cs="Times New Roman"/>
          <w:sz w:val="28"/>
          <w:szCs w:val="28"/>
          <w:lang w:eastAsia="uk-UA"/>
        </w:rPr>
        <w:t xml:space="preserve">     Для продажу  товарів,  що  були  в користуванні,  відводяться спеціальні місця.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3" w:name="o141"/>
      <w:bookmarkEnd w:id="113"/>
      <w:r w:rsidRPr="003A5AFB">
        <w:rPr>
          <w:rFonts w:ascii="Times New Roman" w:eastAsia="Times New Roman" w:hAnsi="Times New Roman" w:cs="Times New Roman"/>
          <w:sz w:val="28"/>
          <w:szCs w:val="28"/>
          <w:lang w:eastAsia="uk-UA"/>
        </w:rPr>
        <w:t xml:space="preserve">     4</w:t>
      </w:r>
      <w:r>
        <w:rPr>
          <w:rFonts w:ascii="Times New Roman" w:eastAsia="Times New Roman" w:hAnsi="Times New Roman" w:cs="Times New Roman"/>
          <w:sz w:val="28"/>
          <w:szCs w:val="28"/>
          <w:lang w:eastAsia="uk-UA"/>
        </w:rPr>
        <w:t>4</w:t>
      </w:r>
      <w:r w:rsidRPr="003A5AFB">
        <w:rPr>
          <w:rFonts w:ascii="Times New Roman" w:eastAsia="Times New Roman" w:hAnsi="Times New Roman" w:cs="Times New Roman"/>
          <w:sz w:val="28"/>
          <w:szCs w:val="28"/>
          <w:lang w:eastAsia="uk-UA"/>
        </w:rPr>
        <w:t>. На ринках з продажу непродовольчих товарів дозволяється здійснювати торгівлю продовольчими товарами з дод</w:t>
      </w:r>
      <w:r>
        <w:rPr>
          <w:rFonts w:ascii="Times New Roman" w:eastAsia="Times New Roman" w:hAnsi="Times New Roman" w:cs="Times New Roman"/>
          <w:sz w:val="28"/>
          <w:szCs w:val="28"/>
          <w:lang w:eastAsia="uk-UA"/>
        </w:rPr>
        <w:t>ержанням вимог законодавства.</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4" w:name="o142"/>
      <w:bookmarkEnd w:id="114"/>
      <w:r w:rsidRPr="003A5AFB">
        <w:rPr>
          <w:rFonts w:ascii="Times New Roman" w:eastAsia="Times New Roman" w:hAnsi="Times New Roman" w:cs="Times New Roman"/>
          <w:sz w:val="28"/>
          <w:szCs w:val="28"/>
          <w:lang w:eastAsia="uk-UA"/>
        </w:rPr>
        <w:t xml:space="preserve">     4</w:t>
      </w:r>
      <w:r>
        <w:rPr>
          <w:rFonts w:ascii="Times New Roman" w:eastAsia="Times New Roman" w:hAnsi="Times New Roman" w:cs="Times New Roman"/>
          <w:sz w:val="28"/>
          <w:szCs w:val="28"/>
          <w:lang w:eastAsia="uk-UA"/>
        </w:rPr>
        <w:t>5</w:t>
      </w:r>
      <w:r w:rsidRPr="003A5AFB">
        <w:rPr>
          <w:rFonts w:ascii="Times New Roman" w:eastAsia="Times New Roman" w:hAnsi="Times New Roman" w:cs="Times New Roman"/>
          <w:sz w:val="28"/>
          <w:szCs w:val="28"/>
          <w:lang w:eastAsia="uk-UA"/>
        </w:rPr>
        <w:t>. На ринку забороняється продавати: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5" w:name="o143"/>
      <w:bookmarkEnd w:id="115"/>
      <w:r w:rsidRPr="003A5AFB">
        <w:rPr>
          <w:rFonts w:ascii="Times New Roman" w:eastAsia="Times New Roman" w:hAnsi="Times New Roman" w:cs="Times New Roman"/>
          <w:sz w:val="28"/>
          <w:szCs w:val="28"/>
          <w:lang w:eastAsia="uk-UA"/>
        </w:rPr>
        <w:t xml:space="preserve">     вогнепальну, газову,   пневматичну,  холодну  зброю,  бойові припаси та спеціальні засоби самооборони;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6" w:name="o144"/>
      <w:bookmarkEnd w:id="116"/>
      <w:r w:rsidRPr="003A5AFB">
        <w:rPr>
          <w:rFonts w:ascii="Times New Roman" w:eastAsia="Times New Roman" w:hAnsi="Times New Roman" w:cs="Times New Roman"/>
          <w:sz w:val="28"/>
          <w:szCs w:val="28"/>
          <w:lang w:eastAsia="uk-UA"/>
        </w:rPr>
        <w:t xml:space="preserve">     готове армійське спорядження, а також тканини,   які використовуються для його виробництва, інші товари військового асортименту, формене обмундирування;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7" w:name="o145"/>
      <w:bookmarkEnd w:id="117"/>
      <w:r w:rsidRPr="003A5AFB">
        <w:rPr>
          <w:rFonts w:ascii="Times New Roman" w:eastAsia="Times New Roman" w:hAnsi="Times New Roman" w:cs="Times New Roman"/>
          <w:sz w:val="28"/>
          <w:szCs w:val="28"/>
          <w:lang w:eastAsia="uk-UA"/>
        </w:rPr>
        <w:t xml:space="preserve">     білизну зі штампом організацій і підприємств;</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8" w:name="o146"/>
      <w:bookmarkEnd w:id="118"/>
      <w:r w:rsidRPr="003A5AFB">
        <w:rPr>
          <w:rFonts w:ascii="Times New Roman" w:eastAsia="Times New Roman" w:hAnsi="Times New Roman" w:cs="Times New Roman"/>
          <w:sz w:val="28"/>
          <w:szCs w:val="28"/>
          <w:lang w:eastAsia="uk-UA"/>
        </w:rPr>
        <w:t xml:space="preserve">     наркотичні засоби;</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19" w:name="o147"/>
      <w:bookmarkEnd w:id="119"/>
      <w:r w:rsidRPr="003A5AFB">
        <w:rPr>
          <w:rFonts w:ascii="Times New Roman" w:eastAsia="Times New Roman" w:hAnsi="Times New Roman" w:cs="Times New Roman"/>
          <w:sz w:val="28"/>
          <w:szCs w:val="28"/>
          <w:lang w:eastAsia="uk-UA"/>
        </w:rPr>
        <w:t xml:space="preserve">     пальне для транспортних засобів, гас, мазут;</w:t>
      </w:r>
    </w:p>
    <w:p w:rsidR="00496956"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20" w:name="o148"/>
      <w:bookmarkEnd w:id="120"/>
      <w:r w:rsidRPr="003A5AFB">
        <w:rPr>
          <w:rFonts w:ascii="Times New Roman" w:eastAsia="Times New Roman" w:hAnsi="Times New Roman" w:cs="Times New Roman"/>
          <w:sz w:val="28"/>
          <w:szCs w:val="28"/>
          <w:lang w:eastAsia="uk-UA"/>
        </w:rPr>
        <w:t xml:space="preserve">     балони</w:t>
      </w:r>
      <w:r>
        <w:rPr>
          <w:rFonts w:ascii="Times New Roman" w:eastAsia="Times New Roman" w:hAnsi="Times New Roman" w:cs="Times New Roman"/>
          <w:sz w:val="28"/>
          <w:szCs w:val="28"/>
          <w:lang w:eastAsia="uk-UA"/>
        </w:rPr>
        <w:t xml:space="preserve"> </w:t>
      </w:r>
      <w:r w:rsidRPr="003A5AFB">
        <w:rPr>
          <w:rFonts w:ascii="Times New Roman" w:eastAsia="Times New Roman" w:hAnsi="Times New Roman" w:cs="Times New Roman"/>
          <w:sz w:val="28"/>
          <w:szCs w:val="28"/>
          <w:lang w:eastAsia="uk-UA"/>
        </w:rPr>
        <w:t xml:space="preserve">із скрапленим газом;  </w:t>
      </w:r>
    </w:p>
    <w:p w:rsidR="00496956" w:rsidRPr="00DF3753"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21" w:name="o149"/>
      <w:bookmarkEnd w:id="121"/>
      <w:r w:rsidRPr="003A5AFB">
        <w:rPr>
          <w:rFonts w:ascii="Times New Roman" w:eastAsia="Times New Roman" w:hAnsi="Times New Roman" w:cs="Times New Roman"/>
          <w:sz w:val="28"/>
          <w:szCs w:val="28"/>
          <w:lang w:eastAsia="uk-UA"/>
        </w:rPr>
        <w:t xml:space="preserve">     вироби  піротехнічні  побутові  та  вибухові  засоби; </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22" w:name="o150"/>
      <w:bookmarkEnd w:id="122"/>
      <w:r w:rsidRPr="003A5AFB">
        <w:rPr>
          <w:rFonts w:ascii="Times New Roman" w:eastAsia="Times New Roman" w:hAnsi="Times New Roman" w:cs="Times New Roman"/>
          <w:sz w:val="28"/>
          <w:szCs w:val="28"/>
          <w:lang w:eastAsia="uk-UA"/>
        </w:rPr>
        <w:t xml:space="preserve">    порнографічні видання;</w:t>
      </w:r>
    </w:p>
    <w:p w:rsidR="00496956" w:rsidRPr="003A5AFB" w:rsidRDefault="00496956" w:rsidP="0049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bookmarkStart w:id="123" w:name="o151"/>
      <w:bookmarkEnd w:id="123"/>
      <w:r w:rsidRPr="003A5AFB">
        <w:rPr>
          <w:rFonts w:ascii="Times New Roman" w:eastAsia="Times New Roman" w:hAnsi="Times New Roman" w:cs="Times New Roman"/>
          <w:sz w:val="28"/>
          <w:szCs w:val="28"/>
          <w:lang w:eastAsia="uk-UA"/>
        </w:rPr>
        <w:t xml:space="preserve">    заборонені  знаряддя  добування  тварин</w:t>
      </w:r>
      <w:r w:rsidRPr="00DF3753">
        <w:rPr>
          <w:rFonts w:ascii="Times New Roman" w:eastAsia="Times New Roman" w:hAnsi="Times New Roman" w:cs="Times New Roman"/>
          <w:sz w:val="28"/>
          <w:szCs w:val="28"/>
          <w:lang w:eastAsia="uk-UA"/>
        </w:rPr>
        <w:t>.</w:t>
      </w: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F9598F" w:rsidP="00F9598F">
      <w:pPr>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Секретар міської ради                                          Геннадій ДЕРЕВ’ЯНЧУК</w:t>
      </w: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496956" w:rsidRDefault="00496956" w:rsidP="00496956">
      <w:pPr>
        <w:spacing w:after="0" w:line="240" w:lineRule="auto"/>
        <w:jc w:val="both"/>
        <w:rPr>
          <w:rFonts w:ascii="Times New Roman" w:hAnsi="Times New Roman" w:cs="Times New Roman"/>
          <w:sz w:val="28"/>
          <w:szCs w:val="28"/>
        </w:rPr>
      </w:pPr>
    </w:p>
    <w:p w:rsidR="003E253D" w:rsidRDefault="003E253D" w:rsidP="00496956">
      <w:pPr>
        <w:spacing w:after="0" w:line="240" w:lineRule="auto"/>
        <w:jc w:val="both"/>
        <w:rPr>
          <w:rFonts w:ascii="Times New Roman" w:hAnsi="Times New Roman" w:cs="Times New Roman"/>
          <w:sz w:val="28"/>
          <w:szCs w:val="28"/>
        </w:rPr>
      </w:pPr>
    </w:p>
    <w:p w:rsidR="003E253D" w:rsidRDefault="003E253D"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B947E8" w:rsidRDefault="00B947E8" w:rsidP="00496956">
      <w:pPr>
        <w:spacing w:after="0" w:line="240" w:lineRule="auto"/>
        <w:jc w:val="both"/>
        <w:rPr>
          <w:rFonts w:ascii="Times New Roman" w:hAnsi="Times New Roman" w:cs="Times New Roman"/>
          <w:sz w:val="28"/>
          <w:szCs w:val="28"/>
        </w:rPr>
      </w:pPr>
    </w:p>
    <w:p w:rsidR="00FA7873" w:rsidRPr="00FA7873" w:rsidRDefault="00FA7873" w:rsidP="00130B04">
      <w:pPr>
        <w:spacing w:after="0" w:line="240" w:lineRule="auto"/>
        <w:jc w:val="center"/>
        <w:rPr>
          <w:rFonts w:ascii="Times New Roman" w:hAnsi="Times New Roman" w:cs="Times New Roman"/>
          <w:b/>
          <w:bCs/>
          <w:sz w:val="28"/>
          <w:szCs w:val="28"/>
        </w:rPr>
      </w:pPr>
      <w:r w:rsidRPr="00FA7873">
        <w:rPr>
          <w:rFonts w:ascii="Times New Roman" w:hAnsi="Times New Roman" w:cs="Times New Roman"/>
          <w:b/>
          <w:bCs/>
          <w:sz w:val="28"/>
          <w:szCs w:val="28"/>
        </w:rPr>
        <w:t>АНАЛІЗ РЕГУЛЯТОРНОГО ВПЛИВУ</w:t>
      </w:r>
    </w:p>
    <w:p w:rsidR="00FA7873" w:rsidRPr="00FA7873" w:rsidRDefault="00FA7873" w:rsidP="00130B04">
      <w:pPr>
        <w:widowControl w:val="0"/>
        <w:spacing w:after="0" w:line="240" w:lineRule="auto"/>
        <w:jc w:val="center"/>
        <w:rPr>
          <w:rFonts w:ascii="Times New Roman" w:hAnsi="Times New Roman" w:cs="Times New Roman"/>
          <w:sz w:val="28"/>
          <w:szCs w:val="28"/>
        </w:rPr>
      </w:pPr>
      <w:r w:rsidRPr="00FA7873">
        <w:rPr>
          <w:rFonts w:ascii="Times New Roman" w:hAnsi="Times New Roman" w:cs="Times New Roman"/>
          <w:sz w:val="28"/>
          <w:szCs w:val="28"/>
        </w:rPr>
        <w:t>до проєкту рішення Вараської міської ради</w:t>
      </w:r>
    </w:p>
    <w:p w:rsidR="00FA7873" w:rsidRPr="00FA7873" w:rsidRDefault="00FA7873" w:rsidP="00130B04">
      <w:pPr>
        <w:spacing w:after="0" w:line="240" w:lineRule="auto"/>
        <w:jc w:val="center"/>
        <w:rPr>
          <w:rFonts w:ascii="Times New Roman" w:hAnsi="Times New Roman" w:cs="Times New Roman"/>
          <w:sz w:val="28"/>
          <w:szCs w:val="28"/>
        </w:rPr>
      </w:pPr>
      <w:r w:rsidRPr="00FA7873">
        <w:rPr>
          <w:rFonts w:ascii="Times New Roman" w:hAnsi="Times New Roman" w:cs="Times New Roman"/>
          <w:sz w:val="28"/>
          <w:szCs w:val="28"/>
        </w:rPr>
        <w:t>«</w:t>
      </w:r>
      <w:r w:rsidR="00A35995" w:rsidRPr="00C551E0">
        <w:rPr>
          <w:rFonts w:ascii="Times New Roman" w:hAnsi="Times New Roman" w:cs="Times New Roman"/>
          <w:sz w:val="28"/>
          <w:szCs w:val="28"/>
        </w:rPr>
        <w:t xml:space="preserve">Про </w:t>
      </w:r>
      <w:r w:rsidR="00A35995">
        <w:rPr>
          <w:rFonts w:ascii="Times New Roman" w:hAnsi="Times New Roman" w:cs="Times New Roman"/>
          <w:sz w:val="28"/>
          <w:szCs w:val="28"/>
        </w:rPr>
        <w:t>затвердження Правил торгівлі на ринках, які розташовані на території Вараської міської територіальної громади</w:t>
      </w:r>
      <w:r w:rsidRPr="00FA7873">
        <w:rPr>
          <w:rFonts w:ascii="Times New Roman" w:hAnsi="Times New Roman" w:cs="Times New Roman"/>
          <w:sz w:val="28"/>
          <w:szCs w:val="28"/>
        </w:rPr>
        <w:t>»</w:t>
      </w:r>
    </w:p>
    <w:p w:rsidR="00FA7873" w:rsidRPr="00FA7873" w:rsidRDefault="00FA7873" w:rsidP="00FA7873">
      <w:pPr>
        <w:tabs>
          <w:tab w:val="left" w:pos="1080"/>
        </w:tabs>
        <w:spacing w:after="0" w:line="240" w:lineRule="auto"/>
        <w:jc w:val="both"/>
        <w:rPr>
          <w:rFonts w:ascii="Times New Roman" w:hAnsi="Times New Roman" w:cs="Times New Roman"/>
          <w:sz w:val="28"/>
          <w:szCs w:val="28"/>
        </w:rPr>
      </w:pP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ab/>
        <w:t>Аналіз регуляторного впливу до проєкту рішення Вараської міської ради «</w:t>
      </w:r>
      <w:r w:rsidR="00A35995" w:rsidRPr="00C551E0">
        <w:rPr>
          <w:rFonts w:ascii="Times New Roman" w:hAnsi="Times New Roman" w:cs="Times New Roman"/>
          <w:sz w:val="28"/>
          <w:szCs w:val="28"/>
        </w:rPr>
        <w:t xml:space="preserve">Про </w:t>
      </w:r>
      <w:r w:rsidR="00A35995">
        <w:rPr>
          <w:rFonts w:ascii="Times New Roman" w:hAnsi="Times New Roman" w:cs="Times New Roman"/>
          <w:sz w:val="28"/>
          <w:szCs w:val="28"/>
        </w:rPr>
        <w:t>затвердження Правил торгівлі на ринках, які розташовані на території Вараської міської територіальної громади</w:t>
      </w:r>
      <w:r w:rsidRPr="00FA7873">
        <w:rPr>
          <w:rFonts w:ascii="Times New Roman" w:hAnsi="Times New Roman" w:cs="Times New Roman"/>
          <w:sz w:val="28"/>
          <w:szCs w:val="28"/>
        </w:rPr>
        <w:t xml:space="preserve">» розроблено </w:t>
      </w:r>
      <w:r w:rsidR="00A35995" w:rsidRPr="00DD478C">
        <w:rPr>
          <w:rFonts w:ascii="Times New Roman" w:hAnsi="Times New Roman" w:cs="Times New Roman"/>
          <w:sz w:val="28"/>
          <w:szCs w:val="28"/>
          <w:shd w:val="clear" w:color="auto" w:fill="FFFFFF"/>
        </w:rPr>
        <w:t xml:space="preserve">на підставі Правил торгівлі на ринках, затверджених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w:t>
      </w:r>
      <w:r w:rsidR="00A35995" w:rsidRPr="00DD478C">
        <w:rPr>
          <w:rFonts w:ascii="Times New Roman" w:hAnsi="Times New Roman" w:cs="Times New Roman"/>
          <w:sz w:val="28"/>
          <w:szCs w:val="28"/>
        </w:rPr>
        <w:t xml:space="preserve">враховуючи Закони України </w:t>
      </w:r>
      <w:r w:rsidR="00A35995" w:rsidRPr="00DD478C">
        <w:rPr>
          <w:rFonts w:ascii="Times New Roman" w:hAnsi="Times New Roman" w:cs="Times New Roman"/>
          <w:sz w:val="28"/>
          <w:szCs w:val="28"/>
          <w:shd w:val="clear" w:color="auto" w:fill="FFFFFF"/>
        </w:rPr>
        <w:t>«Про забезпечення санітарного та епідемічного благополуччя населення», «Про захист прав споживачів» «Про засади державної регуляторної політики у сфері господарської діяльності»</w:t>
      </w:r>
      <w:r w:rsidR="00A35995">
        <w:rPr>
          <w:rFonts w:ascii="Times New Roman" w:hAnsi="Times New Roman" w:cs="Times New Roman"/>
          <w:sz w:val="28"/>
          <w:szCs w:val="28"/>
          <w:shd w:val="clear" w:color="auto" w:fill="FFFFFF"/>
        </w:rPr>
        <w:t xml:space="preserve"> та</w:t>
      </w:r>
      <w:r w:rsidR="00A35995" w:rsidRPr="00DD478C">
        <w:rPr>
          <w:rFonts w:ascii="Times New Roman" w:hAnsi="Times New Roman" w:cs="Times New Roman"/>
          <w:sz w:val="28"/>
          <w:szCs w:val="28"/>
          <w:shd w:val="clear" w:color="auto" w:fill="FFFFFF"/>
        </w:rPr>
        <w:t xml:space="preserve"> керуючись пунктом 44 частини один статті 26 Закону України «Про місцеве самоврядування в Україні»</w:t>
      </w:r>
      <w:r w:rsidR="00A35995">
        <w:rPr>
          <w:rFonts w:ascii="Times New Roman" w:hAnsi="Times New Roman" w:cs="Times New Roman"/>
          <w:sz w:val="28"/>
          <w:szCs w:val="28"/>
          <w:shd w:val="clear" w:color="auto" w:fill="FFFFFF"/>
        </w:rPr>
        <w:t>.</w:t>
      </w:r>
      <w:r w:rsidR="00A35995" w:rsidRPr="00DD478C">
        <w:rPr>
          <w:rFonts w:ascii="Times New Roman" w:hAnsi="Times New Roman" w:cs="Times New Roman"/>
          <w:sz w:val="28"/>
          <w:szCs w:val="28"/>
          <w:shd w:val="clear" w:color="auto" w:fill="FFFFFF"/>
        </w:rPr>
        <w:t> </w:t>
      </w:r>
    </w:p>
    <w:p w:rsidR="00FA7873" w:rsidRPr="00FA7873" w:rsidRDefault="00FA7873" w:rsidP="00FA7873">
      <w:pPr>
        <w:tabs>
          <w:tab w:val="left" w:pos="0"/>
        </w:tabs>
        <w:spacing w:after="0" w:line="240" w:lineRule="auto"/>
        <w:jc w:val="both"/>
        <w:rPr>
          <w:rFonts w:ascii="Times New Roman" w:hAnsi="Times New Roman" w:cs="Times New Roman"/>
          <w:sz w:val="28"/>
          <w:szCs w:val="28"/>
        </w:rPr>
      </w:pPr>
    </w:p>
    <w:p w:rsidR="00FA7873" w:rsidRDefault="00FA7873" w:rsidP="00FA7873">
      <w:pPr>
        <w:tabs>
          <w:tab w:val="left" w:pos="0"/>
        </w:tabs>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rPr>
        <w:t>І. Визначення проблеми</w:t>
      </w:r>
    </w:p>
    <w:p w:rsidR="00591209" w:rsidRDefault="00591209" w:rsidP="00FA7873">
      <w:pPr>
        <w:tabs>
          <w:tab w:val="left" w:pos="0"/>
        </w:tabs>
        <w:spacing w:after="0" w:line="240" w:lineRule="auto"/>
        <w:jc w:val="both"/>
        <w:rPr>
          <w:rFonts w:ascii="Times New Roman" w:hAnsi="Times New Roman" w:cs="Times New Roman"/>
          <w:b/>
          <w:bCs/>
          <w:sz w:val="28"/>
          <w:szCs w:val="28"/>
        </w:rPr>
      </w:pPr>
    </w:p>
    <w:p w:rsidR="00591209" w:rsidRDefault="00591209" w:rsidP="00FA7873">
      <w:pPr>
        <w:tabs>
          <w:tab w:val="left" w:pos="0"/>
        </w:tabs>
        <w:spacing w:after="0" w:line="240" w:lineRule="auto"/>
        <w:jc w:val="both"/>
        <w:rPr>
          <w:rFonts w:ascii="Times New Roman" w:hAnsi="Times New Roman" w:cs="Times New Roman"/>
          <w:sz w:val="28"/>
          <w:szCs w:val="28"/>
          <w:shd w:val="clear" w:color="auto" w:fill="FFFFFF"/>
        </w:rPr>
      </w:pPr>
      <w:r w:rsidRPr="00591209">
        <w:rPr>
          <w:rFonts w:ascii="Times New Roman" w:hAnsi="Times New Roman" w:cs="Times New Roman"/>
          <w:bCs/>
          <w:sz w:val="28"/>
          <w:szCs w:val="28"/>
        </w:rPr>
        <w:t xml:space="preserve">До </w:t>
      </w:r>
      <w:r>
        <w:rPr>
          <w:rFonts w:ascii="Times New Roman" w:hAnsi="Times New Roman" w:cs="Times New Roman"/>
          <w:sz w:val="28"/>
          <w:szCs w:val="28"/>
          <w:shd w:val="clear" w:color="auto" w:fill="FFFFFF"/>
        </w:rPr>
        <w:t>в</w:t>
      </w:r>
      <w:r w:rsidRPr="00591209">
        <w:rPr>
          <w:rFonts w:ascii="Times New Roman" w:hAnsi="Times New Roman" w:cs="Times New Roman"/>
          <w:sz w:val="28"/>
          <w:szCs w:val="28"/>
          <w:shd w:val="clear" w:color="auto" w:fill="FFFFFF"/>
        </w:rPr>
        <w:t>иключної компетенції сільських, селищних, міських рад</w:t>
      </w:r>
      <w:r>
        <w:rPr>
          <w:rFonts w:ascii="Times New Roman" w:hAnsi="Times New Roman" w:cs="Times New Roman"/>
          <w:sz w:val="28"/>
          <w:szCs w:val="28"/>
          <w:shd w:val="clear" w:color="auto" w:fill="FFFFFF"/>
        </w:rPr>
        <w:t xml:space="preserve"> відповідно до </w:t>
      </w:r>
      <w:r w:rsidRPr="00DD478C">
        <w:rPr>
          <w:rFonts w:ascii="Times New Roman" w:hAnsi="Times New Roman" w:cs="Times New Roman"/>
          <w:sz w:val="28"/>
          <w:szCs w:val="28"/>
          <w:shd w:val="clear" w:color="auto" w:fill="FFFFFF"/>
        </w:rPr>
        <w:t>пункт</w:t>
      </w:r>
      <w:r>
        <w:rPr>
          <w:rFonts w:ascii="Times New Roman" w:hAnsi="Times New Roman" w:cs="Times New Roman"/>
          <w:sz w:val="28"/>
          <w:szCs w:val="28"/>
          <w:shd w:val="clear" w:color="auto" w:fill="FFFFFF"/>
        </w:rPr>
        <w:t>у</w:t>
      </w:r>
      <w:r w:rsidRPr="00DD478C">
        <w:rPr>
          <w:rFonts w:ascii="Times New Roman" w:hAnsi="Times New Roman" w:cs="Times New Roman"/>
          <w:sz w:val="28"/>
          <w:szCs w:val="28"/>
          <w:shd w:val="clear" w:color="auto" w:fill="FFFFFF"/>
        </w:rPr>
        <w:t xml:space="preserve"> 44 частини один статті 26 Закону України «Про місцеве самоврядування в Україні»</w:t>
      </w:r>
      <w:r>
        <w:rPr>
          <w:rFonts w:ascii="Times New Roman" w:hAnsi="Times New Roman" w:cs="Times New Roman"/>
          <w:sz w:val="28"/>
          <w:szCs w:val="28"/>
          <w:shd w:val="clear" w:color="auto" w:fill="FFFFFF"/>
        </w:rPr>
        <w:t xml:space="preserve"> належить </w:t>
      </w:r>
      <w:r w:rsidRPr="00591209">
        <w:rPr>
          <w:rFonts w:ascii="Times New Roman" w:hAnsi="Times New Roman" w:cs="Times New Roman"/>
          <w:sz w:val="28"/>
          <w:szCs w:val="28"/>
          <w:shd w:val="clear" w:color="auto" w:fill="FFFFFF"/>
        </w:rPr>
        <w:t>встановлення відповідно до законодавства правил торгівлі на ринках, за порушення яких передбачено адміністративну відповідальність</w:t>
      </w:r>
      <w:r>
        <w:rPr>
          <w:rFonts w:ascii="Times New Roman" w:hAnsi="Times New Roman" w:cs="Times New Roman"/>
          <w:sz w:val="28"/>
          <w:szCs w:val="28"/>
          <w:shd w:val="clear" w:color="auto" w:fill="FFFFFF"/>
        </w:rPr>
        <w:t>.</w:t>
      </w:r>
    </w:p>
    <w:p w:rsidR="00A35995" w:rsidRPr="008D2886" w:rsidRDefault="00A35995" w:rsidP="00A35995">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Також,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за №57/188/84/105 від 26.02.2002, затверджені Правила торгівлі на ринках, згідно з якими органи місцевого самоврядування можуть встановлювати правила торгівлі на ринках з урахуванням положень вищевказаних Правил.</w:t>
      </w:r>
    </w:p>
    <w:p w:rsidR="00A35995" w:rsidRPr="008D2886" w:rsidRDefault="00A35995" w:rsidP="00A35995">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Діючим законодавством визначено, що ринок – це спеціально відведене і обладнане місце для надання послуг з продажу товарів, на території якого суб’єкт господарювання, який має право на користування або розпорядження даною земельною ділянкою, організовує або забезпечує створення належних умов для здійснення процесу купівлі-продажу товарів за цінами, які складаються в залежності від попиту і пропозицій.</w:t>
      </w:r>
    </w:p>
    <w:p w:rsidR="00A35995" w:rsidRPr="008D2886" w:rsidRDefault="00A35995" w:rsidP="00A35995">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Встановлені вимоги до об’єктів ринкової торгівлі є обов’язковими для всіх суб’єктів підприємницької діяльності. Однак, мають місце порушення діючого законодавства, правил торгівлі продовольчими і непродовольчими товарами, часто відсутні документи, що підтверджують якість товарів, відсутні цінники.</w:t>
      </w:r>
    </w:p>
    <w:p w:rsidR="00985599" w:rsidRDefault="00A35995" w:rsidP="00A35995">
      <w:pPr>
        <w:shd w:val="clear" w:color="auto" w:fill="FFFFFF"/>
        <w:spacing w:after="0" w:line="240" w:lineRule="auto"/>
        <w:jc w:val="both"/>
        <w:rPr>
          <w:rFonts w:ascii="Times New Roman" w:hAnsi="Times New Roman" w:cs="Times New Roman"/>
          <w:sz w:val="28"/>
          <w:szCs w:val="28"/>
        </w:rPr>
      </w:pPr>
      <w:r w:rsidRPr="008D2886">
        <w:rPr>
          <w:rFonts w:ascii="Times New Roman" w:eastAsia="Times New Roman" w:hAnsi="Times New Roman" w:cs="Times New Roman"/>
          <w:sz w:val="28"/>
          <w:szCs w:val="28"/>
        </w:rPr>
        <w:t>У зв’язку зі змінами в діючому законодавстві (</w:t>
      </w:r>
      <w:r w:rsidR="00985599" w:rsidRPr="00496956">
        <w:rPr>
          <w:rFonts w:ascii="Times New Roman" w:eastAsia="Times New Roman" w:hAnsi="Times New Roman" w:cs="Times New Roman"/>
          <w:sz w:val="28"/>
          <w:szCs w:val="28"/>
        </w:rPr>
        <w:t>в тому числі внесення змін до Податкового кодексу України</w:t>
      </w:r>
      <w:r w:rsidRPr="00496956">
        <w:rPr>
          <w:rFonts w:ascii="Times New Roman" w:eastAsia="Times New Roman" w:hAnsi="Times New Roman" w:cs="Times New Roman"/>
          <w:sz w:val="28"/>
          <w:szCs w:val="28"/>
        </w:rPr>
        <w:t>),</w:t>
      </w:r>
      <w:r w:rsidRPr="008D2886">
        <w:rPr>
          <w:rFonts w:ascii="Times New Roman" w:eastAsia="Times New Roman" w:hAnsi="Times New Roman" w:cs="Times New Roman"/>
          <w:sz w:val="28"/>
          <w:szCs w:val="28"/>
        </w:rPr>
        <w:t xml:space="preserve"> а також враховуючи значну кількість громадян, які здійснюють </w:t>
      </w:r>
      <w:r>
        <w:rPr>
          <w:rFonts w:ascii="Times New Roman" w:eastAsia="Times New Roman" w:hAnsi="Times New Roman" w:cs="Times New Roman"/>
          <w:sz w:val="28"/>
          <w:szCs w:val="28"/>
        </w:rPr>
        <w:t>купівлю</w:t>
      </w:r>
      <w:r w:rsidRPr="009F6346">
        <w:rPr>
          <w:rFonts w:ascii="Times New Roman" w:eastAsia="Times New Roman" w:hAnsi="Times New Roman" w:cs="Times New Roman"/>
          <w:sz w:val="28"/>
          <w:szCs w:val="28"/>
        </w:rPr>
        <w:t xml:space="preserve"> на ринках, </w:t>
      </w:r>
      <w:r w:rsidRPr="009F6346">
        <w:rPr>
          <w:rFonts w:ascii="Times New Roman" w:hAnsi="Times New Roman" w:cs="Times New Roman"/>
          <w:sz w:val="28"/>
          <w:szCs w:val="28"/>
        </w:rPr>
        <w:t xml:space="preserve">які розташовані на території </w:t>
      </w:r>
      <w:r>
        <w:rPr>
          <w:rFonts w:ascii="Times New Roman" w:hAnsi="Times New Roman" w:cs="Times New Roman"/>
          <w:sz w:val="28"/>
          <w:szCs w:val="28"/>
        </w:rPr>
        <w:t>Вараської</w:t>
      </w:r>
      <w:r w:rsidRPr="009F6346">
        <w:rPr>
          <w:rFonts w:ascii="Times New Roman" w:hAnsi="Times New Roman" w:cs="Times New Roman"/>
          <w:sz w:val="28"/>
          <w:szCs w:val="28"/>
        </w:rPr>
        <w:t xml:space="preserve"> </w:t>
      </w:r>
      <w:r>
        <w:rPr>
          <w:rFonts w:ascii="Times New Roman" w:hAnsi="Times New Roman" w:cs="Times New Roman"/>
          <w:sz w:val="28"/>
          <w:szCs w:val="28"/>
        </w:rPr>
        <w:t>міської територіальної громади</w:t>
      </w:r>
      <w:r w:rsidRPr="009F6346">
        <w:rPr>
          <w:rFonts w:ascii="Times New Roman" w:eastAsia="Times New Roman" w:hAnsi="Times New Roman" w:cs="Times New Roman"/>
          <w:sz w:val="28"/>
          <w:szCs w:val="28"/>
        </w:rPr>
        <w:t>,</w:t>
      </w:r>
      <w:r w:rsidRPr="008D2886">
        <w:rPr>
          <w:rFonts w:ascii="Times New Roman" w:eastAsia="Times New Roman" w:hAnsi="Times New Roman" w:cs="Times New Roman"/>
          <w:sz w:val="28"/>
          <w:szCs w:val="28"/>
        </w:rPr>
        <w:t xml:space="preserve"> </w:t>
      </w:r>
      <w:r w:rsidR="00985599" w:rsidRPr="00496956">
        <w:rPr>
          <w:rFonts w:ascii="Times New Roman" w:eastAsia="Times New Roman" w:hAnsi="Times New Roman" w:cs="Times New Roman"/>
          <w:sz w:val="28"/>
          <w:szCs w:val="28"/>
        </w:rPr>
        <w:t>необхідність врегулювання</w:t>
      </w:r>
      <w:r w:rsidR="00985599">
        <w:rPr>
          <w:rFonts w:ascii="Times New Roman" w:eastAsia="Times New Roman" w:hAnsi="Times New Roman" w:cs="Times New Roman"/>
          <w:sz w:val="28"/>
          <w:szCs w:val="28"/>
        </w:rPr>
        <w:t xml:space="preserve"> </w:t>
      </w:r>
      <w:r w:rsidRPr="008D2886">
        <w:rPr>
          <w:rFonts w:ascii="Times New Roman" w:eastAsia="Times New Roman" w:hAnsi="Times New Roman" w:cs="Times New Roman"/>
          <w:sz w:val="28"/>
          <w:szCs w:val="28"/>
        </w:rPr>
        <w:t>питання санітарного стану території ринку, дотримання правил продажу продовольчих і непродовольчих товарів, створення умов для підвищення якості обслуговування покупців</w:t>
      </w:r>
      <w:r w:rsidR="0004314C">
        <w:rPr>
          <w:rFonts w:ascii="Times New Roman" w:eastAsia="Times New Roman" w:hAnsi="Times New Roman" w:cs="Times New Roman"/>
          <w:sz w:val="28"/>
          <w:szCs w:val="28"/>
        </w:rPr>
        <w:t xml:space="preserve"> – </w:t>
      </w:r>
      <w:r w:rsidRPr="00496956">
        <w:rPr>
          <w:rFonts w:ascii="Times New Roman" w:eastAsia="Times New Roman" w:hAnsi="Times New Roman" w:cs="Times New Roman"/>
          <w:sz w:val="28"/>
          <w:szCs w:val="28"/>
        </w:rPr>
        <w:t>є актуальним</w:t>
      </w:r>
      <w:r w:rsidR="00985599" w:rsidRPr="00496956">
        <w:rPr>
          <w:rFonts w:ascii="Times New Roman" w:eastAsia="Times New Roman" w:hAnsi="Times New Roman" w:cs="Times New Roman"/>
          <w:sz w:val="28"/>
          <w:szCs w:val="28"/>
        </w:rPr>
        <w:t xml:space="preserve"> питання</w:t>
      </w:r>
      <w:r w:rsidR="00985599">
        <w:rPr>
          <w:rFonts w:ascii="Times New Roman" w:eastAsia="Times New Roman" w:hAnsi="Times New Roman" w:cs="Times New Roman"/>
          <w:sz w:val="28"/>
          <w:szCs w:val="28"/>
        </w:rPr>
        <w:t xml:space="preserve"> </w:t>
      </w:r>
      <w:r w:rsidR="001B25EB">
        <w:rPr>
          <w:rFonts w:ascii="Times New Roman" w:hAnsi="Times New Roman" w:cs="Times New Roman"/>
          <w:sz w:val="28"/>
          <w:szCs w:val="28"/>
        </w:rPr>
        <w:t>затвердження в новій редакції Правил торгівлі на ринках, які розташовані на території Вараської міської територіальної громади.</w:t>
      </w:r>
    </w:p>
    <w:p w:rsidR="00A40FA0" w:rsidRDefault="00A40FA0" w:rsidP="00A35995">
      <w:pPr>
        <w:shd w:val="clear" w:color="auto" w:fill="FFFFFF"/>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5637"/>
        <w:gridCol w:w="1984"/>
        <w:gridCol w:w="1950"/>
      </w:tblGrid>
      <w:tr w:rsidR="00A40FA0" w:rsidRPr="000B5E12" w:rsidTr="004870C4">
        <w:tc>
          <w:tcPr>
            <w:tcW w:w="5637" w:type="dxa"/>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Назва показника</w:t>
            </w:r>
          </w:p>
        </w:tc>
        <w:tc>
          <w:tcPr>
            <w:tcW w:w="1984" w:type="dxa"/>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2019 рік</w:t>
            </w:r>
          </w:p>
        </w:tc>
        <w:tc>
          <w:tcPr>
            <w:tcW w:w="1950" w:type="dxa"/>
          </w:tcPr>
          <w:p w:rsidR="00A40FA0" w:rsidRPr="000B5E12" w:rsidRDefault="00A40FA0" w:rsidP="004870C4">
            <w:pPr>
              <w:pStyle w:val="a9"/>
              <w:numPr>
                <w:ilvl w:val="0"/>
                <w:numId w:val="6"/>
              </w:numPr>
              <w:jc w:val="center"/>
              <w:rPr>
                <w:rFonts w:ascii="Times New Roman" w:hAnsi="Times New Roman" w:cs="Times New Roman"/>
                <w:color w:val="000000"/>
              </w:rPr>
            </w:pPr>
            <w:r w:rsidRPr="000B5E12">
              <w:rPr>
                <w:rFonts w:ascii="Times New Roman" w:hAnsi="Times New Roman" w:cs="Times New Roman"/>
                <w:color w:val="000000"/>
              </w:rPr>
              <w:t>рік</w:t>
            </w:r>
          </w:p>
        </w:tc>
      </w:tr>
      <w:tr w:rsidR="00A40FA0" w:rsidRPr="000B5E12" w:rsidTr="004870C4">
        <w:tc>
          <w:tcPr>
            <w:tcW w:w="5637" w:type="dxa"/>
          </w:tcPr>
          <w:p w:rsidR="00A40FA0" w:rsidRPr="000B5E12" w:rsidRDefault="00A40FA0" w:rsidP="004870C4">
            <w:pPr>
              <w:ind w:firstLine="0"/>
              <w:jc w:val="both"/>
              <w:rPr>
                <w:rFonts w:ascii="Times New Roman" w:hAnsi="Times New Roman" w:cs="Times New Roman"/>
              </w:rPr>
            </w:pPr>
            <w:r w:rsidRPr="000B5E12">
              <w:rPr>
                <w:rFonts w:ascii="Times New Roman" w:hAnsi="Times New Roman" w:cs="Times New Roman"/>
                <w:iCs/>
              </w:rPr>
              <w:t>Кількість ринків, які розташовані на території Вараської міської територіальної громади</w:t>
            </w:r>
          </w:p>
        </w:tc>
        <w:tc>
          <w:tcPr>
            <w:tcW w:w="1984"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5</w:t>
            </w:r>
          </w:p>
        </w:tc>
        <w:tc>
          <w:tcPr>
            <w:tcW w:w="1950"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5</w:t>
            </w:r>
          </w:p>
        </w:tc>
      </w:tr>
      <w:tr w:rsidR="00A40FA0" w:rsidRPr="000B5E12" w:rsidTr="004870C4">
        <w:tc>
          <w:tcPr>
            <w:tcW w:w="5637" w:type="dxa"/>
          </w:tcPr>
          <w:p w:rsidR="00A40FA0" w:rsidRPr="000B5E12" w:rsidRDefault="00A40FA0" w:rsidP="004870C4">
            <w:pPr>
              <w:ind w:firstLine="0"/>
              <w:jc w:val="both"/>
              <w:rPr>
                <w:rFonts w:ascii="Times New Roman" w:hAnsi="Times New Roman" w:cs="Times New Roman"/>
                <w:color w:val="000000"/>
              </w:rPr>
            </w:pPr>
            <w:r w:rsidRPr="000B5E12">
              <w:rPr>
                <w:rFonts w:ascii="Times New Roman" w:hAnsi="Times New Roman" w:cs="Times New Roman"/>
                <w:iCs/>
              </w:rPr>
              <w:t>Кількість торгових точок на ринках</w:t>
            </w:r>
          </w:p>
        </w:tc>
        <w:tc>
          <w:tcPr>
            <w:tcW w:w="1984"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959</w:t>
            </w:r>
          </w:p>
        </w:tc>
        <w:tc>
          <w:tcPr>
            <w:tcW w:w="1950"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959</w:t>
            </w:r>
          </w:p>
        </w:tc>
      </w:tr>
      <w:tr w:rsidR="00A40FA0" w:rsidRPr="000B5E12" w:rsidTr="004870C4">
        <w:tc>
          <w:tcPr>
            <w:tcW w:w="5637" w:type="dxa"/>
          </w:tcPr>
          <w:p w:rsidR="00A40FA0" w:rsidRPr="000B5E12" w:rsidRDefault="00A40FA0" w:rsidP="004870C4">
            <w:pPr>
              <w:ind w:firstLine="0"/>
              <w:jc w:val="both"/>
              <w:rPr>
                <w:rFonts w:ascii="Times New Roman" w:hAnsi="Times New Roman" w:cs="Times New Roman"/>
                <w:color w:val="000000"/>
              </w:rPr>
            </w:pPr>
            <w:r w:rsidRPr="000B5E12">
              <w:rPr>
                <w:rFonts w:ascii="Times New Roman" w:hAnsi="Times New Roman" w:cs="Times New Roman"/>
                <w:iCs/>
              </w:rPr>
              <w:t>Кількість суб’єктів господарювання, які здійснюють діяльність на ринках</w:t>
            </w:r>
          </w:p>
        </w:tc>
        <w:tc>
          <w:tcPr>
            <w:tcW w:w="1984"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627</w:t>
            </w:r>
          </w:p>
        </w:tc>
        <w:tc>
          <w:tcPr>
            <w:tcW w:w="1950" w:type="dxa"/>
            <w:vAlign w:val="center"/>
          </w:tcPr>
          <w:p w:rsidR="00A40FA0" w:rsidRPr="000B5E12" w:rsidRDefault="00A40FA0" w:rsidP="004870C4">
            <w:pPr>
              <w:jc w:val="center"/>
              <w:rPr>
                <w:rFonts w:ascii="Times New Roman" w:hAnsi="Times New Roman" w:cs="Times New Roman"/>
                <w:color w:val="000000"/>
              </w:rPr>
            </w:pPr>
            <w:r w:rsidRPr="000B5E12">
              <w:rPr>
                <w:rFonts w:ascii="Times New Roman" w:hAnsi="Times New Roman" w:cs="Times New Roman"/>
                <w:color w:val="000000"/>
              </w:rPr>
              <w:t>627</w:t>
            </w:r>
          </w:p>
        </w:tc>
      </w:tr>
      <w:tr w:rsidR="00A40FA0" w:rsidRPr="000B5E12" w:rsidTr="004870C4">
        <w:tc>
          <w:tcPr>
            <w:tcW w:w="5637" w:type="dxa"/>
          </w:tcPr>
          <w:p w:rsidR="00A40FA0" w:rsidRPr="000B5E12" w:rsidRDefault="00A40FA0" w:rsidP="004870C4">
            <w:pPr>
              <w:ind w:firstLine="0"/>
              <w:jc w:val="both"/>
              <w:rPr>
                <w:rFonts w:ascii="Times New Roman" w:hAnsi="Times New Roman" w:cs="Times New Roman"/>
              </w:rPr>
            </w:pPr>
            <w:r w:rsidRPr="000B5E12">
              <w:rPr>
                <w:rFonts w:ascii="Times New Roman" w:hAnsi="Times New Roman" w:cs="Times New Roman"/>
                <w:iCs/>
              </w:rPr>
              <w:t>Кількість скарг/звернень  на якість надання послуг</w:t>
            </w:r>
          </w:p>
        </w:tc>
        <w:tc>
          <w:tcPr>
            <w:tcW w:w="1984" w:type="dxa"/>
            <w:vAlign w:val="center"/>
          </w:tcPr>
          <w:p w:rsidR="00A40FA0" w:rsidRPr="000B5E12" w:rsidRDefault="00A40FA0" w:rsidP="004870C4">
            <w:pPr>
              <w:jc w:val="center"/>
              <w:rPr>
                <w:rFonts w:ascii="Times New Roman" w:hAnsi="Times New Roman" w:cs="Times New Roman"/>
              </w:rPr>
            </w:pPr>
            <w:r w:rsidRPr="000B5E12">
              <w:rPr>
                <w:rFonts w:ascii="Times New Roman" w:hAnsi="Times New Roman" w:cs="Times New Roman"/>
              </w:rPr>
              <w:t>48</w:t>
            </w:r>
          </w:p>
        </w:tc>
        <w:tc>
          <w:tcPr>
            <w:tcW w:w="1950" w:type="dxa"/>
            <w:vAlign w:val="center"/>
          </w:tcPr>
          <w:p w:rsidR="00A40FA0" w:rsidRPr="000B5E12" w:rsidRDefault="00A40FA0" w:rsidP="004870C4">
            <w:pPr>
              <w:jc w:val="center"/>
              <w:rPr>
                <w:rFonts w:ascii="Times New Roman" w:hAnsi="Times New Roman" w:cs="Times New Roman"/>
              </w:rPr>
            </w:pPr>
            <w:r w:rsidRPr="000B5E12">
              <w:rPr>
                <w:rFonts w:ascii="Times New Roman" w:hAnsi="Times New Roman" w:cs="Times New Roman"/>
              </w:rPr>
              <w:t>36</w:t>
            </w:r>
          </w:p>
        </w:tc>
      </w:tr>
      <w:tr w:rsidR="00A40FA0" w:rsidRPr="000B5E12" w:rsidTr="004870C4">
        <w:tc>
          <w:tcPr>
            <w:tcW w:w="5637" w:type="dxa"/>
          </w:tcPr>
          <w:p w:rsidR="00A40FA0" w:rsidRPr="000B5E12" w:rsidRDefault="00A40FA0" w:rsidP="004870C4">
            <w:pPr>
              <w:ind w:firstLine="0"/>
              <w:jc w:val="both"/>
              <w:rPr>
                <w:rFonts w:ascii="Times New Roman" w:hAnsi="Times New Roman" w:cs="Times New Roman"/>
              </w:rPr>
            </w:pPr>
            <w:r w:rsidRPr="000B5E12">
              <w:rPr>
                <w:rFonts w:ascii="Times New Roman" w:hAnsi="Times New Roman" w:cs="Times New Roman"/>
                <w:iCs/>
              </w:rPr>
              <w:t xml:space="preserve">Кількість </w:t>
            </w:r>
            <w:r w:rsidRPr="000B5E12">
              <w:rPr>
                <w:rFonts w:ascii="Times New Roman" w:eastAsia="Times New Roman" w:hAnsi="Times New Roman" w:cs="Times New Roman"/>
              </w:rPr>
              <w:t>порушень суб’єктами господарювання (торгуючими і утримувачами ринків) чинного законодавства України з питань торгівлі на ринках, захисту прав споживачів, санітарно-епідеміологічного, податкового, ветеринарного і пожежного законодавства</w:t>
            </w:r>
          </w:p>
        </w:tc>
        <w:tc>
          <w:tcPr>
            <w:tcW w:w="1984" w:type="dxa"/>
            <w:vAlign w:val="center"/>
          </w:tcPr>
          <w:p w:rsidR="00A40FA0" w:rsidRPr="000B5E12" w:rsidRDefault="00A40FA0" w:rsidP="004870C4">
            <w:pPr>
              <w:jc w:val="center"/>
              <w:rPr>
                <w:rFonts w:ascii="Times New Roman" w:hAnsi="Times New Roman" w:cs="Times New Roman"/>
              </w:rPr>
            </w:pPr>
            <w:r w:rsidRPr="000B5E12">
              <w:rPr>
                <w:rFonts w:ascii="Times New Roman" w:hAnsi="Times New Roman" w:cs="Times New Roman"/>
              </w:rPr>
              <w:t>0</w:t>
            </w:r>
          </w:p>
        </w:tc>
        <w:tc>
          <w:tcPr>
            <w:tcW w:w="1950" w:type="dxa"/>
            <w:vAlign w:val="center"/>
          </w:tcPr>
          <w:p w:rsidR="00A40FA0" w:rsidRPr="000B5E12" w:rsidRDefault="00A40FA0" w:rsidP="004870C4">
            <w:pPr>
              <w:jc w:val="center"/>
              <w:rPr>
                <w:rFonts w:ascii="Times New Roman" w:hAnsi="Times New Roman" w:cs="Times New Roman"/>
              </w:rPr>
            </w:pPr>
            <w:r w:rsidRPr="000B5E12">
              <w:rPr>
                <w:rFonts w:ascii="Times New Roman" w:hAnsi="Times New Roman" w:cs="Times New Roman"/>
              </w:rPr>
              <w:t>0</w:t>
            </w:r>
          </w:p>
        </w:tc>
      </w:tr>
    </w:tbl>
    <w:p w:rsidR="00A40FA0" w:rsidRDefault="00A40FA0" w:rsidP="00A35995">
      <w:pPr>
        <w:shd w:val="clear" w:color="auto" w:fill="FFFFFF"/>
        <w:spacing w:after="0" w:line="240" w:lineRule="auto"/>
        <w:jc w:val="both"/>
        <w:rPr>
          <w:rFonts w:ascii="Times New Roman" w:eastAsia="Times New Roman" w:hAnsi="Times New Roman" w:cs="Times New Roman"/>
          <w:sz w:val="28"/>
          <w:szCs w:val="28"/>
        </w:rPr>
      </w:pPr>
    </w:p>
    <w:p w:rsidR="00A35995" w:rsidRPr="008D2886" w:rsidRDefault="00A35995" w:rsidP="00A35995">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xml:space="preserve">Даний регуляторний акт направлений на досягнення конкретної цілі –створення належних умов для проведення торгової діяльності, і продавців за </w:t>
      </w:r>
      <w:r w:rsidRPr="009F6346">
        <w:rPr>
          <w:rFonts w:ascii="Times New Roman" w:eastAsia="Times New Roman" w:hAnsi="Times New Roman" w:cs="Times New Roman"/>
          <w:sz w:val="28"/>
          <w:szCs w:val="28"/>
        </w:rPr>
        <w:t xml:space="preserve">порушення правил торгівлі на ринках, </w:t>
      </w:r>
      <w:r w:rsidRPr="009F6346">
        <w:rPr>
          <w:rFonts w:ascii="Times New Roman" w:hAnsi="Times New Roman" w:cs="Times New Roman"/>
          <w:sz w:val="28"/>
          <w:szCs w:val="28"/>
        </w:rPr>
        <w:t xml:space="preserve">які розташовані на території </w:t>
      </w:r>
      <w:r>
        <w:rPr>
          <w:rFonts w:ascii="Times New Roman" w:hAnsi="Times New Roman" w:cs="Times New Roman"/>
          <w:sz w:val="28"/>
          <w:szCs w:val="28"/>
        </w:rPr>
        <w:t>Вараської міської територіальної громади</w:t>
      </w:r>
      <w:r w:rsidRPr="009F6346">
        <w:rPr>
          <w:rFonts w:ascii="Times New Roman" w:eastAsia="Times New Roman" w:hAnsi="Times New Roman" w:cs="Times New Roman"/>
          <w:sz w:val="28"/>
          <w:szCs w:val="28"/>
        </w:rPr>
        <w:t xml:space="preserve"> з</w:t>
      </w:r>
      <w:r w:rsidRPr="008D2886">
        <w:rPr>
          <w:rFonts w:ascii="Times New Roman" w:eastAsia="Times New Roman" w:hAnsi="Times New Roman" w:cs="Times New Roman"/>
          <w:sz w:val="28"/>
          <w:szCs w:val="28"/>
        </w:rPr>
        <w:t xml:space="preserve"> метою подальшого удосконалення роботи ринку.</w:t>
      </w:r>
    </w:p>
    <w:p w:rsidR="00FA7873" w:rsidRPr="00FA7873" w:rsidRDefault="00FA7873" w:rsidP="00FA7873">
      <w:pPr>
        <w:tabs>
          <w:tab w:val="left" w:pos="1080"/>
        </w:tabs>
        <w:spacing w:after="0" w:line="240" w:lineRule="auto"/>
        <w:jc w:val="both"/>
        <w:rPr>
          <w:rFonts w:ascii="Times New Roman" w:hAnsi="Times New Roman" w:cs="Times New Roman"/>
          <w:sz w:val="28"/>
          <w:szCs w:val="28"/>
        </w:rPr>
      </w:pPr>
    </w:p>
    <w:p w:rsidR="00FA7873" w:rsidRPr="00FA7873" w:rsidRDefault="00FA7873" w:rsidP="00DE3E32">
      <w:pPr>
        <w:tabs>
          <w:tab w:val="left" w:pos="1080"/>
        </w:tabs>
        <w:spacing w:after="100" w:line="240" w:lineRule="auto"/>
        <w:jc w:val="both"/>
        <w:rPr>
          <w:rFonts w:ascii="Times New Roman" w:hAnsi="Times New Roman" w:cs="Times New Roman"/>
          <w:sz w:val="28"/>
          <w:szCs w:val="28"/>
        </w:rPr>
      </w:pPr>
      <w:r w:rsidRPr="00FA7873">
        <w:rPr>
          <w:rFonts w:ascii="Times New Roman" w:hAnsi="Times New Roman" w:cs="Times New Roman"/>
          <w:sz w:val="28"/>
          <w:szCs w:val="28"/>
        </w:rPr>
        <w:t>Основні групи (підгрупи),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2"/>
        <w:gridCol w:w="2697"/>
        <w:gridCol w:w="2328"/>
      </w:tblGrid>
      <w:tr w:rsidR="00FA7873" w:rsidRPr="000B5E12" w:rsidTr="00A35995">
        <w:tc>
          <w:tcPr>
            <w:tcW w:w="460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Групи (підгрупи)</w:t>
            </w:r>
          </w:p>
        </w:tc>
        <w:tc>
          <w:tcPr>
            <w:tcW w:w="270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Так</w:t>
            </w:r>
          </w:p>
        </w:tc>
        <w:tc>
          <w:tcPr>
            <w:tcW w:w="2331"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Ні</w:t>
            </w:r>
          </w:p>
        </w:tc>
      </w:tr>
      <w:tr w:rsidR="00FA7873" w:rsidRPr="000B5E12" w:rsidTr="00A35995">
        <w:tc>
          <w:tcPr>
            <w:tcW w:w="460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rPr>
                <w:rFonts w:ascii="Times New Roman" w:hAnsi="Times New Roman" w:cs="Times New Roman"/>
              </w:rPr>
            </w:pPr>
            <w:r w:rsidRPr="000B5E12">
              <w:rPr>
                <w:rFonts w:ascii="Times New Roman" w:hAnsi="Times New Roman" w:cs="Times New Roman"/>
              </w:rPr>
              <w:t>Громадяни</w:t>
            </w:r>
          </w:p>
        </w:tc>
        <w:tc>
          <w:tcPr>
            <w:tcW w:w="270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w:t>
            </w:r>
          </w:p>
        </w:tc>
        <w:tc>
          <w:tcPr>
            <w:tcW w:w="2331"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p>
        </w:tc>
      </w:tr>
      <w:tr w:rsidR="00FA7873" w:rsidRPr="000B5E12" w:rsidTr="00A35995">
        <w:tc>
          <w:tcPr>
            <w:tcW w:w="460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rPr>
                <w:rFonts w:ascii="Times New Roman" w:hAnsi="Times New Roman" w:cs="Times New Roman"/>
              </w:rPr>
            </w:pPr>
            <w:r w:rsidRPr="000B5E12">
              <w:rPr>
                <w:rFonts w:ascii="Times New Roman" w:hAnsi="Times New Roman" w:cs="Times New Roman"/>
              </w:rPr>
              <w:t>Держава</w:t>
            </w:r>
          </w:p>
        </w:tc>
        <w:tc>
          <w:tcPr>
            <w:tcW w:w="270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w:t>
            </w:r>
          </w:p>
        </w:tc>
        <w:tc>
          <w:tcPr>
            <w:tcW w:w="2331"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p>
        </w:tc>
      </w:tr>
      <w:tr w:rsidR="00FA7873" w:rsidRPr="000B5E12" w:rsidTr="00A35995">
        <w:tc>
          <w:tcPr>
            <w:tcW w:w="460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rPr>
                <w:rFonts w:ascii="Times New Roman" w:hAnsi="Times New Roman" w:cs="Times New Roman"/>
              </w:rPr>
            </w:pPr>
            <w:r w:rsidRPr="000B5E12">
              <w:rPr>
                <w:rFonts w:ascii="Times New Roman" w:hAnsi="Times New Roman" w:cs="Times New Roman"/>
              </w:rPr>
              <w:t>Суб’єкти господарювання</w:t>
            </w:r>
          </w:p>
        </w:tc>
        <w:tc>
          <w:tcPr>
            <w:tcW w:w="270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w:t>
            </w:r>
          </w:p>
        </w:tc>
        <w:tc>
          <w:tcPr>
            <w:tcW w:w="2331"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p>
        </w:tc>
      </w:tr>
      <w:tr w:rsidR="00FA7873" w:rsidRPr="000B5E12" w:rsidTr="00A35995">
        <w:tc>
          <w:tcPr>
            <w:tcW w:w="460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rPr>
                <w:rFonts w:ascii="Times New Roman" w:hAnsi="Times New Roman" w:cs="Times New Roman"/>
              </w:rPr>
            </w:pPr>
            <w:r w:rsidRPr="000B5E12">
              <w:rPr>
                <w:rFonts w:ascii="Times New Roman" w:hAnsi="Times New Roman" w:cs="Times New Roman"/>
              </w:rPr>
              <w:t>у тому числі суб’єкти малого підприємництва</w:t>
            </w:r>
          </w:p>
        </w:tc>
        <w:tc>
          <w:tcPr>
            <w:tcW w:w="270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r w:rsidRPr="000B5E12">
              <w:rPr>
                <w:rFonts w:ascii="Times New Roman" w:hAnsi="Times New Roman" w:cs="Times New Roman"/>
              </w:rPr>
              <w:t>+</w:t>
            </w:r>
          </w:p>
        </w:tc>
        <w:tc>
          <w:tcPr>
            <w:tcW w:w="2331"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FA7873">
            <w:pPr>
              <w:tabs>
                <w:tab w:val="left" w:pos="1080"/>
              </w:tabs>
              <w:spacing w:after="0" w:line="240" w:lineRule="auto"/>
              <w:jc w:val="center"/>
              <w:rPr>
                <w:rFonts w:ascii="Times New Roman" w:hAnsi="Times New Roman" w:cs="Times New Roman"/>
              </w:rPr>
            </w:pPr>
          </w:p>
        </w:tc>
      </w:tr>
    </w:tbl>
    <w:p w:rsidR="00FA7873" w:rsidRPr="00FA7873" w:rsidRDefault="00FA7873" w:rsidP="00FA7873">
      <w:pPr>
        <w:tabs>
          <w:tab w:val="left" w:pos="0"/>
        </w:tabs>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ab/>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Проблема не може бути розв’язана за допомогою ринкових механізмів, так як регулювання даного питання покладено на органи місцевого самоврядування.</w:t>
      </w:r>
    </w:p>
    <w:p w:rsidR="00FA7873" w:rsidRPr="00FA7873" w:rsidRDefault="00FA7873" w:rsidP="00FA7873">
      <w:pPr>
        <w:tabs>
          <w:tab w:val="left" w:pos="1080"/>
        </w:tabs>
        <w:spacing w:after="0" w:line="240" w:lineRule="auto"/>
        <w:jc w:val="both"/>
        <w:rPr>
          <w:rFonts w:ascii="Times New Roman" w:hAnsi="Times New Roman" w:cs="Times New Roman"/>
          <w:sz w:val="28"/>
          <w:szCs w:val="28"/>
        </w:rPr>
      </w:pPr>
    </w:p>
    <w:p w:rsidR="00FA7873" w:rsidRPr="00FA7873" w:rsidRDefault="00FA7873" w:rsidP="00FA7873">
      <w:pPr>
        <w:tabs>
          <w:tab w:val="left" w:pos="1080"/>
        </w:tabs>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rPr>
        <w:t>ІІ. Цілі державного регулювання</w:t>
      </w:r>
    </w:p>
    <w:p w:rsidR="00FA7873" w:rsidRDefault="00FA7873" w:rsidP="00DE3E32">
      <w:pPr>
        <w:tabs>
          <w:tab w:val="num" w:pos="0"/>
          <w:tab w:val="left" w:pos="1080"/>
        </w:tabs>
        <w:spacing w:before="100"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Цілями регуляторного акту є:</w:t>
      </w:r>
    </w:p>
    <w:p w:rsidR="00A24DD2" w:rsidRPr="008D2886" w:rsidRDefault="00A24DD2" w:rsidP="00A24DD2">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xml:space="preserve">- встановлення єдиних і зрозумілих правил торгівлі на ринках для всіх учасників </w:t>
      </w:r>
      <w:r>
        <w:rPr>
          <w:rFonts w:ascii="Times New Roman" w:eastAsia="Times New Roman" w:hAnsi="Times New Roman" w:cs="Times New Roman"/>
          <w:sz w:val="28"/>
          <w:szCs w:val="28"/>
        </w:rPr>
        <w:t>ринкової</w:t>
      </w:r>
      <w:r w:rsidRPr="008D2886">
        <w:rPr>
          <w:rFonts w:ascii="Times New Roman" w:eastAsia="Times New Roman" w:hAnsi="Times New Roman" w:cs="Times New Roman"/>
          <w:sz w:val="28"/>
          <w:szCs w:val="28"/>
        </w:rPr>
        <w:t xml:space="preserve"> торгівлі;</w:t>
      </w:r>
    </w:p>
    <w:p w:rsidR="00A24DD2" w:rsidRPr="008D2886" w:rsidRDefault="00A24DD2" w:rsidP="00A24DD2">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встановлення чітких вимог до адміністрації ринків за порушення правил торгівлі на ринках з метою подальшого удосконалення роботи ринків;</w:t>
      </w:r>
    </w:p>
    <w:p w:rsidR="00A24DD2" w:rsidRPr="008D2886" w:rsidRDefault="00A24DD2" w:rsidP="00A24DD2">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створення сприятливих умов для споживачів при придбанні товарів на ринках.</w:t>
      </w:r>
    </w:p>
    <w:p w:rsidR="00FA7873" w:rsidRPr="00FA7873" w:rsidRDefault="00FA7873" w:rsidP="00FA7873">
      <w:pPr>
        <w:tabs>
          <w:tab w:val="left" w:pos="1080"/>
        </w:tabs>
        <w:spacing w:after="0" w:line="240" w:lineRule="auto"/>
        <w:rPr>
          <w:rFonts w:ascii="Times New Roman" w:hAnsi="Times New Roman" w:cs="Times New Roman"/>
          <w:sz w:val="28"/>
          <w:szCs w:val="28"/>
        </w:rPr>
      </w:pPr>
    </w:p>
    <w:p w:rsidR="00FA7873" w:rsidRPr="00FA7873" w:rsidRDefault="00FA7873" w:rsidP="00FA7873">
      <w:pPr>
        <w:tabs>
          <w:tab w:val="left" w:pos="1080"/>
        </w:tabs>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rPr>
        <w:t>ІІІ. Визначення та оцінка альтернативних способів досягнення цілей</w:t>
      </w:r>
    </w:p>
    <w:p w:rsidR="00FA7873" w:rsidRPr="00FA7873" w:rsidRDefault="00FA7873" w:rsidP="00FA7873">
      <w:pPr>
        <w:pStyle w:val="11"/>
        <w:numPr>
          <w:ilvl w:val="0"/>
          <w:numId w:val="2"/>
        </w:numPr>
        <w:tabs>
          <w:tab w:val="left" w:pos="142"/>
        </w:tabs>
        <w:ind w:left="0" w:firstLine="567"/>
        <w:jc w:val="both"/>
        <w:rPr>
          <w:sz w:val="28"/>
          <w:szCs w:val="28"/>
          <w:lang w:val="uk-UA"/>
        </w:rPr>
      </w:pPr>
      <w:r w:rsidRPr="00FA7873">
        <w:rPr>
          <w:sz w:val="28"/>
          <w:szCs w:val="28"/>
          <w:lang w:val="uk-UA"/>
        </w:rPr>
        <w:t>Визначення альтернативних способів:</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191"/>
      </w:tblGrid>
      <w:tr w:rsidR="00FA7873" w:rsidRPr="000B5E12" w:rsidTr="00A35995">
        <w:trPr>
          <w:trHeight w:val="109"/>
        </w:trPr>
        <w:tc>
          <w:tcPr>
            <w:tcW w:w="2448" w:type="dxa"/>
            <w:tcBorders>
              <w:top w:val="single" w:sz="4" w:space="0" w:color="auto"/>
              <w:left w:val="single" w:sz="4" w:space="0" w:color="auto"/>
              <w:bottom w:val="single" w:sz="4" w:space="0" w:color="auto"/>
              <w:right w:val="single" w:sz="4" w:space="0" w:color="auto"/>
            </w:tcBorders>
          </w:tcPr>
          <w:p w:rsidR="00FA7873" w:rsidRPr="000B5E12" w:rsidRDefault="00FA7873" w:rsidP="007F367D">
            <w:pPr>
              <w:pStyle w:val="Default"/>
              <w:ind w:firstLine="567"/>
              <w:rPr>
                <w:b/>
                <w:bCs/>
                <w:sz w:val="22"/>
                <w:szCs w:val="22"/>
                <w:lang w:val="uk-UA"/>
              </w:rPr>
            </w:pPr>
            <w:r w:rsidRPr="000B5E12">
              <w:rPr>
                <w:b/>
                <w:bCs/>
                <w:sz w:val="22"/>
                <w:szCs w:val="22"/>
                <w:lang w:val="uk-UA"/>
              </w:rPr>
              <w:t>Вид альтернативи</w:t>
            </w:r>
          </w:p>
        </w:tc>
        <w:tc>
          <w:tcPr>
            <w:tcW w:w="7191" w:type="dxa"/>
            <w:tcBorders>
              <w:top w:val="single" w:sz="4" w:space="0" w:color="auto"/>
              <w:left w:val="single" w:sz="4" w:space="0" w:color="auto"/>
              <w:bottom w:val="single" w:sz="4" w:space="0" w:color="auto"/>
              <w:right w:val="single" w:sz="4" w:space="0" w:color="auto"/>
            </w:tcBorders>
          </w:tcPr>
          <w:p w:rsidR="00FA7873" w:rsidRPr="000B5E12" w:rsidRDefault="00FA7873" w:rsidP="00FA7873">
            <w:pPr>
              <w:pStyle w:val="Default"/>
              <w:ind w:firstLine="567"/>
              <w:jc w:val="center"/>
              <w:rPr>
                <w:b/>
                <w:bCs/>
                <w:sz w:val="22"/>
                <w:szCs w:val="22"/>
                <w:lang w:val="uk-UA"/>
              </w:rPr>
            </w:pPr>
            <w:r w:rsidRPr="000B5E12">
              <w:rPr>
                <w:b/>
                <w:bCs/>
                <w:sz w:val="22"/>
                <w:szCs w:val="22"/>
                <w:lang w:val="uk-UA"/>
              </w:rPr>
              <w:t>Опис альтернативи</w:t>
            </w:r>
          </w:p>
        </w:tc>
      </w:tr>
      <w:tr w:rsidR="00FA7873" w:rsidRPr="000B5E12" w:rsidTr="000D6665">
        <w:trPr>
          <w:trHeight w:val="661"/>
        </w:trPr>
        <w:tc>
          <w:tcPr>
            <w:tcW w:w="2448"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spacing w:after="0" w:line="240" w:lineRule="auto"/>
              <w:ind w:firstLine="0"/>
              <w:jc w:val="center"/>
              <w:textAlignment w:val="baseline"/>
              <w:rPr>
                <w:rFonts w:ascii="Times New Roman" w:hAnsi="Times New Roman" w:cs="Times New Roman"/>
                <w:b/>
              </w:rPr>
            </w:pPr>
            <w:r w:rsidRPr="000B5E12">
              <w:rPr>
                <w:rFonts w:ascii="Times New Roman" w:hAnsi="Times New Roman" w:cs="Times New Roman"/>
                <w:b/>
              </w:rPr>
              <w:t>Альтернатива 1</w:t>
            </w:r>
          </w:p>
          <w:p w:rsidR="00DA1D75" w:rsidRPr="000B5E12" w:rsidRDefault="007F367D" w:rsidP="00DA1D75">
            <w:pPr>
              <w:spacing w:after="0" w:line="240" w:lineRule="auto"/>
              <w:ind w:firstLine="0"/>
              <w:textAlignment w:val="baseline"/>
              <w:rPr>
                <w:rFonts w:ascii="Times New Roman" w:hAnsi="Times New Roman" w:cs="Times New Roman"/>
                <w:b/>
              </w:rPr>
            </w:pPr>
            <w:r w:rsidRPr="000B5E12">
              <w:rPr>
                <w:rFonts w:ascii="Times New Roman" w:hAnsi="Times New Roman" w:cs="Times New Roman"/>
              </w:rPr>
              <w:t>Залишення діючим рішення Вараської міської ради від 25.06.2011 №169 «</w:t>
            </w:r>
            <w:r w:rsidRPr="000B5E12">
              <w:rPr>
                <w:rFonts w:ascii="Times New Roman" w:eastAsia="Times New Roman" w:hAnsi="Times New Roman" w:cs="Times New Roman"/>
                <w:bCs/>
                <w:lang w:eastAsia="uk-UA"/>
              </w:rPr>
              <w:t>Про затвердження Правил торгівлі на ринках м. Кузнецовськ</w:t>
            </w:r>
            <w:r w:rsidRPr="000B5E12">
              <w:rPr>
                <w:rFonts w:ascii="Times New Roman" w:hAnsi="Times New Roman" w:cs="Times New Roman"/>
              </w:rPr>
              <w:t>»</w:t>
            </w:r>
          </w:p>
        </w:tc>
        <w:tc>
          <w:tcPr>
            <w:tcW w:w="7191" w:type="dxa"/>
            <w:tcBorders>
              <w:top w:val="single" w:sz="4" w:space="0" w:color="auto"/>
              <w:left w:val="single" w:sz="4" w:space="0" w:color="auto"/>
              <w:bottom w:val="single" w:sz="4" w:space="0" w:color="auto"/>
              <w:right w:val="single" w:sz="4" w:space="0" w:color="auto"/>
            </w:tcBorders>
            <w:vAlign w:val="center"/>
          </w:tcPr>
          <w:p w:rsidR="00FA7873" w:rsidRPr="000B5E12" w:rsidRDefault="00DA1D75" w:rsidP="000D6665">
            <w:pPr>
              <w:spacing w:after="0" w:line="240" w:lineRule="auto"/>
              <w:ind w:firstLine="0"/>
              <w:jc w:val="both"/>
              <w:rPr>
                <w:rFonts w:ascii="Times New Roman" w:hAnsi="Times New Roman" w:cs="Times New Roman"/>
              </w:rPr>
            </w:pPr>
            <w:r w:rsidRPr="000B5E12">
              <w:rPr>
                <w:rFonts w:ascii="Times New Roman" w:hAnsi="Times New Roman" w:cs="Times New Roman"/>
              </w:rPr>
              <w:t>Запропонований спосіб вирішення проблеми неприйнятний, оскільки не забезпечує виконання вимог діючого законодавства</w:t>
            </w:r>
            <w:r w:rsidR="007F367D" w:rsidRPr="000B5E12">
              <w:rPr>
                <w:rFonts w:ascii="Times New Roman" w:hAnsi="Times New Roman" w:cs="Times New Roman"/>
              </w:rPr>
              <w:t xml:space="preserve"> та не дозволяє здійснювати контроль за створенням належним умов для роботи ринків, що перешкоджає наданню якісних послуг мешканцям Вараської міської територіальної громади</w:t>
            </w:r>
          </w:p>
        </w:tc>
      </w:tr>
      <w:tr w:rsidR="00FA7873" w:rsidRPr="000B5E12" w:rsidTr="000D6665">
        <w:trPr>
          <w:trHeight w:val="539"/>
        </w:trPr>
        <w:tc>
          <w:tcPr>
            <w:tcW w:w="2448"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jc w:val="center"/>
              <w:rPr>
                <w:b/>
                <w:sz w:val="22"/>
                <w:szCs w:val="22"/>
                <w:lang w:val="uk-UA"/>
              </w:rPr>
            </w:pPr>
            <w:r w:rsidRPr="000B5E12">
              <w:rPr>
                <w:b/>
                <w:sz w:val="22"/>
                <w:szCs w:val="22"/>
              </w:rPr>
              <w:t xml:space="preserve">Альтернатива </w:t>
            </w:r>
            <w:r w:rsidRPr="000B5E12">
              <w:rPr>
                <w:b/>
                <w:sz w:val="22"/>
                <w:szCs w:val="22"/>
                <w:lang w:val="uk-UA"/>
              </w:rPr>
              <w:t>2</w:t>
            </w:r>
          </w:p>
          <w:p w:rsidR="00DA1D75" w:rsidRPr="000B5E12" w:rsidRDefault="00DA1D75" w:rsidP="00DA1D75">
            <w:pPr>
              <w:pStyle w:val="Default"/>
              <w:rPr>
                <w:sz w:val="22"/>
                <w:szCs w:val="22"/>
                <w:lang w:val="uk-UA"/>
              </w:rPr>
            </w:pPr>
            <w:r w:rsidRPr="000B5E12">
              <w:rPr>
                <w:sz w:val="22"/>
                <w:szCs w:val="22"/>
                <w:lang w:val="uk-UA"/>
              </w:rPr>
              <w:t xml:space="preserve">Прийняття </w:t>
            </w:r>
            <w:r w:rsidR="007F367D" w:rsidRPr="000B5E12">
              <w:rPr>
                <w:sz w:val="22"/>
                <w:szCs w:val="22"/>
                <w:lang w:val="uk-UA"/>
              </w:rPr>
              <w:t xml:space="preserve">нового </w:t>
            </w:r>
            <w:r w:rsidRPr="000B5E12">
              <w:rPr>
                <w:sz w:val="22"/>
                <w:szCs w:val="22"/>
                <w:lang w:val="uk-UA"/>
              </w:rPr>
              <w:t>рішення про затвердження Правил торгівлі на ринках, які розташовані на території Вараської міської територіальної громади</w:t>
            </w:r>
          </w:p>
        </w:tc>
        <w:tc>
          <w:tcPr>
            <w:tcW w:w="7191" w:type="dxa"/>
            <w:tcBorders>
              <w:top w:val="single" w:sz="4" w:space="0" w:color="auto"/>
              <w:left w:val="single" w:sz="4" w:space="0" w:color="auto"/>
              <w:bottom w:val="single" w:sz="4" w:space="0" w:color="auto"/>
              <w:right w:val="single" w:sz="4" w:space="0" w:color="auto"/>
            </w:tcBorders>
            <w:vAlign w:val="center"/>
          </w:tcPr>
          <w:p w:rsidR="00FA7873" w:rsidRPr="000B5E12" w:rsidRDefault="007F367D" w:rsidP="000D6665">
            <w:pPr>
              <w:tabs>
                <w:tab w:val="left" w:pos="-142"/>
              </w:tabs>
              <w:spacing w:after="0" w:line="240" w:lineRule="auto"/>
              <w:ind w:firstLine="0"/>
              <w:jc w:val="both"/>
              <w:rPr>
                <w:rFonts w:ascii="Times New Roman" w:hAnsi="Times New Roman" w:cs="Times New Roman"/>
              </w:rPr>
            </w:pPr>
            <w:r w:rsidRPr="000B5E12">
              <w:rPr>
                <w:rFonts w:ascii="Times New Roman" w:hAnsi="Times New Roman" w:cs="Times New Roman"/>
              </w:rPr>
              <w:t>Запропонований спосіб вирішення проблеми забезпечить виконання вимог діючого законодавства у сфері торгівлі на ринках та дозволить створити сприятливі умови для життєдіяльності, як громадян так і суб’єктів господарювання.</w:t>
            </w:r>
            <w:r w:rsidR="000D6665" w:rsidRPr="000B5E12">
              <w:rPr>
                <w:rFonts w:ascii="Times New Roman" w:hAnsi="Times New Roman" w:cs="Times New Roman"/>
              </w:rPr>
              <w:t xml:space="preserve"> </w:t>
            </w:r>
            <w:r w:rsidRPr="000B5E12">
              <w:rPr>
                <w:rFonts w:ascii="Times New Roman" w:hAnsi="Times New Roman" w:cs="Times New Roman"/>
              </w:rPr>
              <w:t xml:space="preserve">Передбачає вдосконалення механізму регулювання та здійснення контролю за організацією ринкової торгівлі у </w:t>
            </w:r>
            <w:proofErr w:type="spellStart"/>
            <w:r w:rsidRPr="000B5E12">
              <w:rPr>
                <w:rFonts w:ascii="Times New Roman" w:hAnsi="Times New Roman" w:cs="Times New Roman"/>
              </w:rPr>
              <w:t>Вараській</w:t>
            </w:r>
            <w:proofErr w:type="spellEnd"/>
            <w:r w:rsidRPr="000B5E12">
              <w:rPr>
                <w:rFonts w:ascii="Times New Roman" w:hAnsi="Times New Roman" w:cs="Times New Roman"/>
              </w:rPr>
              <w:t xml:space="preserve"> міській територіальній громаді</w:t>
            </w:r>
          </w:p>
        </w:tc>
      </w:tr>
    </w:tbl>
    <w:p w:rsidR="00FA7873" w:rsidRPr="00FA7873" w:rsidRDefault="00FA7873" w:rsidP="00FA7873">
      <w:pPr>
        <w:pStyle w:val="Default"/>
        <w:spacing w:before="240"/>
        <w:ind w:firstLine="567"/>
        <w:rPr>
          <w:sz w:val="28"/>
          <w:szCs w:val="28"/>
          <w:lang w:val="uk-UA"/>
        </w:rPr>
      </w:pPr>
      <w:r w:rsidRPr="00FA7873">
        <w:rPr>
          <w:sz w:val="28"/>
          <w:szCs w:val="28"/>
          <w:lang w:val="uk-UA"/>
        </w:rPr>
        <w:t>2. Оцінка вибраних альтернативних способів досягнення цілей:</w:t>
      </w:r>
    </w:p>
    <w:p w:rsidR="00FA7873" w:rsidRPr="00FA7873" w:rsidRDefault="00FA7873" w:rsidP="00FA7873">
      <w:pPr>
        <w:pStyle w:val="Default"/>
        <w:ind w:firstLine="567"/>
        <w:jc w:val="both"/>
        <w:rPr>
          <w:sz w:val="28"/>
          <w:szCs w:val="28"/>
          <w:lang w:val="uk-UA"/>
        </w:rPr>
      </w:pPr>
      <w:r w:rsidRPr="00FA7873">
        <w:rPr>
          <w:sz w:val="28"/>
          <w:szCs w:val="28"/>
          <w:lang w:val="uk-UA"/>
        </w:rPr>
        <w:t>Оцінка впливу на сферу інтересів держави: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1"/>
        <w:gridCol w:w="3685"/>
      </w:tblGrid>
      <w:tr w:rsidR="00FA7873" w:rsidRPr="00DE3E32" w:rsidTr="00430147">
        <w:trPr>
          <w:trHeight w:val="507"/>
        </w:trPr>
        <w:tc>
          <w:tcPr>
            <w:tcW w:w="2660" w:type="dxa"/>
            <w:tcBorders>
              <w:top w:val="single" w:sz="4" w:space="0" w:color="auto"/>
              <w:left w:val="single" w:sz="4" w:space="0" w:color="auto"/>
              <w:bottom w:val="single" w:sz="4" w:space="0" w:color="auto"/>
              <w:right w:val="single" w:sz="4" w:space="0" w:color="auto"/>
            </w:tcBorders>
          </w:tcPr>
          <w:p w:rsidR="00FA7873" w:rsidRPr="00DE3E32" w:rsidRDefault="00FA7873" w:rsidP="007F367D">
            <w:pPr>
              <w:pStyle w:val="Default"/>
              <w:ind w:firstLine="567"/>
              <w:rPr>
                <w:b/>
                <w:bCs/>
                <w:lang w:val="uk-UA"/>
              </w:rPr>
            </w:pPr>
            <w:r w:rsidRPr="00DE3E32">
              <w:rPr>
                <w:b/>
                <w:bCs/>
                <w:lang w:val="uk-UA"/>
              </w:rPr>
              <w:t>Вид альтернативи</w:t>
            </w:r>
          </w:p>
        </w:tc>
        <w:tc>
          <w:tcPr>
            <w:tcW w:w="3261" w:type="dxa"/>
            <w:tcBorders>
              <w:top w:val="single" w:sz="4" w:space="0" w:color="auto"/>
              <w:left w:val="single" w:sz="4" w:space="0" w:color="auto"/>
              <w:bottom w:val="single" w:sz="4" w:space="0" w:color="auto"/>
              <w:right w:val="single" w:sz="4" w:space="0" w:color="auto"/>
            </w:tcBorders>
          </w:tcPr>
          <w:p w:rsidR="00FA7873" w:rsidRPr="00DE3E32" w:rsidRDefault="00FA7873" w:rsidP="00FA7873">
            <w:pPr>
              <w:pStyle w:val="Default"/>
              <w:ind w:firstLine="567"/>
              <w:jc w:val="center"/>
              <w:rPr>
                <w:b/>
                <w:bCs/>
                <w:lang w:val="uk-UA"/>
              </w:rPr>
            </w:pPr>
            <w:r w:rsidRPr="00DE3E32">
              <w:rPr>
                <w:b/>
                <w:bCs/>
                <w:lang w:val="uk-UA"/>
              </w:rPr>
              <w:t>Вигоди</w:t>
            </w:r>
          </w:p>
        </w:tc>
        <w:tc>
          <w:tcPr>
            <w:tcW w:w="3685" w:type="dxa"/>
            <w:tcBorders>
              <w:top w:val="single" w:sz="4" w:space="0" w:color="auto"/>
              <w:left w:val="single" w:sz="4" w:space="0" w:color="auto"/>
              <w:bottom w:val="single" w:sz="4" w:space="0" w:color="auto"/>
              <w:right w:val="single" w:sz="4" w:space="0" w:color="auto"/>
            </w:tcBorders>
          </w:tcPr>
          <w:p w:rsidR="00FA7873" w:rsidRPr="00DE3E32" w:rsidRDefault="00FA7873" w:rsidP="00FA7873">
            <w:pPr>
              <w:pStyle w:val="Default"/>
              <w:ind w:firstLine="567"/>
              <w:jc w:val="center"/>
              <w:rPr>
                <w:b/>
                <w:bCs/>
                <w:lang w:val="uk-UA"/>
              </w:rPr>
            </w:pPr>
            <w:r w:rsidRPr="00DE3E32">
              <w:rPr>
                <w:b/>
                <w:bCs/>
                <w:lang w:val="uk-UA"/>
              </w:rPr>
              <w:t>Витрати</w:t>
            </w:r>
          </w:p>
        </w:tc>
      </w:tr>
      <w:tr w:rsidR="000D6665" w:rsidRPr="00DE3E32" w:rsidTr="00430147">
        <w:trPr>
          <w:trHeight w:val="523"/>
        </w:trPr>
        <w:tc>
          <w:tcPr>
            <w:tcW w:w="2660" w:type="dxa"/>
            <w:tcBorders>
              <w:top w:val="single" w:sz="4" w:space="0" w:color="auto"/>
              <w:left w:val="single" w:sz="4" w:space="0" w:color="auto"/>
              <w:bottom w:val="single" w:sz="4" w:space="0" w:color="auto"/>
              <w:right w:val="single" w:sz="4" w:space="0" w:color="auto"/>
            </w:tcBorders>
          </w:tcPr>
          <w:p w:rsidR="000D6665" w:rsidRPr="00DE3E32" w:rsidRDefault="000D6665" w:rsidP="00816F95">
            <w:pPr>
              <w:spacing w:after="0" w:line="240" w:lineRule="auto"/>
              <w:ind w:firstLine="0"/>
              <w:jc w:val="center"/>
              <w:textAlignment w:val="baseline"/>
              <w:rPr>
                <w:rFonts w:ascii="Times New Roman" w:hAnsi="Times New Roman" w:cs="Times New Roman"/>
                <w:b/>
                <w:sz w:val="24"/>
                <w:szCs w:val="24"/>
              </w:rPr>
            </w:pPr>
            <w:r w:rsidRPr="00DE3E32">
              <w:rPr>
                <w:rFonts w:ascii="Times New Roman" w:hAnsi="Times New Roman" w:cs="Times New Roman"/>
                <w:b/>
                <w:sz w:val="24"/>
                <w:szCs w:val="24"/>
              </w:rPr>
              <w:t>Альтернатива 1</w:t>
            </w:r>
          </w:p>
          <w:p w:rsidR="000D6665" w:rsidRPr="00DE3E32" w:rsidRDefault="000D6665" w:rsidP="00477394">
            <w:pPr>
              <w:spacing w:after="0" w:line="240" w:lineRule="auto"/>
              <w:ind w:firstLine="0"/>
              <w:textAlignment w:val="baseline"/>
              <w:rPr>
                <w:rFonts w:ascii="Times New Roman" w:hAnsi="Times New Roman" w:cs="Times New Roman"/>
                <w:b/>
                <w:sz w:val="24"/>
                <w:szCs w:val="24"/>
              </w:rPr>
            </w:pPr>
            <w:r w:rsidRPr="00DE3E32">
              <w:rPr>
                <w:rFonts w:ascii="Times New Roman" w:hAnsi="Times New Roman" w:cs="Times New Roman"/>
                <w:sz w:val="24"/>
                <w:szCs w:val="24"/>
              </w:rPr>
              <w:t>Залишення діючим рішення Вараської міської ради від 25.06.2011 №169 «</w:t>
            </w:r>
            <w:r w:rsidRPr="00DE3E32">
              <w:rPr>
                <w:rFonts w:ascii="Times New Roman" w:eastAsia="Times New Roman" w:hAnsi="Times New Roman" w:cs="Times New Roman"/>
                <w:bCs/>
                <w:sz w:val="24"/>
                <w:szCs w:val="24"/>
                <w:lang w:eastAsia="uk-UA"/>
              </w:rPr>
              <w:t>Про затвердження Правил торгівлі на ринках м. Кузнецовськ</w:t>
            </w:r>
            <w:r w:rsidRPr="00DE3E32">
              <w:rPr>
                <w:rFonts w:ascii="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Вигоди відсутні, оскільки відмова від регулювання суперечить вимогам чинного законодавства</w:t>
            </w:r>
          </w:p>
          <w:p w:rsidR="000D6665" w:rsidRPr="00DE3E32" w:rsidRDefault="000D6665" w:rsidP="000D6665">
            <w:pPr>
              <w:pStyle w:val="Default"/>
              <w:ind w:firstLine="567"/>
              <w:jc w:val="both"/>
              <w:rPr>
                <w:lang w:val="uk-UA"/>
              </w:rPr>
            </w:pPr>
          </w:p>
        </w:tc>
        <w:tc>
          <w:tcPr>
            <w:tcW w:w="3685"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496956">
            <w:pPr>
              <w:pStyle w:val="Default"/>
              <w:jc w:val="both"/>
              <w:rPr>
                <w:lang w:val="uk-UA"/>
              </w:rPr>
            </w:pPr>
            <w:r w:rsidRPr="00DE3E32">
              <w:rPr>
                <w:lang w:val="uk-UA"/>
              </w:rPr>
              <w:t>Витрати відсутні,  даний регуляторний акт не передбачає здійснення будь який витрат</w:t>
            </w:r>
          </w:p>
        </w:tc>
      </w:tr>
      <w:tr w:rsidR="000D6665" w:rsidRPr="00DE3E32" w:rsidTr="00430147">
        <w:trPr>
          <w:trHeight w:val="682"/>
        </w:trPr>
        <w:tc>
          <w:tcPr>
            <w:tcW w:w="2660" w:type="dxa"/>
            <w:tcBorders>
              <w:top w:val="single" w:sz="4" w:space="0" w:color="auto"/>
              <w:left w:val="single" w:sz="4" w:space="0" w:color="auto"/>
              <w:bottom w:val="single" w:sz="4" w:space="0" w:color="auto"/>
              <w:right w:val="single" w:sz="4" w:space="0" w:color="auto"/>
            </w:tcBorders>
          </w:tcPr>
          <w:p w:rsidR="000D6665" w:rsidRPr="00DE3E32" w:rsidRDefault="000D6665" w:rsidP="00816F95">
            <w:pPr>
              <w:pStyle w:val="Default"/>
              <w:jc w:val="center"/>
              <w:rPr>
                <w:b/>
                <w:lang w:val="uk-UA"/>
              </w:rPr>
            </w:pPr>
            <w:r w:rsidRPr="00DE3E32">
              <w:rPr>
                <w:b/>
              </w:rPr>
              <w:t xml:space="preserve">Альтернатива </w:t>
            </w:r>
            <w:r w:rsidRPr="00DE3E32">
              <w:rPr>
                <w:b/>
                <w:lang w:val="uk-UA"/>
              </w:rPr>
              <w:t>2</w:t>
            </w:r>
          </w:p>
          <w:p w:rsidR="000D6665" w:rsidRPr="00DE3E32" w:rsidRDefault="000D6665" w:rsidP="00477394">
            <w:pPr>
              <w:pStyle w:val="Default"/>
              <w:rPr>
                <w:lang w:val="uk-UA"/>
              </w:rPr>
            </w:pPr>
            <w:r w:rsidRPr="00DE3E32">
              <w:rPr>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3261"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Забезпечить виконання норм діючого законодавства у сфері торгівельної діяльності на ринках, удосконалення механізму регулювання та здійснення контролю за організацією ринкової торгівлі</w:t>
            </w:r>
          </w:p>
          <w:p w:rsidR="000D6665" w:rsidRPr="00DE3E32" w:rsidRDefault="000D6665" w:rsidP="000D6665">
            <w:pPr>
              <w:pStyle w:val="Default"/>
              <w:ind w:firstLine="567"/>
              <w:jc w:val="both"/>
              <w:rPr>
                <w:lang w:val="uk-UA"/>
              </w:rPr>
            </w:pPr>
          </w:p>
        </w:tc>
        <w:tc>
          <w:tcPr>
            <w:tcW w:w="3685" w:type="dxa"/>
            <w:tcBorders>
              <w:top w:val="single" w:sz="4" w:space="0" w:color="auto"/>
              <w:left w:val="single" w:sz="4" w:space="0" w:color="auto"/>
              <w:bottom w:val="single" w:sz="4" w:space="0" w:color="auto"/>
              <w:right w:val="single" w:sz="4" w:space="0" w:color="auto"/>
            </w:tcBorders>
            <w:vAlign w:val="center"/>
          </w:tcPr>
          <w:p w:rsidR="0074026C" w:rsidRPr="0074026C" w:rsidRDefault="0074026C" w:rsidP="0074026C">
            <w:pPr>
              <w:pStyle w:val="Default"/>
              <w:jc w:val="both"/>
              <w:rPr>
                <w:lang w:val="uk-UA"/>
              </w:rPr>
            </w:pPr>
            <w:r w:rsidRPr="0074026C">
              <w:rPr>
                <w:lang w:val="uk-UA"/>
              </w:rPr>
              <w:t xml:space="preserve">Витрати часу та матеріальних ресурсів </w:t>
            </w:r>
            <w:r w:rsidRPr="0074026C">
              <w:t>на</w:t>
            </w:r>
            <w:r w:rsidRPr="0074026C">
              <w:rPr>
                <w:lang w:val="uk-UA"/>
              </w:rPr>
              <w:t xml:space="preserve"> забезпечення виконання вимог регуляторного </w:t>
            </w:r>
            <w:proofErr w:type="spellStart"/>
            <w:r w:rsidRPr="0074026C">
              <w:rPr>
                <w:lang w:val="uk-UA"/>
              </w:rPr>
              <w:t>акта</w:t>
            </w:r>
            <w:proofErr w:type="spellEnd"/>
            <w:r w:rsidRPr="0074026C">
              <w:rPr>
                <w:lang w:val="uk-UA"/>
              </w:rPr>
              <w:t>, проведення процедур з відстеження результативності його дії</w:t>
            </w:r>
          </w:p>
          <w:p w:rsidR="000D6665" w:rsidRPr="00DE3E32" w:rsidRDefault="000D6665" w:rsidP="000D6665">
            <w:pPr>
              <w:pStyle w:val="Default"/>
              <w:ind w:firstLine="567"/>
              <w:jc w:val="both"/>
              <w:rPr>
                <w:lang w:val="uk-UA"/>
              </w:rPr>
            </w:pPr>
          </w:p>
        </w:tc>
      </w:tr>
    </w:tbl>
    <w:p w:rsidR="00FA7873" w:rsidRPr="00FA7873" w:rsidRDefault="00FA7873" w:rsidP="00FA7873">
      <w:pPr>
        <w:spacing w:after="0" w:line="240" w:lineRule="auto"/>
        <w:rPr>
          <w:rFonts w:ascii="Times New Roman" w:hAnsi="Times New Roman" w:cs="Times New Roman"/>
          <w:sz w:val="28"/>
          <w:szCs w:val="28"/>
        </w:rPr>
      </w:pPr>
      <w:r w:rsidRPr="00FA7873">
        <w:rPr>
          <w:rFonts w:ascii="Times New Roman" w:hAnsi="Times New Roman" w:cs="Times New Roman"/>
          <w:sz w:val="28"/>
          <w:szCs w:val="28"/>
        </w:rPr>
        <w:t>Оцінка впливу на сферу інтересів громадян: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4110"/>
      </w:tblGrid>
      <w:tr w:rsidR="00FA7873" w:rsidRPr="00DE3E32" w:rsidTr="00A35995">
        <w:trPr>
          <w:trHeight w:val="507"/>
        </w:trPr>
        <w:tc>
          <w:tcPr>
            <w:tcW w:w="2268" w:type="dxa"/>
            <w:tcBorders>
              <w:top w:val="single" w:sz="4" w:space="0" w:color="auto"/>
              <w:left w:val="single" w:sz="4" w:space="0" w:color="auto"/>
              <w:bottom w:val="single" w:sz="4" w:space="0" w:color="auto"/>
              <w:right w:val="single" w:sz="4" w:space="0" w:color="auto"/>
            </w:tcBorders>
          </w:tcPr>
          <w:p w:rsidR="00FA7873" w:rsidRPr="00DE3E32" w:rsidRDefault="00FA7873" w:rsidP="000D6665">
            <w:pPr>
              <w:pStyle w:val="Default"/>
              <w:rPr>
                <w:b/>
                <w:bCs/>
                <w:lang w:val="uk-UA"/>
              </w:rPr>
            </w:pPr>
            <w:r w:rsidRPr="00DE3E32">
              <w:rPr>
                <w:b/>
                <w:bCs/>
                <w:lang w:val="uk-UA"/>
              </w:rPr>
              <w:t>Вид альтернативи</w:t>
            </w:r>
          </w:p>
        </w:tc>
        <w:tc>
          <w:tcPr>
            <w:tcW w:w="3261" w:type="dxa"/>
            <w:tcBorders>
              <w:top w:val="single" w:sz="4" w:space="0" w:color="auto"/>
              <w:left w:val="single" w:sz="4" w:space="0" w:color="auto"/>
              <w:bottom w:val="single" w:sz="4" w:space="0" w:color="auto"/>
              <w:right w:val="single" w:sz="4" w:space="0" w:color="auto"/>
            </w:tcBorders>
          </w:tcPr>
          <w:p w:rsidR="00FA7873" w:rsidRPr="00DE3E32" w:rsidRDefault="00FA7873" w:rsidP="00FA7873">
            <w:pPr>
              <w:pStyle w:val="Default"/>
              <w:ind w:firstLine="567"/>
              <w:jc w:val="center"/>
              <w:rPr>
                <w:b/>
                <w:bCs/>
                <w:lang w:val="uk-UA"/>
              </w:rPr>
            </w:pPr>
            <w:r w:rsidRPr="00DE3E32">
              <w:rPr>
                <w:b/>
                <w:bCs/>
                <w:lang w:val="uk-UA"/>
              </w:rPr>
              <w:t>Вигоди</w:t>
            </w:r>
          </w:p>
        </w:tc>
        <w:tc>
          <w:tcPr>
            <w:tcW w:w="4110" w:type="dxa"/>
            <w:tcBorders>
              <w:top w:val="single" w:sz="4" w:space="0" w:color="auto"/>
              <w:left w:val="single" w:sz="4" w:space="0" w:color="auto"/>
              <w:bottom w:val="single" w:sz="4" w:space="0" w:color="auto"/>
              <w:right w:val="single" w:sz="4" w:space="0" w:color="auto"/>
            </w:tcBorders>
          </w:tcPr>
          <w:p w:rsidR="00FA7873" w:rsidRPr="00DE3E32" w:rsidRDefault="00FA7873" w:rsidP="00FA7873">
            <w:pPr>
              <w:pStyle w:val="Default"/>
              <w:ind w:firstLine="567"/>
              <w:jc w:val="center"/>
              <w:rPr>
                <w:b/>
                <w:bCs/>
                <w:lang w:val="uk-UA"/>
              </w:rPr>
            </w:pPr>
            <w:r w:rsidRPr="00DE3E32">
              <w:rPr>
                <w:b/>
                <w:bCs/>
                <w:lang w:val="uk-UA"/>
              </w:rPr>
              <w:t>Витрати</w:t>
            </w:r>
          </w:p>
        </w:tc>
      </w:tr>
      <w:tr w:rsidR="000D6665" w:rsidRPr="00DE3E32" w:rsidTr="000D6665">
        <w:trPr>
          <w:trHeight w:val="523"/>
        </w:trPr>
        <w:tc>
          <w:tcPr>
            <w:tcW w:w="2268" w:type="dxa"/>
            <w:tcBorders>
              <w:top w:val="single" w:sz="4" w:space="0" w:color="auto"/>
              <w:left w:val="single" w:sz="4" w:space="0" w:color="auto"/>
              <w:bottom w:val="single" w:sz="4" w:space="0" w:color="auto"/>
              <w:right w:val="single" w:sz="4" w:space="0" w:color="auto"/>
            </w:tcBorders>
          </w:tcPr>
          <w:p w:rsidR="000D6665" w:rsidRPr="00DE3E32" w:rsidRDefault="000D6665" w:rsidP="00816F95">
            <w:pPr>
              <w:spacing w:after="0" w:line="240" w:lineRule="auto"/>
              <w:ind w:firstLine="0"/>
              <w:jc w:val="center"/>
              <w:textAlignment w:val="baseline"/>
              <w:rPr>
                <w:rFonts w:ascii="Times New Roman" w:hAnsi="Times New Roman" w:cs="Times New Roman"/>
                <w:b/>
                <w:sz w:val="24"/>
                <w:szCs w:val="24"/>
              </w:rPr>
            </w:pPr>
            <w:r w:rsidRPr="00DE3E32">
              <w:rPr>
                <w:rFonts w:ascii="Times New Roman" w:hAnsi="Times New Roman" w:cs="Times New Roman"/>
                <w:b/>
                <w:sz w:val="24"/>
                <w:szCs w:val="24"/>
              </w:rPr>
              <w:t>Альтернатива 1</w:t>
            </w:r>
          </w:p>
          <w:p w:rsidR="000D6665" w:rsidRPr="00DE3E32" w:rsidRDefault="000D6665" w:rsidP="00477394">
            <w:pPr>
              <w:spacing w:after="0" w:line="240" w:lineRule="auto"/>
              <w:ind w:firstLine="0"/>
              <w:textAlignment w:val="baseline"/>
              <w:rPr>
                <w:rFonts w:ascii="Times New Roman" w:hAnsi="Times New Roman" w:cs="Times New Roman"/>
                <w:b/>
                <w:sz w:val="24"/>
                <w:szCs w:val="24"/>
              </w:rPr>
            </w:pPr>
            <w:r w:rsidRPr="00DE3E32">
              <w:rPr>
                <w:rFonts w:ascii="Times New Roman" w:hAnsi="Times New Roman" w:cs="Times New Roman"/>
                <w:sz w:val="24"/>
                <w:szCs w:val="24"/>
              </w:rPr>
              <w:t>Залишення діючим рішення Вараської міської ради від 25.06.2011 №169 «</w:t>
            </w:r>
            <w:r w:rsidRPr="00DE3E32">
              <w:rPr>
                <w:rFonts w:ascii="Times New Roman" w:eastAsia="Times New Roman" w:hAnsi="Times New Roman" w:cs="Times New Roman"/>
                <w:bCs/>
                <w:sz w:val="24"/>
                <w:szCs w:val="24"/>
                <w:lang w:eastAsia="uk-UA"/>
              </w:rPr>
              <w:t>Про затвердження Правил торгівлі на ринках м. Кузнецовськ</w:t>
            </w:r>
            <w:r w:rsidRPr="00DE3E32">
              <w:rPr>
                <w:rFonts w:ascii="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 xml:space="preserve">Вигоди відсутні, оскільки мешканці громади будуть позбавлені якісного отримання торгівельних послуг, за якими не буду </w:t>
            </w:r>
            <w:proofErr w:type="spellStart"/>
            <w:r w:rsidRPr="00DE3E32">
              <w:rPr>
                <w:lang w:val="uk-UA"/>
              </w:rPr>
              <w:t>здійснюватись</w:t>
            </w:r>
            <w:proofErr w:type="spellEnd"/>
            <w:r w:rsidRPr="00DE3E32">
              <w:rPr>
                <w:lang w:val="uk-UA"/>
              </w:rPr>
              <w:t xml:space="preserve"> контроль.</w:t>
            </w:r>
          </w:p>
        </w:tc>
        <w:tc>
          <w:tcPr>
            <w:tcW w:w="4110"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Не передбачає здійснення громадянами будь яких витрат.</w:t>
            </w:r>
          </w:p>
        </w:tc>
      </w:tr>
      <w:tr w:rsidR="000D6665" w:rsidRPr="00DE3E32" w:rsidTr="000D6665">
        <w:trPr>
          <w:trHeight w:val="521"/>
        </w:trPr>
        <w:tc>
          <w:tcPr>
            <w:tcW w:w="2268" w:type="dxa"/>
            <w:tcBorders>
              <w:top w:val="single" w:sz="4" w:space="0" w:color="auto"/>
              <w:left w:val="single" w:sz="4" w:space="0" w:color="auto"/>
              <w:bottom w:val="single" w:sz="4" w:space="0" w:color="auto"/>
              <w:right w:val="single" w:sz="4" w:space="0" w:color="auto"/>
            </w:tcBorders>
          </w:tcPr>
          <w:p w:rsidR="000D6665" w:rsidRPr="00DE3E32" w:rsidRDefault="000D6665" w:rsidP="00816F95">
            <w:pPr>
              <w:pStyle w:val="Default"/>
              <w:jc w:val="center"/>
              <w:rPr>
                <w:b/>
                <w:lang w:val="uk-UA"/>
              </w:rPr>
            </w:pPr>
            <w:r w:rsidRPr="00DE3E32">
              <w:rPr>
                <w:b/>
              </w:rPr>
              <w:t xml:space="preserve">Альтернатива </w:t>
            </w:r>
            <w:r w:rsidRPr="00DE3E32">
              <w:rPr>
                <w:b/>
                <w:lang w:val="uk-UA"/>
              </w:rPr>
              <w:t>2</w:t>
            </w:r>
          </w:p>
          <w:p w:rsidR="000D6665" w:rsidRPr="00DE3E32" w:rsidRDefault="000D6665" w:rsidP="00477394">
            <w:pPr>
              <w:pStyle w:val="Default"/>
              <w:rPr>
                <w:lang w:val="uk-UA"/>
              </w:rPr>
            </w:pPr>
            <w:r w:rsidRPr="00DE3E32">
              <w:rPr>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3261"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Підвищення якості надання торгівельних ринкових послуг</w:t>
            </w:r>
          </w:p>
        </w:tc>
        <w:tc>
          <w:tcPr>
            <w:tcW w:w="4110" w:type="dxa"/>
            <w:tcBorders>
              <w:top w:val="single" w:sz="4" w:space="0" w:color="auto"/>
              <w:left w:val="single" w:sz="4" w:space="0" w:color="auto"/>
              <w:bottom w:val="single" w:sz="4" w:space="0" w:color="auto"/>
              <w:right w:val="single" w:sz="4" w:space="0" w:color="auto"/>
            </w:tcBorders>
            <w:vAlign w:val="center"/>
          </w:tcPr>
          <w:p w:rsidR="000D6665" w:rsidRPr="00DE3E32" w:rsidRDefault="000D6665" w:rsidP="000D6665">
            <w:pPr>
              <w:pStyle w:val="Default"/>
              <w:jc w:val="both"/>
              <w:rPr>
                <w:lang w:val="uk-UA"/>
              </w:rPr>
            </w:pPr>
            <w:r w:rsidRPr="00DE3E32">
              <w:rPr>
                <w:lang w:val="uk-UA"/>
              </w:rPr>
              <w:t>Не передбачає здійснення громадянами будь яких витрат</w:t>
            </w:r>
          </w:p>
        </w:tc>
      </w:tr>
    </w:tbl>
    <w:p w:rsidR="00FA7873" w:rsidRPr="00FA7873" w:rsidRDefault="00FA7873" w:rsidP="00FA7873">
      <w:pPr>
        <w:spacing w:before="240" w:after="0" w:line="240" w:lineRule="auto"/>
        <w:rPr>
          <w:rFonts w:ascii="Times New Roman" w:hAnsi="Times New Roman" w:cs="Times New Roman"/>
          <w:sz w:val="28"/>
          <w:szCs w:val="28"/>
        </w:rPr>
      </w:pPr>
      <w:r w:rsidRPr="00FA7873">
        <w:rPr>
          <w:rFonts w:ascii="Times New Roman" w:hAnsi="Times New Roman" w:cs="Times New Roman"/>
          <w:sz w:val="28"/>
          <w:szCs w:val="28"/>
        </w:rPr>
        <w:t>Оцінка впливу на сферу інтересів суб’єктів господарювання: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1080"/>
        <w:gridCol w:w="1260"/>
        <w:gridCol w:w="1080"/>
        <w:gridCol w:w="1080"/>
        <w:gridCol w:w="1071"/>
      </w:tblGrid>
      <w:tr w:rsidR="00FA7873" w:rsidRPr="000B5E12" w:rsidTr="00A35995">
        <w:tc>
          <w:tcPr>
            <w:tcW w:w="4068" w:type="dxa"/>
            <w:tcBorders>
              <w:top w:val="single" w:sz="4" w:space="0" w:color="auto"/>
              <w:left w:val="single" w:sz="4" w:space="0" w:color="auto"/>
              <w:bottom w:val="single" w:sz="4" w:space="0" w:color="auto"/>
              <w:right w:val="single" w:sz="4" w:space="0" w:color="auto"/>
            </w:tcBorders>
          </w:tcPr>
          <w:p w:rsidR="00FA7873" w:rsidRPr="000B5E12" w:rsidRDefault="00FA7873" w:rsidP="00FA7873">
            <w:pPr>
              <w:spacing w:after="0" w:line="240" w:lineRule="auto"/>
              <w:jc w:val="center"/>
              <w:rPr>
                <w:rFonts w:ascii="Times New Roman" w:hAnsi="Times New Roman" w:cs="Times New Roman"/>
                <w:b/>
                <w:bCs/>
              </w:rPr>
            </w:pPr>
            <w:r w:rsidRPr="000B5E12">
              <w:rPr>
                <w:rFonts w:ascii="Times New Roman" w:hAnsi="Times New Roman" w:cs="Times New Roman"/>
                <w:b/>
                <w:bCs/>
              </w:rPr>
              <w:t>Показник</w:t>
            </w:r>
          </w:p>
        </w:tc>
        <w:tc>
          <w:tcPr>
            <w:tcW w:w="1080" w:type="dxa"/>
            <w:tcBorders>
              <w:top w:val="single" w:sz="4" w:space="0" w:color="auto"/>
              <w:left w:val="single" w:sz="4" w:space="0" w:color="auto"/>
              <w:bottom w:val="single" w:sz="4" w:space="0" w:color="auto"/>
              <w:right w:val="single" w:sz="4" w:space="0" w:color="auto"/>
            </w:tcBorders>
          </w:tcPr>
          <w:p w:rsidR="00FA7873" w:rsidRPr="000B5E12" w:rsidRDefault="00FA7873" w:rsidP="000D6665">
            <w:pPr>
              <w:spacing w:after="0" w:line="240" w:lineRule="auto"/>
              <w:ind w:firstLine="0"/>
              <w:jc w:val="both"/>
              <w:rPr>
                <w:rFonts w:ascii="Times New Roman" w:hAnsi="Times New Roman" w:cs="Times New Roman"/>
                <w:b/>
                <w:bCs/>
              </w:rPr>
            </w:pPr>
            <w:r w:rsidRPr="000B5E12">
              <w:rPr>
                <w:rFonts w:ascii="Times New Roman" w:hAnsi="Times New Roman" w:cs="Times New Roman"/>
                <w:b/>
                <w:bCs/>
              </w:rPr>
              <w:t>Великі</w:t>
            </w:r>
          </w:p>
        </w:tc>
        <w:tc>
          <w:tcPr>
            <w:tcW w:w="1260" w:type="dxa"/>
            <w:tcBorders>
              <w:top w:val="single" w:sz="4" w:space="0" w:color="auto"/>
              <w:left w:val="single" w:sz="4" w:space="0" w:color="auto"/>
              <w:bottom w:val="single" w:sz="4" w:space="0" w:color="auto"/>
              <w:right w:val="single" w:sz="4" w:space="0" w:color="auto"/>
            </w:tcBorders>
          </w:tcPr>
          <w:p w:rsidR="00FA7873" w:rsidRPr="000B5E12" w:rsidRDefault="00FA7873" w:rsidP="000D6665">
            <w:pPr>
              <w:spacing w:after="0" w:line="240" w:lineRule="auto"/>
              <w:ind w:firstLine="0"/>
              <w:rPr>
                <w:rFonts w:ascii="Times New Roman" w:hAnsi="Times New Roman" w:cs="Times New Roman"/>
                <w:b/>
                <w:bCs/>
              </w:rPr>
            </w:pPr>
            <w:r w:rsidRPr="000B5E12">
              <w:rPr>
                <w:rFonts w:ascii="Times New Roman" w:hAnsi="Times New Roman" w:cs="Times New Roman"/>
                <w:b/>
                <w:bCs/>
              </w:rPr>
              <w:t>Середні</w:t>
            </w:r>
          </w:p>
        </w:tc>
        <w:tc>
          <w:tcPr>
            <w:tcW w:w="1080" w:type="dxa"/>
            <w:tcBorders>
              <w:top w:val="single" w:sz="4" w:space="0" w:color="auto"/>
              <w:left w:val="single" w:sz="4" w:space="0" w:color="auto"/>
              <w:bottom w:val="single" w:sz="4" w:space="0" w:color="auto"/>
              <w:right w:val="single" w:sz="4" w:space="0" w:color="auto"/>
            </w:tcBorders>
          </w:tcPr>
          <w:p w:rsidR="00FA7873" w:rsidRPr="000B5E12" w:rsidRDefault="00FA7873" w:rsidP="000D6665">
            <w:pPr>
              <w:spacing w:after="0" w:line="240" w:lineRule="auto"/>
              <w:ind w:firstLine="0"/>
              <w:rPr>
                <w:rFonts w:ascii="Times New Roman" w:hAnsi="Times New Roman" w:cs="Times New Roman"/>
                <w:b/>
                <w:bCs/>
              </w:rPr>
            </w:pPr>
            <w:r w:rsidRPr="000B5E12">
              <w:rPr>
                <w:rFonts w:ascii="Times New Roman" w:hAnsi="Times New Roman" w:cs="Times New Roman"/>
                <w:b/>
                <w:bCs/>
              </w:rPr>
              <w:t>Малі</w:t>
            </w:r>
          </w:p>
        </w:tc>
        <w:tc>
          <w:tcPr>
            <w:tcW w:w="1080" w:type="dxa"/>
            <w:tcBorders>
              <w:top w:val="single" w:sz="4" w:space="0" w:color="auto"/>
              <w:left w:val="single" w:sz="4" w:space="0" w:color="auto"/>
              <w:bottom w:val="single" w:sz="4" w:space="0" w:color="auto"/>
              <w:right w:val="single" w:sz="4" w:space="0" w:color="auto"/>
            </w:tcBorders>
          </w:tcPr>
          <w:p w:rsidR="00FA7873" w:rsidRPr="000B5E12" w:rsidRDefault="00FA7873" w:rsidP="000D6665">
            <w:pPr>
              <w:spacing w:after="0" w:line="240" w:lineRule="auto"/>
              <w:ind w:firstLine="0"/>
              <w:rPr>
                <w:rFonts w:ascii="Times New Roman" w:hAnsi="Times New Roman" w:cs="Times New Roman"/>
                <w:b/>
                <w:bCs/>
              </w:rPr>
            </w:pPr>
            <w:r w:rsidRPr="000B5E12">
              <w:rPr>
                <w:rFonts w:ascii="Times New Roman" w:hAnsi="Times New Roman" w:cs="Times New Roman"/>
                <w:b/>
                <w:bCs/>
              </w:rPr>
              <w:t>Мікро</w:t>
            </w:r>
          </w:p>
        </w:tc>
        <w:tc>
          <w:tcPr>
            <w:tcW w:w="1071" w:type="dxa"/>
            <w:tcBorders>
              <w:top w:val="single" w:sz="4" w:space="0" w:color="auto"/>
              <w:left w:val="single" w:sz="4" w:space="0" w:color="auto"/>
              <w:bottom w:val="single" w:sz="4" w:space="0" w:color="auto"/>
              <w:right w:val="single" w:sz="4" w:space="0" w:color="auto"/>
            </w:tcBorders>
          </w:tcPr>
          <w:p w:rsidR="00FA7873" w:rsidRPr="000B5E12" w:rsidRDefault="00FA7873" w:rsidP="000D6665">
            <w:pPr>
              <w:spacing w:after="0" w:line="240" w:lineRule="auto"/>
              <w:ind w:firstLine="0"/>
              <w:rPr>
                <w:rFonts w:ascii="Times New Roman" w:hAnsi="Times New Roman" w:cs="Times New Roman"/>
                <w:b/>
                <w:bCs/>
              </w:rPr>
            </w:pPr>
            <w:r w:rsidRPr="000B5E12">
              <w:rPr>
                <w:rFonts w:ascii="Times New Roman" w:hAnsi="Times New Roman" w:cs="Times New Roman"/>
                <w:b/>
                <w:bCs/>
              </w:rPr>
              <w:t>Разом</w:t>
            </w:r>
          </w:p>
        </w:tc>
      </w:tr>
      <w:tr w:rsidR="00FA7873" w:rsidRPr="000B5E12" w:rsidTr="001948D6">
        <w:trPr>
          <w:trHeight w:val="1155"/>
        </w:trPr>
        <w:tc>
          <w:tcPr>
            <w:tcW w:w="406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816F95">
            <w:pPr>
              <w:spacing w:after="0" w:line="240" w:lineRule="auto"/>
              <w:ind w:firstLine="0"/>
              <w:rPr>
                <w:rFonts w:ascii="Times New Roman" w:hAnsi="Times New Roman" w:cs="Times New Roman"/>
              </w:rPr>
            </w:pPr>
            <w:r w:rsidRPr="000B5E12">
              <w:rPr>
                <w:rFonts w:ascii="Times New Roman" w:hAnsi="Times New Roman" w:cs="Times New Roman"/>
              </w:rPr>
              <w:t>Кількість суб’єктів господарювання, що підпадають під дію регулювання, одиниць</w:t>
            </w:r>
          </w:p>
          <w:p w:rsidR="00FA7873" w:rsidRPr="000B5E12" w:rsidRDefault="00FA7873" w:rsidP="00816F95">
            <w:pPr>
              <w:spacing w:after="0" w:line="240" w:lineRule="auto"/>
              <w:ind w:firstLine="0"/>
              <w:rPr>
                <w:rFonts w:ascii="Times New Roman" w:hAnsi="Times New Roman" w:cs="Times New Roman"/>
              </w:rPr>
            </w:pPr>
            <w:r w:rsidRPr="000B5E12">
              <w:rPr>
                <w:rFonts w:ascii="Times New Roman" w:hAnsi="Times New Roman" w:cs="Times New Roman"/>
              </w:rPr>
              <w:t>(суб’єкти господарювання – перевізники)</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1948D6"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1948D6"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959</w:t>
            </w:r>
          </w:p>
        </w:tc>
        <w:tc>
          <w:tcPr>
            <w:tcW w:w="1071" w:type="dxa"/>
            <w:tcBorders>
              <w:top w:val="single" w:sz="4" w:space="0" w:color="auto"/>
              <w:left w:val="single" w:sz="4" w:space="0" w:color="auto"/>
              <w:bottom w:val="single" w:sz="4" w:space="0" w:color="auto"/>
              <w:right w:val="single" w:sz="4" w:space="0" w:color="auto"/>
            </w:tcBorders>
            <w:vAlign w:val="center"/>
          </w:tcPr>
          <w:p w:rsidR="00FA7873" w:rsidRPr="000B5E12" w:rsidRDefault="00E339DC" w:rsidP="001948D6">
            <w:pPr>
              <w:spacing w:after="0" w:line="240" w:lineRule="auto"/>
              <w:ind w:firstLine="0"/>
              <w:jc w:val="center"/>
              <w:rPr>
                <w:rFonts w:ascii="Times New Roman" w:hAnsi="Times New Roman" w:cs="Times New Roman"/>
                <w:b/>
                <w:bCs/>
              </w:rPr>
            </w:pPr>
            <w:r w:rsidRPr="000B5E12">
              <w:rPr>
                <w:rFonts w:ascii="Times New Roman" w:hAnsi="Times New Roman" w:cs="Times New Roman"/>
                <w:b/>
                <w:bCs/>
              </w:rPr>
              <w:t>959</w:t>
            </w:r>
          </w:p>
        </w:tc>
      </w:tr>
      <w:tr w:rsidR="00FA7873" w:rsidRPr="000B5E12" w:rsidTr="001948D6">
        <w:trPr>
          <w:trHeight w:val="811"/>
        </w:trPr>
        <w:tc>
          <w:tcPr>
            <w:tcW w:w="406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816F95">
            <w:pPr>
              <w:spacing w:after="0" w:line="240" w:lineRule="auto"/>
              <w:ind w:firstLine="0"/>
              <w:rPr>
                <w:rFonts w:ascii="Times New Roman" w:hAnsi="Times New Roman" w:cs="Times New Roman"/>
              </w:rPr>
            </w:pPr>
            <w:r w:rsidRPr="000B5E12">
              <w:rPr>
                <w:rFonts w:ascii="Times New Roman" w:hAnsi="Times New Roman" w:cs="Times New Roman"/>
              </w:rPr>
              <w:t>Питома вага групи у загальній кількості, відсотків</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1948D6"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vAlign w:val="center"/>
          </w:tcPr>
          <w:p w:rsidR="00FA7873" w:rsidRPr="000B5E12" w:rsidRDefault="001948D6" w:rsidP="001948D6">
            <w:pPr>
              <w:spacing w:after="0" w:line="240" w:lineRule="auto"/>
              <w:ind w:firstLine="0"/>
              <w:jc w:val="center"/>
              <w:rPr>
                <w:rFonts w:ascii="Times New Roman" w:hAnsi="Times New Roman" w:cs="Times New Roman"/>
              </w:rPr>
            </w:pPr>
            <w:r w:rsidRPr="000B5E12">
              <w:rPr>
                <w:rFonts w:ascii="Times New Roman" w:hAnsi="Times New Roman" w:cs="Times New Roman"/>
              </w:rPr>
              <w:t>100%</w:t>
            </w:r>
          </w:p>
        </w:tc>
        <w:tc>
          <w:tcPr>
            <w:tcW w:w="1071" w:type="dxa"/>
            <w:tcBorders>
              <w:top w:val="single" w:sz="4" w:space="0" w:color="auto"/>
              <w:left w:val="single" w:sz="4" w:space="0" w:color="auto"/>
              <w:bottom w:val="single" w:sz="4" w:space="0" w:color="auto"/>
              <w:right w:val="single" w:sz="4" w:space="0" w:color="auto"/>
            </w:tcBorders>
            <w:vAlign w:val="center"/>
          </w:tcPr>
          <w:p w:rsidR="00FA7873" w:rsidRPr="000B5E12" w:rsidRDefault="00E339DC" w:rsidP="001948D6">
            <w:pPr>
              <w:spacing w:after="0" w:line="240" w:lineRule="auto"/>
              <w:ind w:firstLine="0"/>
              <w:jc w:val="center"/>
              <w:rPr>
                <w:rFonts w:ascii="Times New Roman" w:hAnsi="Times New Roman" w:cs="Times New Roman"/>
                <w:b/>
                <w:bCs/>
              </w:rPr>
            </w:pPr>
            <w:r w:rsidRPr="000B5E12">
              <w:rPr>
                <w:rFonts w:ascii="Times New Roman" w:hAnsi="Times New Roman" w:cs="Times New Roman"/>
                <w:b/>
                <w:bCs/>
              </w:rPr>
              <w:t>100%</w:t>
            </w:r>
          </w:p>
        </w:tc>
      </w:tr>
    </w:tbl>
    <w:p w:rsidR="00FA7873" w:rsidRPr="00FA7873" w:rsidRDefault="00FA7873" w:rsidP="00FA7873">
      <w:pPr>
        <w:spacing w:after="0" w:line="240" w:lineRule="auto"/>
        <w:rPr>
          <w:rFonts w:ascii="Times New Roman" w:hAnsi="Times New Roman" w:cs="Times New Roman"/>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510"/>
        <w:gridCol w:w="4110"/>
      </w:tblGrid>
      <w:tr w:rsidR="00FA7873" w:rsidRPr="000B5E12" w:rsidTr="00816F95">
        <w:trPr>
          <w:trHeight w:val="109"/>
        </w:trPr>
        <w:tc>
          <w:tcPr>
            <w:tcW w:w="2268" w:type="dxa"/>
            <w:tcBorders>
              <w:top w:val="single" w:sz="4" w:space="0" w:color="auto"/>
              <w:left w:val="single" w:sz="4" w:space="0" w:color="auto"/>
              <w:bottom w:val="single" w:sz="4" w:space="0" w:color="auto"/>
              <w:right w:val="single" w:sz="4" w:space="0" w:color="auto"/>
            </w:tcBorders>
          </w:tcPr>
          <w:p w:rsidR="00FA7873" w:rsidRPr="000B5E12" w:rsidRDefault="00FA7873" w:rsidP="001948D6">
            <w:pPr>
              <w:pStyle w:val="Default"/>
              <w:ind w:firstLine="567"/>
              <w:rPr>
                <w:b/>
                <w:bCs/>
                <w:sz w:val="22"/>
                <w:szCs w:val="22"/>
                <w:lang w:val="uk-UA"/>
              </w:rPr>
            </w:pPr>
            <w:r w:rsidRPr="000B5E12">
              <w:rPr>
                <w:b/>
                <w:bCs/>
                <w:sz w:val="22"/>
                <w:szCs w:val="22"/>
                <w:lang w:val="uk-UA"/>
              </w:rPr>
              <w:t>Вид альтернативи</w:t>
            </w:r>
          </w:p>
        </w:tc>
        <w:tc>
          <w:tcPr>
            <w:tcW w:w="3510" w:type="dxa"/>
            <w:tcBorders>
              <w:top w:val="single" w:sz="4" w:space="0" w:color="auto"/>
              <w:left w:val="single" w:sz="4" w:space="0" w:color="auto"/>
              <w:bottom w:val="single" w:sz="4" w:space="0" w:color="auto"/>
              <w:right w:val="single" w:sz="4" w:space="0" w:color="auto"/>
            </w:tcBorders>
          </w:tcPr>
          <w:p w:rsidR="00FA7873" w:rsidRPr="000B5E12" w:rsidRDefault="00FA7873" w:rsidP="00FA7873">
            <w:pPr>
              <w:pStyle w:val="Default"/>
              <w:ind w:firstLine="567"/>
              <w:jc w:val="center"/>
              <w:rPr>
                <w:b/>
                <w:bCs/>
                <w:sz w:val="22"/>
                <w:szCs w:val="22"/>
                <w:lang w:val="uk-UA"/>
              </w:rPr>
            </w:pPr>
            <w:r w:rsidRPr="000B5E12">
              <w:rPr>
                <w:b/>
                <w:bCs/>
                <w:sz w:val="22"/>
                <w:szCs w:val="22"/>
                <w:lang w:val="uk-UA"/>
              </w:rPr>
              <w:t>Вигоди</w:t>
            </w:r>
          </w:p>
        </w:tc>
        <w:tc>
          <w:tcPr>
            <w:tcW w:w="4110" w:type="dxa"/>
            <w:tcBorders>
              <w:top w:val="single" w:sz="4" w:space="0" w:color="auto"/>
              <w:left w:val="single" w:sz="4" w:space="0" w:color="auto"/>
              <w:bottom w:val="single" w:sz="4" w:space="0" w:color="auto"/>
              <w:right w:val="single" w:sz="4" w:space="0" w:color="auto"/>
            </w:tcBorders>
          </w:tcPr>
          <w:p w:rsidR="00FA7873" w:rsidRPr="000B5E12" w:rsidRDefault="00FA7873" w:rsidP="00FA7873">
            <w:pPr>
              <w:pStyle w:val="Default"/>
              <w:ind w:firstLine="567"/>
              <w:jc w:val="center"/>
              <w:rPr>
                <w:b/>
                <w:bCs/>
                <w:sz w:val="22"/>
                <w:szCs w:val="22"/>
                <w:lang w:val="uk-UA"/>
              </w:rPr>
            </w:pPr>
            <w:r w:rsidRPr="000B5E12">
              <w:rPr>
                <w:b/>
                <w:bCs/>
                <w:sz w:val="22"/>
                <w:szCs w:val="22"/>
                <w:lang w:val="uk-UA"/>
              </w:rPr>
              <w:t>Витрати</w:t>
            </w:r>
          </w:p>
        </w:tc>
      </w:tr>
      <w:tr w:rsidR="001948D6" w:rsidRPr="000B5E12" w:rsidTr="00816F95">
        <w:trPr>
          <w:trHeight w:val="523"/>
        </w:trPr>
        <w:tc>
          <w:tcPr>
            <w:tcW w:w="2268" w:type="dxa"/>
            <w:tcBorders>
              <w:top w:val="single" w:sz="4" w:space="0" w:color="auto"/>
              <w:left w:val="single" w:sz="4" w:space="0" w:color="auto"/>
              <w:bottom w:val="single" w:sz="4" w:space="0" w:color="auto"/>
              <w:right w:val="single" w:sz="4" w:space="0" w:color="auto"/>
            </w:tcBorders>
          </w:tcPr>
          <w:p w:rsidR="001948D6" w:rsidRPr="000B5E12" w:rsidRDefault="001948D6" w:rsidP="00816F95">
            <w:pPr>
              <w:spacing w:after="0" w:line="240" w:lineRule="auto"/>
              <w:ind w:firstLine="0"/>
              <w:jc w:val="center"/>
              <w:textAlignment w:val="baseline"/>
              <w:rPr>
                <w:rFonts w:ascii="Times New Roman" w:hAnsi="Times New Roman" w:cs="Times New Roman"/>
              </w:rPr>
            </w:pPr>
            <w:r w:rsidRPr="000B5E12">
              <w:rPr>
                <w:rFonts w:ascii="Times New Roman" w:hAnsi="Times New Roman" w:cs="Times New Roman"/>
              </w:rPr>
              <w:t>Альтернатива 1</w:t>
            </w:r>
          </w:p>
          <w:p w:rsidR="001948D6" w:rsidRPr="000B5E12" w:rsidRDefault="001948D6" w:rsidP="00477394">
            <w:pPr>
              <w:spacing w:after="0" w:line="240" w:lineRule="auto"/>
              <w:ind w:firstLine="0"/>
              <w:textAlignment w:val="baseline"/>
              <w:rPr>
                <w:rFonts w:ascii="Times New Roman" w:hAnsi="Times New Roman" w:cs="Times New Roman"/>
                <w:b/>
              </w:rPr>
            </w:pPr>
            <w:r w:rsidRPr="000B5E12">
              <w:rPr>
                <w:rFonts w:ascii="Times New Roman" w:hAnsi="Times New Roman" w:cs="Times New Roman"/>
              </w:rPr>
              <w:t>Залишення діючим рішення Вараської міської ради від 25.06.2011 №169 «</w:t>
            </w:r>
            <w:r w:rsidRPr="000B5E12">
              <w:rPr>
                <w:rFonts w:ascii="Times New Roman" w:eastAsia="Times New Roman" w:hAnsi="Times New Roman" w:cs="Times New Roman"/>
                <w:bCs/>
                <w:lang w:eastAsia="uk-UA"/>
              </w:rPr>
              <w:t>Про затвердження Правил торгівлі на ринках м. Кузнецовськ</w:t>
            </w:r>
            <w:r w:rsidRPr="000B5E12">
              <w:rPr>
                <w:rFonts w:ascii="Times New Roman" w:hAnsi="Times New Roman" w:cs="Times New Roman"/>
              </w:rPr>
              <w:t>»</w:t>
            </w:r>
          </w:p>
        </w:tc>
        <w:tc>
          <w:tcPr>
            <w:tcW w:w="3510" w:type="dxa"/>
            <w:tcBorders>
              <w:top w:val="single" w:sz="4" w:space="0" w:color="auto"/>
              <w:left w:val="single" w:sz="4" w:space="0" w:color="auto"/>
              <w:bottom w:val="single" w:sz="4" w:space="0" w:color="auto"/>
              <w:right w:val="single" w:sz="4" w:space="0" w:color="auto"/>
            </w:tcBorders>
            <w:vAlign w:val="center"/>
          </w:tcPr>
          <w:p w:rsidR="001948D6" w:rsidRPr="000B5E12" w:rsidRDefault="001948D6" w:rsidP="00816F95">
            <w:pPr>
              <w:pStyle w:val="Default"/>
              <w:jc w:val="both"/>
              <w:rPr>
                <w:sz w:val="22"/>
                <w:szCs w:val="22"/>
                <w:lang w:val="uk-UA"/>
              </w:rPr>
            </w:pPr>
            <w:r w:rsidRPr="000B5E12">
              <w:rPr>
                <w:sz w:val="22"/>
                <w:szCs w:val="22"/>
                <w:lang w:val="uk-UA"/>
              </w:rPr>
              <w:t xml:space="preserve">Діючі правила торгівлі на ринках суперечать вимогам чинного законодавства, передбачають </w:t>
            </w:r>
            <w:proofErr w:type="spellStart"/>
            <w:r w:rsidRPr="000B5E12">
              <w:rPr>
                <w:sz w:val="22"/>
                <w:szCs w:val="22"/>
                <w:lang w:val="uk-UA"/>
              </w:rPr>
              <w:t>зарегульованість</w:t>
            </w:r>
            <w:proofErr w:type="spellEnd"/>
            <w:r w:rsidRPr="000B5E12">
              <w:rPr>
                <w:sz w:val="22"/>
                <w:szCs w:val="22"/>
                <w:lang w:val="uk-UA"/>
              </w:rPr>
              <w:t xml:space="preserve"> процесу здійснення торг</w:t>
            </w:r>
            <w:r w:rsidR="00816F95" w:rsidRPr="000B5E12">
              <w:rPr>
                <w:sz w:val="22"/>
                <w:szCs w:val="22"/>
                <w:lang w:val="uk-UA"/>
              </w:rPr>
              <w:t>івельної д</w:t>
            </w:r>
            <w:r w:rsidRPr="000B5E12">
              <w:rPr>
                <w:sz w:val="22"/>
                <w:szCs w:val="22"/>
                <w:lang w:val="uk-UA"/>
              </w:rPr>
              <w:t>іяльності</w:t>
            </w:r>
          </w:p>
        </w:tc>
        <w:tc>
          <w:tcPr>
            <w:tcW w:w="4110" w:type="dxa"/>
            <w:tcBorders>
              <w:top w:val="single" w:sz="4" w:space="0" w:color="auto"/>
              <w:left w:val="single" w:sz="4" w:space="0" w:color="auto"/>
              <w:bottom w:val="single" w:sz="4" w:space="0" w:color="auto"/>
              <w:right w:val="single" w:sz="4" w:space="0" w:color="auto"/>
            </w:tcBorders>
            <w:vAlign w:val="center"/>
          </w:tcPr>
          <w:p w:rsidR="001948D6" w:rsidRPr="000B5E12" w:rsidRDefault="00816F95" w:rsidP="0074026C">
            <w:pPr>
              <w:pStyle w:val="Default"/>
              <w:jc w:val="both"/>
              <w:rPr>
                <w:sz w:val="22"/>
                <w:szCs w:val="22"/>
                <w:lang w:val="uk-UA"/>
              </w:rPr>
            </w:pPr>
            <w:r w:rsidRPr="000B5E12">
              <w:rPr>
                <w:sz w:val="22"/>
                <w:szCs w:val="22"/>
                <w:lang w:val="uk-UA"/>
              </w:rPr>
              <w:t xml:space="preserve">Передбачає сплату ринкового збору, який відмінено згідно з нормами </w:t>
            </w:r>
            <w:r w:rsidR="0074026C" w:rsidRPr="000B5E12">
              <w:rPr>
                <w:color w:val="auto"/>
                <w:sz w:val="22"/>
                <w:szCs w:val="22"/>
                <w:lang w:val="uk-UA"/>
              </w:rPr>
              <w:t>податкового</w:t>
            </w:r>
            <w:r w:rsidRPr="000B5E12">
              <w:rPr>
                <w:color w:val="auto"/>
                <w:sz w:val="22"/>
                <w:szCs w:val="22"/>
                <w:lang w:val="uk-UA"/>
              </w:rPr>
              <w:t xml:space="preserve"> кодексу</w:t>
            </w:r>
          </w:p>
        </w:tc>
      </w:tr>
      <w:tr w:rsidR="001948D6" w:rsidRPr="000B5E12" w:rsidTr="00816F95">
        <w:trPr>
          <w:trHeight w:val="937"/>
        </w:trPr>
        <w:tc>
          <w:tcPr>
            <w:tcW w:w="2268" w:type="dxa"/>
            <w:tcBorders>
              <w:top w:val="single" w:sz="4" w:space="0" w:color="auto"/>
              <w:left w:val="single" w:sz="4" w:space="0" w:color="auto"/>
              <w:bottom w:val="single" w:sz="4" w:space="0" w:color="auto"/>
              <w:right w:val="single" w:sz="4" w:space="0" w:color="auto"/>
            </w:tcBorders>
          </w:tcPr>
          <w:p w:rsidR="001948D6" w:rsidRPr="000B5E12" w:rsidRDefault="001948D6" w:rsidP="00816F95">
            <w:pPr>
              <w:pStyle w:val="Default"/>
              <w:jc w:val="center"/>
              <w:rPr>
                <w:sz w:val="22"/>
                <w:szCs w:val="22"/>
                <w:lang w:val="uk-UA"/>
              </w:rPr>
            </w:pPr>
            <w:r w:rsidRPr="000B5E12">
              <w:rPr>
                <w:sz w:val="22"/>
                <w:szCs w:val="22"/>
              </w:rPr>
              <w:t xml:space="preserve">Альтернатива </w:t>
            </w:r>
            <w:r w:rsidRPr="000B5E12">
              <w:rPr>
                <w:sz w:val="22"/>
                <w:szCs w:val="22"/>
                <w:lang w:val="uk-UA"/>
              </w:rPr>
              <w:t>2</w:t>
            </w:r>
          </w:p>
          <w:p w:rsidR="001948D6" w:rsidRPr="000B5E12" w:rsidRDefault="001948D6" w:rsidP="00477394">
            <w:pPr>
              <w:pStyle w:val="Default"/>
              <w:rPr>
                <w:sz w:val="22"/>
                <w:szCs w:val="22"/>
                <w:lang w:val="uk-UA"/>
              </w:rPr>
            </w:pPr>
            <w:r w:rsidRPr="000B5E12">
              <w:rPr>
                <w:sz w:val="22"/>
                <w:szCs w:val="22"/>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3510" w:type="dxa"/>
            <w:tcBorders>
              <w:top w:val="single" w:sz="4" w:space="0" w:color="auto"/>
              <w:left w:val="single" w:sz="4" w:space="0" w:color="auto"/>
              <w:bottom w:val="single" w:sz="4" w:space="0" w:color="auto"/>
              <w:right w:val="single" w:sz="4" w:space="0" w:color="auto"/>
            </w:tcBorders>
            <w:vAlign w:val="center"/>
          </w:tcPr>
          <w:p w:rsidR="001948D6" w:rsidRPr="000B5E12" w:rsidRDefault="001948D6" w:rsidP="00816F95">
            <w:pPr>
              <w:pStyle w:val="Default"/>
              <w:jc w:val="both"/>
              <w:rPr>
                <w:sz w:val="22"/>
                <w:szCs w:val="22"/>
                <w:lang w:val="uk-UA"/>
              </w:rPr>
            </w:pPr>
            <w:r w:rsidRPr="000B5E12">
              <w:rPr>
                <w:sz w:val="22"/>
                <w:szCs w:val="22"/>
                <w:lang w:val="uk-UA"/>
              </w:rPr>
              <w:t xml:space="preserve">Підвищення продуктивності та конкурентоспроможності суб’єктів господарювання. </w:t>
            </w:r>
            <w:r w:rsidR="00816F95" w:rsidRPr="000B5E12">
              <w:rPr>
                <w:sz w:val="22"/>
                <w:szCs w:val="22"/>
                <w:lang w:val="uk-UA"/>
              </w:rPr>
              <w:t>Забезпечення належних умов для здійснення торгівельної діяльності</w:t>
            </w:r>
          </w:p>
          <w:p w:rsidR="00816F95" w:rsidRPr="000B5E12" w:rsidRDefault="00816F95" w:rsidP="00816F95">
            <w:pPr>
              <w:pStyle w:val="Default"/>
              <w:jc w:val="both"/>
              <w:rPr>
                <w:sz w:val="22"/>
                <w:szCs w:val="22"/>
                <w:lang w:val="uk-UA"/>
              </w:rPr>
            </w:pPr>
            <w:r w:rsidRPr="000B5E12">
              <w:rPr>
                <w:sz w:val="22"/>
                <w:szCs w:val="22"/>
                <w:lang w:val="uk-UA"/>
              </w:rPr>
              <w:t>Посилення контролю за належним станом ринку</w:t>
            </w:r>
          </w:p>
        </w:tc>
        <w:tc>
          <w:tcPr>
            <w:tcW w:w="4110" w:type="dxa"/>
            <w:tcBorders>
              <w:top w:val="single" w:sz="4" w:space="0" w:color="auto"/>
              <w:left w:val="single" w:sz="4" w:space="0" w:color="auto"/>
              <w:bottom w:val="single" w:sz="4" w:space="0" w:color="auto"/>
              <w:right w:val="single" w:sz="4" w:space="0" w:color="auto"/>
            </w:tcBorders>
            <w:vAlign w:val="center"/>
          </w:tcPr>
          <w:p w:rsidR="001948D6" w:rsidRPr="000B5E12" w:rsidRDefault="00816F95" w:rsidP="00816F95">
            <w:pPr>
              <w:pStyle w:val="Default"/>
              <w:jc w:val="both"/>
              <w:rPr>
                <w:sz w:val="22"/>
                <w:szCs w:val="22"/>
                <w:lang w:val="uk-UA"/>
              </w:rPr>
            </w:pPr>
            <w:r w:rsidRPr="000B5E12">
              <w:rPr>
                <w:color w:val="auto"/>
                <w:sz w:val="22"/>
                <w:szCs w:val="22"/>
                <w:lang w:val="uk-UA"/>
              </w:rPr>
              <w:t xml:space="preserve">Витрати на здійснення торгівельної діяльності, що встановлюються адміністрацією ринків згідно з вимогами чинного </w:t>
            </w:r>
            <w:proofErr w:type="spellStart"/>
            <w:r w:rsidRPr="000B5E12">
              <w:rPr>
                <w:color w:val="auto"/>
                <w:sz w:val="22"/>
                <w:szCs w:val="22"/>
                <w:lang w:val="uk-UA"/>
              </w:rPr>
              <w:t>законодавстваа</w:t>
            </w:r>
            <w:proofErr w:type="spellEnd"/>
          </w:p>
        </w:tc>
      </w:tr>
    </w:tbl>
    <w:p w:rsidR="00FA7873" w:rsidRPr="00FA7873" w:rsidRDefault="00FA7873" w:rsidP="00FA7873">
      <w:pPr>
        <w:spacing w:before="240"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Цей регуляторний акт відповідає потребам у розв’язанні визначеної проблеми та забезпечує досягнення встановлених цілей.</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Запропонована альтернатива відповідає діючому законодавству та сприяє покращенню результатів господарської діяльності </w:t>
      </w:r>
      <w:r w:rsidR="00816F95">
        <w:rPr>
          <w:rFonts w:ascii="Times New Roman" w:hAnsi="Times New Roman" w:cs="Times New Roman"/>
          <w:sz w:val="28"/>
          <w:szCs w:val="28"/>
        </w:rPr>
        <w:t>суб’єктів господарювання</w:t>
      </w:r>
      <w:r w:rsidRPr="00FA7873">
        <w:rPr>
          <w:rFonts w:ascii="Times New Roman" w:hAnsi="Times New Roman" w:cs="Times New Roman"/>
          <w:sz w:val="28"/>
          <w:szCs w:val="28"/>
        </w:rPr>
        <w:t>.</w:t>
      </w:r>
    </w:p>
    <w:p w:rsidR="00FA7873" w:rsidRPr="00FA7873" w:rsidRDefault="00FA7873" w:rsidP="00FA7873">
      <w:pPr>
        <w:spacing w:after="0" w:line="240" w:lineRule="auto"/>
        <w:jc w:val="both"/>
        <w:rPr>
          <w:rFonts w:ascii="Times New Roman" w:hAnsi="Times New Roman" w:cs="Times New Roman"/>
          <w:sz w:val="28"/>
          <w:szCs w:val="28"/>
        </w:rPr>
      </w:pPr>
    </w:p>
    <w:p w:rsidR="00FA7873" w:rsidRPr="00FA7873" w:rsidRDefault="00FA7873" w:rsidP="00FA7873">
      <w:pPr>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rPr>
        <w:t>І</w:t>
      </w:r>
      <w:r w:rsidRPr="00FA7873">
        <w:rPr>
          <w:rFonts w:ascii="Times New Roman" w:hAnsi="Times New Roman" w:cs="Times New Roman"/>
          <w:b/>
          <w:bCs/>
          <w:sz w:val="28"/>
          <w:szCs w:val="28"/>
          <w:lang w:val="en-US"/>
        </w:rPr>
        <w:t>V</w:t>
      </w:r>
      <w:r w:rsidRPr="00FA7873">
        <w:rPr>
          <w:rFonts w:ascii="Times New Roman" w:hAnsi="Times New Roman" w:cs="Times New Roman"/>
          <w:b/>
          <w:bCs/>
          <w:sz w:val="28"/>
          <w:szCs w:val="28"/>
        </w:rPr>
        <w:t>. Вибір найбільш оптимального альтернативного способу досягнення цілей</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Оцінка ступеня досягнення визначених цілей визначається за чотирибальною системою, де:</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4 – цілі прийняття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можуть бути досягнуті повною мірою (проблеми більше не буде);</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3 – цілі прийняття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можуть бути досягнуті майже повною мірою (усі важливі аспекти проблеми будуть усунуті);</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2 – цілі прийняття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можуть бути досягнуті частково (проблема значно зменшиться, деякі важливі та критичні її аспекти залишаться не вирішеними);</w:t>
      </w:r>
    </w:p>
    <w:p w:rsidR="00FA7873" w:rsidRPr="00FA7873" w:rsidRDefault="00FA7873" w:rsidP="00DE3E32">
      <w:pPr>
        <w:spacing w:after="14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1 – цілі прийняття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не можуть бути досягнуті (проблема залишається)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14"/>
        <w:gridCol w:w="3577"/>
      </w:tblGrid>
      <w:tr w:rsidR="00FA7873" w:rsidRPr="000B5E12" w:rsidTr="00816F95">
        <w:trPr>
          <w:trHeight w:val="109"/>
        </w:trPr>
        <w:tc>
          <w:tcPr>
            <w:tcW w:w="334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816F95">
            <w:pPr>
              <w:pStyle w:val="Default"/>
              <w:spacing w:before="100" w:beforeAutospacing="1" w:after="100" w:afterAutospacing="1"/>
              <w:rPr>
                <w:bCs/>
                <w:sz w:val="22"/>
                <w:szCs w:val="22"/>
                <w:lang w:val="uk-UA"/>
              </w:rPr>
            </w:pPr>
            <w:r w:rsidRPr="000B5E12">
              <w:rPr>
                <w:bCs/>
                <w:sz w:val="22"/>
                <w:szCs w:val="22"/>
                <w:lang w:val="uk-UA"/>
              </w:rPr>
              <w:t>Рейтинг результативності (досягнення цілей під час вирішення проблеми)</w:t>
            </w:r>
          </w:p>
        </w:tc>
        <w:tc>
          <w:tcPr>
            <w:tcW w:w="2714" w:type="dxa"/>
            <w:tcBorders>
              <w:top w:val="single" w:sz="4" w:space="0" w:color="auto"/>
              <w:left w:val="single" w:sz="4" w:space="0" w:color="auto"/>
              <w:bottom w:val="single" w:sz="4" w:space="0" w:color="auto"/>
              <w:right w:val="single" w:sz="4" w:space="0" w:color="auto"/>
            </w:tcBorders>
            <w:vAlign w:val="center"/>
          </w:tcPr>
          <w:p w:rsidR="00FA7873" w:rsidRPr="000B5E12" w:rsidRDefault="001948D6" w:rsidP="00816F95">
            <w:pPr>
              <w:pStyle w:val="Default"/>
              <w:spacing w:before="100" w:beforeAutospacing="1" w:after="100" w:afterAutospacing="1"/>
              <w:rPr>
                <w:bCs/>
                <w:sz w:val="22"/>
                <w:szCs w:val="22"/>
                <w:lang w:val="uk-UA"/>
              </w:rPr>
            </w:pPr>
            <w:r w:rsidRPr="000B5E12">
              <w:rPr>
                <w:bCs/>
                <w:sz w:val="22"/>
                <w:szCs w:val="22"/>
                <w:lang w:val="uk-UA"/>
              </w:rPr>
              <w:t xml:space="preserve">Бал результативності </w:t>
            </w:r>
            <w:r w:rsidR="00FA7873" w:rsidRPr="000B5E12">
              <w:rPr>
                <w:bCs/>
                <w:sz w:val="22"/>
                <w:szCs w:val="22"/>
                <w:lang w:val="uk-UA"/>
              </w:rPr>
              <w:t>(за чотирибальною системою оцінки)</w:t>
            </w:r>
          </w:p>
        </w:tc>
        <w:tc>
          <w:tcPr>
            <w:tcW w:w="3577"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816F95">
            <w:pPr>
              <w:pStyle w:val="Default"/>
              <w:spacing w:before="100" w:beforeAutospacing="1" w:after="100" w:afterAutospacing="1"/>
              <w:rPr>
                <w:bCs/>
                <w:sz w:val="22"/>
                <w:szCs w:val="22"/>
                <w:lang w:val="uk-UA"/>
              </w:rPr>
            </w:pPr>
            <w:r w:rsidRPr="000B5E12">
              <w:rPr>
                <w:bCs/>
                <w:sz w:val="22"/>
                <w:szCs w:val="22"/>
                <w:lang w:val="uk-UA"/>
              </w:rPr>
              <w:t xml:space="preserve">Коментарі щодо присвоєння відповідного </w:t>
            </w:r>
            <w:proofErr w:type="spellStart"/>
            <w:r w:rsidRPr="000B5E12">
              <w:rPr>
                <w:bCs/>
                <w:sz w:val="22"/>
                <w:szCs w:val="22"/>
                <w:lang w:val="uk-UA"/>
              </w:rPr>
              <w:t>бала</w:t>
            </w:r>
            <w:proofErr w:type="spellEnd"/>
          </w:p>
        </w:tc>
      </w:tr>
      <w:tr w:rsidR="00816F95" w:rsidRPr="000B5E12" w:rsidTr="00816F95">
        <w:trPr>
          <w:trHeight w:val="523"/>
        </w:trPr>
        <w:tc>
          <w:tcPr>
            <w:tcW w:w="3348"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816F95">
            <w:pPr>
              <w:spacing w:after="0" w:line="240" w:lineRule="auto"/>
              <w:ind w:firstLine="0"/>
              <w:jc w:val="center"/>
              <w:textAlignment w:val="baseline"/>
              <w:rPr>
                <w:rFonts w:ascii="Times New Roman" w:hAnsi="Times New Roman" w:cs="Times New Roman"/>
                <w:b/>
              </w:rPr>
            </w:pPr>
            <w:r w:rsidRPr="000B5E12">
              <w:rPr>
                <w:rFonts w:ascii="Times New Roman" w:hAnsi="Times New Roman" w:cs="Times New Roman"/>
                <w:b/>
              </w:rPr>
              <w:t>Альтернатива 1</w:t>
            </w:r>
          </w:p>
          <w:p w:rsidR="00816F95" w:rsidRPr="000B5E12" w:rsidRDefault="00816F95" w:rsidP="00816F95">
            <w:pPr>
              <w:spacing w:after="0" w:line="240" w:lineRule="auto"/>
              <w:ind w:firstLine="0"/>
              <w:jc w:val="both"/>
              <w:textAlignment w:val="baseline"/>
              <w:rPr>
                <w:rFonts w:ascii="Times New Roman" w:hAnsi="Times New Roman" w:cs="Times New Roman"/>
                <w:b/>
              </w:rPr>
            </w:pPr>
            <w:r w:rsidRPr="000B5E12">
              <w:rPr>
                <w:rFonts w:ascii="Times New Roman" w:hAnsi="Times New Roman" w:cs="Times New Roman"/>
              </w:rPr>
              <w:t>Залишення діючим рішення Вараської міської ради від 25.06.2011 №169 «</w:t>
            </w:r>
            <w:r w:rsidRPr="000B5E12">
              <w:rPr>
                <w:rFonts w:ascii="Times New Roman" w:eastAsia="Times New Roman" w:hAnsi="Times New Roman" w:cs="Times New Roman"/>
                <w:bCs/>
                <w:lang w:eastAsia="uk-UA"/>
              </w:rPr>
              <w:t>Про затвердження Правил торгівлі на ринках м. Кузнецовськ</w:t>
            </w:r>
            <w:r w:rsidRPr="000B5E12">
              <w:rPr>
                <w:rFonts w:ascii="Times New Roman" w:hAnsi="Times New Roman" w:cs="Times New Roman"/>
              </w:rPr>
              <w:t>»</w:t>
            </w:r>
          </w:p>
        </w:tc>
        <w:tc>
          <w:tcPr>
            <w:tcW w:w="2714"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816F95">
            <w:pPr>
              <w:pStyle w:val="Default"/>
              <w:ind w:firstLine="567"/>
              <w:jc w:val="center"/>
              <w:rPr>
                <w:sz w:val="22"/>
                <w:szCs w:val="22"/>
                <w:lang w:val="uk-UA"/>
              </w:rPr>
            </w:pPr>
            <w:r w:rsidRPr="000B5E12">
              <w:rPr>
                <w:sz w:val="22"/>
                <w:szCs w:val="22"/>
                <w:lang w:val="uk-UA"/>
              </w:rPr>
              <w:t>1</w:t>
            </w:r>
          </w:p>
        </w:tc>
        <w:tc>
          <w:tcPr>
            <w:tcW w:w="3577"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77394">
            <w:pPr>
              <w:spacing w:after="0" w:line="240" w:lineRule="auto"/>
              <w:ind w:firstLine="0"/>
              <w:jc w:val="both"/>
              <w:rPr>
                <w:rFonts w:ascii="Times New Roman" w:hAnsi="Times New Roman" w:cs="Times New Roman"/>
              </w:rPr>
            </w:pPr>
            <w:r w:rsidRPr="000B5E12">
              <w:rPr>
                <w:rFonts w:ascii="Times New Roman" w:hAnsi="Times New Roman" w:cs="Times New Roman"/>
              </w:rPr>
              <w:t>Запропонований спосіб вирішення проблеми неприйнятний, оскільки не забезпечує виконання вимог діючого законодавства та не дозволяє здійснювати контроль за створенням належним умов для роботи ринків, що перешкоджає наданню якісних послуг мешканцям Вараської міської територіальної громади</w:t>
            </w:r>
          </w:p>
        </w:tc>
      </w:tr>
      <w:tr w:rsidR="00816F95" w:rsidRPr="000B5E12" w:rsidTr="00816F95">
        <w:trPr>
          <w:trHeight w:val="937"/>
        </w:trPr>
        <w:tc>
          <w:tcPr>
            <w:tcW w:w="3348"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816F95">
            <w:pPr>
              <w:pStyle w:val="Default"/>
              <w:jc w:val="center"/>
              <w:rPr>
                <w:b/>
                <w:sz w:val="22"/>
                <w:szCs w:val="22"/>
                <w:lang w:val="uk-UA"/>
              </w:rPr>
            </w:pPr>
            <w:r w:rsidRPr="000B5E12">
              <w:rPr>
                <w:b/>
                <w:sz w:val="22"/>
                <w:szCs w:val="22"/>
              </w:rPr>
              <w:t xml:space="preserve">Альтернатива </w:t>
            </w:r>
            <w:r w:rsidRPr="000B5E12">
              <w:rPr>
                <w:b/>
                <w:sz w:val="22"/>
                <w:szCs w:val="22"/>
                <w:lang w:val="uk-UA"/>
              </w:rPr>
              <w:t>2</w:t>
            </w:r>
          </w:p>
          <w:p w:rsidR="00816F95" w:rsidRPr="000B5E12" w:rsidRDefault="00816F95" w:rsidP="00816F95">
            <w:pPr>
              <w:pStyle w:val="Default"/>
              <w:jc w:val="both"/>
              <w:rPr>
                <w:sz w:val="22"/>
                <w:szCs w:val="22"/>
                <w:lang w:val="uk-UA"/>
              </w:rPr>
            </w:pPr>
            <w:r w:rsidRPr="000B5E12">
              <w:rPr>
                <w:sz w:val="22"/>
                <w:szCs w:val="22"/>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2714"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816F95">
            <w:pPr>
              <w:pStyle w:val="Default"/>
              <w:ind w:firstLine="567"/>
              <w:jc w:val="center"/>
              <w:rPr>
                <w:sz w:val="22"/>
                <w:szCs w:val="22"/>
                <w:lang w:val="uk-UA"/>
              </w:rPr>
            </w:pPr>
            <w:r w:rsidRPr="000B5E12">
              <w:rPr>
                <w:sz w:val="22"/>
                <w:szCs w:val="22"/>
                <w:lang w:val="uk-UA"/>
              </w:rPr>
              <w:t>4</w:t>
            </w:r>
          </w:p>
        </w:tc>
        <w:tc>
          <w:tcPr>
            <w:tcW w:w="3577"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77394">
            <w:pPr>
              <w:tabs>
                <w:tab w:val="left" w:pos="-142"/>
              </w:tabs>
              <w:spacing w:after="0" w:line="240" w:lineRule="auto"/>
              <w:ind w:firstLine="0"/>
              <w:jc w:val="both"/>
              <w:rPr>
                <w:rFonts w:ascii="Times New Roman" w:hAnsi="Times New Roman" w:cs="Times New Roman"/>
              </w:rPr>
            </w:pPr>
            <w:r w:rsidRPr="000B5E12">
              <w:rPr>
                <w:rFonts w:ascii="Times New Roman" w:hAnsi="Times New Roman" w:cs="Times New Roman"/>
              </w:rPr>
              <w:t xml:space="preserve">Запропонований спосіб вирішення проблеми забезпечить виконання вимог діючого законодавства у сфері торгівлі на ринках та дозволить створити сприятливі умови для життєдіяльності, як громадян так і суб’єктів господарювання. Передбачає вдосконалення механізму регулювання та здійснення контролю за організацією ринкової торгівлі у </w:t>
            </w:r>
            <w:proofErr w:type="spellStart"/>
            <w:r w:rsidRPr="000B5E12">
              <w:rPr>
                <w:rFonts w:ascii="Times New Roman" w:hAnsi="Times New Roman" w:cs="Times New Roman"/>
              </w:rPr>
              <w:t>Вараській</w:t>
            </w:r>
            <w:proofErr w:type="spellEnd"/>
            <w:r w:rsidRPr="000B5E12">
              <w:rPr>
                <w:rFonts w:ascii="Times New Roman" w:hAnsi="Times New Roman" w:cs="Times New Roman"/>
              </w:rPr>
              <w:t xml:space="preserve"> міській територіальній громаді</w:t>
            </w:r>
          </w:p>
        </w:tc>
      </w:tr>
    </w:tbl>
    <w:p w:rsidR="00FA7873" w:rsidRPr="00FA7873" w:rsidRDefault="00FA7873" w:rsidP="00FA7873">
      <w:pPr>
        <w:widowControl w:val="0"/>
        <w:spacing w:after="0" w:line="240" w:lineRule="auto"/>
        <w:jc w:val="both"/>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410"/>
        <w:gridCol w:w="2346"/>
        <w:gridCol w:w="2331"/>
      </w:tblGrid>
      <w:tr w:rsidR="00FA7873" w:rsidRPr="000B5E12" w:rsidTr="00A35995">
        <w:trPr>
          <w:trHeight w:val="109"/>
        </w:trPr>
        <w:tc>
          <w:tcPr>
            <w:tcW w:w="2552"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rPr>
                <w:b/>
                <w:bCs/>
                <w:sz w:val="22"/>
                <w:szCs w:val="22"/>
                <w:lang w:val="uk-UA"/>
              </w:rPr>
            </w:pPr>
            <w:r w:rsidRPr="000B5E12">
              <w:rPr>
                <w:b/>
                <w:bCs/>
                <w:sz w:val="22"/>
                <w:szCs w:val="22"/>
                <w:lang w:val="uk-UA"/>
              </w:rPr>
              <w:t xml:space="preserve">Рейтинг результативності </w:t>
            </w:r>
          </w:p>
        </w:tc>
        <w:tc>
          <w:tcPr>
            <w:tcW w:w="2410"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rPr>
                <w:b/>
                <w:bCs/>
                <w:sz w:val="22"/>
                <w:szCs w:val="22"/>
                <w:lang w:val="uk-UA"/>
              </w:rPr>
            </w:pPr>
            <w:r w:rsidRPr="000B5E12">
              <w:rPr>
                <w:b/>
                <w:bCs/>
                <w:sz w:val="22"/>
                <w:szCs w:val="22"/>
                <w:lang w:val="uk-UA"/>
              </w:rPr>
              <w:t>Вигоди (підсумок)</w:t>
            </w:r>
          </w:p>
        </w:tc>
        <w:tc>
          <w:tcPr>
            <w:tcW w:w="2346"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rPr>
                <w:b/>
                <w:bCs/>
                <w:sz w:val="22"/>
                <w:szCs w:val="22"/>
                <w:lang w:val="uk-UA"/>
              </w:rPr>
            </w:pPr>
            <w:r w:rsidRPr="000B5E12">
              <w:rPr>
                <w:b/>
                <w:bCs/>
                <w:sz w:val="22"/>
                <w:szCs w:val="22"/>
                <w:lang w:val="uk-UA"/>
              </w:rPr>
              <w:t>Витрати (підсумок)</w:t>
            </w:r>
          </w:p>
        </w:tc>
        <w:tc>
          <w:tcPr>
            <w:tcW w:w="2331"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rPr>
                <w:b/>
                <w:bCs/>
                <w:sz w:val="22"/>
                <w:szCs w:val="22"/>
                <w:lang w:val="uk-UA"/>
              </w:rPr>
            </w:pPr>
            <w:proofErr w:type="spellStart"/>
            <w:r w:rsidRPr="000B5E12">
              <w:rPr>
                <w:b/>
                <w:bCs/>
                <w:sz w:val="22"/>
                <w:szCs w:val="22"/>
                <w:lang w:val="uk-UA"/>
              </w:rPr>
              <w:t>Обгрунтування</w:t>
            </w:r>
            <w:proofErr w:type="spellEnd"/>
            <w:r w:rsidRPr="000B5E12">
              <w:rPr>
                <w:b/>
                <w:bCs/>
                <w:sz w:val="22"/>
                <w:szCs w:val="22"/>
                <w:lang w:val="uk-UA"/>
              </w:rPr>
              <w:t xml:space="preserve"> відповідного місця альтернативи у рейтингу</w:t>
            </w:r>
          </w:p>
        </w:tc>
      </w:tr>
      <w:tr w:rsidR="00816F95" w:rsidRPr="000B5E12" w:rsidTr="0048525E">
        <w:trPr>
          <w:trHeight w:val="523"/>
        </w:trPr>
        <w:tc>
          <w:tcPr>
            <w:tcW w:w="2552"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77394">
            <w:pPr>
              <w:spacing w:after="0" w:line="240" w:lineRule="auto"/>
              <w:ind w:firstLine="0"/>
              <w:jc w:val="center"/>
              <w:textAlignment w:val="baseline"/>
              <w:rPr>
                <w:rFonts w:ascii="Times New Roman" w:hAnsi="Times New Roman" w:cs="Times New Roman"/>
                <w:b/>
              </w:rPr>
            </w:pPr>
            <w:r w:rsidRPr="000B5E12">
              <w:rPr>
                <w:rFonts w:ascii="Times New Roman" w:hAnsi="Times New Roman" w:cs="Times New Roman"/>
                <w:b/>
              </w:rPr>
              <w:t>Альтернатива 1</w:t>
            </w:r>
          </w:p>
          <w:p w:rsidR="00816F95" w:rsidRPr="000B5E12" w:rsidRDefault="00816F95" w:rsidP="00477394">
            <w:pPr>
              <w:spacing w:after="0" w:line="240" w:lineRule="auto"/>
              <w:ind w:firstLine="0"/>
              <w:jc w:val="both"/>
              <w:textAlignment w:val="baseline"/>
              <w:rPr>
                <w:rFonts w:ascii="Times New Roman" w:hAnsi="Times New Roman" w:cs="Times New Roman"/>
                <w:b/>
              </w:rPr>
            </w:pPr>
            <w:r w:rsidRPr="000B5E12">
              <w:rPr>
                <w:rFonts w:ascii="Times New Roman" w:hAnsi="Times New Roman" w:cs="Times New Roman"/>
              </w:rPr>
              <w:t>Залишення діючим рішення Вараської міської ради від 25.06.2011 №169 «</w:t>
            </w:r>
            <w:r w:rsidRPr="000B5E12">
              <w:rPr>
                <w:rFonts w:ascii="Times New Roman" w:eastAsia="Times New Roman" w:hAnsi="Times New Roman" w:cs="Times New Roman"/>
                <w:bCs/>
                <w:lang w:eastAsia="uk-UA"/>
              </w:rPr>
              <w:t>Про затвердження Правил торгівлі на ринках м. Кузнецовськ</w:t>
            </w:r>
            <w:r w:rsidRPr="000B5E12">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8525E">
            <w:pPr>
              <w:pStyle w:val="Default"/>
              <w:jc w:val="center"/>
              <w:rPr>
                <w:sz w:val="22"/>
                <w:szCs w:val="22"/>
                <w:lang w:val="uk-UA"/>
              </w:rPr>
            </w:pPr>
            <w:r w:rsidRPr="000B5E12">
              <w:rPr>
                <w:sz w:val="22"/>
                <w:szCs w:val="22"/>
                <w:lang w:val="uk-UA"/>
              </w:rPr>
              <w:t>Відсутні</w:t>
            </w:r>
          </w:p>
          <w:p w:rsidR="0048525E" w:rsidRPr="000B5E12" w:rsidRDefault="0048525E" w:rsidP="0048525E">
            <w:pPr>
              <w:pStyle w:val="Default"/>
              <w:jc w:val="center"/>
              <w:rPr>
                <w:sz w:val="22"/>
                <w:szCs w:val="22"/>
                <w:lang w:val="uk-UA"/>
              </w:rPr>
            </w:pPr>
            <w:r w:rsidRPr="000B5E12">
              <w:rPr>
                <w:sz w:val="22"/>
                <w:szCs w:val="22"/>
                <w:lang w:val="uk-UA"/>
              </w:rPr>
              <w:t xml:space="preserve">Діючі правила торгівлі на ринках суперечать вимогам чинного законодавства, передбачають </w:t>
            </w:r>
            <w:proofErr w:type="spellStart"/>
            <w:r w:rsidRPr="000B5E12">
              <w:rPr>
                <w:sz w:val="22"/>
                <w:szCs w:val="22"/>
                <w:lang w:val="uk-UA"/>
              </w:rPr>
              <w:t>зарегульованість</w:t>
            </w:r>
            <w:proofErr w:type="spellEnd"/>
            <w:r w:rsidRPr="000B5E12">
              <w:rPr>
                <w:sz w:val="22"/>
                <w:szCs w:val="22"/>
                <w:lang w:val="uk-UA"/>
              </w:rPr>
              <w:t xml:space="preserve"> процесу здійснення торгівельної діяльності</w:t>
            </w:r>
          </w:p>
          <w:p w:rsidR="0048525E" w:rsidRPr="000B5E12" w:rsidRDefault="0048525E" w:rsidP="0048525E">
            <w:pPr>
              <w:pStyle w:val="Default"/>
              <w:jc w:val="center"/>
              <w:rPr>
                <w:sz w:val="22"/>
                <w:szCs w:val="22"/>
                <w:lang w:val="uk-UA"/>
              </w:rPr>
            </w:pPr>
            <w:r w:rsidRPr="000B5E12">
              <w:rPr>
                <w:sz w:val="22"/>
                <w:szCs w:val="22"/>
                <w:lang w:val="uk-UA"/>
              </w:rPr>
              <w:t>Становить загрозу щодо якісного задоволення потреб мешканців громади в ринкових послугах</w:t>
            </w:r>
          </w:p>
        </w:tc>
        <w:tc>
          <w:tcPr>
            <w:tcW w:w="2346" w:type="dxa"/>
            <w:tcBorders>
              <w:top w:val="single" w:sz="4" w:space="0" w:color="auto"/>
              <w:left w:val="single" w:sz="4" w:space="0" w:color="auto"/>
              <w:bottom w:val="single" w:sz="4" w:space="0" w:color="auto"/>
              <w:right w:val="single" w:sz="4" w:space="0" w:color="auto"/>
            </w:tcBorders>
            <w:vAlign w:val="center"/>
          </w:tcPr>
          <w:p w:rsidR="00816F95" w:rsidRPr="000B5E12" w:rsidRDefault="0048525E" w:rsidP="0048525E">
            <w:pPr>
              <w:pStyle w:val="Default"/>
              <w:jc w:val="center"/>
              <w:rPr>
                <w:color w:val="FF0000"/>
                <w:sz w:val="22"/>
                <w:szCs w:val="22"/>
                <w:lang w:val="uk-UA"/>
              </w:rPr>
            </w:pPr>
            <w:r w:rsidRPr="000B5E12">
              <w:rPr>
                <w:sz w:val="22"/>
                <w:szCs w:val="22"/>
                <w:lang w:val="uk-UA"/>
              </w:rPr>
              <w:t xml:space="preserve">Передбачає сплату ринкового збору, який відмінено згідно з нормами </w:t>
            </w:r>
            <w:r w:rsidR="0074026C" w:rsidRPr="000B5E12">
              <w:rPr>
                <w:color w:val="auto"/>
                <w:sz w:val="22"/>
                <w:szCs w:val="22"/>
                <w:lang w:val="uk-UA"/>
              </w:rPr>
              <w:t>податкового</w:t>
            </w:r>
            <w:r w:rsidRPr="000B5E12">
              <w:rPr>
                <w:color w:val="auto"/>
                <w:sz w:val="22"/>
                <w:szCs w:val="22"/>
                <w:lang w:val="uk-UA"/>
              </w:rPr>
              <w:t xml:space="preserve"> кодексу</w:t>
            </w:r>
          </w:p>
          <w:p w:rsidR="0048525E" w:rsidRPr="000B5E12" w:rsidRDefault="0048525E" w:rsidP="0048525E">
            <w:pPr>
              <w:pStyle w:val="Default"/>
              <w:jc w:val="center"/>
              <w:rPr>
                <w:sz w:val="22"/>
                <w:szCs w:val="22"/>
                <w:lang w:val="uk-UA"/>
              </w:rPr>
            </w:pPr>
          </w:p>
        </w:tc>
        <w:tc>
          <w:tcPr>
            <w:tcW w:w="2331"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8525E">
            <w:pPr>
              <w:pStyle w:val="Default"/>
              <w:jc w:val="center"/>
              <w:rPr>
                <w:sz w:val="22"/>
                <w:szCs w:val="22"/>
                <w:lang w:val="uk-UA"/>
              </w:rPr>
            </w:pPr>
            <w:r w:rsidRPr="000B5E12">
              <w:rPr>
                <w:sz w:val="22"/>
                <w:szCs w:val="22"/>
                <w:lang w:val="uk-UA"/>
              </w:rPr>
              <w:t>Альтернатива є недоцільною, оскільки порушуються вимоги чинного законодавства. Проблема продовжує існувати</w:t>
            </w:r>
          </w:p>
          <w:p w:rsidR="00816F95" w:rsidRPr="000B5E12" w:rsidRDefault="00816F95" w:rsidP="0048525E">
            <w:pPr>
              <w:pStyle w:val="Default"/>
              <w:ind w:firstLine="567"/>
              <w:jc w:val="center"/>
              <w:rPr>
                <w:sz w:val="22"/>
                <w:szCs w:val="22"/>
                <w:lang w:val="uk-UA"/>
              </w:rPr>
            </w:pPr>
          </w:p>
        </w:tc>
      </w:tr>
      <w:tr w:rsidR="00816F95" w:rsidRPr="000B5E12" w:rsidTr="0048525E">
        <w:trPr>
          <w:trHeight w:val="703"/>
        </w:trPr>
        <w:tc>
          <w:tcPr>
            <w:tcW w:w="2552" w:type="dxa"/>
            <w:tcBorders>
              <w:top w:val="single" w:sz="4" w:space="0" w:color="auto"/>
              <w:left w:val="single" w:sz="4" w:space="0" w:color="auto"/>
              <w:bottom w:val="single" w:sz="4" w:space="0" w:color="auto"/>
              <w:right w:val="single" w:sz="4" w:space="0" w:color="auto"/>
            </w:tcBorders>
            <w:vAlign w:val="center"/>
          </w:tcPr>
          <w:p w:rsidR="00816F95" w:rsidRPr="000B5E12" w:rsidRDefault="00816F95" w:rsidP="00477394">
            <w:pPr>
              <w:pStyle w:val="Default"/>
              <w:jc w:val="center"/>
              <w:rPr>
                <w:b/>
                <w:sz w:val="22"/>
                <w:szCs w:val="22"/>
                <w:lang w:val="uk-UA"/>
              </w:rPr>
            </w:pPr>
            <w:r w:rsidRPr="000B5E12">
              <w:rPr>
                <w:b/>
                <w:sz w:val="22"/>
                <w:szCs w:val="22"/>
              </w:rPr>
              <w:t xml:space="preserve">Альтернатива </w:t>
            </w:r>
            <w:r w:rsidRPr="000B5E12">
              <w:rPr>
                <w:b/>
                <w:sz w:val="22"/>
                <w:szCs w:val="22"/>
                <w:lang w:val="uk-UA"/>
              </w:rPr>
              <w:t>2</w:t>
            </w:r>
          </w:p>
          <w:p w:rsidR="00816F95" w:rsidRPr="000B5E12" w:rsidRDefault="00816F95" w:rsidP="00477394">
            <w:pPr>
              <w:pStyle w:val="Default"/>
              <w:jc w:val="both"/>
              <w:rPr>
                <w:sz w:val="22"/>
                <w:szCs w:val="22"/>
                <w:lang w:val="uk-UA"/>
              </w:rPr>
            </w:pPr>
            <w:r w:rsidRPr="000B5E12">
              <w:rPr>
                <w:sz w:val="22"/>
                <w:szCs w:val="22"/>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2410" w:type="dxa"/>
            <w:tcBorders>
              <w:top w:val="single" w:sz="4" w:space="0" w:color="auto"/>
              <w:left w:val="single" w:sz="4" w:space="0" w:color="auto"/>
              <w:bottom w:val="single" w:sz="4" w:space="0" w:color="auto"/>
              <w:right w:val="single" w:sz="4" w:space="0" w:color="auto"/>
            </w:tcBorders>
            <w:vAlign w:val="center"/>
          </w:tcPr>
          <w:p w:rsidR="00816F95" w:rsidRPr="000B5E12" w:rsidRDefault="0048525E" w:rsidP="0048525E">
            <w:pPr>
              <w:pStyle w:val="Default"/>
              <w:jc w:val="center"/>
              <w:rPr>
                <w:sz w:val="22"/>
                <w:szCs w:val="22"/>
                <w:lang w:val="uk-UA"/>
              </w:rPr>
            </w:pPr>
            <w:r w:rsidRPr="000B5E12">
              <w:rPr>
                <w:sz w:val="22"/>
                <w:szCs w:val="22"/>
                <w:lang w:val="uk-UA"/>
              </w:rPr>
              <w:t>Забезпечить виконання вимог чинного законодавства та підвищить якість надання торгівельних ринкових послуг, як для мешканців громади так і для суб’єктів господарювання</w:t>
            </w:r>
          </w:p>
        </w:tc>
        <w:tc>
          <w:tcPr>
            <w:tcW w:w="2346" w:type="dxa"/>
            <w:tcBorders>
              <w:top w:val="single" w:sz="4" w:space="0" w:color="auto"/>
              <w:left w:val="single" w:sz="4" w:space="0" w:color="auto"/>
              <w:bottom w:val="single" w:sz="4" w:space="0" w:color="auto"/>
              <w:right w:val="single" w:sz="4" w:space="0" w:color="auto"/>
            </w:tcBorders>
            <w:vAlign w:val="center"/>
          </w:tcPr>
          <w:p w:rsidR="0074026C" w:rsidRPr="000B5E12" w:rsidRDefault="0074026C" w:rsidP="0074026C">
            <w:pPr>
              <w:pStyle w:val="Default"/>
              <w:jc w:val="center"/>
              <w:rPr>
                <w:color w:val="auto"/>
                <w:sz w:val="22"/>
                <w:szCs w:val="22"/>
                <w:lang w:val="uk-UA"/>
              </w:rPr>
            </w:pPr>
            <w:r w:rsidRPr="000B5E12">
              <w:rPr>
                <w:color w:val="auto"/>
                <w:sz w:val="22"/>
                <w:szCs w:val="22"/>
                <w:lang w:val="uk-UA"/>
              </w:rPr>
              <w:t>Для населення (мешканців) громади витрати відсутні</w:t>
            </w:r>
          </w:p>
          <w:p w:rsidR="0074026C" w:rsidRPr="000B5E12" w:rsidRDefault="0074026C" w:rsidP="0074026C">
            <w:pPr>
              <w:pStyle w:val="Default"/>
              <w:jc w:val="center"/>
              <w:rPr>
                <w:color w:val="auto"/>
                <w:sz w:val="22"/>
                <w:szCs w:val="22"/>
                <w:lang w:val="uk-UA"/>
              </w:rPr>
            </w:pPr>
            <w:r w:rsidRPr="000B5E12">
              <w:rPr>
                <w:color w:val="auto"/>
                <w:sz w:val="22"/>
                <w:szCs w:val="22"/>
                <w:lang w:val="uk-UA"/>
              </w:rPr>
              <w:t xml:space="preserve">Орган місцевого самоврядування несе витрати часу та матеріальні ресурси спеціалістів на підготовку регуляторного </w:t>
            </w:r>
            <w:proofErr w:type="spellStart"/>
            <w:r w:rsidRPr="000B5E12">
              <w:rPr>
                <w:color w:val="auto"/>
                <w:sz w:val="22"/>
                <w:szCs w:val="22"/>
                <w:lang w:val="uk-UA"/>
              </w:rPr>
              <w:t>акта</w:t>
            </w:r>
            <w:proofErr w:type="spellEnd"/>
          </w:p>
          <w:p w:rsidR="00816F95" w:rsidRPr="000B5E12" w:rsidRDefault="0074026C" w:rsidP="0074026C">
            <w:pPr>
              <w:pStyle w:val="Default"/>
              <w:jc w:val="center"/>
              <w:rPr>
                <w:sz w:val="22"/>
                <w:szCs w:val="22"/>
                <w:lang w:val="uk-UA"/>
              </w:rPr>
            </w:pPr>
            <w:r w:rsidRPr="000B5E12">
              <w:rPr>
                <w:color w:val="auto"/>
                <w:sz w:val="22"/>
                <w:szCs w:val="22"/>
                <w:lang w:val="uk-UA"/>
              </w:rPr>
              <w:t>Суб’єкт господарювання – на виконання вимог регулювання</w:t>
            </w:r>
          </w:p>
        </w:tc>
        <w:tc>
          <w:tcPr>
            <w:tcW w:w="2331" w:type="dxa"/>
            <w:tcBorders>
              <w:top w:val="single" w:sz="4" w:space="0" w:color="auto"/>
              <w:left w:val="single" w:sz="4" w:space="0" w:color="auto"/>
              <w:bottom w:val="single" w:sz="4" w:space="0" w:color="auto"/>
              <w:right w:val="single" w:sz="4" w:space="0" w:color="auto"/>
            </w:tcBorders>
            <w:vAlign w:val="center"/>
          </w:tcPr>
          <w:p w:rsidR="0048525E" w:rsidRPr="000B5E12" w:rsidRDefault="0048525E" w:rsidP="0048525E">
            <w:pPr>
              <w:pStyle w:val="Default"/>
              <w:jc w:val="center"/>
              <w:rPr>
                <w:sz w:val="22"/>
                <w:szCs w:val="22"/>
                <w:lang w:val="uk-UA"/>
              </w:rPr>
            </w:pPr>
            <w:r w:rsidRPr="000B5E12">
              <w:rPr>
                <w:sz w:val="22"/>
                <w:szCs w:val="22"/>
                <w:lang w:val="uk-UA"/>
              </w:rPr>
              <w:t>Забезпечить виконання норм діючого законодавства у сфері торгівельної діяльності на ринках, удосконалення механізму регулювання та здійснення контролю за організацією ринкової торгівлі</w:t>
            </w:r>
          </w:p>
          <w:p w:rsidR="00816F95" w:rsidRPr="000B5E12" w:rsidRDefault="00816F95" w:rsidP="0048525E">
            <w:pPr>
              <w:pStyle w:val="Default"/>
              <w:jc w:val="center"/>
              <w:rPr>
                <w:sz w:val="22"/>
                <w:szCs w:val="22"/>
                <w:lang w:val="uk-UA"/>
              </w:rPr>
            </w:pPr>
            <w:r w:rsidRPr="000B5E12">
              <w:rPr>
                <w:sz w:val="22"/>
                <w:szCs w:val="22"/>
                <w:lang w:val="uk-UA"/>
              </w:rPr>
              <w:t>Покращення умов ринкової діяльності</w:t>
            </w:r>
          </w:p>
        </w:tc>
      </w:tr>
    </w:tbl>
    <w:p w:rsidR="00FA7873" w:rsidRPr="00FA7873" w:rsidRDefault="00FA7873" w:rsidP="00FA7873">
      <w:pPr>
        <w:tabs>
          <w:tab w:val="left" w:pos="-142"/>
        </w:tabs>
        <w:spacing w:after="0" w:line="240" w:lineRule="auto"/>
        <w:jc w:val="both"/>
        <w:rPr>
          <w:rFonts w:ascii="Times New Roman" w:hAnsi="Times New Roman" w:cs="Times New Roman"/>
          <w:b/>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678"/>
        <w:gridCol w:w="2409"/>
      </w:tblGrid>
      <w:tr w:rsidR="00FA7873" w:rsidRPr="000B5E12" w:rsidTr="00A35995">
        <w:trPr>
          <w:trHeight w:val="109"/>
        </w:trPr>
        <w:tc>
          <w:tcPr>
            <w:tcW w:w="2552"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ind w:firstLine="567"/>
              <w:rPr>
                <w:b/>
                <w:bCs/>
                <w:sz w:val="22"/>
                <w:szCs w:val="22"/>
                <w:lang w:val="uk-UA"/>
              </w:rPr>
            </w:pPr>
            <w:r w:rsidRPr="000B5E12">
              <w:rPr>
                <w:b/>
                <w:bCs/>
                <w:sz w:val="22"/>
                <w:szCs w:val="22"/>
                <w:lang w:val="uk-UA"/>
              </w:rPr>
              <w:t xml:space="preserve">Рейтинг </w:t>
            </w:r>
          </w:p>
        </w:tc>
        <w:tc>
          <w:tcPr>
            <w:tcW w:w="4678"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ind w:firstLine="567"/>
              <w:rPr>
                <w:b/>
                <w:bCs/>
                <w:sz w:val="22"/>
                <w:szCs w:val="22"/>
                <w:lang w:val="uk-UA"/>
              </w:rPr>
            </w:pPr>
            <w:r w:rsidRPr="000B5E12">
              <w:rPr>
                <w:b/>
                <w:bCs/>
                <w:sz w:val="22"/>
                <w:szCs w:val="22"/>
                <w:lang w:val="uk-UA"/>
              </w:rPr>
              <w:t>Аргументи щодо переваги обраної альтернативи/причини відмови від альтернативи</w:t>
            </w:r>
          </w:p>
        </w:tc>
        <w:tc>
          <w:tcPr>
            <w:tcW w:w="2409" w:type="dxa"/>
            <w:tcBorders>
              <w:top w:val="single" w:sz="4" w:space="0" w:color="auto"/>
              <w:left w:val="single" w:sz="4" w:space="0" w:color="auto"/>
              <w:bottom w:val="single" w:sz="4" w:space="0" w:color="auto"/>
              <w:right w:val="single" w:sz="4" w:space="0" w:color="auto"/>
            </w:tcBorders>
          </w:tcPr>
          <w:p w:rsidR="00FA7873" w:rsidRPr="000B5E12" w:rsidRDefault="00FA7873" w:rsidP="00816F95">
            <w:pPr>
              <w:pStyle w:val="Default"/>
              <w:rPr>
                <w:b/>
                <w:bCs/>
                <w:sz w:val="22"/>
                <w:szCs w:val="22"/>
                <w:lang w:val="uk-UA"/>
              </w:rPr>
            </w:pPr>
            <w:r w:rsidRPr="000B5E12">
              <w:rPr>
                <w:b/>
                <w:bCs/>
                <w:sz w:val="22"/>
                <w:szCs w:val="22"/>
                <w:lang w:val="uk-UA"/>
              </w:rPr>
              <w:t xml:space="preserve">Оцінка ризику зовнішніх чинників на дію запропонованого регуляторного </w:t>
            </w:r>
            <w:proofErr w:type="spellStart"/>
            <w:r w:rsidRPr="000B5E12">
              <w:rPr>
                <w:b/>
                <w:bCs/>
                <w:sz w:val="22"/>
                <w:szCs w:val="22"/>
                <w:lang w:val="uk-UA"/>
              </w:rPr>
              <w:t>акта</w:t>
            </w:r>
            <w:proofErr w:type="spellEnd"/>
          </w:p>
        </w:tc>
      </w:tr>
      <w:tr w:rsidR="0048525E" w:rsidRPr="000B5E12" w:rsidTr="00477394">
        <w:trPr>
          <w:trHeight w:val="523"/>
        </w:trPr>
        <w:tc>
          <w:tcPr>
            <w:tcW w:w="2552" w:type="dxa"/>
            <w:tcBorders>
              <w:top w:val="single" w:sz="4" w:space="0" w:color="auto"/>
              <w:left w:val="single" w:sz="4" w:space="0" w:color="auto"/>
              <w:bottom w:val="single" w:sz="4" w:space="0" w:color="auto"/>
              <w:right w:val="single" w:sz="4" w:space="0" w:color="auto"/>
            </w:tcBorders>
            <w:vAlign w:val="center"/>
          </w:tcPr>
          <w:p w:rsidR="0048525E" w:rsidRPr="000B5E12" w:rsidRDefault="0048525E" w:rsidP="00477394">
            <w:pPr>
              <w:spacing w:after="0" w:line="240" w:lineRule="auto"/>
              <w:ind w:firstLine="0"/>
              <w:jc w:val="center"/>
              <w:textAlignment w:val="baseline"/>
              <w:rPr>
                <w:rFonts w:ascii="Times New Roman" w:hAnsi="Times New Roman" w:cs="Times New Roman"/>
                <w:b/>
              </w:rPr>
            </w:pPr>
            <w:r w:rsidRPr="000B5E12">
              <w:rPr>
                <w:rFonts w:ascii="Times New Roman" w:hAnsi="Times New Roman" w:cs="Times New Roman"/>
                <w:b/>
              </w:rPr>
              <w:t>Альтернатива 1</w:t>
            </w:r>
          </w:p>
          <w:p w:rsidR="0048525E" w:rsidRPr="000B5E12" w:rsidRDefault="0048525E" w:rsidP="00477394">
            <w:pPr>
              <w:spacing w:after="0" w:line="240" w:lineRule="auto"/>
              <w:ind w:firstLine="0"/>
              <w:jc w:val="both"/>
              <w:textAlignment w:val="baseline"/>
              <w:rPr>
                <w:rFonts w:ascii="Times New Roman" w:hAnsi="Times New Roman" w:cs="Times New Roman"/>
                <w:b/>
              </w:rPr>
            </w:pPr>
            <w:r w:rsidRPr="000B5E12">
              <w:rPr>
                <w:rFonts w:ascii="Times New Roman" w:hAnsi="Times New Roman" w:cs="Times New Roman"/>
              </w:rPr>
              <w:t>Залишення діючим рішення Вараської міської ради від 25.06.2011 №169 «</w:t>
            </w:r>
            <w:r w:rsidRPr="000B5E12">
              <w:rPr>
                <w:rFonts w:ascii="Times New Roman" w:eastAsia="Times New Roman" w:hAnsi="Times New Roman" w:cs="Times New Roman"/>
                <w:bCs/>
                <w:lang w:eastAsia="uk-UA"/>
              </w:rPr>
              <w:t>Про затвердження Правил торгівлі на ринках м. Кузнецовськ</w:t>
            </w:r>
            <w:r w:rsidRPr="000B5E12">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vAlign w:val="center"/>
          </w:tcPr>
          <w:p w:rsidR="0048525E" w:rsidRPr="000B5E12" w:rsidRDefault="0048525E" w:rsidP="00477394">
            <w:pPr>
              <w:spacing w:after="0" w:line="240" w:lineRule="auto"/>
              <w:ind w:firstLine="0"/>
              <w:jc w:val="both"/>
              <w:rPr>
                <w:rFonts w:ascii="Times New Roman" w:hAnsi="Times New Roman" w:cs="Times New Roman"/>
              </w:rPr>
            </w:pPr>
            <w:r w:rsidRPr="000B5E12">
              <w:rPr>
                <w:rFonts w:ascii="Times New Roman" w:hAnsi="Times New Roman" w:cs="Times New Roman"/>
              </w:rPr>
              <w:t>Запропонований спосіб вирішення проблеми неприйнятний, оскільки не забезпечує виконання вимог діючого законодавства та не дозволяє здійснювати контроль за створенням належним умов для роботи ринків, що перешкоджає наданню якісних послуг мешканцям Вараської міської територіальної громади</w:t>
            </w:r>
          </w:p>
        </w:tc>
        <w:tc>
          <w:tcPr>
            <w:tcW w:w="2409" w:type="dxa"/>
            <w:tcBorders>
              <w:top w:val="single" w:sz="4" w:space="0" w:color="auto"/>
              <w:left w:val="single" w:sz="4" w:space="0" w:color="auto"/>
              <w:bottom w:val="single" w:sz="4" w:space="0" w:color="auto"/>
              <w:right w:val="single" w:sz="4" w:space="0" w:color="auto"/>
            </w:tcBorders>
          </w:tcPr>
          <w:p w:rsidR="0048525E" w:rsidRPr="000B5E12" w:rsidRDefault="0048525E" w:rsidP="00FA7873">
            <w:pPr>
              <w:pStyle w:val="Default"/>
              <w:ind w:firstLine="567"/>
              <w:jc w:val="center"/>
              <w:rPr>
                <w:sz w:val="22"/>
                <w:szCs w:val="22"/>
                <w:lang w:val="uk-UA"/>
              </w:rPr>
            </w:pPr>
          </w:p>
          <w:p w:rsidR="0048525E" w:rsidRPr="000B5E12" w:rsidRDefault="0048525E" w:rsidP="00FA7873">
            <w:pPr>
              <w:pStyle w:val="Default"/>
              <w:ind w:firstLine="567"/>
              <w:jc w:val="center"/>
              <w:rPr>
                <w:sz w:val="22"/>
                <w:szCs w:val="22"/>
                <w:lang w:val="uk-UA"/>
              </w:rPr>
            </w:pPr>
          </w:p>
          <w:p w:rsidR="0048525E" w:rsidRPr="000B5E12" w:rsidRDefault="0048525E" w:rsidP="00FA7873">
            <w:pPr>
              <w:pStyle w:val="Default"/>
              <w:ind w:firstLine="567"/>
              <w:jc w:val="center"/>
              <w:rPr>
                <w:sz w:val="22"/>
                <w:szCs w:val="22"/>
                <w:lang w:val="uk-UA"/>
              </w:rPr>
            </w:pPr>
            <w:r w:rsidRPr="000B5E12">
              <w:rPr>
                <w:sz w:val="22"/>
                <w:szCs w:val="22"/>
                <w:lang w:val="uk-UA"/>
              </w:rPr>
              <w:t>Х</w:t>
            </w:r>
          </w:p>
        </w:tc>
      </w:tr>
      <w:tr w:rsidR="0048525E" w:rsidRPr="000B5E12" w:rsidTr="00477394">
        <w:trPr>
          <w:trHeight w:val="937"/>
        </w:trPr>
        <w:tc>
          <w:tcPr>
            <w:tcW w:w="2552" w:type="dxa"/>
            <w:tcBorders>
              <w:top w:val="single" w:sz="4" w:space="0" w:color="auto"/>
              <w:left w:val="single" w:sz="4" w:space="0" w:color="auto"/>
              <w:bottom w:val="single" w:sz="4" w:space="0" w:color="auto"/>
              <w:right w:val="single" w:sz="4" w:space="0" w:color="auto"/>
            </w:tcBorders>
            <w:vAlign w:val="center"/>
          </w:tcPr>
          <w:p w:rsidR="0048525E" w:rsidRPr="000B5E12" w:rsidRDefault="0048525E" w:rsidP="00477394">
            <w:pPr>
              <w:pStyle w:val="Default"/>
              <w:jc w:val="center"/>
              <w:rPr>
                <w:b/>
                <w:sz w:val="22"/>
                <w:szCs w:val="22"/>
                <w:lang w:val="uk-UA"/>
              </w:rPr>
            </w:pPr>
            <w:r w:rsidRPr="000B5E12">
              <w:rPr>
                <w:b/>
                <w:sz w:val="22"/>
                <w:szCs w:val="22"/>
              </w:rPr>
              <w:t xml:space="preserve">Альтернатива </w:t>
            </w:r>
            <w:r w:rsidRPr="000B5E12">
              <w:rPr>
                <w:b/>
                <w:sz w:val="22"/>
                <w:szCs w:val="22"/>
                <w:lang w:val="uk-UA"/>
              </w:rPr>
              <w:t>2</w:t>
            </w:r>
          </w:p>
          <w:p w:rsidR="0048525E" w:rsidRPr="000B5E12" w:rsidRDefault="0048525E" w:rsidP="00477394">
            <w:pPr>
              <w:pStyle w:val="Default"/>
              <w:jc w:val="both"/>
              <w:rPr>
                <w:sz w:val="22"/>
                <w:szCs w:val="22"/>
                <w:lang w:val="uk-UA"/>
              </w:rPr>
            </w:pPr>
            <w:r w:rsidRPr="000B5E12">
              <w:rPr>
                <w:sz w:val="22"/>
                <w:szCs w:val="22"/>
                <w:lang w:val="uk-UA"/>
              </w:rPr>
              <w:t>Прийняття нового рішення про затвердження Правил торгівлі на ринках, які розташовані на території Вараської міської територіальної громади</w:t>
            </w:r>
          </w:p>
        </w:tc>
        <w:tc>
          <w:tcPr>
            <w:tcW w:w="4678" w:type="dxa"/>
            <w:tcBorders>
              <w:top w:val="single" w:sz="4" w:space="0" w:color="auto"/>
              <w:left w:val="single" w:sz="4" w:space="0" w:color="auto"/>
              <w:bottom w:val="single" w:sz="4" w:space="0" w:color="auto"/>
              <w:right w:val="single" w:sz="4" w:space="0" w:color="auto"/>
            </w:tcBorders>
            <w:vAlign w:val="center"/>
          </w:tcPr>
          <w:p w:rsidR="0048525E" w:rsidRPr="000B5E12" w:rsidRDefault="0048525E" w:rsidP="00477394">
            <w:pPr>
              <w:tabs>
                <w:tab w:val="left" w:pos="-142"/>
              </w:tabs>
              <w:spacing w:after="0" w:line="240" w:lineRule="auto"/>
              <w:ind w:firstLine="0"/>
              <w:jc w:val="both"/>
              <w:rPr>
                <w:rFonts w:ascii="Times New Roman" w:hAnsi="Times New Roman" w:cs="Times New Roman"/>
              </w:rPr>
            </w:pPr>
            <w:r w:rsidRPr="000B5E12">
              <w:rPr>
                <w:rFonts w:ascii="Times New Roman" w:hAnsi="Times New Roman" w:cs="Times New Roman"/>
              </w:rPr>
              <w:t xml:space="preserve">Запропонований спосіб вирішення проблеми забезпечить виконання вимог діючого законодавства у сфері торгівлі на ринках та дозволить створити сприятливі умови для життєдіяльності, як громадян так і суб’єктів господарювання. Передбачає вдосконалення механізму регулювання та здійснення контролю за організацією ринкової торгівлі у </w:t>
            </w:r>
            <w:proofErr w:type="spellStart"/>
            <w:r w:rsidRPr="000B5E12">
              <w:rPr>
                <w:rFonts w:ascii="Times New Roman" w:hAnsi="Times New Roman" w:cs="Times New Roman"/>
              </w:rPr>
              <w:t>Вараській</w:t>
            </w:r>
            <w:proofErr w:type="spellEnd"/>
            <w:r w:rsidRPr="000B5E12">
              <w:rPr>
                <w:rFonts w:ascii="Times New Roman" w:hAnsi="Times New Roman" w:cs="Times New Roman"/>
              </w:rPr>
              <w:t xml:space="preserve"> міській територіальній громаді</w:t>
            </w:r>
          </w:p>
        </w:tc>
        <w:tc>
          <w:tcPr>
            <w:tcW w:w="2409" w:type="dxa"/>
            <w:tcBorders>
              <w:top w:val="single" w:sz="4" w:space="0" w:color="auto"/>
              <w:left w:val="single" w:sz="4" w:space="0" w:color="auto"/>
              <w:bottom w:val="single" w:sz="4" w:space="0" w:color="auto"/>
              <w:right w:val="single" w:sz="4" w:space="0" w:color="auto"/>
            </w:tcBorders>
          </w:tcPr>
          <w:p w:rsidR="0048525E" w:rsidRPr="000B5E12" w:rsidRDefault="0048525E" w:rsidP="00FA7873">
            <w:pPr>
              <w:pStyle w:val="Default"/>
              <w:ind w:firstLine="567"/>
              <w:jc w:val="center"/>
              <w:rPr>
                <w:sz w:val="22"/>
                <w:szCs w:val="22"/>
                <w:lang w:val="uk-UA"/>
              </w:rPr>
            </w:pPr>
          </w:p>
          <w:p w:rsidR="0048525E" w:rsidRPr="000B5E12" w:rsidRDefault="0048525E" w:rsidP="00FA7873">
            <w:pPr>
              <w:pStyle w:val="Default"/>
              <w:ind w:firstLine="567"/>
              <w:jc w:val="center"/>
              <w:rPr>
                <w:sz w:val="22"/>
                <w:szCs w:val="22"/>
                <w:lang w:val="uk-UA"/>
              </w:rPr>
            </w:pPr>
          </w:p>
          <w:p w:rsidR="0048525E" w:rsidRPr="000B5E12" w:rsidRDefault="0048525E" w:rsidP="00FA7873">
            <w:pPr>
              <w:pStyle w:val="Default"/>
              <w:ind w:firstLine="567"/>
              <w:jc w:val="center"/>
              <w:rPr>
                <w:sz w:val="22"/>
                <w:szCs w:val="22"/>
                <w:lang w:val="uk-UA"/>
              </w:rPr>
            </w:pPr>
            <w:r w:rsidRPr="000B5E12">
              <w:rPr>
                <w:sz w:val="22"/>
                <w:szCs w:val="22"/>
                <w:lang w:val="uk-UA"/>
              </w:rPr>
              <w:t>Х</w:t>
            </w:r>
          </w:p>
        </w:tc>
      </w:tr>
    </w:tbl>
    <w:p w:rsidR="00FA7873" w:rsidRDefault="00FA7873" w:rsidP="00FA7873">
      <w:pPr>
        <w:tabs>
          <w:tab w:val="left" w:pos="-142"/>
        </w:tabs>
        <w:spacing w:after="0" w:line="240" w:lineRule="auto"/>
        <w:jc w:val="both"/>
        <w:rPr>
          <w:rFonts w:ascii="Times New Roman" w:hAnsi="Times New Roman" w:cs="Times New Roman"/>
          <w:b/>
          <w:bCs/>
          <w:sz w:val="28"/>
          <w:szCs w:val="28"/>
        </w:rPr>
      </w:pPr>
    </w:p>
    <w:p w:rsidR="0048525E" w:rsidRDefault="0048525E" w:rsidP="00FA7873">
      <w:pPr>
        <w:tabs>
          <w:tab w:val="left" w:pos="-142"/>
        </w:tabs>
        <w:spacing w:after="0" w:line="240" w:lineRule="auto"/>
        <w:jc w:val="both"/>
        <w:rPr>
          <w:rFonts w:ascii="Times New Roman" w:hAnsi="Times New Roman" w:cs="Times New Roman"/>
          <w:bCs/>
          <w:sz w:val="28"/>
          <w:szCs w:val="28"/>
        </w:rPr>
      </w:pPr>
      <w:r w:rsidRPr="00130B04">
        <w:rPr>
          <w:rFonts w:ascii="Times New Roman" w:hAnsi="Times New Roman" w:cs="Times New Roman"/>
          <w:bCs/>
          <w:sz w:val="28"/>
          <w:szCs w:val="28"/>
        </w:rPr>
        <w:t xml:space="preserve">Впровадження та виконання вимог регуляторного </w:t>
      </w:r>
      <w:proofErr w:type="spellStart"/>
      <w:r w:rsidRPr="00130B04">
        <w:rPr>
          <w:rFonts w:ascii="Times New Roman" w:hAnsi="Times New Roman" w:cs="Times New Roman"/>
          <w:bCs/>
          <w:sz w:val="28"/>
          <w:szCs w:val="28"/>
        </w:rPr>
        <w:t>акта</w:t>
      </w:r>
      <w:proofErr w:type="spellEnd"/>
      <w:r w:rsidRPr="00130B04">
        <w:rPr>
          <w:rFonts w:ascii="Times New Roman" w:hAnsi="Times New Roman" w:cs="Times New Roman"/>
          <w:bCs/>
          <w:sz w:val="28"/>
          <w:szCs w:val="28"/>
        </w:rPr>
        <w:t xml:space="preserve"> не залежить від ресурсів виконавчого комітету Вараської міської ради,  а суб’єкти господарювання</w:t>
      </w:r>
      <w:r w:rsidR="00D7329E" w:rsidRPr="00D7329E">
        <w:rPr>
          <w:rFonts w:ascii="Times New Roman" w:hAnsi="Times New Roman" w:cs="Times New Roman"/>
          <w:bCs/>
          <w:color w:val="FF0000"/>
          <w:sz w:val="28"/>
          <w:szCs w:val="28"/>
        </w:rPr>
        <w:t>,</w:t>
      </w:r>
      <w:r w:rsidRPr="00130B04">
        <w:rPr>
          <w:rFonts w:ascii="Times New Roman" w:hAnsi="Times New Roman" w:cs="Times New Roman"/>
          <w:bCs/>
          <w:sz w:val="28"/>
          <w:szCs w:val="28"/>
        </w:rPr>
        <w:t xml:space="preserve"> які займаються організацією ринкової торгівлі та здійснюють торгівлю на ринках</w:t>
      </w:r>
      <w:r w:rsidR="00130B04" w:rsidRPr="00130B04">
        <w:rPr>
          <w:rFonts w:ascii="Times New Roman" w:hAnsi="Times New Roman" w:cs="Times New Roman"/>
          <w:bCs/>
          <w:sz w:val="28"/>
          <w:szCs w:val="28"/>
        </w:rPr>
        <w:t xml:space="preserve">, зобов’язані впроваджувати та виконувати вимоги даного регуляторного </w:t>
      </w:r>
      <w:proofErr w:type="spellStart"/>
      <w:r w:rsidR="00130B04" w:rsidRPr="00130B04">
        <w:rPr>
          <w:rFonts w:ascii="Times New Roman" w:hAnsi="Times New Roman" w:cs="Times New Roman"/>
          <w:bCs/>
          <w:sz w:val="28"/>
          <w:szCs w:val="28"/>
        </w:rPr>
        <w:t>акта</w:t>
      </w:r>
      <w:proofErr w:type="spellEnd"/>
      <w:r w:rsidR="00130B04" w:rsidRPr="00130B04">
        <w:rPr>
          <w:rFonts w:ascii="Times New Roman" w:hAnsi="Times New Roman" w:cs="Times New Roman"/>
          <w:bCs/>
          <w:sz w:val="28"/>
          <w:szCs w:val="28"/>
        </w:rPr>
        <w:t>.</w:t>
      </w:r>
      <w:r w:rsidRPr="00130B04">
        <w:rPr>
          <w:rFonts w:ascii="Times New Roman" w:hAnsi="Times New Roman" w:cs="Times New Roman"/>
          <w:bCs/>
          <w:sz w:val="28"/>
          <w:szCs w:val="28"/>
        </w:rPr>
        <w:t xml:space="preserve"> </w:t>
      </w:r>
    </w:p>
    <w:p w:rsidR="00130B04" w:rsidRDefault="00130B04" w:rsidP="00FA7873">
      <w:pPr>
        <w:tabs>
          <w:tab w:val="left" w:pos="-142"/>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Прийняття та впровадження даного регуляторного </w:t>
      </w:r>
      <w:proofErr w:type="spellStart"/>
      <w:r>
        <w:rPr>
          <w:rFonts w:ascii="Times New Roman" w:hAnsi="Times New Roman" w:cs="Times New Roman"/>
          <w:bCs/>
          <w:sz w:val="28"/>
          <w:szCs w:val="28"/>
        </w:rPr>
        <w:t>акта</w:t>
      </w:r>
      <w:proofErr w:type="spellEnd"/>
      <w:r>
        <w:rPr>
          <w:rFonts w:ascii="Times New Roman" w:hAnsi="Times New Roman" w:cs="Times New Roman"/>
          <w:bCs/>
          <w:sz w:val="28"/>
          <w:szCs w:val="28"/>
        </w:rPr>
        <w:t xml:space="preserve"> не потребує додаткових матеріальних та інших витрат. Досягнення запропонованим регуляторним актом встановлених цілей не впливають на економічні витрати територіальної громади та держави.</w:t>
      </w:r>
    </w:p>
    <w:p w:rsidR="00130B04" w:rsidRPr="00130B04" w:rsidRDefault="00130B04" w:rsidP="00FA7873">
      <w:pPr>
        <w:tabs>
          <w:tab w:val="left" w:pos="-142"/>
        </w:tabs>
        <w:spacing w:after="0" w:line="240" w:lineRule="auto"/>
        <w:jc w:val="both"/>
        <w:rPr>
          <w:rFonts w:ascii="Times New Roman" w:hAnsi="Times New Roman" w:cs="Times New Roman"/>
          <w:bCs/>
          <w:sz w:val="28"/>
          <w:szCs w:val="28"/>
        </w:rPr>
      </w:pPr>
    </w:p>
    <w:p w:rsidR="00FA7873" w:rsidRPr="00FA7873" w:rsidRDefault="00FA7873" w:rsidP="00FA7873">
      <w:pPr>
        <w:tabs>
          <w:tab w:val="left" w:pos="-142"/>
        </w:tabs>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lang w:val="en-US"/>
        </w:rPr>
        <w:t>V</w:t>
      </w:r>
      <w:r w:rsidRPr="00FA7873">
        <w:rPr>
          <w:rFonts w:ascii="Times New Roman" w:hAnsi="Times New Roman" w:cs="Times New Roman"/>
          <w:b/>
          <w:bCs/>
          <w:sz w:val="28"/>
          <w:szCs w:val="28"/>
        </w:rPr>
        <w:t>. Механізм та заходи, які забезпечать розв’язання визначеної проблеми</w:t>
      </w:r>
    </w:p>
    <w:p w:rsidR="00FA7873" w:rsidRPr="00FA7873" w:rsidRDefault="00FA7873" w:rsidP="00FA7873">
      <w:pPr>
        <w:pStyle w:val="11"/>
        <w:tabs>
          <w:tab w:val="left" w:pos="-142"/>
        </w:tabs>
        <w:ind w:left="0" w:firstLine="567"/>
        <w:jc w:val="both"/>
        <w:rPr>
          <w:sz w:val="28"/>
          <w:szCs w:val="28"/>
          <w:lang w:val="uk-UA"/>
        </w:rPr>
      </w:pPr>
    </w:p>
    <w:p w:rsidR="00130B04" w:rsidRPr="008D2886" w:rsidRDefault="00130B04" w:rsidP="00130B0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Для реалізації поставленої мети пропонується проведення наступних заходів:</w:t>
      </w:r>
    </w:p>
    <w:p w:rsidR="00130B04" w:rsidRDefault="00130B04" w:rsidP="00130B0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активізація діяльності адміністрації ринків і продавців відносно дотримання вимог</w:t>
      </w:r>
      <w:r>
        <w:rPr>
          <w:rFonts w:ascii="Times New Roman" w:eastAsia="Times New Roman" w:hAnsi="Times New Roman" w:cs="Times New Roman"/>
          <w:sz w:val="28"/>
          <w:szCs w:val="28"/>
        </w:rPr>
        <w:t xml:space="preserve"> діючого законодавства на ринках, які розташовані на території громади</w:t>
      </w:r>
      <w:r w:rsidRPr="008D2886">
        <w:rPr>
          <w:rFonts w:ascii="Times New Roman" w:eastAsia="Times New Roman" w:hAnsi="Times New Roman" w:cs="Times New Roman"/>
          <w:sz w:val="28"/>
          <w:szCs w:val="28"/>
        </w:rPr>
        <w:t>, вимог до утримання територій ринків у відповідності з затвердженими нормами і Правилами, дотримання чистоти і порядку на ринках, підвищення якості обслуговування покупців</w:t>
      </w:r>
      <w:r w:rsidR="00E045B6">
        <w:rPr>
          <w:rFonts w:ascii="Times New Roman" w:eastAsia="Times New Roman" w:hAnsi="Times New Roman" w:cs="Times New Roman"/>
          <w:sz w:val="28"/>
          <w:szCs w:val="28"/>
        </w:rPr>
        <w:t>;</w:t>
      </w:r>
    </w:p>
    <w:p w:rsidR="00130B04" w:rsidRPr="00FA7873" w:rsidRDefault="00130B04" w:rsidP="00130B04">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розробка та оприлюднення проєкту рішення Вараської міської ради «</w:t>
      </w:r>
      <w:r w:rsidRPr="00C551E0">
        <w:rPr>
          <w:rFonts w:ascii="Times New Roman" w:hAnsi="Times New Roman" w:cs="Times New Roman"/>
          <w:sz w:val="28"/>
          <w:szCs w:val="28"/>
        </w:rPr>
        <w:t xml:space="preserve">Про </w:t>
      </w:r>
      <w:r>
        <w:rPr>
          <w:rFonts w:ascii="Times New Roman" w:hAnsi="Times New Roman" w:cs="Times New Roman"/>
          <w:sz w:val="28"/>
          <w:szCs w:val="28"/>
        </w:rPr>
        <w:t>затвердження Правил торгівлі на ринках, які розташовані на території Вараської міської територіальної громади</w:t>
      </w:r>
      <w:r w:rsidRPr="00FA7873">
        <w:rPr>
          <w:rFonts w:ascii="Times New Roman" w:hAnsi="Times New Roman" w:cs="Times New Roman"/>
          <w:sz w:val="28"/>
          <w:szCs w:val="28"/>
        </w:rPr>
        <w:t>»;</w:t>
      </w:r>
    </w:p>
    <w:p w:rsidR="00130B04" w:rsidRPr="00FA7873" w:rsidRDefault="00130B04" w:rsidP="00130B04">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обґрунтоване прийняття або відхилення пропозицій щодо регуляторного акту;</w:t>
      </w:r>
    </w:p>
    <w:p w:rsidR="00130B04" w:rsidRPr="00FA7873" w:rsidRDefault="00130B04" w:rsidP="00130B04">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прийняття рішення Вараської міської ради.</w:t>
      </w:r>
    </w:p>
    <w:p w:rsidR="00130B04" w:rsidRPr="008D2886" w:rsidRDefault="00130B04" w:rsidP="00130B0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xml:space="preserve">Механізмом дії даного регуляторного акту є покладення відповідальності за створення належних умов для здійснення торговельної діяльності на адміністрацію ринків з метою подальшого удосконалення роботи ринків, підвищення якості обслуговування покупців і виключення скарг мешканців </w:t>
      </w:r>
      <w:r>
        <w:rPr>
          <w:rFonts w:ascii="Times New Roman" w:eastAsia="Times New Roman" w:hAnsi="Times New Roman" w:cs="Times New Roman"/>
          <w:sz w:val="28"/>
          <w:szCs w:val="28"/>
        </w:rPr>
        <w:t>громади</w:t>
      </w:r>
      <w:r w:rsidRPr="008D2886">
        <w:rPr>
          <w:rFonts w:ascii="Times New Roman" w:eastAsia="Times New Roman" w:hAnsi="Times New Roman" w:cs="Times New Roman"/>
          <w:sz w:val="28"/>
          <w:szCs w:val="28"/>
        </w:rPr>
        <w:t xml:space="preserve"> на порушення законодавства на ринках.</w:t>
      </w:r>
    </w:p>
    <w:p w:rsidR="00130B04" w:rsidRPr="00174C42" w:rsidRDefault="00130B04" w:rsidP="00130B04">
      <w:pPr>
        <w:shd w:val="clear" w:color="auto" w:fill="FFFFFF"/>
        <w:spacing w:after="0" w:line="240" w:lineRule="auto"/>
        <w:jc w:val="both"/>
        <w:rPr>
          <w:rFonts w:ascii="Times New Roman" w:eastAsia="Times New Roman" w:hAnsi="Times New Roman" w:cs="Times New Roman"/>
          <w:color w:val="FF0000"/>
          <w:sz w:val="28"/>
          <w:szCs w:val="28"/>
        </w:rPr>
      </w:pPr>
      <w:r w:rsidRPr="00174C42">
        <w:rPr>
          <w:rFonts w:ascii="Times New Roman" w:eastAsia="Times New Roman" w:hAnsi="Times New Roman" w:cs="Times New Roman"/>
          <w:sz w:val="28"/>
          <w:szCs w:val="28"/>
        </w:rPr>
        <w:t xml:space="preserve">Реалізація </w:t>
      </w:r>
      <w:r w:rsidR="00E045B6" w:rsidRPr="00174C42">
        <w:rPr>
          <w:rFonts w:ascii="Times New Roman" w:hAnsi="Times New Roman" w:cs="Times New Roman"/>
          <w:sz w:val="28"/>
          <w:szCs w:val="28"/>
        </w:rPr>
        <w:t xml:space="preserve">регуляторного </w:t>
      </w:r>
      <w:proofErr w:type="spellStart"/>
      <w:r w:rsidR="00E045B6" w:rsidRPr="00174C42">
        <w:rPr>
          <w:rFonts w:ascii="Times New Roman" w:hAnsi="Times New Roman" w:cs="Times New Roman"/>
          <w:sz w:val="28"/>
          <w:szCs w:val="28"/>
        </w:rPr>
        <w:t>акта</w:t>
      </w:r>
      <w:proofErr w:type="spellEnd"/>
      <w:r w:rsidR="00E045B6" w:rsidRPr="00174C42">
        <w:rPr>
          <w:rFonts w:ascii="Times New Roman" w:hAnsi="Times New Roman" w:cs="Times New Roman"/>
          <w:sz w:val="28"/>
          <w:szCs w:val="28"/>
        </w:rPr>
        <w:t xml:space="preserve"> – </w:t>
      </w:r>
      <w:proofErr w:type="spellStart"/>
      <w:r w:rsidR="00E045B6" w:rsidRPr="00174C42">
        <w:rPr>
          <w:rFonts w:ascii="Times New Roman" w:hAnsi="Times New Roman" w:cs="Times New Roman"/>
          <w:sz w:val="28"/>
          <w:szCs w:val="28"/>
        </w:rPr>
        <w:t>проєкту</w:t>
      </w:r>
      <w:proofErr w:type="spellEnd"/>
      <w:r w:rsidR="00E045B6" w:rsidRPr="00174C42">
        <w:rPr>
          <w:rFonts w:ascii="Times New Roman" w:hAnsi="Times New Roman" w:cs="Times New Roman"/>
          <w:sz w:val="28"/>
          <w:szCs w:val="28"/>
        </w:rPr>
        <w:t xml:space="preserve"> рішення </w:t>
      </w:r>
      <w:r w:rsidR="009E0F50" w:rsidRPr="00174C42">
        <w:rPr>
          <w:rFonts w:ascii="Times New Roman" w:hAnsi="Times New Roman" w:cs="Times New Roman"/>
          <w:sz w:val="28"/>
          <w:szCs w:val="28"/>
        </w:rPr>
        <w:t xml:space="preserve">«Про затвердження Правил торгівлі на ринках, які розташовані на території Вараської міської територіальної громади» </w:t>
      </w:r>
      <w:r w:rsidRPr="00174C42">
        <w:rPr>
          <w:rFonts w:ascii="Times New Roman" w:eastAsia="Times New Roman" w:hAnsi="Times New Roman" w:cs="Times New Roman"/>
          <w:sz w:val="28"/>
          <w:szCs w:val="28"/>
        </w:rPr>
        <w:t>дозволить встановити чіткі вимоги до адміністрації ринків і продавців</w:t>
      </w:r>
      <w:r w:rsidRPr="00174C42">
        <w:rPr>
          <w:rFonts w:ascii="Times New Roman" w:eastAsia="Times New Roman" w:hAnsi="Times New Roman" w:cs="Times New Roman"/>
          <w:color w:val="FF0000"/>
          <w:sz w:val="28"/>
          <w:szCs w:val="28"/>
        </w:rPr>
        <w:t xml:space="preserve"> </w:t>
      </w:r>
      <w:r w:rsidR="00174C42" w:rsidRPr="00D931EB">
        <w:rPr>
          <w:rFonts w:ascii="Times New Roman" w:eastAsia="Times New Roman" w:hAnsi="Times New Roman" w:cs="Times New Roman"/>
          <w:sz w:val="28"/>
          <w:szCs w:val="28"/>
        </w:rPr>
        <w:t>щодо дотримання</w:t>
      </w:r>
      <w:r w:rsidRPr="00D931EB">
        <w:rPr>
          <w:rFonts w:ascii="Times New Roman" w:eastAsia="Times New Roman" w:hAnsi="Times New Roman" w:cs="Times New Roman"/>
          <w:sz w:val="28"/>
          <w:szCs w:val="28"/>
        </w:rPr>
        <w:t xml:space="preserve"> </w:t>
      </w:r>
      <w:r w:rsidR="00D931EB" w:rsidRPr="00D931EB">
        <w:rPr>
          <w:rFonts w:ascii="Times New Roman" w:eastAsia="Times New Roman" w:hAnsi="Times New Roman" w:cs="Times New Roman"/>
          <w:sz w:val="28"/>
          <w:szCs w:val="28"/>
        </w:rPr>
        <w:t>вимог діючого законодавства.</w:t>
      </w:r>
    </w:p>
    <w:p w:rsidR="00FA7873" w:rsidRPr="00FA7873" w:rsidRDefault="00FA7873" w:rsidP="00FA7873">
      <w:pPr>
        <w:widowControl w:val="0"/>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Запропонований спосіб досягнення цілей є оптимальним шляхом вирішення проблеми й ґрунтується на загальнообов’язковості виконання норм зазначеного рішення всіма учасниками правовідносин у сфері надання </w:t>
      </w:r>
      <w:r w:rsidR="00130B04">
        <w:rPr>
          <w:rFonts w:ascii="Times New Roman" w:hAnsi="Times New Roman" w:cs="Times New Roman"/>
          <w:sz w:val="28"/>
          <w:szCs w:val="28"/>
        </w:rPr>
        <w:t>ринкових послуг.</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Відповідно до вимог щодо реалізації заходів регуляторної політики даний </w:t>
      </w:r>
      <w:proofErr w:type="spellStart"/>
      <w:r w:rsidRPr="00FA7873">
        <w:rPr>
          <w:rFonts w:ascii="Times New Roman" w:hAnsi="Times New Roman" w:cs="Times New Roman"/>
          <w:sz w:val="28"/>
          <w:szCs w:val="28"/>
        </w:rPr>
        <w:t>проєкт</w:t>
      </w:r>
      <w:proofErr w:type="spellEnd"/>
      <w:r w:rsidRPr="00FA7873">
        <w:rPr>
          <w:rFonts w:ascii="Times New Roman" w:hAnsi="Times New Roman" w:cs="Times New Roman"/>
          <w:sz w:val="28"/>
          <w:szCs w:val="28"/>
        </w:rPr>
        <w:t xml:space="preserve"> рішення буде розміщено на офіційному </w:t>
      </w:r>
      <w:proofErr w:type="spellStart"/>
      <w:r w:rsidRPr="00FA7873">
        <w:rPr>
          <w:rFonts w:ascii="Times New Roman" w:hAnsi="Times New Roman" w:cs="Times New Roman"/>
          <w:sz w:val="28"/>
          <w:szCs w:val="28"/>
        </w:rPr>
        <w:t>вебсайті</w:t>
      </w:r>
      <w:proofErr w:type="spellEnd"/>
      <w:r w:rsidRPr="00FA7873">
        <w:rPr>
          <w:rFonts w:ascii="Times New Roman" w:hAnsi="Times New Roman" w:cs="Times New Roman"/>
          <w:sz w:val="28"/>
          <w:szCs w:val="28"/>
        </w:rPr>
        <w:t xml:space="preserve"> Вараської міської ради</w:t>
      </w:r>
      <w:r w:rsidR="00130B04">
        <w:rPr>
          <w:rFonts w:ascii="Times New Roman" w:hAnsi="Times New Roman" w:cs="Times New Roman"/>
          <w:sz w:val="28"/>
          <w:szCs w:val="28"/>
        </w:rPr>
        <w:t>.</w:t>
      </w:r>
      <w:r w:rsidR="009E0F50">
        <w:rPr>
          <w:rFonts w:ascii="Times New Roman" w:hAnsi="Times New Roman" w:cs="Times New Roman"/>
          <w:sz w:val="28"/>
          <w:szCs w:val="28"/>
        </w:rPr>
        <w:tab/>
      </w:r>
    </w:p>
    <w:p w:rsidR="00FA7873" w:rsidRPr="00FA7873" w:rsidRDefault="00FA7873" w:rsidP="00FA7873">
      <w:pPr>
        <w:pStyle w:val="Default"/>
        <w:numPr>
          <w:ilvl w:val="0"/>
          <w:numId w:val="1"/>
        </w:numPr>
        <w:ind w:left="0" w:firstLine="567"/>
        <w:jc w:val="both"/>
        <w:rPr>
          <w:b/>
          <w:bCs/>
          <w:color w:val="auto"/>
          <w:sz w:val="28"/>
          <w:szCs w:val="28"/>
          <w:lang w:val="uk-UA"/>
        </w:rPr>
      </w:pPr>
      <w:r w:rsidRPr="00FA7873">
        <w:rPr>
          <w:b/>
          <w:bCs/>
          <w:color w:val="auto"/>
          <w:sz w:val="28"/>
          <w:szCs w:val="28"/>
          <w:lang w:val="uk-UA"/>
        </w:rPr>
        <w:t xml:space="preserve">Оцінка виконання вимог регуляторного </w:t>
      </w:r>
      <w:proofErr w:type="spellStart"/>
      <w:r w:rsidRPr="00FA7873">
        <w:rPr>
          <w:b/>
          <w:bCs/>
          <w:color w:val="auto"/>
          <w:sz w:val="28"/>
          <w:szCs w:val="28"/>
          <w:lang w:val="uk-UA"/>
        </w:rPr>
        <w:t>акта</w:t>
      </w:r>
      <w:proofErr w:type="spellEnd"/>
      <w:r w:rsidRPr="00FA7873">
        <w:rPr>
          <w:b/>
          <w:bCs/>
          <w:color w:val="auto"/>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A7873" w:rsidRPr="00FA7873" w:rsidRDefault="00FA7873" w:rsidP="00FA7873">
      <w:pPr>
        <w:pStyle w:val="Default"/>
        <w:ind w:firstLine="567"/>
        <w:jc w:val="both"/>
        <w:rPr>
          <w:b/>
          <w:bCs/>
          <w:color w:val="auto"/>
          <w:sz w:val="28"/>
          <w:szCs w:val="28"/>
          <w:lang w:val="uk-UA"/>
        </w:rPr>
      </w:pPr>
    </w:p>
    <w:p w:rsid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ab/>
        <w:t xml:space="preserve">Прийняття регуляторного акту дозволить сформувати прозорі, чіткі та зрозумілі правила поведінки суб'єктів підприємницької діяльності та споживачів </w:t>
      </w:r>
      <w:r w:rsidR="00922B74">
        <w:rPr>
          <w:rFonts w:ascii="Times New Roman" w:hAnsi="Times New Roman" w:cs="Times New Roman"/>
          <w:sz w:val="28"/>
          <w:szCs w:val="28"/>
        </w:rPr>
        <w:t>в сфері торгівельної ринкової діяльності.</w:t>
      </w:r>
    </w:p>
    <w:p w:rsidR="00922B74" w:rsidRPr="008D2886" w:rsidRDefault="00922B74" w:rsidP="00922B7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Перевагами в досягненні визначених цілей є фактори:</w:t>
      </w:r>
    </w:p>
    <w:p w:rsidR="00922B74" w:rsidRPr="008D2886" w:rsidRDefault="00922B74" w:rsidP="00922B7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створення сприятливих умов для здійснення торговельної діяльності на території ринків для суб’єктів господарювання і для громадян;</w:t>
      </w:r>
    </w:p>
    <w:p w:rsidR="00922B74" w:rsidRPr="008D2886" w:rsidRDefault="00922B74" w:rsidP="00922B7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xml:space="preserve">- ознайомлення суб’єктів </w:t>
      </w:r>
      <w:r w:rsidRPr="008D4869">
        <w:rPr>
          <w:rFonts w:ascii="Times New Roman" w:eastAsia="Times New Roman" w:hAnsi="Times New Roman" w:cs="Times New Roman"/>
          <w:sz w:val="28"/>
          <w:szCs w:val="28"/>
        </w:rPr>
        <w:t xml:space="preserve">господарювання з Правилами торгівлі на ринках, </w:t>
      </w:r>
      <w:r w:rsidRPr="008D4869">
        <w:rPr>
          <w:rFonts w:ascii="Times New Roman" w:hAnsi="Times New Roman" w:cs="Times New Roman"/>
          <w:sz w:val="28"/>
          <w:szCs w:val="28"/>
        </w:rPr>
        <w:t xml:space="preserve">які розташовані </w:t>
      </w:r>
      <w:r>
        <w:rPr>
          <w:rFonts w:ascii="Times New Roman" w:hAnsi="Times New Roman" w:cs="Times New Roman"/>
          <w:sz w:val="28"/>
          <w:szCs w:val="28"/>
        </w:rPr>
        <w:t>на території Вараської міської територіальної громади.</w:t>
      </w:r>
    </w:p>
    <w:p w:rsidR="00922B74" w:rsidRPr="008D2886" w:rsidRDefault="00922B74" w:rsidP="00922B7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Даний регуляторний акт стимулює суб’єктів господарювання і громадян, які здійснюють торговельну діяльність на території ринків, виконувати вимоги, встановлені Правилами торгівлі на ринк</w:t>
      </w:r>
      <w:r>
        <w:rPr>
          <w:rFonts w:ascii="Times New Roman" w:eastAsia="Times New Roman" w:hAnsi="Times New Roman" w:cs="Times New Roman"/>
          <w:sz w:val="28"/>
          <w:szCs w:val="28"/>
        </w:rPr>
        <w:t>ах</w:t>
      </w:r>
      <w:r w:rsidRPr="008D28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громади</w:t>
      </w:r>
      <w:r w:rsidRPr="008D2886">
        <w:rPr>
          <w:rFonts w:ascii="Times New Roman" w:eastAsia="Times New Roman" w:hAnsi="Times New Roman" w:cs="Times New Roman"/>
          <w:sz w:val="28"/>
          <w:szCs w:val="28"/>
        </w:rPr>
        <w:t>, у відповідності до діючого законодавства.</w:t>
      </w:r>
    </w:p>
    <w:p w:rsidR="00922B74" w:rsidRPr="008D2886" w:rsidRDefault="00922B74" w:rsidP="00922B74">
      <w:pPr>
        <w:shd w:val="clear" w:color="auto" w:fill="FFFFFF"/>
        <w:spacing w:after="0" w:line="240" w:lineRule="auto"/>
        <w:jc w:val="both"/>
        <w:rPr>
          <w:rFonts w:ascii="Times New Roman" w:eastAsia="Times New Roman" w:hAnsi="Times New Roman" w:cs="Times New Roman"/>
          <w:sz w:val="28"/>
          <w:szCs w:val="28"/>
        </w:rPr>
      </w:pPr>
      <w:r w:rsidRPr="008D2886">
        <w:rPr>
          <w:rFonts w:ascii="Times New Roman" w:eastAsia="Times New Roman" w:hAnsi="Times New Roman" w:cs="Times New Roman"/>
          <w:sz w:val="28"/>
          <w:szCs w:val="28"/>
        </w:rPr>
        <w:t xml:space="preserve">Регуляторний акт відповідає вимогам діючого законодавства, не потребує додаткових бюджетних витрат. Після проходження процедури оприлюднення може бути </w:t>
      </w:r>
      <w:r>
        <w:rPr>
          <w:rFonts w:ascii="Times New Roman" w:eastAsia="Times New Roman" w:hAnsi="Times New Roman" w:cs="Times New Roman"/>
          <w:sz w:val="28"/>
          <w:szCs w:val="28"/>
        </w:rPr>
        <w:t xml:space="preserve">затверджений </w:t>
      </w:r>
      <w:proofErr w:type="spellStart"/>
      <w:r>
        <w:rPr>
          <w:rFonts w:ascii="Times New Roman" w:eastAsia="Times New Roman" w:hAnsi="Times New Roman" w:cs="Times New Roman"/>
          <w:sz w:val="28"/>
          <w:szCs w:val="28"/>
        </w:rPr>
        <w:t>Вараською</w:t>
      </w:r>
      <w:proofErr w:type="spellEnd"/>
      <w:r>
        <w:rPr>
          <w:rFonts w:ascii="Times New Roman" w:eastAsia="Times New Roman" w:hAnsi="Times New Roman" w:cs="Times New Roman"/>
          <w:sz w:val="28"/>
          <w:szCs w:val="28"/>
        </w:rPr>
        <w:t xml:space="preserve"> міською </w:t>
      </w:r>
      <w:r w:rsidRPr="008D2886">
        <w:rPr>
          <w:rFonts w:ascii="Times New Roman" w:eastAsia="Times New Roman" w:hAnsi="Times New Roman" w:cs="Times New Roman"/>
          <w:sz w:val="28"/>
          <w:szCs w:val="28"/>
        </w:rPr>
        <w:t>радою.</w:t>
      </w: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Непередбачуваними загрозами досягнення мети даного регуляторного акту є суттєві зміни у діючому законодавстві стосовно організації </w:t>
      </w:r>
      <w:r w:rsidR="00922B74">
        <w:rPr>
          <w:rFonts w:ascii="Times New Roman" w:hAnsi="Times New Roman" w:cs="Times New Roman"/>
          <w:sz w:val="28"/>
          <w:szCs w:val="28"/>
        </w:rPr>
        <w:t>ринкової торгівлі</w:t>
      </w:r>
      <w:r w:rsidRPr="00FA7873">
        <w:rPr>
          <w:rFonts w:ascii="Times New Roman" w:hAnsi="Times New Roman" w:cs="Times New Roman"/>
          <w:sz w:val="28"/>
          <w:szCs w:val="28"/>
        </w:rPr>
        <w:t xml:space="preserve">. </w:t>
      </w:r>
    </w:p>
    <w:p w:rsidR="00FA7873" w:rsidRPr="00FA7873" w:rsidRDefault="00FA7873" w:rsidP="00922B74">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ab/>
        <w:t>Досягнення визначеної цілі планується шляхом прийняття рішення Вараської міської ради «</w:t>
      </w:r>
      <w:r w:rsidR="00922B74" w:rsidRPr="00C551E0">
        <w:rPr>
          <w:rFonts w:ascii="Times New Roman" w:hAnsi="Times New Roman" w:cs="Times New Roman"/>
          <w:sz w:val="28"/>
          <w:szCs w:val="28"/>
        </w:rPr>
        <w:t xml:space="preserve">Про </w:t>
      </w:r>
      <w:r w:rsidR="00922B74">
        <w:rPr>
          <w:rFonts w:ascii="Times New Roman" w:hAnsi="Times New Roman" w:cs="Times New Roman"/>
          <w:sz w:val="28"/>
          <w:szCs w:val="28"/>
        </w:rPr>
        <w:t xml:space="preserve">затвердження Правил торгівлі на ринках, які розташовані на території Вараської міської територіальної громади». </w:t>
      </w:r>
      <w:r w:rsidRPr="00FA7873">
        <w:rPr>
          <w:rFonts w:ascii="Times New Roman" w:hAnsi="Times New Roman" w:cs="Times New Roman"/>
          <w:sz w:val="28"/>
          <w:szCs w:val="28"/>
        </w:rPr>
        <w:t xml:space="preserve">Дія цього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w:t>
      </w:r>
      <w:proofErr w:type="spellStart"/>
      <w:r w:rsidRPr="00FA7873">
        <w:rPr>
          <w:rFonts w:ascii="Times New Roman" w:hAnsi="Times New Roman" w:cs="Times New Roman"/>
          <w:sz w:val="28"/>
          <w:szCs w:val="28"/>
        </w:rPr>
        <w:t>надасть</w:t>
      </w:r>
      <w:proofErr w:type="spellEnd"/>
      <w:r w:rsidRPr="00FA7873">
        <w:rPr>
          <w:rFonts w:ascii="Times New Roman" w:hAnsi="Times New Roman" w:cs="Times New Roman"/>
          <w:sz w:val="28"/>
          <w:szCs w:val="28"/>
        </w:rPr>
        <w:t xml:space="preserve"> змогу забезпечити безпеку та якість </w:t>
      </w:r>
      <w:r w:rsidR="00922B74">
        <w:rPr>
          <w:rFonts w:ascii="Times New Roman" w:hAnsi="Times New Roman" w:cs="Times New Roman"/>
          <w:sz w:val="28"/>
          <w:szCs w:val="28"/>
        </w:rPr>
        <w:t>ринкового обслуговування.</w:t>
      </w:r>
    </w:p>
    <w:p w:rsid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ab/>
        <w:t>На дію даного регуляторного акту можуть негативно вплинути економічна криза</w:t>
      </w:r>
      <w:r w:rsidR="00AD067D">
        <w:rPr>
          <w:rFonts w:ascii="Times New Roman" w:hAnsi="Times New Roman" w:cs="Times New Roman"/>
          <w:sz w:val="28"/>
          <w:szCs w:val="28"/>
        </w:rPr>
        <w:t>,</w:t>
      </w:r>
      <w:r w:rsidRPr="00FA7873">
        <w:rPr>
          <w:rFonts w:ascii="Times New Roman" w:hAnsi="Times New Roman" w:cs="Times New Roman"/>
          <w:sz w:val="28"/>
          <w:szCs w:val="28"/>
        </w:rPr>
        <w:t xml:space="preserve"> </w:t>
      </w:r>
      <w:r w:rsidRPr="00D931EB">
        <w:rPr>
          <w:rFonts w:ascii="Times New Roman" w:hAnsi="Times New Roman" w:cs="Times New Roman"/>
          <w:sz w:val="28"/>
          <w:szCs w:val="28"/>
        </w:rPr>
        <w:t xml:space="preserve">значні темпи інфляції, </w:t>
      </w:r>
      <w:r w:rsidR="00AD067D" w:rsidRPr="00D931EB">
        <w:rPr>
          <w:rFonts w:ascii="Times New Roman" w:hAnsi="Times New Roman" w:cs="Times New Roman"/>
          <w:sz w:val="28"/>
          <w:szCs w:val="28"/>
        </w:rPr>
        <w:t xml:space="preserve">протиепідемічні (карантинні) заходи в зв’язку з </w:t>
      </w:r>
      <w:r w:rsidR="00AD067D" w:rsidRPr="00D931EB">
        <w:rPr>
          <w:rStyle w:val="a5"/>
          <w:rFonts w:ascii="Times New Roman" w:hAnsi="Times New Roman" w:cs="Times New Roman"/>
          <w:bCs/>
          <w:i w:val="0"/>
          <w:iCs w:val="0"/>
          <w:sz w:val="28"/>
          <w:szCs w:val="28"/>
          <w:shd w:val="clear" w:color="auto" w:fill="FFFFFF"/>
        </w:rPr>
        <w:t>пандемі</w:t>
      </w:r>
      <w:r w:rsidR="008C3422" w:rsidRPr="00D931EB">
        <w:rPr>
          <w:rStyle w:val="a5"/>
          <w:rFonts w:ascii="Times New Roman" w:hAnsi="Times New Roman" w:cs="Times New Roman"/>
          <w:bCs/>
          <w:i w:val="0"/>
          <w:iCs w:val="0"/>
          <w:sz w:val="28"/>
          <w:szCs w:val="28"/>
          <w:shd w:val="clear" w:color="auto" w:fill="FFFFFF"/>
        </w:rPr>
        <w:t>єю</w:t>
      </w:r>
      <w:r w:rsidR="00AD067D" w:rsidRPr="00D931EB">
        <w:rPr>
          <w:rFonts w:ascii="Times New Roman" w:hAnsi="Times New Roman" w:cs="Times New Roman"/>
          <w:sz w:val="28"/>
          <w:szCs w:val="28"/>
          <w:shd w:val="clear" w:color="auto" w:fill="FFFFFF"/>
        </w:rPr>
        <w:t xml:space="preserve"> гострої респіраторної хвороби COVID-19, </w:t>
      </w:r>
      <w:r w:rsidRPr="00D931EB">
        <w:rPr>
          <w:rFonts w:ascii="Times New Roman" w:hAnsi="Times New Roman" w:cs="Times New Roman"/>
          <w:sz w:val="28"/>
          <w:szCs w:val="28"/>
        </w:rPr>
        <w:t>що погіршить фінансову стабільність суб’єкт</w:t>
      </w:r>
      <w:r w:rsidR="008C3422" w:rsidRPr="00D931EB">
        <w:rPr>
          <w:rFonts w:ascii="Times New Roman" w:hAnsi="Times New Roman" w:cs="Times New Roman"/>
          <w:sz w:val="28"/>
          <w:szCs w:val="28"/>
        </w:rPr>
        <w:t>ів</w:t>
      </w:r>
      <w:r w:rsidRPr="00AD067D">
        <w:rPr>
          <w:rFonts w:ascii="Times New Roman" w:hAnsi="Times New Roman" w:cs="Times New Roman"/>
          <w:sz w:val="28"/>
          <w:szCs w:val="28"/>
        </w:rPr>
        <w:t xml:space="preserve"> господарювання, </w:t>
      </w:r>
      <w:r w:rsidR="00922B74" w:rsidRPr="00AD067D">
        <w:rPr>
          <w:rFonts w:ascii="Times New Roman" w:hAnsi="Times New Roman" w:cs="Times New Roman"/>
          <w:sz w:val="28"/>
          <w:szCs w:val="28"/>
        </w:rPr>
        <w:t>які здійснюють торгівлю на ринках</w:t>
      </w:r>
      <w:r w:rsidRPr="00AD067D">
        <w:rPr>
          <w:rFonts w:ascii="Times New Roman" w:hAnsi="Times New Roman" w:cs="Times New Roman"/>
          <w:sz w:val="28"/>
          <w:szCs w:val="28"/>
        </w:rPr>
        <w:t>. Позитивно на дію даного рішення може вплинути економічне зростання в країні</w:t>
      </w:r>
      <w:r w:rsidR="008C3422" w:rsidRPr="00D931EB">
        <w:rPr>
          <w:rFonts w:ascii="Times New Roman" w:hAnsi="Times New Roman" w:cs="Times New Roman"/>
          <w:sz w:val="28"/>
          <w:szCs w:val="28"/>
        </w:rPr>
        <w:t xml:space="preserve">, державна підтримка </w:t>
      </w:r>
      <w:proofErr w:type="spellStart"/>
      <w:r w:rsidR="008C3422" w:rsidRPr="00D931EB">
        <w:rPr>
          <w:rFonts w:ascii="Times New Roman" w:hAnsi="Times New Roman" w:cs="Times New Roman"/>
          <w:sz w:val="28"/>
          <w:szCs w:val="28"/>
        </w:rPr>
        <w:t>суб</w:t>
      </w:r>
      <w:proofErr w:type="spellEnd"/>
      <w:r w:rsidR="008C3422" w:rsidRPr="00D931EB">
        <w:rPr>
          <w:rFonts w:ascii="Times New Roman" w:hAnsi="Times New Roman" w:cs="Times New Roman"/>
          <w:sz w:val="28"/>
          <w:szCs w:val="28"/>
        </w:rPr>
        <w:t>’</w:t>
      </w:r>
      <w:proofErr w:type="spellStart"/>
      <w:r w:rsidR="008C3422" w:rsidRPr="00D931EB">
        <w:rPr>
          <w:rFonts w:ascii="Times New Roman" w:hAnsi="Times New Roman" w:cs="Times New Roman"/>
          <w:sz w:val="28"/>
          <w:szCs w:val="28"/>
          <w:lang w:val="ru-RU"/>
        </w:rPr>
        <w:t>єктів</w:t>
      </w:r>
      <w:proofErr w:type="spellEnd"/>
      <w:r w:rsidR="008C3422" w:rsidRPr="00D931EB">
        <w:rPr>
          <w:rFonts w:ascii="Times New Roman" w:hAnsi="Times New Roman" w:cs="Times New Roman"/>
          <w:sz w:val="28"/>
          <w:szCs w:val="28"/>
          <w:lang w:val="ru-RU"/>
        </w:rPr>
        <w:t xml:space="preserve"> </w:t>
      </w:r>
      <w:proofErr w:type="spellStart"/>
      <w:r w:rsidR="008C3422" w:rsidRPr="00D931EB">
        <w:rPr>
          <w:rFonts w:ascii="Times New Roman" w:hAnsi="Times New Roman" w:cs="Times New Roman"/>
          <w:sz w:val="28"/>
          <w:szCs w:val="28"/>
          <w:lang w:val="ru-RU"/>
        </w:rPr>
        <w:t>підприємництва</w:t>
      </w:r>
      <w:proofErr w:type="spellEnd"/>
      <w:r w:rsidR="008C3422" w:rsidRPr="00D931EB">
        <w:rPr>
          <w:rFonts w:ascii="Times New Roman" w:hAnsi="Times New Roman" w:cs="Times New Roman"/>
          <w:sz w:val="28"/>
          <w:szCs w:val="28"/>
          <w:lang w:val="ru-RU"/>
        </w:rPr>
        <w:t>.</w:t>
      </w:r>
      <w:r w:rsidR="008C3422">
        <w:rPr>
          <w:rFonts w:ascii="Times New Roman" w:hAnsi="Times New Roman" w:cs="Times New Roman"/>
          <w:color w:val="FF0000"/>
          <w:sz w:val="28"/>
          <w:szCs w:val="28"/>
          <w:lang w:val="ru-RU"/>
        </w:rPr>
        <w:t xml:space="preserve"> </w:t>
      </w:r>
      <w:r w:rsidRPr="00AD067D">
        <w:rPr>
          <w:rFonts w:ascii="Times New Roman" w:hAnsi="Times New Roman" w:cs="Times New Roman"/>
          <w:sz w:val="28"/>
          <w:szCs w:val="28"/>
        </w:rPr>
        <w:t>Прийняття рішення Вараської міської ради «</w:t>
      </w:r>
      <w:r w:rsidR="00922B74" w:rsidRPr="00AD067D">
        <w:rPr>
          <w:rFonts w:ascii="Times New Roman" w:hAnsi="Times New Roman" w:cs="Times New Roman"/>
          <w:sz w:val="28"/>
          <w:szCs w:val="28"/>
        </w:rPr>
        <w:t>Про затвердження Правил торгівлі на ринках, які розташов</w:t>
      </w:r>
      <w:r w:rsidR="00922B74">
        <w:rPr>
          <w:rFonts w:ascii="Times New Roman" w:hAnsi="Times New Roman" w:cs="Times New Roman"/>
          <w:sz w:val="28"/>
          <w:szCs w:val="28"/>
        </w:rPr>
        <w:t>ані на території Вараської міської територіальної громади</w:t>
      </w:r>
      <w:r w:rsidRPr="00FA7873">
        <w:rPr>
          <w:rFonts w:ascii="Times New Roman" w:hAnsi="Times New Roman" w:cs="Times New Roman"/>
          <w:sz w:val="28"/>
          <w:szCs w:val="28"/>
        </w:rPr>
        <w:t xml:space="preserve">» не потребує додаткових матеріальних та фінансових витрат з міського бюджету. Населення </w:t>
      </w:r>
      <w:r w:rsidR="00922B74">
        <w:rPr>
          <w:rFonts w:ascii="Times New Roman" w:hAnsi="Times New Roman" w:cs="Times New Roman"/>
          <w:sz w:val="28"/>
          <w:szCs w:val="28"/>
        </w:rPr>
        <w:t>громади</w:t>
      </w:r>
      <w:r w:rsidRPr="00FA7873">
        <w:rPr>
          <w:rFonts w:ascii="Times New Roman" w:hAnsi="Times New Roman" w:cs="Times New Roman"/>
          <w:sz w:val="28"/>
          <w:szCs w:val="28"/>
        </w:rPr>
        <w:t xml:space="preserve"> та суб’єкти господарювання будуть поінформовані через засоби масової інформації. </w:t>
      </w:r>
    </w:p>
    <w:p w:rsidR="00922B74" w:rsidRDefault="00922B74"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B947E8" w:rsidRDefault="00B947E8" w:rsidP="00FA7873">
      <w:pPr>
        <w:spacing w:after="0" w:line="240" w:lineRule="auto"/>
        <w:jc w:val="both"/>
        <w:rPr>
          <w:rFonts w:ascii="Times New Roman" w:hAnsi="Times New Roman" w:cs="Times New Roman"/>
          <w:sz w:val="28"/>
          <w:szCs w:val="28"/>
        </w:rPr>
      </w:pPr>
    </w:p>
    <w:p w:rsidR="00B947E8" w:rsidRDefault="00B947E8" w:rsidP="00FA7873">
      <w:pPr>
        <w:spacing w:after="0" w:line="240" w:lineRule="auto"/>
        <w:jc w:val="both"/>
        <w:rPr>
          <w:rFonts w:ascii="Times New Roman" w:hAnsi="Times New Roman" w:cs="Times New Roman"/>
          <w:sz w:val="28"/>
          <w:szCs w:val="28"/>
        </w:rPr>
      </w:pPr>
    </w:p>
    <w:p w:rsidR="00B947E8" w:rsidRDefault="00B947E8" w:rsidP="00FA7873">
      <w:pPr>
        <w:spacing w:after="0" w:line="240" w:lineRule="auto"/>
        <w:jc w:val="both"/>
        <w:rPr>
          <w:rFonts w:ascii="Times New Roman" w:hAnsi="Times New Roman" w:cs="Times New Roman"/>
          <w:sz w:val="28"/>
          <w:szCs w:val="28"/>
        </w:rPr>
      </w:pPr>
    </w:p>
    <w:p w:rsidR="000B5E12" w:rsidRDefault="000B5E12" w:rsidP="00FA7873">
      <w:pPr>
        <w:spacing w:after="0" w:line="240" w:lineRule="auto"/>
        <w:jc w:val="both"/>
        <w:rPr>
          <w:rFonts w:ascii="Times New Roman" w:hAnsi="Times New Roman" w:cs="Times New Roman"/>
          <w:sz w:val="28"/>
          <w:szCs w:val="28"/>
        </w:rPr>
      </w:pPr>
    </w:p>
    <w:p w:rsidR="00430147" w:rsidRDefault="00430147" w:rsidP="00FA7873">
      <w:pPr>
        <w:spacing w:after="0" w:line="240" w:lineRule="auto"/>
        <w:jc w:val="both"/>
        <w:rPr>
          <w:rFonts w:ascii="Times New Roman" w:hAnsi="Times New Roman" w:cs="Times New Roman"/>
          <w:sz w:val="28"/>
          <w:szCs w:val="28"/>
        </w:rPr>
      </w:pPr>
    </w:p>
    <w:p w:rsidR="00FA7873" w:rsidRPr="00FA7873" w:rsidRDefault="00FA7873" w:rsidP="00FA7873">
      <w:pPr>
        <w:widowControl w:val="0"/>
        <w:spacing w:after="0" w:line="240" w:lineRule="auto"/>
        <w:jc w:val="center"/>
        <w:rPr>
          <w:rFonts w:ascii="Times New Roman" w:hAnsi="Times New Roman" w:cs="Times New Roman"/>
          <w:b/>
          <w:bCs/>
          <w:sz w:val="28"/>
          <w:szCs w:val="28"/>
        </w:rPr>
      </w:pPr>
      <w:r w:rsidRPr="00FA7873">
        <w:rPr>
          <w:rFonts w:ascii="Times New Roman" w:hAnsi="Times New Roman" w:cs="Times New Roman"/>
          <w:b/>
          <w:bCs/>
          <w:sz w:val="28"/>
          <w:szCs w:val="28"/>
        </w:rPr>
        <w:t>ТЕСТ</w:t>
      </w:r>
    </w:p>
    <w:p w:rsidR="00FA7873" w:rsidRPr="00FA7873" w:rsidRDefault="00FA7873" w:rsidP="00FA7873">
      <w:pPr>
        <w:widowControl w:val="0"/>
        <w:spacing w:after="0" w:line="240" w:lineRule="auto"/>
        <w:jc w:val="center"/>
        <w:rPr>
          <w:rFonts w:ascii="Times New Roman" w:hAnsi="Times New Roman" w:cs="Times New Roman"/>
          <w:b/>
          <w:bCs/>
          <w:sz w:val="28"/>
          <w:szCs w:val="28"/>
        </w:rPr>
      </w:pPr>
      <w:r w:rsidRPr="00FA7873">
        <w:rPr>
          <w:rFonts w:ascii="Times New Roman" w:hAnsi="Times New Roman" w:cs="Times New Roman"/>
          <w:b/>
          <w:bCs/>
          <w:sz w:val="28"/>
          <w:szCs w:val="28"/>
        </w:rPr>
        <w:t>малого підприємництва (М-Тест)</w:t>
      </w:r>
    </w:p>
    <w:p w:rsidR="00FA7873" w:rsidRPr="00FA7873" w:rsidRDefault="00FA7873" w:rsidP="00FA7873">
      <w:pPr>
        <w:widowControl w:val="0"/>
        <w:spacing w:after="0" w:line="240" w:lineRule="auto"/>
        <w:jc w:val="both"/>
        <w:rPr>
          <w:rFonts w:ascii="Times New Roman" w:hAnsi="Times New Roman" w:cs="Times New Roman"/>
          <w:sz w:val="28"/>
          <w:szCs w:val="28"/>
        </w:rPr>
      </w:pPr>
    </w:p>
    <w:p w:rsidR="00FA7873" w:rsidRPr="00FA7873" w:rsidRDefault="00FA7873" w:rsidP="00FA7873">
      <w:pPr>
        <w:widowControl w:val="0"/>
        <w:spacing w:after="0" w:line="240" w:lineRule="auto"/>
        <w:jc w:val="both"/>
        <w:rPr>
          <w:rFonts w:ascii="Times New Roman" w:hAnsi="Times New Roman" w:cs="Times New Roman"/>
          <w:b/>
          <w:bCs/>
          <w:sz w:val="28"/>
          <w:szCs w:val="28"/>
        </w:rPr>
      </w:pPr>
      <w:r w:rsidRPr="00FA7873">
        <w:rPr>
          <w:rFonts w:ascii="Times New Roman" w:hAnsi="Times New Roman" w:cs="Times New Roman"/>
          <w:b/>
          <w:bCs/>
          <w:sz w:val="28"/>
          <w:szCs w:val="28"/>
        </w:rPr>
        <w:t>1. Консультації з представниками мікро - та малого підприємництва щодо оцінки впливу регулювання</w:t>
      </w:r>
    </w:p>
    <w:p w:rsidR="00FA7873" w:rsidRPr="00FA7873" w:rsidRDefault="00FA7873" w:rsidP="00DE3E32">
      <w:pPr>
        <w:widowControl w:val="0"/>
        <w:spacing w:before="100"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w:t>
      </w:r>
      <w:r w:rsidR="005E08F8">
        <w:rPr>
          <w:rFonts w:ascii="Times New Roman" w:hAnsi="Times New Roman" w:cs="Times New Roman"/>
          <w:sz w:val="28"/>
          <w:szCs w:val="28"/>
        </w:rPr>
        <w:t>,</w:t>
      </w:r>
      <w:r w:rsidRPr="00FA7873">
        <w:rPr>
          <w:rFonts w:ascii="Times New Roman" w:hAnsi="Times New Roman" w:cs="Times New Roman"/>
          <w:sz w:val="28"/>
          <w:szCs w:val="28"/>
        </w:rPr>
        <w:t xml:space="preserve"> виконання яких необхідно для </w:t>
      </w:r>
      <w:r w:rsidRPr="005E78B7">
        <w:rPr>
          <w:rFonts w:ascii="Times New Roman" w:hAnsi="Times New Roman" w:cs="Times New Roman"/>
          <w:sz w:val="28"/>
          <w:szCs w:val="28"/>
        </w:rPr>
        <w:t>здійснення регулювання, проведено розробником у період з січня 202</w:t>
      </w:r>
      <w:r w:rsidR="009A669E" w:rsidRPr="005E78B7">
        <w:rPr>
          <w:rFonts w:ascii="Times New Roman" w:hAnsi="Times New Roman" w:cs="Times New Roman"/>
          <w:sz w:val="28"/>
          <w:szCs w:val="28"/>
        </w:rPr>
        <w:t>1</w:t>
      </w:r>
      <w:r w:rsidRPr="005E78B7">
        <w:rPr>
          <w:rFonts w:ascii="Times New Roman" w:hAnsi="Times New Roman" w:cs="Times New Roman"/>
          <w:sz w:val="28"/>
          <w:szCs w:val="28"/>
        </w:rPr>
        <w:t xml:space="preserve"> по </w:t>
      </w:r>
      <w:r w:rsidR="009A669E" w:rsidRPr="005E78B7">
        <w:rPr>
          <w:rFonts w:ascii="Times New Roman" w:hAnsi="Times New Roman" w:cs="Times New Roman"/>
          <w:sz w:val="28"/>
          <w:szCs w:val="28"/>
        </w:rPr>
        <w:t>травень</w:t>
      </w:r>
      <w:r w:rsidRPr="005E78B7">
        <w:rPr>
          <w:rFonts w:ascii="Times New Roman" w:hAnsi="Times New Roman" w:cs="Times New Roman"/>
          <w:sz w:val="28"/>
          <w:szCs w:val="28"/>
        </w:rPr>
        <w:t xml:space="preserve"> 202</w:t>
      </w:r>
      <w:r w:rsidR="009A669E" w:rsidRPr="005E78B7">
        <w:rPr>
          <w:rFonts w:ascii="Times New Roman" w:hAnsi="Times New Roman" w:cs="Times New Roman"/>
          <w:sz w:val="28"/>
          <w:szCs w:val="28"/>
        </w:rPr>
        <w:t>1</w:t>
      </w:r>
      <w:r w:rsidRPr="005E78B7">
        <w:rPr>
          <w:rFonts w:ascii="Times New Roman" w:hAnsi="Times New Roman" w:cs="Times New Roman"/>
          <w:sz w:val="28"/>
          <w:szCs w:val="28"/>
        </w:rPr>
        <w:t xml:space="preserve"> року.</w:t>
      </w:r>
      <w:r w:rsidR="005E78B7" w:rsidRPr="005E78B7">
        <w:rPr>
          <w:rFonts w:ascii="Times New Roman" w:hAnsi="Times New Roman" w:cs="Times New Roman"/>
          <w:sz w:val="28"/>
          <w:szCs w:val="28"/>
        </w:rPr>
        <w:t xml:space="preserve"> Засідання координаційної ради з питань розвитку підприємництва при міському голові здійснювались у виконавчому комітеті Вараської міської ради.</w:t>
      </w:r>
      <w:r w:rsidR="005E78B7">
        <w:rPr>
          <w:rFonts w:ascii="Times New Roman" w:hAnsi="Times New Roman" w:cs="Times New Roman"/>
          <w:sz w:val="28"/>
          <w:szCs w:val="28"/>
        </w:rPr>
        <w:t xml:space="preserve"> </w:t>
      </w:r>
      <w:r w:rsidR="000B5E12" w:rsidRPr="000B5E12">
        <w:rPr>
          <w:rFonts w:ascii="Times New Roman" w:hAnsi="Times New Roman" w:cs="Times New Roman"/>
          <w:sz w:val="28"/>
          <w:szCs w:val="28"/>
        </w:rPr>
        <w:t>Особливу увагу приділено визначенню кількості суб’єктів господарювання, на яких поширюється певне регулювання; здійсненню розрахунків витрат суб’єктів господарювання; вибору оптимальних альтернативних способів регулювання. Акцентовано увагу на важливості та обов’язковості проведення консультацій з представниками мікро- та малого підприємництва, а також оцінки з боку підприємницької громадськості запропонованих  регулювань.</w:t>
      </w:r>
    </w:p>
    <w:p w:rsidR="00FA7873" w:rsidRPr="00FA7873" w:rsidRDefault="00FA7873" w:rsidP="00FA7873">
      <w:pPr>
        <w:widowControl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3582"/>
        <w:gridCol w:w="1826"/>
        <w:gridCol w:w="3325"/>
      </w:tblGrid>
      <w:tr w:rsidR="00FA7873" w:rsidRPr="000B5E12" w:rsidTr="009A669E">
        <w:tc>
          <w:tcPr>
            <w:tcW w:w="594"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widowControl w:val="0"/>
              <w:spacing w:after="0" w:line="240" w:lineRule="auto"/>
              <w:jc w:val="center"/>
              <w:rPr>
                <w:rFonts w:ascii="Times New Roman" w:hAnsi="Times New Roman" w:cs="Times New Roman"/>
              </w:rPr>
            </w:pPr>
            <w:r w:rsidRPr="000B5E12">
              <w:rPr>
                <w:rFonts w:ascii="Times New Roman" w:hAnsi="Times New Roman" w:cs="Times New Roman"/>
              </w:rPr>
              <w:t xml:space="preserve"> п/п</w:t>
            </w:r>
          </w:p>
        </w:tc>
        <w:tc>
          <w:tcPr>
            <w:tcW w:w="3834"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widowControl w:val="0"/>
              <w:spacing w:after="0" w:line="240" w:lineRule="auto"/>
              <w:jc w:val="center"/>
              <w:rPr>
                <w:rFonts w:ascii="Times New Roman" w:hAnsi="Times New Roman" w:cs="Times New Roman"/>
              </w:rPr>
            </w:pPr>
            <w:r w:rsidRPr="000B5E12">
              <w:rPr>
                <w:rFonts w:ascii="Times New Roman" w:hAnsi="Times New Roman" w:cs="Times New Roman"/>
              </w:rPr>
              <w:t>Вид консультації</w:t>
            </w:r>
          </w:p>
        </w:tc>
        <w:tc>
          <w:tcPr>
            <w:tcW w:w="1868"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widowControl w:val="0"/>
              <w:spacing w:after="0" w:line="240" w:lineRule="auto"/>
              <w:ind w:firstLine="0"/>
              <w:jc w:val="center"/>
              <w:rPr>
                <w:rFonts w:ascii="Times New Roman" w:hAnsi="Times New Roman" w:cs="Times New Roman"/>
              </w:rPr>
            </w:pPr>
            <w:r w:rsidRPr="000B5E12">
              <w:rPr>
                <w:rFonts w:ascii="Times New Roman" w:hAnsi="Times New Roman" w:cs="Times New Roman"/>
              </w:rPr>
              <w:t>Кількість учасників консультацій, осіб</w:t>
            </w:r>
          </w:p>
        </w:tc>
        <w:tc>
          <w:tcPr>
            <w:tcW w:w="3559"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widowControl w:val="0"/>
              <w:spacing w:after="0" w:line="240" w:lineRule="auto"/>
              <w:ind w:firstLine="0"/>
              <w:jc w:val="center"/>
              <w:rPr>
                <w:rFonts w:ascii="Times New Roman" w:hAnsi="Times New Roman" w:cs="Times New Roman"/>
              </w:rPr>
            </w:pPr>
            <w:r w:rsidRPr="000B5E12">
              <w:rPr>
                <w:rFonts w:ascii="Times New Roman" w:hAnsi="Times New Roman" w:cs="Times New Roman"/>
              </w:rPr>
              <w:t>Основні результати консультації (опис)</w:t>
            </w:r>
          </w:p>
        </w:tc>
      </w:tr>
      <w:tr w:rsidR="00FA7873" w:rsidRPr="000B5E12" w:rsidTr="009A669E">
        <w:trPr>
          <w:trHeight w:val="1874"/>
        </w:trPr>
        <w:tc>
          <w:tcPr>
            <w:tcW w:w="594"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widowControl w:val="0"/>
              <w:spacing w:after="0" w:line="240" w:lineRule="auto"/>
              <w:jc w:val="center"/>
              <w:rPr>
                <w:rFonts w:ascii="Times New Roman" w:hAnsi="Times New Roman" w:cs="Times New Roman"/>
              </w:rPr>
            </w:pPr>
            <w:r w:rsidRPr="000B5E12">
              <w:rPr>
                <w:rFonts w:ascii="Times New Roman" w:hAnsi="Times New Roman" w:cs="Times New Roman"/>
              </w:rPr>
              <w:t>1</w:t>
            </w:r>
          </w:p>
        </w:tc>
        <w:tc>
          <w:tcPr>
            <w:tcW w:w="3834"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widowControl w:val="0"/>
              <w:spacing w:after="0" w:line="240" w:lineRule="auto"/>
              <w:ind w:firstLine="0"/>
              <w:jc w:val="center"/>
              <w:rPr>
                <w:rFonts w:ascii="Times New Roman" w:hAnsi="Times New Roman" w:cs="Times New Roman"/>
              </w:rPr>
            </w:pPr>
            <w:r w:rsidRPr="000B5E12">
              <w:rPr>
                <w:rFonts w:ascii="Times New Roman" w:hAnsi="Times New Roman" w:cs="Times New Roman"/>
              </w:rPr>
              <w:t>Засідання координаційної ради з питань розвитку підприємництва при міському голові</w:t>
            </w:r>
          </w:p>
        </w:tc>
        <w:tc>
          <w:tcPr>
            <w:tcW w:w="1868"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widowControl w:val="0"/>
              <w:spacing w:after="0" w:line="240" w:lineRule="auto"/>
              <w:rPr>
                <w:rFonts w:ascii="Times New Roman" w:hAnsi="Times New Roman" w:cs="Times New Roman"/>
              </w:rPr>
            </w:pPr>
            <w:r w:rsidRPr="000B5E12">
              <w:rPr>
                <w:rFonts w:ascii="Times New Roman" w:hAnsi="Times New Roman" w:cs="Times New Roman"/>
              </w:rPr>
              <w:t xml:space="preserve"> 30</w:t>
            </w:r>
          </w:p>
        </w:tc>
        <w:tc>
          <w:tcPr>
            <w:tcW w:w="3559"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widowControl w:val="0"/>
              <w:spacing w:after="0" w:line="240" w:lineRule="auto"/>
              <w:ind w:firstLine="0"/>
              <w:jc w:val="center"/>
              <w:rPr>
                <w:rFonts w:ascii="Times New Roman" w:hAnsi="Times New Roman" w:cs="Times New Roman"/>
              </w:rPr>
            </w:pPr>
            <w:r w:rsidRPr="000B5E12">
              <w:rPr>
                <w:rFonts w:ascii="Times New Roman" w:hAnsi="Times New Roman" w:cs="Times New Roman"/>
              </w:rPr>
              <w:t>Необхідність прийняття Правил торгівлі на ринках, які розташовані на території Вараської міської територіальної громади, які б відповідали вимогам діючого законодавства України</w:t>
            </w:r>
          </w:p>
        </w:tc>
      </w:tr>
    </w:tbl>
    <w:p w:rsidR="00FA7873" w:rsidRPr="00FA7873" w:rsidRDefault="00FA7873" w:rsidP="00FA7873">
      <w:pPr>
        <w:pStyle w:val="Default"/>
        <w:ind w:firstLine="567"/>
        <w:jc w:val="both"/>
        <w:rPr>
          <w:b/>
          <w:bCs/>
          <w:color w:val="auto"/>
          <w:sz w:val="28"/>
          <w:szCs w:val="28"/>
          <w:lang w:val="uk-UA"/>
        </w:rPr>
      </w:pPr>
    </w:p>
    <w:p w:rsidR="00FA7873" w:rsidRPr="00FA7873" w:rsidRDefault="00FA7873" w:rsidP="00FA7873">
      <w:pPr>
        <w:pStyle w:val="Default"/>
        <w:ind w:firstLine="567"/>
        <w:jc w:val="both"/>
        <w:rPr>
          <w:b/>
          <w:bCs/>
          <w:color w:val="auto"/>
          <w:sz w:val="28"/>
          <w:szCs w:val="28"/>
          <w:lang w:val="uk-UA"/>
        </w:rPr>
      </w:pPr>
      <w:r w:rsidRPr="00FA7873">
        <w:rPr>
          <w:b/>
          <w:bCs/>
          <w:color w:val="auto"/>
          <w:sz w:val="28"/>
          <w:szCs w:val="28"/>
          <w:lang w:val="uk-UA"/>
        </w:rPr>
        <w:t>2. Вимірювання впливу регулювання на суб’єктів малого підприємництва (мікро - та малі):</w:t>
      </w:r>
    </w:p>
    <w:p w:rsidR="00FA7873" w:rsidRPr="00FA7873" w:rsidRDefault="00FA7873" w:rsidP="00DE3E32">
      <w:pPr>
        <w:pStyle w:val="Default"/>
        <w:spacing w:before="100"/>
        <w:ind w:firstLine="567"/>
        <w:jc w:val="both"/>
        <w:rPr>
          <w:color w:val="auto"/>
          <w:sz w:val="28"/>
          <w:szCs w:val="28"/>
          <w:lang w:val="uk-UA"/>
        </w:rPr>
      </w:pPr>
      <w:r w:rsidRPr="00FA7873">
        <w:rPr>
          <w:b/>
          <w:bCs/>
          <w:color w:val="auto"/>
          <w:sz w:val="28"/>
          <w:szCs w:val="28"/>
          <w:lang w:val="uk-UA"/>
        </w:rPr>
        <w:t xml:space="preserve">- </w:t>
      </w:r>
      <w:r w:rsidRPr="00FA7873">
        <w:rPr>
          <w:color w:val="auto"/>
          <w:sz w:val="28"/>
          <w:szCs w:val="28"/>
          <w:lang w:val="uk-UA"/>
        </w:rPr>
        <w:t xml:space="preserve">кількість суб’єктів малого підприємництва, на яких поширюється регулювання: </w:t>
      </w:r>
      <w:r w:rsidR="009A669E">
        <w:rPr>
          <w:color w:val="auto"/>
          <w:sz w:val="28"/>
          <w:szCs w:val="28"/>
          <w:lang w:val="uk-UA"/>
        </w:rPr>
        <w:t xml:space="preserve">959 </w:t>
      </w:r>
      <w:r w:rsidRPr="00FA7873">
        <w:rPr>
          <w:color w:val="auto"/>
          <w:sz w:val="28"/>
          <w:szCs w:val="28"/>
          <w:lang w:val="uk-UA"/>
        </w:rPr>
        <w:t>(</w:t>
      </w:r>
      <w:r w:rsidR="009A669E">
        <w:rPr>
          <w:color w:val="auto"/>
          <w:sz w:val="28"/>
          <w:szCs w:val="28"/>
          <w:lang w:val="uk-UA"/>
        </w:rPr>
        <w:t>дев’ятсот п’ятдесят дев’ять</w:t>
      </w:r>
      <w:r w:rsidRPr="00FA7873">
        <w:rPr>
          <w:color w:val="auto"/>
          <w:sz w:val="28"/>
          <w:szCs w:val="28"/>
          <w:lang w:val="uk-UA"/>
        </w:rPr>
        <w:t>) одиниці</w:t>
      </w:r>
      <w:r w:rsidR="009A669E">
        <w:rPr>
          <w:color w:val="auto"/>
          <w:sz w:val="28"/>
          <w:szCs w:val="28"/>
          <w:lang w:val="uk-UA"/>
        </w:rPr>
        <w:t>;</w:t>
      </w:r>
      <w:r w:rsidRPr="00FA7873">
        <w:rPr>
          <w:color w:val="auto"/>
          <w:sz w:val="28"/>
          <w:szCs w:val="28"/>
          <w:lang w:val="uk-UA"/>
        </w:rPr>
        <w:t xml:space="preserve"> </w:t>
      </w:r>
    </w:p>
    <w:p w:rsidR="00FA7873" w:rsidRPr="00FA7873" w:rsidRDefault="00FA7873" w:rsidP="00FA7873">
      <w:pPr>
        <w:pStyle w:val="Default"/>
        <w:ind w:firstLine="567"/>
        <w:jc w:val="both"/>
        <w:rPr>
          <w:color w:val="auto"/>
          <w:sz w:val="28"/>
          <w:szCs w:val="28"/>
          <w:lang w:val="uk-UA"/>
        </w:rPr>
      </w:pPr>
      <w:r w:rsidRPr="00FA7873">
        <w:rPr>
          <w:color w:val="auto"/>
          <w:sz w:val="28"/>
          <w:szCs w:val="28"/>
          <w:lang w:val="uk-UA"/>
        </w:rPr>
        <w:t xml:space="preserve">- питома вага суб’єктів малого підприємництва у загальній кількості суб’єктів господарювання, на яких проблема справляє вплив </w:t>
      </w:r>
      <w:r w:rsidR="009A669E">
        <w:rPr>
          <w:color w:val="auto"/>
          <w:sz w:val="28"/>
          <w:szCs w:val="28"/>
          <w:lang w:val="uk-UA"/>
        </w:rPr>
        <w:t>100</w:t>
      </w:r>
      <w:r w:rsidRPr="00FA7873">
        <w:rPr>
          <w:color w:val="auto"/>
          <w:sz w:val="28"/>
          <w:szCs w:val="28"/>
          <w:lang w:val="uk-UA"/>
        </w:rPr>
        <w:t xml:space="preserve">%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FA7873">
        <w:rPr>
          <w:color w:val="auto"/>
          <w:sz w:val="28"/>
          <w:szCs w:val="28"/>
          <w:lang w:val="uk-UA"/>
        </w:rPr>
        <w:t>акта</w:t>
      </w:r>
      <w:proofErr w:type="spellEnd"/>
      <w:r w:rsidRPr="00FA7873">
        <w:rPr>
          <w:color w:val="auto"/>
          <w:sz w:val="28"/>
          <w:szCs w:val="28"/>
          <w:lang w:val="uk-UA"/>
        </w:rPr>
        <w:t>).</w:t>
      </w:r>
    </w:p>
    <w:p w:rsidR="00FA7873" w:rsidRPr="00FA7873" w:rsidRDefault="00FA7873" w:rsidP="00FA7873">
      <w:pPr>
        <w:pStyle w:val="Default"/>
        <w:ind w:firstLine="567"/>
        <w:jc w:val="both"/>
        <w:rPr>
          <w:color w:val="auto"/>
          <w:sz w:val="28"/>
          <w:szCs w:val="28"/>
          <w:lang w:val="uk-UA"/>
        </w:rPr>
      </w:pPr>
    </w:p>
    <w:p w:rsidR="00FA7873" w:rsidRPr="00FA7873" w:rsidRDefault="00FA7873" w:rsidP="00FA7873">
      <w:pPr>
        <w:pStyle w:val="Default"/>
        <w:ind w:firstLine="567"/>
        <w:jc w:val="both"/>
        <w:rPr>
          <w:b/>
          <w:bCs/>
          <w:color w:val="auto"/>
          <w:sz w:val="28"/>
          <w:szCs w:val="28"/>
          <w:lang w:val="uk-UA"/>
        </w:rPr>
      </w:pPr>
      <w:r w:rsidRPr="00FA7873">
        <w:rPr>
          <w:b/>
          <w:bCs/>
          <w:color w:val="auto"/>
          <w:sz w:val="28"/>
          <w:szCs w:val="28"/>
          <w:lang w:val="uk-UA"/>
        </w:rPr>
        <w:t>3. Розрахунок витрат суб’єктів малого підприємництва на виконання вимог регулювання</w:t>
      </w:r>
    </w:p>
    <w:p w:rsidR="00FA7873" w:rsidRPr="00FA7873" w:rsidRDefault="00FA7873" w:rsidP="00FA7873">
      <w:pPr>
        <w:pStyle w:val="Default"/>
        <w:ind w:firstLine="567"/>
        <w:jc w:val="both"/>
        <w:rPr>
          <w:color w:val="auto"/>
          <w:sz w:val="28"/>
          <w:szCs w:val="28"/>
          <w:lang w:val="uk-UA"/>
        </w:rPr>
      </w:pPr>
    </w:p>
    <w:p w:rsidR="00FA7873" w:rsidRPr="00FA7873" w:rsidRDefault="00FA7873" w:rsidP="00FA7873">
      <w:pPr>
        <w:pStyle w:val="Default"/>
        <w:ind w:firstLine="567"/>
        <w:jc w:val="both"/>
        <w:rPr>
          <w:color w:val="auto"/>
          <w:sz w:val="28"/>
          <w:szCs w:val="28"/>
          <w:lang w:val="uk-UA"/>
        </w:rPr>
      </w:pPr>
      <w:r w:rsidRPr="00FA7873">
        <w:rPr>
          <w:color w:val="auto"/>
          <w:sz w:val="28"/>
          <w:szCs w:val="28"/>
          <w:lang w:val="uk-UA"/>
        </w:rPr>
        <w:t xml:space="preserve">Оцінка «прямих» витрат </w:t>
      </w:r>
      <w:proofErr w:type="spellStart"/>
      <w:r w:rsidRPr="00FA7873">
        <w:rPr>
          <w:color w:val="auto"/>
          <w:sz w:val="28"/>
          <w:szCs w:val="28"/>
          <w:lang w:val="uk-UA"/>
        </w:rPr>
        <w:t>суб</w:t>
      </w:r>
      <w:proofErr w:type="spellEnd"/>
      <w:r w:rsidRPr="00FA7873">
        <w:rPr>
          <w:color w:val="auto"/>
          <w:sz w:val="28"/>
          <w:szCs w:val="28"/>
        </w:rPr>
        <w:t>’</w:t>
      </w:r>
      <w:proofErr w:type="spellStart"/>
      <w:r w:rsidRPr="00FA7873">
        <w:rPr>
          <w:color w:val="auto"/>
          <w:sz w:val="28"/>
          <w:szCs w:val="28"/>
          <w:lang w:val="uk-UA"/>
        </w:rPr>
        <w:t>єктів</w:t>
      </w:r>
      <w:proofErr w:type="spellEnd"/>
      <w:r w:rsidRPr="00FA7873">
        <w:rPr>
          <w:color w:val="auto"/>
          <w:sz w:val="28"/>
          <w:szCs w:val="28"/>
          <w:lang w:val="uk-UA"/>
        </w:rPr>
        <w:t xml:space="preserve"> малого підприємництва на виконання регулювання:</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780"/>
        <w:gridCol w:w="1980"/>
        <w:gridCol w:w="1620"/>
        <w:gridCol w:w="1504"/>
      </w:tblGrid>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bCs/>
                <w:color w:val="auto"/>
                <w:sz w:val="22"/>
                <w:szCs w:val="22"/>
                <w:lang w:val="uk-UA"/>
              </w:rPr>
            </w:pPr>
            <w:r w:rsidRPr="000B5E12">
              <w:rPr>
                <w:color w:val="auto"/>
                <w:sz w:val="22"/>
                <w:szCs w:val="22"/>
                <w:lang w:val="uk-UA"/>
              </w:rPr>
              <w:tab/>
            </w:r>
            <w:r w:rsidRPr="000B5E12">
              <w:rPr>
                <w:bCs/>
                <w:color w:val="auto"/>
                <w:sz w:val="22"/>
                <w:szCs w:val="22"/>
                <w:lang w:val="uk-UA"/>
              </w:rPr>
              <w:t>№ п/п</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bCs/>
                <w:color w:val="auto"/>
                <w:sz w:val="22"/>
                <w:szCs w:val="22"/>
                <w:lang w:val="uk-UA"/>
              </w:rPr>
            </w:pPr>
            <w:r w:rsidRPr="000B5E12">
              <w:rPr>
                <w:bCs/>
                <w:color w:val="auto"/>
                <w:sz w:val="22"/>
                <w:szCs w:val="22"/>
                <w:lang w:val="uk-UA"/>
              </w:rPr>
              <w:t>Найменування оцінки</w:t>
            </w:r>
          </w:p>
        </w:tc>
        <w:tc>
          <w:tcPr>
            <w:tcW w:w="198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bCs/>
                <w:color w:val="auto"/>
                <w:sz w:val="22"/>
                <w:szCs w:val="22"/>
                <w:lang w:val="uk-UA"/>
              </w:rPr>
            </w:pPr>
            <w:r w:rsidRPr="000B5E12">
              <w:rPr>
                <w:bCs/>
                <w:color w:val="auto"/>
                <w:sz w:val="22"/>
                <w:szCs w:val="22"/>
                <w:lang w:val="uk-UA"/>
              </w:rPr>
              <w:t>У перший рік (стартовий рік впровадження регулювання)</w:t>
            </w:r>
          </w:p>
        </w:tc>
        <w:tc>
          <w:tcPr>
            <w:tcW w:w="162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bCs/>
                <w:color w:val="auto"/>
                <w:sz w:val="22"/>
                <w:szCs w:val="22"/>
                <w:lang w:val="uk-UA"/>
              </w:rPr>
            </w:pPr>
            <w:r w:rsidRPr="000B5E12">
              <w:rPr>
                <w:bCs/>
                <w:color w:val="auto"/>
                <w:sz w:val="22"/>
                <w:szCs w:val="22"/>
                <w:lang w:val="uk-UA"/>
              </w:rPr>
              <w:t>Періодичні (за наступний рік)</w:t>
            </w:r>
          </w:p>
        </w:tc>
        <w:tc>
          <w:tcPr>
            <w:tcW w:w="1504"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bCs/>
                <w:color w:val="auto"/>
                <w:sz w:val="22"/>
                <w:szCs w:val="22"/>
                <w:lang w:val="uk-UA"/>
              </w:rPr>
            </w:pPr>
            <w:r w:rsidRPr="000B5E12">
              <w:rPr>
                <w:bCs/>
                <w:color w:val="auto"/>
                <w:sz w:val="22"/>
                <w:szCs w:val="22"/>
                <w:lang w:val="uk-UA"/>
              </w:rPr>
              <w:t>Витрати за 5 років</w:t>
            </w:r>
          </w:p>
        </w:tc>
      </w:tr>
      <w:tr w:rsidR="00FA7873" w:rsidRPr="000B5E12" w:rsidTr="009A669E">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1</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proofErr w:type="spellStart"/>
            <w:r w:rsidRPr="000B5E12">
              <w:rPr>
                <w:sz w:val="22"/>
                <w:szCs w:val="22"/>
              </w:rPr>
              <w:t>Витрати</w:t>
            </w:r>
            <w:proofErr w:type="spellEnd"/>
            <w:r w:rsidRPr="000B5E12">
              <w:rPr>
                <w:sz w:val="22"/>
                <w:szCs w:val="22"/>
              </w:rPr>
              <w:t xml:space="preserve"> на </w:t>
            </w:r>
            <w:proofErr w:type="spellStart"/>
            <w:r w:rsidRPr="000B5E12">
              <w:rPr>
                <w:sz w:val="22"/>
                <w:szCs w:val="22"/>
              </w:rPr>
              <w:t>оборотні</w:t>
            </w:r>
            <w:proofErr w:type="spellEnd"/>
            <w:r w:rsidRPr="000B5E12">
              <w:rPr>
                <w:sz w:val="22"/>
                <w:szCs w:val="22"/>
              </w:rPr>
              <w:t xml:space="preserve"> </w:t>
            </w:r>
            <w:proofErr w:type="spellStart"/>
            <w:r w:rsidRPr="000B5E12">
              <w:rPr>
                <w:sz w:val="22"/>
                <w:szCs w:val="22"/>
              </w:rPr>
              <w:t>активи</w:t>
            </w:r>
            <w:proofErr w:type="spellEnd"/>
            <w:r w:rsidRPr="000B5E12">
              <w:rPr>
                <w:sz w:val="22"/>
                <w:szCs w:val="22"/>
              </w:rPr>
              <w:t xml:space="preserve"> (</w:t>
            </w:r>
            <w:proofErr w:type="spellStart"/>
            <w:r w:rsidRPr="000B5E12">
              <w:rPr>
                <w:sz w:val="22"/>
                <w:szCs w:val="22"/>
              </w:rPr>
              <w:t>матеріали</w:t>
            </w:r>
            <w:proofErr w:type="spellEnd"/>
            <w:r w:rsidRPr="000B5E12">
              <w:rPr>
                <w:sz w:val="22"/>
                <w:szCs w:val="22"/>
              </w:rPr>
              <w:t xml:space="preserve">, </w:t>
            </w:r>
            <w:proofErr w:type="spellStart"/>
            <w:r w:rsidRPr="000B5E12">
              <w:rPr>
                <w:sz w:val="22"/>
                <w:szCs w:val="22"/>
              </w:rPr>
              <w:t>канцелярські</w:t>
            </w:r>
            <w:proofErr w:type="spellEnd"/>
            <w:r w:rsidRPr="000B5E12">
              <w:rPr>
                <w:sz w:val="22"/>
                <w:szCs w:val="22"/>
              </w:rPr>
              <w:t xml:space="preserve"> </w:t>
            </w:r>
            <w:proofErr w:type="spellStart"/>
            <w:r w:rsidRPr="000B5E12">
              <w:rPr>
                <w:sz w:val="22"/>
                <w:szCs w:val="22"/>
              </w:rPr>
              <w:t>товари</w:t>
            </w:r>
            <w:proofErr w:type="spellEnd"/>
            <w:r w:rsidRPr="000B5E12">
              <w:rPr>
                <w:sz w:val="22"/>
                <w:szCs w:val="22"/>
              </w:rPr>
              <w:t xml:space="preserve"> </w:t>
            </w:r>
            <w:proofErr w:type="spellStart"/>
            <w:r w:rsidRPr="000B5E12">
              <w:rPr>
                <w:sz w:val="22"/>
                <w:szCs w:val="22"/>
              </w:rPr>
              <w:t>тощо</w:t>
            </w:r>
            <w:proofErr w:type="spellEnd"/>
            <w:r w:rsidRPr="000B5E12">
              <w:rPr>
                <w:sz w:val="22"/>
                <w:szCs w:val="22"/>
              </w:rPr>
              <w:t xml:space="preserve">), </w:t>
            </w:r>
            <w:proofErr w:type="spellStart"/>
            <w:r w:rsidRPr="000B5E12">
              <w:rPr>
                <w:sz w:val="22"/>
                <w:szCs w:val="22"/>
              </w:rPr>
              <w:t>гривень</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c>
          <w:tcPr>
            <w:tcW w:w="162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r>
      <w:tr w:rsidR="00FA7873" w:rsidRPr="000B5E12" w:rsidTr="009A669E">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2.</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sz w:val="22"/>
                <w:szCs w:val="22"/>
                <w:lang w:val="uk-UA"/>
              </w:rPr>
              <w:t>Кількість суб’єктів господарювання, що повинні виконати вимоги регулювання, одиниць</w:t>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pStyle w:val="Default"/>
              <w:ind w:firstLine="567"/>
              <w:jc w:val="center"/>
              <w:rPr>
                <w:color w:val="auto"/>
                <w:sz w:val="22"/>
                <w:szCs w:val="22"/>
                <w:lang w:val="uk-UA"/>
              </w:rPr>
            </w:pPr>
            <w:r w:rsidRPr="000B5E12">
              <w:rPr>
                <w:color w:val="auto"/>
                <w:sz w:val="22"/>
                <w:szCs w:val="22"/>
                <w:lang w:val="uk-UA"/>
              </w:rPr>
              <w:t>959</w:t>
            </w:r>
          </w:p>
        </w:tc>
      </w:tr>
      <w:tr w:rsidR="00FA7873" w:rsidRPr="000B5E12" w:rsidTr="009A669E">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3.</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both"/>
              <w:rPr>
                <w:b/>
                <w:bCs/>
                <w:color w:val="auto"/>
                <w:sz w:val="22"/>
                <w:szCs w:val="22"/>
                <w:lang w:val="uk-UA"/>
              </w:rPr>
            </w:pPr>
            <w:r w:rsidRPr="000B5E12">
              <w:rPr>
                <w:b/>
                <w:bCs/>
                <w:color w:val="auto"/>
                <w:sz w:val="22"/>
                <w:szCs w:val="22"/>
                <w:lang w:val="uk-UA"/>
              </w:rPr>
              <w:t>Сумарно, гривень</w:t>
            </w:r>
          </w:p>
        </w:tc>
        <w:tc>
          <w:tcPr>
            <w:tcW w:w="1980"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pStyle w:val="Default"/>
              <w:ind w:firstLine="567"/>
              <w:jc w:val="center"/>
              <w:rPr>
                <w:color w:val="auto"/>
                <w:sz w:val="22"/>
                <w:szCs w:val="22"/>
                <w:lang w:val="uk-UA"/>
              </w:rPr>
            </w:pPr>
            <w:r w:rsidRPr="000B5E12">
              <w:rPr>
                <w:color w:val="auto"/>
                <w:sz w:val="22"/>
                <w:szCs w:val="22"/>
                <w:lang w:val="uk-UA"/>
              </w:rPr>
              <w:t>-</w:t>
            </w:r>
          </w:p>
        </w:tc>
        <w:tc>
          <w:tcPr>
            <w:tcW w:w="1620"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vAlign w:val="center"/>
          </w:tcPr>
          <w:p w:rsidR="00FA7873" w:rsidRPr="000B5E12" w:rsidRDefault="009A669E" w:rsidP="009A669E">
            <w:pPr>
              <w:pStyle w:val="Default"/>
              <w:jc w:val="center"/>
              <w:rPr>
                <w:color w:val="auto"/>
                <w:sz w:val="22"/>
                <w:szCs w:val="22"/>
                <w:lang w:val="uk-UA"/>
              </w:rPr>
            </w:pPr>
            <w:r w:rsidRPr="000B5E12">
              <w:rPr>
                <w:color w:val="auto"/>
                <w:sz w:val="22"/>
                <w:szCs w:val="22"/>
                <w:lang w:val="uk-UA"/>
              </w:rPr>
              <w:t>-</w:t>
            </w:r>
          </w:p>
        </w:tc>
      </w:tr>
      <w:tr w:rsidR="00FA7873" w:rsidRPr="000B5E12" w:rsidTr="00A35995">
        <w:trPr>
          <w:trHeight w:val="630"/>
        </w:trPr>
        <w:tc>
          <w:tcPr>
            <w:tcW w:w="9712" w:type="dxa"/>
            <w:gridSpan w:val="5"/>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 xml:space="preserve">Оцінка вартості адміністративних процедур суб’єктів малого </w:t>
            </w:r>
          </w:p>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підприємництва щодо виконання регулювання та звітування</w:t>
            </w:r>
          </w:p>
        </w:tc>
      </w:tr>
      <w:tr w:rsidR="00FA7873" w:rsidRPr="000B5E12" w:rsidTr="00A35995">
        <w:trPr>
          <w:trHeight w:val="1080"/>
        </w:trPr>
        <w:tc>
          <w:tcPr>
            <w:tcW w:w="9712" w:type="dxa"/>
            <w:gridSpan w:val="5"/>
            <w:tcBorders>
              <w:top w:val="single" w:sz="4" w:space="0" w:color="auto"/>
              <w:left w:val="single" w:sz="4" w:space="0" w:color="auto"/>
              <w:bottom w:val="single" w:sz="4" w:space="0" w:color="auto"/>
              <w:right w:val="single" w:sz="4" w:space="0" w:color="auto"/>
            </w:tcBorders>
          </w:tcPr>
          <w:p w:rsidR="00FA7873" w:rsidRPr="000B5E12" w:rsidRDefault="00FA7873" w:rsidP="009746F6">
            <w:pPr>
              <w:pStyle w:val="Default"/>
              <w:ind w:firstLine="567"/>
              <w:jc w:val="both"/>
              <w:rPr>
                <w:color w:val="auto"/>
                <w:sz w:val="22"/>
                <w:szCs w:val="22"/>
                <w:lang w:val="uk-UA"/>
              </w:rPr>
            </w:pPr>
            <w:r w:rsidRPr="000B5E12">
              <w:rPr>
                <w:sz w:val="22"/>
                <w:szCs w:val="22"/>
                <w:lang w:val="uk-UA"/>
              </w:rPr>
              <w:t>Розрахунок 1 людино-го</w:t>
            </w:r>
            <w:r w:rsidR="009746F6" w:rsidRPr="000B5E12">
              <w:rPr>
                <w:sz w:val="22"/>
                <w:szCs w:val="22"/>
                <w:lang w:val="uk-UA"/>
              </w:rPr>
              <w:t>дини: норма робочого часу на 2021</w:t>
            </w:r>
            <w:r w:rsidRPr="000B5E12">
              <w:rPr>
                <w:sz w:val="22"/>
                <w:szCs w:val="22"/>
                <w:lang w:val="uk-UA"/>
              </w:rPr>
              <w:t xml:space="preserve"> рік становить при 40- годинному робочому тижні </w:t>
            </w:r>
            <w:r w:rsidR="009746F6" w:rsidRPr="000B5E12">
              <w:rPr>
                <w:sz w:val="22"/>
                <w:szCs w:val="22"/>
                <w:lang w:val="uk-UA"/>
              </w:rPr>
              <w:t>1994</w:t>
            </w:r>
            <w:r w:rsidRPr="000B5E12">
              <w:rPr>
                <w:sz w:val="22"/>
                <w:szCs w:val="22"/>
                <w:lang w:val="uk-UA"/>
              </w:rPr>
              <w:t>,0 години (лист Міністерства соціальної політики України від</w:t>
            </w:r>
            <w:r w:rsidRPr="000B5E12">
              <w:rPr>
                <w:sz w:val="22"/>
                <w:szCs w:val="22"/>
                <w:shd w:val="clear" w:color="auto" w:fill="FFFFFF"/>
                <w:lang w:val="uk-UA"/>
              </w:rPr>
              <w:t xml:space="preserve"> </w:t>
            </w:r>
            <w:r w:rsidR="009746F6" w:rsidRPr="000B5E12">
              <w:rPr>
                <w:sz w:val="22"/>
                <w:szCs w:val="22"/>
                <w:shd w:val="clear" w:color="auto" w:fill="FFFFFF"/>
                <w:lang w:val="uk-UA"/>
              </w:rPr>
              <w:t>12</w:t>
            </w:r>
            <w:r w:rsidRPr="000B5E12">
              <w:rPr>
                <w:sz w:val="22"/>
                <w:szCs w:val="22"/>
                <w:shd w:val="clear" w:color="auto" w:fill="FFFFFF"/>
                <w:lang w:val="uk-UA"/>
              </w:rPr>
              <w:t>.0</w:t>
            </w:r>
            <w:r w:rsidR="009746F6" w:rsidRPr="000B5E12">
              <w:rPr>
                <w:sz w:val="22"/>
                <w:szCs w:val="22"/>
                <w:shd w:val="clear" w:color="auto" w:fill="FFFFFF"/>
                <w:lang w:val="uk-UA"/>
              </w:rPr>
              <w:t>8</w:t>
            </w:r>
            <w:r w:rsidRPr="000B5E12">
              <w:rPr>
                <w:sz w:val="22"/>
                <w:szCs w:val="22"/>
                <w:shd w:val="clear" w:color="auto" w:fill="FFFFFF"/>
                <w:lang w:val="uk-UA"/>
              </w:rPr>
              <w:t>.20</w:t>
            </w:r>
            <w:r w:rsidR="009746F6" w:rsidRPr="000B5E12">
              <w:rPr>
                <w:sz w:val="22"/>
                <w:szCs w:val="22"/>
                <w:shd w:val="clear" w:color="auto" w:fill="FFFFFF"/>
                <w:lang w:val="uk-UA"/>
              </w:rPr>
              <w:t>20</w:t>
            </w:r>
            <w:r w:rsidRPr="000B5E12">
              <w:rPr>
                <w:sz w:val="22"/>
                <w:szCs w:val="22"/>
                <w:shd w:val="clear" w:color="auto" w:fill="FFFFFF"/>
                <w:lang w:val="uk-UA"/>
              </w:rPr>
              <w:t>. №</w:t>
            </w:r>
            <w:r w:rsidR="009746F6" w:rsidRPr="000B5E12">
              <w:rPr>
                <w:sz w:val="22"/>
                <w:szCs w:val="22"/>
                <w:shd w:val="clear" w:color="auto" w:fill="FFFFFF"/>
                <w:lang w:val="uk-UA"/>
              </w:rPr>
              <w:t>3501/0/</w:t>
            </w:r>
            <w:r w:rsidRPr="000B5E12">
              <w:rPr>
                <w:sz w:val="22"/>
                <w:szCs w:val="22"/>
                <w:shd w:val="clear" w:color="auto" w:fill="FFFFFF"/>
                <w:lang w:val="uk-UA"/>
              </w:rPr>
              <w:t>06-</w:t>
            </w:r>
            <w:r w:rsidR="009746F6" w:rsidRPr="000B5E12">
              <w:rPr>
                <w:sz w:val="22"/>
                <w:szCs w:val="22"/>
                <w:shd w:val="clear" w:color="auto" w:fill="FFFFFF"/>
                <w:lang w:val="uk-UA"/>
              </w:rPr>
              <w:t>2</w:t>
            </w:r>
            <w:r w:rsidRPr="000B5E12">
              <w:rPr>
                <w:sz w:val="22"/>
                <w:szCs w:val="22"/>
                <w:shd w:val="clear" w:color="auto" w:fill="FFFFFF"/>
                <w:lang w:val="uk-UA"/>
              </w:rPr>
              <w:t xml:space="preserve">19 </w:t>
            </w:r>
            <w:r w:rsidRPr="000B5E12">
              <w:rPr>
                <w:sz w:val="22"/>
                <w:szCs w:val="22"/>
                <w:lang w:val="uk-UA"/>
              </w:rPr>
              <w:t>«Про розрахунок норми тривалості робочого часу на 20</w:t>
            </w:r>
            <w:r w:rsidR="009746F6" w:rsidRPr="000B5E12">
              <w:rPr>
                <w:sz w:val="22"/>
                <w:szCs w:val="22"/>
                <w:lang w:val="uk-UA"/>
              </w:rPr>
              <w:t>21</w:t>
            </w:r>
            <w:r w:rsidRPr="000B5E12">
              <w:rPr>
                <w:sz w:val="22"/>
                <w:szCs w:val="22"/>
                <w:lang w:val="uk-UA"/>
              </w:rPr>
              <w:t xml:space="preserve"> рік», сайт Міністерства соціальної політики України (</w:t>
            </w:r>
            <w:hyperlink r:id="rId15" w:history="1">
              <w:r w:rsidRPr="000B5E12">
                <w:rPr>
                  <w:rStyle w:val="a3"/>
                  <w:sz w:val="22"/>
                  <w:szCs w:val="22"/>
                </w:rPr>
                <w:t>http</w:t>
              </w:r>
              <w:r w:rsidRPr="000B5E12">
                <w:rPr>
                  <w:rStyle w:val="a3"/>
                  <w:sz w:val="22"/>
                  <w:szCs w:val="22"/>
                  <w:lang w:val="uk-UA"/>
                </w:rPr>
                <w:t>://</w:t>
              </w:r>
              <w:r w:rsidRPr="000B5E12">
                <w:rPr>
                  <w:rStyle w:val="a3"/>
                  <w:sz w:val="22"/>
                  <w:szCs w:val="22"/>
                </w:rPr>
                <w:t>www</w:t>
              </w:r>
              <w:r w:rsidRPr="000B5E12">
                <w:rPr>
                  <w:rStyle w:val="a3"/>
                  <w:sz w:val="22"/>
                  <w:szCs w:val="22"/>
                  <w:lang w:val="uk-UA"/>
                </w:rPr>
                <w:t>.</w:t>
              </w:r>
              <w:r w:rsidRPr="000B5E12">
                <w:rPr>
                  <w:rStyle w:val="a3"/>
                  <w:sz w:val="22"/>
                  <w:szCs w:val="22"/>
                </w:rPr>
                <w:t>mlsp</w:t>
              </w:r>
              <w:r w:rsidRPr="000B5E12">
                <w:rPr>
                  <w:rStyle w:val="a3"/>
                  <w:sz w:val="22"/>
                  <w:szCs w:val="22"/>
                  <w:lang w:val="uk-UA"/>
                </w:rPr>
                <w:t>.</w:t>
              </w:r>
              <w:r w:rsidRPr="000B5E12">
                <w:rPr>
                  <w:rStyle w:val="a3"/>
                  <w:sz w:val="22"/>
                  <w:szCs w:val="22"/>
                </w:rPr>
                <w:t>gov</w:t>
              </w:r>
              <w:r w:rsidRPr="000B5E12">
                <w:rPr>
                  <w:rStyle w:val="a3"/>
                  <w:sz w:val="22"/>
                  <w:szCs w:val="22"/>
                  <w:lang w:val="uk-UA"/>
                </w:rPr>
                <w:t>.</w:t>
              </w:r>
              <w:proofErr w:type="spellStart"/>
              <w:r w:rsidRPr="000B5E12">
                <w:rPr>
                  <w:rStyle w:val="a3"/>
                  <w:sz w:val="22"/>
                  <w:szCs w:val="22"/>
                </w:rPr>
                <w:t>ua</w:t>
              </w:r>
              <w:proofErr w:type="spellEnd"/>
            </w:hyperlink>
            <w:r w:rsidRPr="000B5E12">
              <w:rPr>
                <w:sz w:val="22"/>
                <w:szCs w:val="22"/>
                <w:lang w:val="uk-UA"/>
              </w:rPr>
              <w:t>)</w:t>
            </w:r>
          </w:p>
        </w:tc>
      </w:tr>
      <w:tr w:rsidR="00FA7873" w:rsidRPr="000B5E12" w:rsidTr="00A35995">
        <w:trPr>
          <w:trHeight w:val="331"/>
        </w:trPr>
        <w:tc>
          <w:tcPr>
            <w:tcW w:w="9712" w:type="dxa"/>
            <w:gridSpan w:val="5"/>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ind w:firstLine="567"/>
              <w:jc w:val="both"/>
              <w:rPr>
                <w:sz w:val="22"/>
                <w:szCs w:val="22"/>
                <w:lang w:val="uk-UA"/>
              </w:rPr>
            </w:pPr>
            <w:proofErr w:type="spellStart"/>
            <w:r w:rsidRPr="000B5E12">
              <w:rPr>
                <w:sz w:val="22"/>
                <w:szCs w:val="22"/>
              </w:rPr>
              <w:t>Середній</w:t>
            </w:r>
            <w:proofErr w:type="spellEnd"/>
            <w:r w:rsidRPr="000B5E12">
              <w:rPr>
                <w:sz w:val="22"/>
                <w:szCs w:val="22"/>
              </w:rPr>
              <w:t xml:space="preserve"> </w:t>
            </w:r>
            <w:proofErr w:type="spellStart"/>
            <w:r w:rsidRPr="000B5E12">
              <w:rPr>
                <w:sz w:val="22"/>
                <w:szCs w:val="22"/>
              </w:rPr>
              <w:t>розмір</w:t>
            </w:r>
            <w:proofErr w:type="spellEnd"/>
            <w:r w:rsidRPr="000B5E12">
              <w:rPr>
                <w:sz w:val="22"/>
                <w:szCs w:val="22"/>
              </w:rPr>
              <w:t xml:space="preserve"> </w:t>
            </w:r>
            <w:proofErr w:type="spellStart"/>
            <w:r w:rsidRPr="000B5E12">
              <w:rPr>
                <w:sz w:val="22"/>
                <w:szCs w:val="22"/>
              </w:rPr>
              <w:t>заробітної</w:t>
            </w:r>
            <w:proofErr w:type="spellEnd"/>
            <w:r w:rsidRPr="000B5E12">
              <w:rPr>
                <w:sz w:val="22"/>
                <w:szCs w:val="22"/>
              </w:rPr>
              <w:t xml:space="preserve"> плати по </w:t>
            </w:r>
            <w:r w:rsidRPr="000B5E12">
              <w:rPr>
                <w:sz w:val="22"/>
                <w:szCs w:val="22"/>
                <w:lang w:val="uk-UA"/>
              </w:rPr>
              <w:t xml:space="preserve">місту </w:t>
            </w:r>
            <w:proofErr w:type="spellStart"/>
            <w:r w:rsidRPr="000B5E12">
              <w:rPr>
                <w:sz w:val="22"/>
                <w:szCs w:val="22"/>
                <w:lang w:val="uk-UA"/>
              </w:rPr>
              <w:t>Вараш</w:t>
            </w:r>
            <w:proofErr w:type="spellEnd"/>
            <w:r w:rsidRPr="000B5E12">
              <w:rPr>
                <w:sz w:val="22"/>
                <w:szCs w:val="22"/>
              </w:rPr>
              <w:t xml:space="preserve"> за 20</w:t>
            </w:r>
            <w:r w:rsidRPr="000B5E12">
              <w:rPr>
                <w:sz w:val="22"/>
                <w:szCs w:val="22"/>
                <w:lang w:val="uk-UA"/>
              </w:rPr>
              <w:t>20</w:t>
            </w:r>
            <w:r w:rsidRPr="000B5E12">
              <w:rPr>
                <w:sz w:val="22"/>
                <w:szCs w:val="22"/>
              </w:rPr>
              <w:t xml:space="preserve"> р</w:t>
            </w:r>
            <w:proofErr w:type="spellStart"/>
            <w:r w:rsidR="009746F6" w:rsidRPr="000B5E12">
              <w:rPr>
                <w:sz w:val="22"/>
                <w:szCs w:val="22"/>
                <w:lang w:val="uk-UA"/>
              </w:rPr>
              <w:t>ік</w:t>
            </w:r>
            <w:proofErr w:type="spellEnd"/>
            <w:r w:rsidRPr="000B5E12">
              <w:rPr>
                <w:sz w:val="22"/>
                <w:szCs w:val="22"/>
              </w:rPr>
              <w:t xml:space="preserve"> </w:t>
            </w:r>
            <w:proofErr w:type="spellStart"/>
            <w:r w:rsidRPr="000B5E12">
              <w:rPr>
                <w:sz w:val="22"/>
                <w:szCs w:val="22"/>
              </w:rPr>
              <w:t>склав</w:t>
            </w:r>
            <w:proofErr w:type="spellEnd"/>
            <w:r w:rsidRPr="000B5E12">
              <w:rPr>
                <w:sz w:val="22"/>
                <w:szCs w:val="22"/>
              </w:rPr>
              <w:t xml:space="preserve"> у </w:t>
            </w:r>
            <w:proofErr w:type="spellStart"/>
            <w:r w:rsidRPr="000B5E12">
              <w:rPr>
                <w:sz w:val="22"/>
                <w:szCs w:val="22"/>
              </w:rPr>
              <w:t>сумі</w:t>
            </w:r>
            <w:proofErr w:type="spellEnd"/>
            <w:r w:rsidRPr="000B5E12">
              <w:rPr>
                <w:sz w:val="22"/>
                <w:szCs w:val="22"/>
              </w:rPr>
              <w:t xml:space="preserve"> </w:t>
            </w:r>
            <w:r w:rsidR="009746F6" w:rsidRPr="000B5E12">
              <w:rPr>
                <w:sz w:val="22"/>
                <w:szCs w:val="22"/>
                <w:lang w:val="uk-UA"/>
              </w:rPr>
              <w:t>31</w:t>
            </w:r>
            <w:r w:rsidRPr="000B5E12">
              <w:rPr>
                <w:sz w:val="22"/>
                <w:szCs w:val="22"/>
                <w:lang w:val="uk-UA"/>
              </w:rPr>
              <w:t xml:space="preserve"> </w:t>
            </w:r>
            <w:r w:rsidR="009746F6" w:rsidRPr="000B5E12">
              <w:rPr>
                <w:sz w:val="22"/>
                <w:szCs w:val="22"/>
                <w:lang w:val="uk-UA"/>
              </w:rPr>
              <w:t>138</w:t>
            </w:r>
            <w:r w:rsidRPr="000B5E12">
              <w:rPr>
                <w:sz w:val="22"/>
                <w:szCs w:val="22"/>
              </w:rPr>
              <w:t>,0</w:t>
            </w:r>
            <w:r w:rsidRPr="000B5E12">
              <w:rPr>
                <w:sz w:val="22"/>
                <w:szCs w:val="22"/>
                <w:lang w:val="uk-UA"/>
              </w:rPr>
              <w:t xml:space="preserve"> </w:t>
            </w:r>
            <w:r w:rsidRPr="000B5E12">
              <w:rPr>
                <w:sz w:val="22"/>
                <w:szCs w:val="22"/>
              </w:rPr>
              <w:t>грн. (</w:t>
            </w:r>
            <w:proofErr w:type="spellStart"/>
            <w:r w:rsidRPr="000B5E12">
              <w:rPr>
                <w:sz w:val="22"/>
                <w:szCs w:val="22"/>
              </w:rPr>
              <w:t>офіційний</w:t>
            </w:r>
            <w:proofErr w:type="spellEnd"/>
            <w:r w:rsidRPr="000B5E12">
              <w:rPr>
                <w:sz w:val="22"/>
                <w:szCs w:val="22"/>
              </w:rPr>
              <w:t xml:space="preserve"> </w:t>
            </w:r>
            <w:proofErr w:type="gramStart"/>
            <w:r w:rsidRPr="000B5E12">
              <w:rPr>
                <w:rStyle w:val="a5"/>
                <w:i w:val="0"/>
                <w:sz w:val="22"/>
                <w:szCs w:val="22"/>
              </w:rPr>
              <w:t>сайт  </w:t>
            </w:r>
            <w:proofErr w:type="spellStart"/>
            <w:r w:rsidRPr="000B5E12">
              <w:rPr>
                <w:rStyle w:val="a5"/>
                <w:i w:val="0"/>
                <w:sz w:val="22"/>
                <w:szCs w:val="22"/>
              </w:rPr>
              <w:t>Головн</w:t>
            </w:r>
            <w:proofErr w:type="spellEnd"/>
            <w:r w:rsidRPr="000B5E12">
              <w:rPr>
                <w:rStyle w:val="a5"/>
                <w:i w:val="0"/>
                <w:sz w:val="22"/>
                <w:szCs w:val="22"/>
                <w:lang w:val="uk-UA"/>
              </w:rPr>
              <w:t>ого</w:t>
            </w:r>
            <w:proofErr w:type="gramEnd"/>
            <w:r w:rsidRPr="000B5E12">
              <w:rPr>
                <w:rStyle w:val="a5"/>
                <w:i w:val="0"/>
                <w:sz w:val="22"/>
                <w:szCs w:val="22"/>
              </w:rPr>
              <w:t xml:space="preserve"> </w:t>
            </w:r>
            <w:proofErr w:type="spellStart"/>
            <w:r w:rsidRPr="000B5E12">
              <w:rPr>
                <w:rStyle w:val="a5"/>
                <w:i w:val="0"/>
                <w:sz w:val="22"/>
                <w:szCs w:val="22"/>
              </w:rPr>
              <w:t>управління</w:t>
            </w:r>
            <w:proofErr w:type="spellEnd"/>
            <w:r w:rsidRPr="000B5E12">
              <w:rPr>
                <w:rStyle w:val="a5"/>
                <w:i w:val="0"/>
                <w:sz w:val="22"/>
                <w:szCs w:val="22"/>
              </w:rPr>
              <w:t xml:space="preserve"> статист</w:t>
            </w:r>
            <w:proofErr w:type="spellStart"/>
            <w:r w:rsidRPr="000B5E12">
              <w:rPr>
                <w:rStyle w:val="a5"/>
                <w:i w:val="0"/>
                <w:sz w:val="22"/>
                <w:szCs w:val="22"/>
                <w:lang w:val="uk-UA"/>
              </w:rPr>
              <w:t>ики</w:t>
            </w:r>
            <w:proofErr w:type="spellEnd"/>
            <w:r w:rsidRPr="000B5E12">
              <w:rPr>
                <w:rStyle w:val="a5"/>
                <w:i w:val="0"/>
                <w:sz w:val="22"/>
                <w:szCs w:val="22"/>
                <w:lang w:val="uk-UA"/>
              </w:rPr>
              <w:t xml:space="preserve"> у </w:t>
            </w:r>
            <w:proofErr w:type="spellStart"/>
            <w:r w:rsidRPr="000B5E12">
              <w:rPr>
                <w:rStyle w:val="a5"/>
                <w:i w:val="0"/>
                <w:sz w:val="22"/>
                <w:szCs w:val="22"/>
              </w:rPr>
              <w:t>Рівненській</w:t>
            </w:r>
            <w:proofErr w:type="spellEnd"/>
            <w:r w:rsidRPr="000B5E12">
              <w:rPr>
                <w:rStyle w:val="a5"/>
                <w:i w:val="0"/>
                <w:sz w:val="22"/>
                <w:szCs w:val="22"/>
              </w:rPr>
              <w:t xml:space="preserve"> </w:t>
            </w:r>
            <w:proofErr w:type="spellStart"/>
            <w:r w:rsidRPr="000B5E12">
              <w:rPr>
                <w:rStyle w:val="a5"/>
                <w:i w:val="0"/>
                <w:sz w:val="22"/>
                <w:szCs w:val="22"/>
              </w:rPr>
              <w:t>області</w:t>
            </w:r>
            <w:proofErr w:type="spellEnd"/>
            <w:r w:rsidRPr="000B5E12">
              <w:rPr>
                <w:rStyle w:val="a5"/>
                <w:i w:val="0"/>
                <w:sz w:val="22"/>
                <w:szCs w:val="22"/>
              </w:rPr>
              <w:t xml:space="preserve"> </w:t>
            </w:r>
            <w:r w:rsidRPr="000B5E12">
              <w:rPr>
                <w:sz w:val="22"/>
                <w:szCs w:val="22"/>
              </w:rPr>
              <w:t xml:space="preserve">http://www.rv.ukrstat.gov.ua). </w:t>
            </w:r>
            <w:proofErr w:type="spellStart"/>
            <w:r w:rsidRPr="000B5E12">
              <w:rPr>
                <w:sz w:val="22"/>
                <w:szCs w:val="22"/>
              </w:rPr>
              <w:t>Середня</w:t>
            </w:r>
            <w:proofErr w:type="spellEnd"/>
            <w:r w:rsidRPr="000B5E12">
              <w:rPr>
                <w:sz w:val="22"/>
                <w:szCs w:val="22"/>
              </w:rPr>
              <w:t xml:space="preserve"> </w:t>
            </w:r>
            <w:proofErr w:type="spellStart"/>
            <w:r w:rsidRPr="000B5E12">
              <w:rPr>
                <w:sz w:val="22"/>
                <w:szCs w:val="22"/>
              </w:rPr>
              <w:t>заробітна</w:t>
            </w:r>
            <w:proofErr w:type="spellEnd"/>
            <w:r w:rsidRPr="000B5E12">
              <w:rPr>
                <w:sz w:val="22"/>
                <w:szCs w:val="22"/>
              </w:rPr>
              <w:t xml:space="preserve"> плата у </w:t>
            </w:r>
            <w:proofErr w:type="spellStart"/>
            <w:r w:rsidRPr="000B5E12">
              <w:rPr>
                <w:sz w:val="22"/>
                <w:szCs w:val="22"/>
              </w:rPr>
              <w:t>погодинному</w:t>
            </w:r>
            <w:proofErr w:type="spellEnd"/>
            <w:r w:rsidRPr="000B5E12">
              <w:rPr>
                <w:sz w:val="22"/>
                <w:szCs w:val="22"/>
              </w:rPr>
              <w:t xml:space="preserve"> </w:t>
            </w:r>
            <w:proofErr w:type="spellStart"/>
            <w:r w:rsidRPr="000B5E12">
              <w:rPr>
                <w:sz w:val="22"/>
                <w:szCs w:val="22"/>
              </w:rPr>
              <w:t>розмірі</w:t>
            </w:r>
            <w:proofErr w:type="spellEnd"/>
            <w:r w:rsidRPr="000B5E12">
              <w:rPr>
                <w:sz w:val="22"/>
                <w:szCs w:val="22"/>
              </w:rPr>
              <w:t xml:space="preserve"> на </w:t>
            </w:r>
            <w:proofErr w:type="spellStart"/>
            <w:r w:rsidRPr="000B5E12">
              <w:rPr>
                <w:sz w:val="22"/>
                <w:szCs w:val="22"/>
              </w:rPr>
              <w:t>рік</w:t>
            </w:r>
            <w:proofErr w:type="spellEnd"/>
            <w:r w:rsidRPr="000B5E12">
              <w:rPr>
                <w:sz w:val="22"/>
                <w:szCs w:val="22"/>
              </w:rPr>
              <w:t xml:space="preserve"> складе: </w:t>
            </w:r>
            <w:r w:rsidR="009746F6" w:rsidRPr="000B5E12">
              <w:rPr>
                <w:sz w:val="22"/>
                <w:szCs w:val="22"/>
                <w:lang w:val="uk-UA"/>
              </w:rPr>
              <w:t>31</w:t>
            </w:r>
            <w:r w:rsidRPr="000B5E12">
              <w:rPr>
                <w:sz w:val="22"/>
                <w:szCs w:val="22"/>
                <w:lang w:val="uk-UA"/>
              </w:rPr>
              <w:t xml:space="preserve"> </w:t>
            </w:r>
            <w:r w:rsidR="009746F6" w:rsidRPr="000B5E12">
              <w:rPr>
                <w:sz w:val="22"/>
                <w:szCs w:val="22"/>
                <w:lang w:val="uk-UA"/>
              </w:rPr>
              <w:t>138</w:t>
            </w:r>
            <w:r w:rsidRPr="000B5E12">
              <w:rPr>
                <w:sz w:val="22"/>
                <w:szCs w:val="22"/>
              </w:rPr>
              <w:t>,0</w:t>
            </w:r>
            <w:r w:rsidRPr="000B5E12">
              <w:rPr>
                <w:sz w:val="22"/>
                <w:szCs w:val="22"/>
                <w:lang w:val="uk-UA"/>
              </w:rPr>
              <w:t xml:space="preserve"> </w:t>
            </w:r>
            <w:r w:rsidRPr="000B5E12">
              <w:rPr>
                <w:sz w:val="22"/>
                <w:szCs w:val="22"/>
              </w:rPr>
              <w:t>*12/</w:t>
            </w:r>
            <w:r w:rsidR="009746F6" w:rsidRPr="000B5E12">
              <w:rPr>
                <w:sz w:val="22"/>
                <w:szCs w:val="22"/>
                <w:lang w:val="uk-UA"/>
              </w:rPr>
              <w:t>1994</w:t>
            </w:r>
            <w:r w:rsidRPr="000B5E12">
              <w:rPr>
                <w:sz w:val="22"/>
                <w:szCs w:val="22"/>
              </w:rPr>
              <w:t>,0=</w:t>
            </w:r>
            <w:r w:rsidRPr="000B5E12">
              <w:rPr>
                <w:sz w:val="22"/>
                <w:szCs w:val="22"/>
                <w:lang w:val="uk-UA"/>
              </w:rPr>
              <w:t xml:space="preserve"> 1</w:t>
            </w:r>
            <w:r w:rsidR="00A1013E" w:rsidRPr="000B5E12">
              <w:rPr>
                <w:sz w:val="22"/>
                <w:szCs w:val="22"/>
                <w:lang w:val="uk-UA"/>
              </w:rPr>
              <w:t>87,4</w:t>
            </w:r>
            <w:r w:rsidRPr="000B5E12">
              <w:rPr>
                <w:sz w:val="22"/>
                <w:szCs w:val="22"/>
                <w:lang w:val="uk-UA"/>
              </w:rPr>
              <w:t xml:space="preserve"> </w:t>
            </w:r>
            <w:r w:rsidRPr="000B5E12">
              <w:rPr>
                <w:sz w:val="22"/>
                <w:szCs w:val="22"/>
              </w:rPr>
              <w:t>грн./година</w:t>
            </w:r>
          </w:p>
        </w:tc>
      </w:tr>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color w:val="auto"/>
                <w:sz w:val="22"/>
                <w:szCs w:val="22"/>
                <w:lang w:val="uk-UA"/>
              </w:rPr>
            </w:pP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sz w:val="22"/>
                <w:szCs w:val="22"/>
                <w:lang w:val="uk-UA"/>
              </w:rPr>
              <w:t>Таблиця «Оцінка вартості адміністративних процедур суб’єктів малого підприємництва щодо виконання регулювання та звітування»</w:t>
            </w:r>
          </w:p>
        </w:tc>
        <w:tc>
          <w:tcPr>
            <w:tcW w:w="19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sz w:val="22"/>
                <w:szCs w:val="22"/>
              </w:rPr>
              <w:t xml:space="preserve">У перший </w:t>
            </w:r>
            <w:proofErr w:type="spellStart"/>
            <w:r w:rsidRPr="000B5E12">
              <w:rPr>
                <w:sz w:val="22"/>
                <w:szCs w:val="22"/>
              </w:rPr>
              <w:t>рік</w:t>
            </w:r>
            <w:proofErr w:type="spellEnd"/>
            <w:r w:rsidRPr="000B5E12">
              <w:rPr>
                <w:sz w:val="22"/>
                <w:szCs w:val="22"/>
              </w:rPr>
              <w:t xml:space="preserve"> (</w:t>
            </w:r>
            <w:proofErr w:type="spellStart"/>
            <w:r w:rsidRPr="000B5E12">
              <w:rPr>
                <w:sz w:val="22"/>
                <w:szCs w:val="22"/>
              </w:rPr>
              <w:t>стартовий</w:t>
            </w:r>
            <w:proofErr w:type="spellEnd"/>
            <w:r w:rsidRPr="000B5E12">
              <w:rPr>
                <w:sz w:val="22"/>
                <w:szCs w:val="22"/>
              </w:rPr>
              <w:t xml:space="preserve"> </w:t>
            </w:r>
            <w:proofErr w:type="spellStart"/>
            <w:r w:rsidRPr="000B5E12">
              <w:rPr>
                <w:sz w:val="22"/>
                <w:szCs w:val="22"/>
              </w:rPr>
              <w:t>рік</w:t>
            </w:r>
            <w:proofErr w:type="spellEnd"/>
            <w:r w:rsidRPr="000B5E12">
              <w:rPr>
                <w:sz w:val="22"/>
                <w:szCs w:val="22"/>
              </w:rPr>
              <w:t xml:space="preserve"> </w:t>
            </w:r>
            <w:proofErr w:type="spellStart"/>
            <w:r w:rsidRPr="000B5E12">
              <w:rPr>
                <w:sz w:val="22"/>
                <w:szCs w:val="22"/>
              </w:rPr>
              <w:t>впровадження</w:t>
            </w:r>
            <w:proofErr w:type="spellEnd"/>
            <w:r w:rsidRPr="000B5E12">
              <w:rPr>
                <w:sz w:val="22"/>
                <w:szCs w:val="22"/>
              </w:rPr>
              <w:t xml:space="preserve"> </w:t>
            </w:r>
            <w:proofErr w:type="spellStart"/>
            <w:r w:rsidRPr="000B5E12">
              <w:rPr>
                <w:sz w:val="22"/>
                <w:szCs w:val="22"/>
              </w:rPr>
              <w:t>регулювання</w:t>
            </w:r>
            <w:proofErr w:type="spellEnd"/>
            <w:r w:rsidRPr="000B5E12">
              <w:rPr>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proofErr w:type="spellStart"/>
            <w:r w:rsidRPr="000B5E12">
              <w:rPr>
                <w:sz w:val="22"/>
                <w:szCs w:val="22"/>
              </w:rPr>
              <w:t>Періодичні</w:t>
            </w:r>
            <w:proofErr w:type="spellEnd"/>
            <w:r w:rsidRPr="000B5E12">
              <w:rPr>
                <w:sz w:val="22"/>
                <w:szCs w:val="22"/>
              </w:rPr>
              <w:t xml:space="preserve"> (за </w:t>
            </w:r>
            <w:proofErr w:type="spellStart"/>
            <w:r w:rsidRPr="000B5E12">
              <w:rPr>
                <w:sz w:val="22"/>
                <w:szCs w:val="22"/>
              </w:rPr>
              <w:t>наступний</w:t>
            </w:r>
            <w:proofErr w:type="spellEnd"/>
            <w:r w:rsidRPr="000B5E12">
              <w:rPr>
                <w:sz w:val="22"/>
                <w:szCs w:val="22"/>
              </w:rPr>
              <w:t xml:space="preserve"> </w:t>
            </w:r>
            <w:proofErr w:type="spellStart"/>
            <w:r w:rsidRPr="000B5E12">
              <w:rPr>
                <w:sz w:val="22"/>
                <w:szCs w:val="22"/>
              </w:rPr>
              <w:t>рік</w:t>
            </w:r>
            <w:proofErr w:type="spellEnd"/>
            <w:r w:rsidRPr="000B5E12">
              <w:rPr>
                <w:sz w:val="22"/>
                <w:szCs w:val="22"/>
              </w:rPr>
              <w:t>)</w:t>
            </w:r>
          </w:p>
        </w:tc>
        <w:tc>
          <w:tcPr>
            <w:tcW w:w="1504"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proofErr w:type="spellStart"/>
            <w:r w:rsidRPr="000B5E12">
              <w:rPr>
                <w:sz w:val="22"/>
                <w:szCs w:val="22"/>
              </w:rPr>
              <w:t>Витрати</w:t>
            </w:r>
            <w:proofErr w:type="spellEnd"/>
            <w:r w:rsidRPr="000B5E12">
              <w:rPr>
                <w:sz w:val="22"/>
                <w:szCs w:val="22"/>
              </w:rPr>
              <w:t xml:space="preserve"> за 5 </w:t>
            </w:r>
            <w:proofErr w:type="spellStart"/>
            <w:r w:rsidRPr="000B5E12">
              <w:rPr>
                <w:sz w:val="22"/>
                <w:szCs w:val="22"/>
              </w:rPr>
              <w:t>років</w:t>
            </w:r>
            <w:proofErr w:type="spellEnd"/>
          </w:p>
        </w:tc>
      </w:tr>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color w:val="auto"/>
                <w:sz w:val="22"/>
                <w:szCs w:val="22"/>
                <w:lang w:val="uk-UA"/>
              </w:rPr>
              <w:t>4.</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sz w:val="22"/>
                <w:szCs w:val="22"/>
                <w:lang w:val="uk-UA"/>
              </w:rPr>
            </w:pPr>
            <w:proofErr w:type="spellStart"/>
            <w:r w:rsidRPr="000B5E12">
              <w:rPr>
                <w:sz w:val="22"/>
                <w:szCs w:val="22"/>
              </w:rPr>
              <w:t>Процедури</w:t>
            </w:r>
            <w:proofErr w:type="spellEnd"/>
            <w:r w:rsidRPr="000B5E12">
              <w:rPr>
                <w:sz w:val="22"/>
                <w:szCs w:val="22"/>
              </w:rPr>
              <w:t xml:space="preserve"> </w:t>
            </w:r>
            <w:proofErr w:type="spellStart"/>
            <w:r w:rsidRPr="000B5E12">
              <w:rPr>
                <w:sz w:val="22"/>
                <w:szCs w:val="22"/>
              </w:rPr>
              <w:t>отримання</w:t>
            </w:r>
            <w:proofErr w:type="spellEnd"/>
            <w:r w:rsidRPr="000B5E12">
              <w:rPr>
                <w:sz w:val="22"/>
                <w:szCs w:val="22"/>
              </w:rPr>
              <w:t xml:space="preserve"> </w:t>
            </w:r>
            <w:proofErr w:type="spellStart"/>
            <w:r w:rsidRPr="000B5E12">
              <w:rPr>
                <w:sz w:val="22"/>
                <w:szCs w:val="22"/>
              </w:rPr>
              <w:t>первинної</w:t>
            </w:r>
            <w:proofErr w:type="spellEnd"/>
            <w:r w:rsidRPr="000B5E12">
              <w:rPr>
                <w:sz w:val="22"/>
                <w:szCs w:val="22"/>
              </w:rPr>
              <w:t xml:space="preserve"> </w:t>
            </w:r>
            <w:proofErr w:type="spellStart"/>
            <w:r w:rsidRPr="000B5E12">
              <w:rPr>
                <w:sz w:val="22"/>
                <w:szCs w:val="22"/>
              </w:rPr>
              <w:t>інформації</w:t>
            </w:r>
            <w:proofErr w:type="spellEnd"/>
            <w:r w:rsidRPr="000B5E12">
              <w:rPr>
                <w:sz w:val="22"/>
                <w:szCs w:val="22"/>
              </w:rPr>
              <w:t xml:space="preserve"> про </w:t>
            </w:r>
            <w:proofErr w:type="spellStart"/>
            <w:r w:rsidRPr="000B5E12">
              <w:rPr>
                <w:sz w:val="22"/>
                <w:szCs w:val="22"/>
              </w:rPr>
              <w:t>вимоги</w:t>
            </w:r>
            <w:proofErr w:type="spellEnd"/>
            <w:r w:rsidRPr="000B5E12">
              <w:rPr>
                <w:sz w:val="22"/>
                <w:szCs w:val="22"/>
              </w:rPr>
              <w:t xml:space="preserve"> </w:t>
            </w:r>
            <w:proofErr w:type="spellStart"/>
            <w:r w:rsidRPr="000B5E12">
              <w:rPr>
                <w:sz w:val="22"/>
                <w:szCs w:val="22"/>
              </w:rPr>
              <w:t>регулювання</w:t>
            </w:r>
            <w:proofErr w:type="spellEnd"/>
            <w:r w:rsidRPr="000B5E12">
              <w:rPr>
                <w:sz w:val="22"/>
                <w:szCs w:val="22"/>
              </w:rPr>
              <w:t xml:space="preserve"> </w:t>
            </w:r>
          </w:p>
          <w:p w:rsidR="00FA7873" w:rsidRPr="000B5E12" w:rsidRDefault="00FA7873" w:rsidP="00A1013E">
            <w:pPr>
              <w:pStyle w:val="Default"/>
              <w:rPr>
                <w:color w:val="auto"/>
                <w:sz w:val="22"/>
                <w:szCs w:val="22"/>
                <w:lang w:val="uk-UA"/>
              </w:rPr>
            </w:pPr>
            <w:r w:rsidRPr="000B5E12">
              <w:rPr>
                <w:sz w:val="22"/>
                <w:szCs w:val="22"/>
                <w:lang w:val="uk-UA"/>
              </w:rPr>
              <w:t>Отримання та опрацювання вимог регулювання як управлінський процес (</w:t>
            </w:r>
            <w:r w:rsidR="00A1013E" w:rsidRPr="000B5E12">
              <w:rPr>
                <w:color w:val="auto"/>
                <w:sz w:val="22"/>
                <w:szCs w:val="22"/>
                <w:lang w:val="uk-UA"/>
              </w:rPr>
              <w:t>187,4</w:t>
            </w:r>
            <w:r w:rsidRPr="000B5E12">
              <w:rPr>
                <w:color w:val="auto"/>
                <w:sz w:val="22"/>
                <w:szCs w:val="22"/>
                <w:lang w:val="uk-UA"/>
              </w:rPr>
              <w:t xml:space="preserve"> </w:t>
            </w:r>
            <w:r w:rsidRPr="000B5E12">
              <w:rPr>
                <w:sz w:val="22"/>
                <w:szCs w:val="22"/>
                <w:lang w:val="uk-UA"/>
              </w:rPr>
              <w:t xml:space="preserve">грн.* 4 год.*1 </w:t>
            </w:r>
            <w:proofErr w:type="spellStart"/>
            <w:r w:rsidRPr="000B5E12">
              <w:rPr>
                <w:sz w:val="22"/>
                <w:szCs w:val="22"/>
                <w:lang w:val="uk-UA"/>
              </w:rPr>
              <w:t>прац</w:t>
            </w:r>
            <w:proofErr w:type="spellEnd"/>
            <w:r w:rsidRPr="000B5E12">
              <w:rPr>
                <w:sz w:val="22"/>
                <w:szCs w:val="22"/>
                <w:lang w:val="uk-UA"/>
              </w:rPr>
              <w:t>.)</w:t>
            </w:r>
          </w:p>
        </w:tc>
        <w:tc>
          <w:tcPr>
            <w:tcW w:w="1980" w:type="dxa"/>
            <w:tcBorders>
              <w:top w:val="single" w:sz="4" w:space="0" w:color="auto"/>
              <w:left w:val="single" w:sz="4" w:space="0" w:color="auto"/>
              <w:bottom w:val="single" w:sz="4" w:space="0" w:color="auto"/>
              <w:right w:val="single" w:sz="4" w:space="0" w:color="auto"/>
            </w:tcBorders>
          </w:tcPr>
          <w:p w:rsidR="00FA7873" w:rsidRPr="000B5E12" w:rsidRDefault="00A1013E" w:rsidP="00A1013E">
            <w:pPr>
              <w:pStyle w:val="Default"/>
              <w:rPr>
                <w:color w:val="auto"/>
                <w:sz w:val="22"/>
                <w:szCs w:val="22"/>
                <w:lang w:val="uk-UA"/>
              </w:rPr>
            </w:pPr>
            <w:r w:rsidRPr="000B5E12">
              <w:rPr>
                <w:color w:val="auto"/>
                <w:sz w:val="22"/>
                <w:szCs w:val="22"/>
                <w:lang w:val="uk-UA"/>
              </w:rPr>
              <w:t>749,6</w:t>
            </w:r>
            <w:r w:rsidR="00FA7873" w:rsidRPr="000B5E12">
              <w:rPr>
                <w:color w:val="auto"/>
                <w:sz w:val="22"/>
                <w:szCs w:val="22"/>
                <w:lang w:val="uk-UA"/>
              </w:rPr>
              <w:t xml:space="preserve"> грн./год</w:t>
            </w:r>
            <w:r w:rsidRPr="000B5E12">
              <w:rPr>
                <w:color w:val="auto"/>
                <w:sz w:val="22"/>
                <w:szCs w:val="22"/>
                <w:lang w:val="uk-UA"/>
              </w:rPr>
              <w:t>.</w:t>
            </w:r>
          </w:p>
        </w:tc>
        <w:tc>
          <w:tcPr>
            <w:tcW w:w="162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tcPr>
          <w:p w:rsidR="00FA7873" w:rsidRPr="000B5E12" w:rsidRDefault="00A1013E" w:rsidP="00A1013E">
            <w:pPr>
              <w:pStyle w:val="Default"/>
              <w:rPr>
                <w:color w:val="auto"/>
                <w:sz w:val="22"/>
                <w:szCs w:val="22"/>
                <w:lang w:val="uk-UA"/>
              </w:rPr>
            </w:pPr>
            <w:r w:rsidRPr="000B5E12">
              <w:rPr>
                <w:color w:val="auto"/>
                <w:sz w:val="22"/>
                <w:szCs w:val="22"/>
                <w:lang w:val="uk-UA"/>
              </w:rPr>
              <w:t>749,6 грн./год.</w:t>
            </w:r>
          </w:p>
        </w:tc>
      </w:tr>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5.</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sz w:val="22"/>
                <w:szCs w:val="22"/>
                <w:lang w:val="uk-UA"/>
              </w:rPr>
              <w:t>Процедури організації виконання вимог регулювання (підготовка та надання розрахунків з підтверджуючими документами вартості проїзду) (</w:t>
            </w:r>
            <w:r w:rsidR="00A1013E" w:rsidRPr="000B5E12">
              <w:rPr>
                <w:color w:val="auto"/>
                <w:sz w:val="22"/>
                <w:szCs w:val="22"/>
                <w:lang w:val="uk-UA"/>
              </w:rPr>
              <w:t xml:space="preserve">187,4 </w:t>
            </w:r>
            <w:r w:rsidRPr="000B5E12">
              <w:rPr>
                <w:sz w:val="22"/>
                <w:szCs w:val="22"/>
                <w:lang w:val="uk-UA"/>
              </w:rPr>
              <w:t>грн.* 10 год.*1прац. )</w:t>
            </w:r>
          </w:p>
        </w:tc>
        <w:tc>
          <w:tcPr>
            <w:tcW w:w="19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color w:val="auto"/>
                <w:sz w:val="22"/>
                <w:szCs w:val="22"/>
                <w:lang w:val="uk-UA"/>
              </w:rPr>
              <w:t xml:space="preserve">1 </w:t>
            </w:r>
            <w:r w:rsidR="00A1013E" w:rsidRPr="000B5E12">
              <w:rPr>
                <w:color w:val="auto"/>
                <w:sz w:val="22"/>
                <w:szCs w:val="22"/>
                <w:lang w:val="uk-UA"/>
              </w:rPr>
              <w:t>874</w:t>
            </w:r>
            <w:r w:rsidRPr="000B5E12">
              <w:rPr>
                <w:color w:val="auto"/>
                <w:sz w:val="22"/>
                <w:szCs w:val="22"/>
                <w:lang w:val="uk-UA"/>
              </w:rPr>
              <w:t>,00 грн./год</w:t>
            </w:r>
          </w:p>
        </w:tc>
        <w:tc>
          <w:tcPr>
            <w:tcW w:w="162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color w:val="auto"/>
                <w:sz w:val="22"/>
                <w:szCs w:val="22"/>
                <w:lang w:val="uk-UA"/>
              </w:rPr>
              <w:t xml:space="preserve">1 </w:t>
            </w:r>
            <w:r w:rsidR="00A1013E" w:rsidRPr="000B5E12">
              <w:rPr>
                <w:color w:val="auto"/>
                <w:sz w:val="22"/>
                <w:szCs w:val="22"/>
                <w:lang w:val="uk-UA"/>
              </w:rPr>
              <w:t>874</w:t>
            </w:r>
            <w:r w:rsidRPr="000B5E12">
              <w:rPr>
                <w:color w:val="auto"/>
                <w:sz w:val="22"/>
                <w:szCs w:val="22"/>
                <w:lang w:val="uk-UA"/>
              </w:rPr>
              <w:t>,00 грн./год</w:t>
            </w:r>
          </w:p>
        </w:tc>
      </w:tr>
      <w:tr w:rsidR="00A1013E" w:rsidRPr="000B5E12" w:rsidTr="00A35995">
        <w:tc>
          <w:tcPr>
            <w:tcW w:w="828" w:type="dxa"/>
            <w:tcBorders>
              <w:top w:val="single" w:sz="4" w:space="0" w:color="auto"/>
              <w:left w:val="single" w:sz="4" w:space="0" w:color="auto"/>
              <w:bottom w:val="single" w:sz="4" w:space="0" w:color="auto"/>
              <w:right w:val="single" w:sz="4" w:space="0" w:color="auto"/>
            </w:tcBorders>
          </w:tcPr>
          <w:p w:rsidR="00A1013E" w:rsidRPr="000B5E12" w:rsidRDefault="00A1013E" w:rsidP="009A669E">
            <w:pPr>
              <w:pStyle w:val="Default"/>
              <w:rPr>
                <w:color w:val="auto"/>
                <w:sz w:val="22"/>
                <w:szCs w:val="22"/>
                <w:lang w:val="uk-UA"/>
              </w:rPr>
            </w:pPr>
            <w:r w:rsidRPr="000B5E12">
              <w:rPr>
                <w:color w:val="auto"/>
                <w:sz w:val="22"/>
                <w:szCs w:val="22"/>
                <w:lang w:val="uk-UA"/>
              </w:rPr>
              <w:t>6.</w:t>
            </w:r>
          </w:p>
        </w:tc>
        <w:tc>
          <w:tcPr>
            <w:tcW w:w="3780" w:type="dxa"/>
            <w:tcBorders>
              <w:top w:val="single" w:sz="4" w:space="0" w:color="auto"/>
              <w:left w:val="single" w:sz="4" w:space="0" w:color="auto"/>
              <w:bottom w:val="single" w:sz="4" w:space="0" w:color="auto"/>
              <w:right w:val="single" w:sz="4" w:space="0" w:color="auto"/>
            </w:tcBorders>
          </w:tcPr>
          <w:p w:rsidR="00A1013E" w:rsidRPr="000B5E12" w:rsidRDefault="00A1013E" w:rsidP="009A669E">
            <w:pPr>
              <w:pStyle w:val="Default"/>
              <w:ind w:firstLine="567"/>
              <w:rPr>
                <w:b/>
                <w:bCs/>
                <w:color w:val="auto"/>
                <w:sz w:val="22"/>
                <w:szCs w:val="22"/>
                <w:lang w:val="uk-UA"/>
              </w:rPr>
            </w:pPr>
            <w:r w:rsidRPr="000B5E12">
              <w:rPr>
                <w:b/>
                <w:bCs/>
                <w:color w:val="auto"/>
                <w:sz w:val="22"/>
                <w:szCs w:val="22"/>
                <w:lang w:val="uk-UA"/>
              </w:rPr>
              <w:t>Разом, гривень</w:t>
            </w:r>
          </w:p>
        </w:tc>
        <w:tc>
          <w:tcPr>
            <w:tcW w:w="1980" w:type="dxa"/>
            <w:tcBorders>
              <w:top w:val="single" w:sz="4" w:space="0" w:color="auto"/>
              <w:left w:val="single" w:sz="4" w:space="0" w:color="auto"/>
              <w:bottom w:val="single" w:sz="4" w:space="0" w:color="auto"/>
              <w:right w:val="single" w:sz="4" w:space="0" w:color="auto"/>
            </w:tcBorders>
          </w:tcPr>
          <w:p w:rsidR="00A1013E" w:rsidRPr="000B5E12" w:rsidRDefault="00A1013E" w:rsidP="00A1013E">
            <w:pPr>
              <w:pStyle w:val="Default"/>
              <w:rPr>
                <w:color w:val="auto"/>
                <w:sz w:val="22"/>
                <w:szCs w:val="22"/>
                <w:lang w:val="uk-UA"/>
              </w:rPr>
            </w:pPr>
            <w:r w:rsidRPr="000B5E12">
              <w:rPr>
                <w:color w:val="auto"/>
                <w:sz w:val="22"/>
                <w:szCs w:val="22"/>
                <w:lang w:val="uk-UA"/>
              </w:rPr>
              <w:t>2 623,6 грн./год.</w:t>
            </w:r>
          </w:p>
        </w:tc>
        <w:tc>
          <w:tcPr>
            <w:tcW w:w="1620" w:type="dxa"/>
            <w:tcBorders>
              <w:top w:val="single" w:sz="4" w:space="0" w:color="auto"/>
              <w:left w:val="single" w:sz="4" w:space="0" w:color="auto"/>
              <w:bottom w:val="single" w:sz="4" w:space="0" w:color="auto"/>
              <w:right w:val="single" w:sz="4" w:space="0" w:color="auto"/>
            </w:tcBorders>
          </w:tcPr>
          <w:p w:rsidR="00A1013E" w:rsidRPr="000B5E12" w:rsidRDefault="00A1013E"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tcPr>
          <w:p w:rsidR="00A1013E" w:rsidRPr="000B5E12" w:rsidRDefault="00A1013E" w:rsidP="00477394">
            <w:pPr>
              <w:pStyle w:val="Default"/>
              <w:rPr>
                <w:color w:val="auto"/>
                <w:sz w:val="22"/>
                <w:szCs w:val="22"/>
                <w:lang w:val="uk-UA"/>
              </w:rPr>
            </w:pPr>
            <w:r w:rsidRPr="000B5E12">
              <w:rPr>
                <w:color w:val="auto"/>
                <w:sz w:val="22"/>
                <w:szCs w:val="22"/>
                <w:lang w:val="uk-UA"/>
              </w:rPr>
              <w:t>2 623,6 грн./год.</w:t>
            </w:r>
          </w:p>
        </w:tc>
      </w:tr>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7.</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A1013E">
            <w:pPr>
              <w:pStyle w:val="Default"/>
              <w:rPr>
                <w:color w:val="auto"/>
                <w:sz w:val="22"/>
                <w:szCs w:val="22"/>
                <w:lang w:val="uk-UA"/>
              </w:rPr>
            </w:pPr>
            <w:r w:rsidRPr="000B5E12">
              <w:rPr>
                <w:color w:val="auto"/>
                <w:sz w:val="22"/>
                <w:szCs w:val="22"/>
                <w:lang w:val="uk-UA"/>
              </w:rPr>
              <w:t>Кількість суб’єктів малого підприємництва, що повинні виконати вимоги регулювання, одиниць</w:t>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FA7873" w:rsidRPr="000B5E12" w:rsidRDefault="00E339DC" w:rsidP="009A669E">
            <w:pPr>
              <w:pStyle w:val="Default"/>
              <w:ind w:firstLine="567"/>
              <w:jc w:val="center"/>
              <w:rPr>
                <w:color w:val="auto"/>
                <w:sz w:val="22"/>
                <w:szCs w:val="22"/>
                <w:lang w:val="uk-UA"/>
              </w:rPr>
            </w:pPr>
            <w:r w:rsidRPr="000B5E12">
              <w:rPr>
                <w:color w:val="auto"/>
                <w:sz w:val="22"/>
                <w:szCs w:val="22"/>
                <w:lang w:val="uk-UA"/>
              </w:rPr>
              <w:t>959</w:t>
            </w:r>
          </w:p>
        </w:tc>
      </w:tr>
      <w:tr w:rsidR="00FA7873" w:rsidRPr="000B5E12" w:rsidTr="00A35995">
        <w:tc>
          <w:tcPr>
            <w:tcW w:w="828"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rPr>
                <w:color w:val="auto"/>
                <w:sz w:val="22"/>
                <w:szCs w:val="22"/>
                <w:lang w:val="uk-UA"/>
              </w:rPr>
            </w:pPr>
            <w:r w:rsidRPr="000B5E12">
              <w:rPr>
                <w:color w:val="auto"/>
                <w:sz w:val="22"/>
                <w:szCs w:val="22"/>
                <w:lang w:val="uk-UA"/>
              </w:rPr>
              <w:t>8.</w:t>
            </w:r>
          </w:p>
        </w:tc>
        <w:tc>
          <w:tcPr>
            <w:tcW w:w="378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both"/>
              <w:rPr>
                <w:b/>
                <w:bCs/>
                <w:color w:val="auto"/>
                <w:sz w:val="22"/>
                <w:szCs w:val="22"/>
                <w:lang w:val="uk-UA"/>
              </w:rPr>
            </w:pPr>
            <w:r w:rsidRPr="000B5E12">
              <w:rPr>
                <w:b/>
                <w:bCs/>
                <w:color w:val="auto"/>
                <w:sz w:val="22"/>
                <w:szCs w:val="22"/>
                <w:lang w:val="uk-UA"/>
              </w:rPr>
              <w:t>Сумарно, гривень</w:t>
            </w:r>
          </w:p>
        </w:tc>
        <w:tc>
          <w:tcPr>
            <w:tcW w:w="1980" w:type="dxa"/>
            <w:tcBorders>
              <w:top w:val="single" w:sz="4" w:space="0" w:color="auto"/>
              <w:left w:val="single" w:sz="4" w:space="0" w:color="auto"/>
              <w:bottom w:val="single" w:sz="4" w:space="0" w:color="auto"/>
              <w:right w:val="single" w:sz="4" w:space="0" w:color="auto"/>
            </w:tcBorders>
          </w:tcPr>
          <w:p w:rsidR="00FA7873" w:rsidRPr="000B5E12" w:rsidRDefault="00E339DC" w:rsidP="009A669E">
            <w:pPr>
              <w:pStyle w:val="Default"/>
              <w:rPr>
                <w:color w:val="auto"/>
                <w:sz w:val="22"/>
                <w:szCs w:val="22"/>
                <w:lang w:val="uk-UA"/>
              </w:rPr>
            </w:pPr>
            <w:r w:rsidRPr="000B5E12">
              <w:rPr>
                <w:color w:val="auto"/>
                <w:sz w:val="22"/>
                <w:szCs w:val="22"/>
                <w:lang w:val="uk-UA"/>
              </w:rPr>
              <w:t>2</w:t>
            </w:r>
            <w:r w:rsidR="005E78B7" w:rsidRPr="000B5E12">
              <w:rPr>
                <w:color w:val="auto"/>
                <w:sz w:val="22"/>
                <w:szCs w:val="22"/>
                <w:lang w:val="uk-UA"/>
              </w:rPr>
              <w:t> </w:t>
            </w:r>
            <w:r w:rsidRPr="000B5E12">
              <w:rPr>
                <w:color w:val="auto"/>
                <w:sz w:val="22"/>
                <w:szCs w:val="22"/>
                <w:lang w:val="uk-UA"/>
              </w:rPr>
              <w:t>516</w:t>
            </w:r>
            <w:r w:rsidR="005E78B7" w:rsidRPr="000B5E12">
              <w:rPr>
                <w:color w:val="auto"/>
                <w:sz w:val="22"/>
                <w:szCs w:val="22"/>
                <w:lang w:val="uk-UA"/>
              </w:rPr>
              <w:t> </w:t>
            </w:r>
            <w:r w:rsidRPr="000B5E12">
              <w:rPr>
                <w:color w:val="auto"/>
                <w:sz w:val="22"/>
                <w:szCs w:val="22"/>
                <w:lang w:val="uk-UA"/>
              </w:rPr>
              <w:t>0</w:t>
            </w:r>
            <w:r w:rsidR="005E78B7" w:rsidRPr="000B5E12">
              <w:rPr>
                <w:color w:val="auto"/>
                <w:sz w:val="22"/>
                <w:szCs w:val="22"/>
                <w:lang w:val="uk-UA"/>
              </w:rPr>
              <w:t xml:space="preserve">32,4 </w:t>
            </w:r>
            <w:r w:rsidR="00FA7873" w:rsidRPr="000B5E12">
              <w:rPr>
                <w:color w:val="auto"/>
                <w:sz w:val="22"/>
                <w:szCs w:val="22"/>
                <w:lang w:val="uk-UA"/>
              </w:rPr>
              <w:t>грн./год</w:t>
            </w:r>
            <w:r w:rsidR="00A1013E" w:rsidRPr="000B5E12">
              <w:rPr>
                <w:color w:val="auto"/>
                <w:sz w:val="22"/>
                <w:szCs w:val="22"/>
                <w:lang w:val="uk-UA"/>
              </w:rPr>
              <w:t>.</w:t>
            </w:r>
          </w:p>
        </w:tc>
        <w:tc>
          <w:tcPr>
            <w:tcW w:w="1620" w:type="dxa"/>
            <w:tcBorders>
              <w:top w:val="single" w:sz="4" w:space="0" w:color="auto"/>
              <w:left w:val="single" w:sz="4" w:space="0" w:color="auto"/>
              <w:bottom w:val="single" w:sz="4" w:space="0" w:color="auto"/>
              <w:right w:val="single" w:sz="4" w:space="0" w:color="auto"/>
            </w:tcBorders>
          </w:tcPr>
          <w:p w:rsidR="00FA7873" w:rsidRPr="000B5E12" w:rsidRDefault="00FA7873" w:rsidP="009A669E">
            <w:pPr>
              <w:pStyle w:val="Default"/>
              <w:ind w:firstLine="567"/>
              <w:jc w:val="center"/>
              <w:rPr>
                <w:color w:val="auto"/>
                <w:sz w:val="22"/>
                <w:szCs w:val="22"/>
                <w:lang w:val="uk-UA"/>
              </w:rPr>
            </w:pPr>
            <w:r w:rsidRPr="000B5E12">
              <w:rPr>
                <w:color w:val="auto"/>
                <w:sz w:val="22"/>
                <w:szCs w:val="22"/>
                <w:lang w:val="uk-UA"/>
              </w:rPr>
              <w:t>-</w:t>
            </w:r>
          </w:p>
        </w:tc>
        <w:tc>
          <w:tcPr>
            <w:tcW w:w="1504" w:type="dxa"/>
            <w:tcBorders>
              <w:top w:val="single" w:sz="4" w:space="0" w:color="auto"/>
              <w:left w:val="single" w:sz="4" w:space="0" w:color="auto"/>
              <w:bottom w:val="single" w:sz="4" w:space="0" w:color="auto"/>
              <w:right w:val="single" w:sz="4" w:space="0" w:color="auto"/>
            </w:tcBorders>
          </w:tcPr>
          <w:p w:rsidR="00FA7873" w:rsidRPr="000B5E12" w:rsidRDefault="005E78B7" w:rsidP="009A669E">
            <w:pPr>
              <w:pStyle w:val="Default"/>
              <w:rPr>
                <w:color w:val="auto"/>
                <w:sz w:val="22"/>
                <w:szCs w:val="22"/>
                <w:lang w:val="uk-UA"/>
              </w:rPr>
            </w:pPr>
            <w:r w:rsidRPr="000B5E12">
              <w:rPr>
                <w:color w:val="auto"/>
                <w:sz w:val="22"/>
                <w:szCs w:val="22"/>
                <w:lang w:val="uk-UA"/>
              </w:rPr>
              <w:t>2 516 032,4 грн./год.</w:t>
            </w:r>
          </w:p>
        </w:tc>
      </w:tr>
    </w:tbl>
    <w:p w:rsidR="00FA7873" w:rsidRPr="00FA7873" w:rsidRDefault="00FA7873" w:rsidP="009A669E">
      <w:pPr>
        <w:pStyle w:val="Default"/>
        <w:ind w:firstLine="567"/>
        <w:jc w:val="center"/>
        <w:rPr>
          <w:b/>
          <w:color w:val="auto"/>
          <w:sz w:val="28"/>
          <w:szCs w:val="28"/>
          <w:lang w:val="uk-UA"/>
        </w:rPr>
      </w:pPr>
    </w:p>
    <w:p w:rsidR="00FA7873" w:rsidRPr="00FA7873" w:rsidRDefault="00FA7873" w:rsidP="00FA7873">
      <w:pPr>
        <w:pStyle w:val="Default"/>
        <w:ind w:firstLine="567"/>
        <w:jc w:val="center"/>
        <w:rPr>
          <w:b/>
          <w:color w:val="auto"/>
          <w:sz w:val="28"/>
          <w:szCs w:val="28"/>
          <w:lang w:val="uk-UA"/>
        </w:rPr>
      </w:pPr>
      <w:r w:rsidRPr="00FA7873">
        <w:rPr>
          <w:b/>
          <w:color w:val="auto"/>
          <w:sz w:val="28"/>
          <w:szCs w:val="28"/>
          <w:lang w:val="uk-UA"/>
        </w:rPr>
        <w:t xml:space="preserve">БЮДЖЕТНІ ВИТРАТИ на адміністрування регулювання для суб’єктів </w:t>
      </w:r>
      <w:r w:rsidR="007D7993">
        <w:rPr>
          <w:b/>
          <w:color w:val="auto"/>
          <w:sz w:val="28"/>
          <w:szCs w:val="28"/>
          <w:lang w:val="uk-UA"/>
        </w:rPr>
        <w:t>малого</w:t>
      </w:r>
      <w:r w:rsidRPr="00FA7873">
        <w:rPr>
          <w:b/>
          <w:color w:val="auto"/>
          <w:sz w:val="28"/>
          <w:szCs w:val="28"/>
          <w:lang w:val="uk-UA"/>
        </w:rPr>
        <w:t xml:space="preserve"> підприємництва</w:t>
      </w:r>
    </w:p>
    <w:p w:rsidR="00FA7873" w:rsidRPr="00FA7873" w:rsidRDefault="00FA7873" w:rsidP="00FA7873">
      <w:pPr>
        <w:pStyle w:val="Default"/>
        <w:ind w:firstLine="567"/>
        <w:jc w:val="center"/>
        <w:rPr>
          <w:bCs/>
          <w:color w:val="auto"/>
          <w:sz w:val="28"/>
          <w:szCs w:val="28"/>
          <w:lang w:val="uk-UA"/>
        </w:rPr>
      </w:pPr>
      <w:r w:rsidRPr="00FA7873">
        <w:rPr>
          <w:bCs/>
          <w:color w:val="auto"/>
          <w:sz w:val="28"/>
          <w:szCs w:val="28"/>
          <w:lang w:val="uk-UA"/>
        </w:rPr>
        <w:t xml:space="preserve">Державний орган, для якого здійснюється розрахунок адміністративного регулювання: </w:t>
      </w:r>
      <w:r w:rsidR="007D7993">
        <w:rPr>
          <w:bCs/>
          <w:color w:val="auto"/>
          <w:sz w:val="28"/>
          <w:szCs w:val="28"/>
          <w:lang w:val="uk-UA"/>
        </w:rPr>
        <w:t>в</w:t>
      </w:r>
      <w:r w:rsidRPr="00FA7873">
        <w:rPr>
          <w:bCs/>
          <w:color w:val="auto"/>
          <w:sz w:val="28"/>
          <w:szCs w:val="28"/>
          <w:lang w:val="uk-UA"/>
        </w:rPr>
        <w:t>иконавчий комітет Вараської міської ради</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1317"/>
        <w:gridCol w:w="1645"/>
        <w:gridCol w:w="1459"/>
        <w:gridCol w:w="1391"/>
        <w:gridCol w:w="1983"/>
      </w:tblGrid>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Процедура </w:t>
            </w:r>
            <w:proofErr w:type="spellStart"/>
            <w:r w:rsidRPr="00DE3E32">
              <w:rPr>
                <w:lang w:eastAsia="uk-UA"/>
              </w:rPr>
              <w:t>регулювання</w:t>
            </w:r>
            <w:proofErr w:type="spellEnd"/>
            <w:r w:rsidRPr="00DE3E32">
              <w:rPr>
                <w:lang w:eastAsia="uk-UA"/>
              </w:rPr>
              <w:t xml:space="preserve"> </w:t>
            </w:r>
            <w:proofErr w:type="spellStart"/>
            <w:r w:rsidRPr="00DE3E32">
              <w:rPr>
                <w:lang w:eastAsia="uk-UA"/>
              </w:rPr>
              <w:t>суб’єктів</w:t>
            </w:r>
            <w:proofErr w:type="spellEnd"/>
            <w:r w:rsidRPr="00DE3E32">
              <w:rPr>
                <w:lang w:eastAsia="uk-UA"/>
              </w:rPr>
              <w:t xml:space="preserve"> великого і </w:t>
            </w:r>
            <w:proofErr w:type="spellStart"/>
            <w:r w:rsidRPr="00DE3E32">
              <w:rPr>
                <w:lang w:eastAsia="uk-UA"/>
              </w:rPr>
              <w:t>середнього</w:t>
            </w:r>
            <w:proofErr w:type="spellEnd"/>
            <w:r w:rsidRPr="00DE3E32">
              <w:rPr>
                <w:lang w:eastAsia="uk-UA"/>
              </w:rPr>
              <w:t xml:space="preserve"> </w:t>
            </w:r>
            <w:proofErr w:type="spellStart"/>
            <w:r w:rsidRPr="00DE3E32">
              <w:rPr>
                <w:lang w:eastAsia="uk-UA"/>
              </w:rPr>
              <w:t>підприємництва</w:t>
            </w:r>
            <w:proofErr w:type="spellEnd"/>
            <w:r w:rsidRPr="00DE3E32">
              <w:rPr>
                <w:lang w:eastAsia="uk-UA"/>
              </w:rPr>
              <w:t xml:space="preserve"> (</w:t>
            </w:r>
            <w:proofErr w:type="spellStart"/>
            <w:r w:rsidRPr="00DE3E32">
              <w:rPr>
                <w:lang w:eastAsia="uk-UA"/>
              </w:rPr>
              <w:t>розрахунок</w:t>
            </w:r>
            <w:proofErr w:type="spellEnd"/>
            <w:r w:rsidRPr="00DE3E32">
              <w:rPr>
                <w:lang w:eastAsia="uk-UA"/>
              </w:rPr>
              <w:t xml:space="preserve"> на одного типового </w:t>
            </w:r>
            <w:proofErr w:type="spellStart"/>
            <w:r w:rsidRPr="00DE3E32">
              <w:rPr>
                <w:lang w:eastAsia="uk-UA"/>
              </w:rPr>
              <w:t>суб’єкта</w:t>
            </w:r>
            <w:proofErr w:type="spellEnd"/>
            <w:r w:rsidRPr="00DE3E32">
              <w:rPr>
                <w:lang w:eastAsia="uk-UA"/>
              </w:rPr>
              <w:t xml:space="preserve"> </w:t>
            </w:r>
            <w:proofErr w:type="spellStart"/>
            <w:r w:rsidRPr="00DE3E32">
              <w:rPr>
                <w:lang w:eastAsia="uk-UA"/>
              </w:rPr>
              <w:t>господарювання</w:t>
            </w:r>
            <w:proofErr w:type="spellEnd"/>
            <w:r w:rsidRPr="00DE3E32">
              <w:rPr>
                <w:lang w:eastAsia="uk-UA"/>
              </w:rPr>
              <w:t>)</w:t>
            </w:r>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Планові</w:t>
            </w:r>
            <w:proofErr w:type="spellEnd"/>
            <w:r w:rsidRPr="00DE3E32">
              <w:rPr>
                <w:lang w:eastAsia="uk-UA"/>
              </w:rPr>
              <w:t xml:space="preserve"> </w:t>
            </w:r>
            <w:proofErr w:type="spellStart"/>
            <w:r w:rsidRPr="00DE3E32">
              <w:rPr>
                <w:lang w:eastAsia="uk-UA"/>
              </w:rPr>
              <w:t>витрати</w:t>
            </w:r>
            <w:proofErr w:type="spellEnd"/>
            <w:r w:rsidRPr="00DE3E32">
              <w:rPr>
                <w:lang w:eastAsia="uk-UA"/>
              </w:rPr>
              <w:t xml:space="preserve"> часу на процедуру</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Вартість</w:t>
            </w:r>
            <w:proofErr w:type="spellEnd"/>
            <w:r w:rsidRPr="00DE3E32">
              <w:rPr>
                <w:lang w:eastAsia="uk-UA"/>
              </w:rPr>
              <w:t xml:space="preserve"> часу </w:t>
            </w:r>
            <w:proofErr w:type="spellStart"/>
            <w:r w:rsidRPr="00DE3E32">
              <w:rPr>
                <w:lang w:eastAsia="uk-UA"/>
              </w:rPr>
              <w:t>співробітника</w:t>
            </w:r>
            <w:proofErr w:type="spellEnd"/>
            <w:r w:rsidRPr="00DE3E32">
              <w:rPr>
                <w:lang w:eastAsia="uk-UA"/>
              </w:rPr>
              <w:t xml:space="preserve"> органу </w:t>
            </w:r>
            <w:proofErr w:type="spellStart"/>
            <w:r w:rsidRPr="00DE3E32">
              <w:rPr>
                <w:lang w:eastAsia="uk-UA"/>
              </w:rPr>
              <w:t>державної</w:t>
            </w:r>
            <w:proofErr w:type="spellEnd"/>
            <w:r w:rsidRPr="00DE3E32">
              <w:rPr>
                <w:lang w:eastAsia="uk-UA"/>
              </w:rPr>
              <w:t xml:space="preserve"> </w:t>
            </w:r>
            <w:proofErr w:type="spellStart"/>
            <w:r w:rsidRPr="00DE3E32">
              <w:rPr>
                <w:lang w:eastAsia="uk-UA"/>
              </w:rPr>
              <w:t>влади</w:t>
            </w:r>
            <w:proofErr w:type="spellEnd"/>
            <w:r w:rsidRPr="00DE3E32">
              <w:rPr>
                <w:lang w:eastAsia="uk-UA"/>
              </w:rPr>
              <w:t xml:space="preserve"> </w:t>
            </w:r>
            <w:proofErr w:type="spellStart"/>
            <w:r w:rsidRPr="00DE3E32">
              <w:rPr>
                <w:lang w:eastAsia="uk-UA"/>
              </w:rPr>
              <w:t>відповідної</w:t>
            </w:r>
            <w:proofErr w:type="spellEnd"/>
            <w:r w:rsidRPr="00DE3E32">
              <w:rPr>
                <w:lang w:eastAsia="uk-UA"/>
              </w:rPr>
              <w:t xml:space="preserve"> </w:t>
            </w:r>
            <w:proofErr w:type="spellStart"/>
            <w:r w:rsidRPr="00DE3E32">
              <w:rPr>
                <w:lang w:eastAsia="uk-UA"/>
              </w:rPr>
              <w:t>категорії</w:t>
            </w:r>
            <w:proofErr w:type="spellEnd"/>
            <w:r w:rsidRPr="00DE3E32">
              <w:rPr>
                <w:lang w:eastAsia="uk-UA"/>
              </w:rPr>
              <w:t xml:space="preserve"> (</w:t>
            </w:r>
            <w:proofErr w:type="spellStart"/>
            <w:r w:rsidRPr="00DE3E32">
              <w:rPr>
                <w:lang w:eastAsia="uk-UA"/>
              </w:rPr>
              <w:t>заробітна</w:t>
            </w:r>
            <w:proofErr w:type="spellEnd"/>
            <w:r w:rsidRPr="00DE3E32">
              <w:rPr>
                <w:lang w:eastAsia="uk-UA"/>
              </w:rPr>
              <w:t xml:space="preserve"> плата)</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Оцінка</w:t>
            </w:r>
            <w:proofErr w:type="spellEnd"/>
            <w:r w:rsidRPr="00DE3E32">
              <w:rPr>
                <w:lang w:eastAsia="uk-UA"/>
              </w:rPr>
              <w:t xml:space="preserve"> </w:t>
            </w:r>
            <w:proofErr w:type="spellStart"/>
            <w:r w:rsidRPr="00DE3E32">
              <w:rPr>
                <w:lang w:eastAsia="uk-UA"/>
              </w:rPr>
              <w:t>кількості</w:t>
            </w:r>
            <w:proofErr w:type="spellEnd"/>
            <w:r w:rsidRPr="00DE3E32">
              <w:rPr>
                <w:lang w:eastAsia="uk-UA"/>
              </w:rPr>
              <w:t xml:space="preserve"> процедур за </w:t>
            </w:r>
            <w:proofErr w:type="spellStart"/>
            <w:r w:rsidRPr="00DE3E32">
              <w:rPr>
                <w:lang w:eastAsia="uk-UA"/>
              </w:rPr>
              <w:t>рік</w:t>
            </w:r>
            <w:proofErr w:type="spellEnd"/>
            <w:r w:rsidRPr="00DE3E32">
              <w:rPr>
                <w:lang w:eastAsia="uk-UA"/>
              </w:rPr>
              <w:t xml:space="preserve">, </w:t>
            </w:r>
            <w:proofErr w:type="spellStart"/>
            <w:r w:rsidRPr="00DE3E32">
              <w:rPr>
                <w:lang w:eastAsia="uk-UA"/>
              </w:rPr>
              <w:t>що</w:t>
            </w:r>
            <w:proofErr w:type="spellEnd"/>
            <w:r w:rsidRPr="00DE3E32">
              <w:rPr>
                <w:lang w:eastAsia="uk-UA"/>
              </w:rPr>
              <w:t xml:space="preserve"> </w:t>
            </w:r>
            <w:proofErr w:type="spellStart"/>
            <w:r w:rsidRPr="00DE3E32">
              <w:rPr>
                <w:lang w:eastAsia="uk-UA"/>
              </w:rPr>
              <w:t>припадають</w:t>
            </w:r>
            <w:proofErr w:type="spellEnd"/>
            <w:r w:rsidRPr="00DE3E32">
              <w:rPr>
                <w:lang w:eastAsia="uk-UA"/>
              </w:rPr>
              <w:t xml:space="preserve"> на одного </w:t>
            </w:r>
            <w:proofErr w:type="spellStart"/>
            <w:r w:rsidRPr="00DE3E32">
              <w:rPr>
                <w:lang w:eastAsia="uk-UA"/>
              </w:rPr>
              <w:t>суб’єкта</w:t>
            </w:r>
            <w:proofErr w:type="spellEnd"/>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val="uk-UA" w:eastAsia="uk-UA"/>
              </w:rPr>
              <w:t>Оцінка кількості суб’єктів,</w:t>
            </w:r>
            <w:r w:rsidR="00A1013E" w:rsidRPr="00DE3E32">
              <w:rPr>
                <w:lang w:val="uk-UA" w:eastAsia="uk-UA"/>
              </w:rPr>
              <w:t xml:space="preserve"> що підпадають під дію процедури регулю</w:t>
            </w:r>
            <w:r w:rsidRPr="00DE3E32">
              <w:rPr>
                <w:lang w:val="uk-UA" w:eastAsia="uk-UA"/>
              </w:rPr>
              <w:t>вання</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Витрати</w:t>
            </w:r>
            <w:proofErr w:type="spellEnd"/>
            <w:r w:rsidRPr="00DE3E32">
              <w:rPr>
                <w:lang w:eastAsia="uk-UA"/>
              </w:rPr>
              <w:t xml:space="preserve"> на </w:t>
            </w:r>
            <w:proofErr w:type="spellStart"/>
            <w:r w:rsidRPr="00DE3E32">
              <w:rPr>
                <w:lang w:eastAsia="uk-UA"/>
              </w:rPr>
              <w:t>адміністрування</w:t>
            </w:r>
            <w:proofErr w:type="spellEnd"/>
            <w:r w:rsidRPr="00DE3E32">
              <w:rPr>
                <w:lang w:eastAsia="uk-UA"/>
              </w:rPr>
              <w:t xml:space="preserve"> </w:t>
            </w:r>
            <w:proofErr w:type="spellStart"/>
            <w:r w:rsidRPr="00DE3E32">
              <w:rPr>
                <w:lang w:eastAsia="uk-UA"/>
              </w:rPr>
              <w:t>регулювання</w:t>
            </w:r>
            <w:proofErr w:type="spellEnd"/>
            <w:r w:rsidRPr="00DE3E32">
              <w:rPr>
                <w:lang w:eastAsia="uk-UA"/>
              </w:rPr>
              <w:t xml:space="preserve">* (за </w:t>
            </w:r>
            <w:proofErr w:type="spellStart"/>
            <w:r w:rsidRPr="00DE3E32">
              <w:rPr>
                <w:lang w:eastAsia="uk-UA"/>
              </w:rPr>
              <w:t>рік</w:t>
            </w:r>
            <w:proofErr w:type="spellEnd"/>
            <w:r w:rsidRPr="00DE3E32">
              <w:rPr>
                <w:lang w:eastAsia="uk-UA"/>
              </w:rPr>
              <w:t xml:space="preserve">), </w:t>
            </w:r>
            <w:proofErr w:type="spellStart"/>
            <w:r w:rsidRPr="00DE3E32">
              <w:rPr>
                <w:lang w:eastAsia="uk-UA"/>
              </w:rPr>
              <w:t>гривень</w:t>
            </w:r>
            <w:proofErr w:type="spellEnd"/>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1. </w:t>
            </w:r>
            <w:proofErr w:type="spellStart"/>
            <w:r w:rsidRPr="00DE3E32">
              <w:rPr>
                <w:lang w:eastAsia="uk-UA"/>
              </w:rPr>
              <w:t>Облік</w:t>
            </w:r>
            <w:proofErr w:type="spellEnd"/>
            <w:r w:rsidRPr="00DE3E32">
              <w:rPr>
                <w:lang w:eastAsia="uk-UA"/>
              </w:rPr>
              <w:t xml:space="preserve"> </w:t>
            </w:r>
            <w:proofErr w:type="spellStart"/>
            <w:r w:rsidRPr="00DE3E32">
              <w:rPr>
                <w:lang w:eastAsia="uk-UA"/>
              </w:rPr>
              <w:t>суб’єкта</w:t>
            </w:r>
            <w:proofErr w:type="spellEnd"/>
            <w:r w:rsidRPr="00DE3E32">
              <w:rPr>
                <w:lang w:eastAsia="uk-UA"/>
              </w:rPr>
              <w:t xml:space="preserve"> </w:t>
            </w:r>
            <w:proofErr w:type="spellStart"/>
            <w:r w:rsidRPr="00DE3E32">
              <w:rPr>
                <w:lang w:eastAsia="uk-UA"/>
              </w:rPr>
              <w:t>господарювання</w:t>
            </w:r>
            <w:proofErr w:type="spellEnd"/>
            <w:r w:rsidRPr="00DE3E32">
              <w:rPr>
                <w:lang w:eastAsia="uk-UA"/>
              </w:rPr>
              <w:t xml:space="preserve">, </w:t>
            </w:r>
            <w:proofErr w:type="spellStart"/>
            <w:r w:rsidRPr="00DE3E32">
              <w:rPr>
                <w:lang w:eastAsia="uk-UA"/>
              </w:rPr>
              <w:t>що</w:t>
            </w:r>
            <w:proofErr w:type="spellEnd"/>
            <w:r w:rsidRPr="00DE3E32">
              <w:rPr>
                <w:lang w:eastAsia="uk-UA"/>
              </w:rPr>
              <w:t xml:space="preserve"> </w:t>
            </w:r>
            <w:proofErr w:type="spellStart"/>
            <w:r w:rsidRPr="00DE3E32">
              <w:rPr>
                <w:lang w:eastAsia="uk-UA"/>
              </w:rPr>
              <w:t>перебуває</w:t>
            </w:r>
            <w:proofErr w:type="spellEnd"/>
            <w:r w:rsidRPr="00DE3E32">
              <w:rPr>
                <w:lang w:eastAsia="uk-UA"/>
              </w:rPr>
              <w:t xml:space="preserve"> у </w:t>
            </w:r>
            <w:proofErr w:type="spellStart"/>
            <w:r w:rsidRPr="00DE3E32">
              <w:rPr>
                <w:lang w:eastAsia="uk-UA"/>
              </w:rPr>
              <w:t>сфері</w:t>
            </w:r>
            <w:proofErr w:type="spellEnd"/>
            <w:r w:rsidRPr="00DE3E32">
              <w:rPr>
                <w:lang w:eastAsia="uk-UA"/>
              </w:rPr>
              <w:t xml:space="preserve"> </w:t>
            </w:r>
            <w:proofErr w:type="spellStart"/>
            <w:r w:rsidRPr="00DE3E32">
              <w:rPr>
                <w:lang w:eastAsia="uk-UA"/>
              </w:rPr>
              <w:t>регулювання</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2. </w:t>
            </w:r>
            <w:proofErr w:type="spellStart"/>
            <w:r w:rsidRPr="00DE3E32">
              <w:rPr>
                <w:lang w:eastAsia="uk-UA"/>
              </w:rPr>
              <w:t>Поточний</w:t>
            </w:r>
            <w:proofErr w:type="spellEnd"/>
            <w:r w:rsidRPr="00DE3E32">
              <w:rPr>
                <w:lang w:eastAsia="uk-UA"/>
              </w:rPr>
              <w:t xml:space="preserve"> контроль за </w:t>
            </w:r>
            <w:proofErr w:type="spellStart"/>
            <w:r w:rsidRPr="00DE3E32">
              <w:rPr>
                <w:lang w:eastAsia="uk-UA"/>
              </w:rPr>
              <w:t>суб’єктом</w:t>
            </w:r>
            <w:proofErr w:type="spellEnd"/>
            <w:r w:rsidRPr="00DE3E32">
              <w:rPr>
                <w:lang w:eastAsia="uk-UA"/>
              </w:rPr>
              <w:t xml:space="preserve"> </w:t>
            </w:r>
            <w:proofErr w:type="spellStart"/>
            <w:r w:rsidRPr="00DE3E32">
              <w:rPr>
                <w:lang w:eastAsia="uk-UA"/>
              </w:rPr>
              <w:t>господарювання</w:t>
            </w:r>
            <w:proofErr w:type="spellEnd"/>
            <w:r w:rsidRPr="00DE3E32">
              <w:rPr>
                <w:lang w:eastAsia="uk-UA"/>
              </w:rPr>
              <w:t xml:space="preserve">, </w:t>
            </w:r>
            <w:proofErr w:type="spellStart"/>
            <w:r w:rsidRPr="00DE3E32">
              <w:rPr>
                <w:lang w:eastAsia="uk-UA"/>
              </w:rPr>
              <w:t>що</w:t>
            </w:r>
            <w:proofErr w:type="spellEnd"/>
            <w:r w:rsidRPr="00DE3E32">
              <w:rPr>
                <w:lang w:eastAsia="uk-UA"/>
              </w:rPr>
              <w:t xml:space="preserve"> </w:t>
            </w:r>
            <w:proofErr w:type="spellStart"/>
            <w:r w:rsidRPr="00DE3E32">
              <w:rPr>
                <w:lang w:eastAsia="uk-UA"/>
              </w:rPr>
              <w:t>перебуває</w:t>
            </w:r>
            <w:proofErr w:type="spellEnd"/>
            <w:r w:rsidRPr="00DE3E32">
              <w:rPr>
                <w:lang w:eastAsia="uk-UA"/>
              </w:rPr>
              <w:t xml:space="preserve"> у </w:t>
            </w:r>
            <w:proofErr w:type="spellStart"/>
            <w:r w:rsidRPr="00DE3E32">
              <w:rPr>
                <w:lang w:eastAsia="uk-UA"/>
              </w:rPr>
              <w:t>сфері</w:t>
            </w:r>
            <w:proofErr w:type="spellEnd"/>
            <w:r w:rsidRPr="00DE3E32">
              <w:rPr>
                <w:lang w:eastAsia="uk-UA"/>
              </w:rPr>
              <w:t xml:space="preserve"> </w:t>
            </w:r>
            <w:proofErr w:type="spellStart"/>
            <w:r w:rsidRPr="00DE3E32">
              <w:rPr>
                <w:lang w:eastAsia="uk-UA"/>
              </w:rPr>
              <w:t>регулювання</w:t>
            </w:r>
            <w:proofErr w:type="spellEnd"/>
            <w:r w:rsidRPr="00DE3E32">
              <w:rPr>
                <w:lang w:eastAsia="uk-UA"/>
              </w:rPr>
              <w:t xml:space="preserve">, у тому </w:t>
            </w:r>
            <w:proofErr w:type="spellStart"/>
            <w:r w:rsidRPr="00DE3E32">
              <w:rPr>
                <w:lang w:eastAsia="uk-UA"/>
              </w:rPr>
              <w:t>числі</w:t>
            </w:r>
            <w:proofErr w:type="spellEnd"/>
            <w:r w:rsidRPr="00DE3E32">
              <w:rPr>
                <w:lang w:eastAsia="uk-UA"/>
              </w:rPr>
              <w:t>:</w:t>
            </w:r>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камеральні</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виїзні</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3. </w:t>
            </w:r>
            <w:proofErr w:type="spellStart"/>
            <w:r w:rsidRPr="00DE3E32">
              <w:rPr>
                <w:lang w:eastAsia="uk-UA"/>
              </w:rPr>
              <w:t>Підготовка</w:t>
            </w:r>
            <w:proofErr w:type="spellEnd"/>
            <w:r w:rsidRPr="00DE3E32">
              <w:rPr>
                <w:lang w:eastAsia="uk-UA"/>
              </w:rPr>
              <w:t xml:space="preserve">, </w:t>
            </w:r>
            <w:proofErr w:type="spellStart"/>
            <w:r w:rsidRPr="00DE3E32">
              <w:rPr>
                <w:lang w:eastAsia="uk-UA"/>
              </w:rPr>
              <w:t>затвердження</w:t>
            </w:r>
            <w:proofErr w:type="spellEnd"/>
            <w:r w:rsidRPr="00DE3E32">
              <w:rPr>
                <w:lang w:eastAsia="uk-UA"/>
              </w:rPr>
              <w:t xml:space="preserve"> та </w:t>
            </w:r>
            <w:proofErr w:type="spellStart"/>
            <w:r w:rsidRPr="00DE3E32">
              <w:rPr>
                <w:lang w:eastAsia="uk-UA"/>
              </w:rPr>
              <w:t>опрацювання</w:t>
            </w:r>
            <w:proofErr w:type="spellEnd"/>
            <w:r w:rsidRPr="00DE3E32">
              <w:rPr>
                <w:lang w:eastAsia="uk-UA"/>
              </w:rPr>
              <w:t xml:space="preserve"> одного </w:t>
            </w:r>
            <w:proofErr w:type="spellStart"/>
            <w:r w:rsidRPr="00DE3E32">
              <w:rPr>
                <w:lang w:eastAsia="uk-UA"/>
              </w:rPr>
              <w:t>окремого</w:t>
            </w:r>
            <w:proofErr w:type="spellEnd"/>
            <w:r w:rsidRPr="00DE3E32">
              <w:rPr>
                <w:lang w:eastAsia="uk-UA"/>
              </w:rPr>
              <w:t xml:space="preserve"> акта про </w:t>
            </w:r>
            <w:proofErr w:type="spellStart"/>
            <w:r w:rsidRPr="00DE3E32">
              <w:rPr>
                <w:lang w:eastAsia="uk-UA"/>
              </w:rPr>
              <w:t>порушення</w:t>
            </w:r>
            <w:proofErr w:type="spellEnd"/>
            <w:r w:rsidRPr="00DE3E32">
              <w:rPr>
                <w:lang w:eastAsia="uk-UA"/>
              </w:rPr>
              <w:t xml:space="preserve"> </w:t>
            </w:r>
            <w:proofErr w:type="spellStart"/>
            <w:r w:rsidRPr="00DE3E32">
              <w:rPr>
                <w:lang w:eastAsia="uk-UA"/>
              </w:rPr>
              <w:t>вимог</w:t>
            </w:r>
            <w:proofErr w:type="spellEnd"/>
            <w:r w:rsidRPr="00DE3E32">
              <w:rPr>
                <w:lang w:eastAsia="uk-UA"/>
              </w:rPr>
              <w:t xml:space="preserve"> </w:t>
            </w:r>
            <w:proofErr w:type="spellStart"/>
            <w:r w:rsidRPr="00DE3E32">
              <w:rPr>
                <w:lang w:eastAsia="uk-UA"/>
              </w:rPr>
              <w:t>регулювання</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4. </w:t>
            </w:r>
            <w:proofErr w:type="spellStart"/>
            <w:r w:rsidRPr="00DE3E32">
              <w:rPr>
                <w:lang w:eastAsia="uk-UA"/>
              </w:rPr>
              <w:t>Реалізація</w:t>
            </w:r>
            <w:proofErr w:type="spellEnd"/>
            <w:r w:rsidRPr="00DE3E32">
              <w:rPr>
                <w:lang w:eastAsia="uk-UA"/>
              </w:rPr>
              <w:t xml:space="preserve"> одного </w:t>
            </w:r>
            <w:proofErr w:type="spellStart"/>
            <w:r w:rsidRPr="00DE3E32">
              <w:rPr>
                <w:lang w:eastAsia="uk-UA"/>
              </w:rPr>
              <w:t>окремого</w:t>
            </w:r>
            <w:proofErr w:type="spellEnd"/>
            <w:r w:rsidRPr="00DE3E32">
              <w:rPr>
                <w:lang w:eastAsia="uk-UA"/>
              </w:rPr>
              <w:t xml:space="preserve"> </w:t>
            </w:r>
            <w:proofErr w:type="spellStart"/>
            <w:r w:rsidRPr="00DE3E32">
              <w:rPr>
                <w:lang w:eastAsia="uk-UA"/>
              </w:rPr>
              <w:t>рішення</w:t>
            </w:r>
            <w:proofErr w:type="spellEnd"/>
            <w:r w:rsidRPr="00DE3E32">
              <w:rPr>
                <w:lang w:eastAsia="uk-UA"/>
              </w:rPr>
              <w:t xml:space="preserve"> </w:t>
            </w:r>
            <w:proofErr w:type="spellStart"/>
            <w:r w:rsidRPr="00DE3E32">
              <w:rPr>
                <w:lang w:eastAsia="uk-UA"/>
              </w:rPr>
              <w:t>щодо</w:t>
            </w:r>
            <w:proofErr w:type="spellEnd"/>
            <w:r w:rsidRPr="00DE3E32">
              <w:rPr>
                <w:lang w:eastAsia="uk-UA"/>
              </w:rPr>
              <w:t xml:space="preserve"> </w:t>
            </w:r>
            <w:proofErr w:type="spellStart"/>
            <w:r w:rsidRPr="00DE3E32">
              <w:rPr>
                <w:lang w:eastAsia="uk-UA"/>
              </w:rPr>
              <w:t>порушення</w:t>
            </w:r>
            <w:proofErr w:type="spellEnd"/>
            <w:r w:rsidRPr="00DE3E32">
              <w:rPr>
                <w:lang w:eastAsia="uk-UA"/>
              </w:rPr>
              <w:t xml:space="preserve"> </w:t>
            </w:r>
            <w:proofErr w:type="spellStart"/>
            <w:r w:rsidRPr="00DE3E32">
              <w:rPr>
                <w:lang w:eastAsia="uk-UA"/>
              </w:rPr>
              <w:t>вимог</w:t>
            </w:r>
            <w:proofErr w:type="spellEnd"/>
            <w:r w:rsidRPr="00DE3E32">
              <w:rPr>
                <w:lang w:eastAsia="uk-UA"/>
              </w:rPr>
              <w:t xml:space="preserve"> </w:t>
            </w:r>
            <w:proofErr w:type="spellStart"/>
            <w:r w:rsidRPr="00DE3E32">
              <w:rPr>
                <w:lang w:eastAsia="uk-UA"/>
              </w:rPr>
              <w:t>регулювання</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5. </w:t>
            </w:r>
            <w:proofErr w:type="spellStart"/>
            <w:r w:rsidRPr="00DE3E32">
              <w:rPr>
                <w:lang w:eastAsia="uk-UA"/>
              </w:rPr>
              <w:t>Оскарження</w:t>
            </w:r>
            <w:proofErr w:type="spellEnd"/>
            <w:r w:rsidRPr="00DE3E32">
              <w:rPr>
                <w:lang w:eastAsia="uk-UA"/>
              </w:rPr>
              <w:t xml:space="preserve"> одного </w:t>
            </w:r>
            <w:proofErr w:type="spellStart"/>
            <w:r w:rsidRPr="00DE3E32">
              <w:rPr>
                <w:lang w:eastAsia="uk-UA"/>
              </w:rPr>
              <w:t>окремого</w:t>
            </w:r>
            <w:proofErr w:type="spellEnd"/>
            <w:r w:rsidRPr="00DE3E32">
              <w:rPr>
                <w:lang w:eastAsia="uk-UA"/>
              </w:rPr>
              <w:t xml:space="preserve"> </w:t>
            </w:r>
            <w:proofErr w:type="spellStart"/>
            <w:r w:rsidRPr="00DE3E32">
              <w:rPr>
                <w:lang w:eastAsia="uk-UA"/>
              </w:rPr>
              <w:t>рішення</w:t>
            </w:r>
            <w:proofErr w:type="spellEnd"/>
            <w:r w:rsidRPr="00DE3E32">
              <w:rPr>
                <w:lang w:eastAsia="uk-UA"/>
              </w:rPr>
              <w:t xml:space="preserve"> </w:t>
            </w:r>
            <w:proofErr w:type="spellStart"/>
            <w:r w:rsidRPr="00DE3E32">
              <w:rPr>
                <w:lang w:eastAsia="uk-UA"/>
              </w:rPr>
              <w:t>суб’єктами</w:t>
            </w:r>
            <w:proofErr w:type="spellEnd"/>
            <w:r w:rsidRPr="00DE3E32">
              <w:rPr>
                <w:lang w:eastAsia="uk-UA"/>
              </w:rPr>
              <w:t xml:space="preserve"> </w:t>
            </w:r>
            <w:proofErr w:type="spellStart"/>
            <w:r w:rsidRPr="00DE3E32">
              <w:rPr>
                <w:lang w:eastAsia="uk-UA"/>
              </w:rPr>
              <w:t>господарювання</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6. </w:t>
            </w:r>
            <w:proofErr w:type="spellStart"/>
            <w:r w:rsidRPr="00DE3E32">
              <w:rPr>
                <w:lang w:eastAsia="uk-UA"/>
              </w:rPr>
              <w:t>Підготовка</w:t>
            </w:r>
            <w:proofErr w:type="spellEnd"/>
            <w:r w:rsidRPr="00DE3E32">
              <w:rPr>
                <w:lang w:eastAsia="uk-UA"/>
              </w:rPr>
              <w:t xml:space="preserve"> </w:t>
            </w:r>
            <w:proofErr w:type="spellStart"/>
            <w:r w:rsidRPr="00DE3E32">
              <w:rPr>
                <w:lang w:eastAsia="uk-UA"/>
              </w:rPr>
              <w:t>звітності</w:t>
            </w:r>
            <w:proofErr w:type="spellEnd"/>
            <w:r w:rsidRPr="00DE3E32">
              <w:rPr>
                <w:lang w:eastAsia="uk-UA"/>
              </w:rPr>
              <w:t xml:space="preserve"> за результатами </w:t>
            </w:r>
            <w:proofErr w:type="spellStart"/>
            <w:r w:rsidRPr="00DE3E32">
              <w:rPr>
                <w:lang w:eastAsia="uk-UA"/>
              </w:rPr>
              <w:t>регулювання</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r w:rsidRPr="00DE3E32">
              <w:rPr>
                <w:b/>
                <w:bCs/>
                <w:color w:val="auto"/>
                <w:lang w:val="uk-UA" w:eastAsia="uk-UA"/>
              </w:rPr>
              <w:t>-</w:t>
            </w:r>
          </w:p>
        </w:tc>
      </w:tr>
      <w:tr w:rsidR="00FA7873" w:rsidRPr="00DE3E32" w:rsidTr="00A1013E">
        <w:trPr>
          <w:trHeight w:val="435"/>
        </w:trPr>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lang w:val="uk-UA" w:eastAsia="uk-UA"/>
              </w:rPr>
            </w:pPr>
            <w:r w:rsidRPr="00DE3E32">
              <w:rPr>
                <w:lang w:eastAsia="uk-UA"/>
              </w:rPr>
              <w:t xml:space="preserve">7. </w:t>
            </w:r>
            <w:proofErr w:type="spellStart"/>
            <w:r w:rsidRPr="00DE3E32">
              <w:rPr>
                <w:lang w:eastAsia="uk-UA"/>
              </w:rPr>
              <w:t>Інші</w:t>
            </w:r>
            <w:proofErr w:type="spellEnd"/>
            <w:r w:rsidRPr="00DE3E32">
              <w:rPr>
                <w:lang w:eastAsia="uk-UA"/>
              </w:rPr>
              <w:t xml:space="preserve"> </w:t>
            </w:r>
            <w:proofErr w:type="spellStart"/>
            <w:r w:rsidRPr="00DE3E32">
              <w:rPr>
                <w:lang w:eastAsia="uk-UA"/>
              </w:rPr>
              <w:t>адміністративні</w:t>
            </w:r>
            <w:proofErr w:type="spellEnd"/>
            <w:r w:rsidRPr="00DE3E32">
              <w:rPr>
                <w:lang w:eastAsia="uk-UA"/>
              </w:rPr>
              <w:t xml:space="preserve"> </w:t>
            </w:r>
            <w:proofErr w:type="spellStart"/>
            <w:r w:rsidRPr="00DE3E32">
              <w:rPr>
                <w:lang w:eastAsia="uk-UA"/>
              </w:rPr>
              <w:t>процедури</w:t>
            </w:r>
            <w:proofErr w:type="spellEnd"/>
            <w:r w:rsidRPr="00DE3E32">
              <w:rPr>
                <w:lang w:eastAsia="uk-UA"/>
              </w:rPr>
              <w:t>:</w:t>
            </w:r>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p w:rsidR="00FA7873" w:rsidRPr="00DE3E32" w:rsidRDefault="00FA7873" w:rsidP="00A1013E">
            <w:pPr>
              <w:pStyle w:val="Default"/>
              <w:ind w:firstLine="567"/>
              <w:jc w:val="center"/>
              <w:rPr>
                <w:b/>
                <w:bCs/>
                <w:color w:val="auto"/>
                <w:lang w:val="uk-UA" w:eastAsia="uk-UA"/>
              </w:rPr>
            </w:pP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
                <w:bCs/>
                <w:color w:val="auto"/>
                <w:lang w:val="uk-UA" w:eastAsia="uk-UA"/>
              </w:rPr>
            </w:pPr>
          </w:p>
        </w:tc>
      </w:tr>
      <w:tr w:rsidR="00FA7873" w:rsidRPr="00DE3E32" w:rsidTr="00A1013E">
        <w:trPr>
          <w:trHeight w:val="570"/>
        </w:trPr>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lang w:eastAsia="uk-UA"/>
              </w:rPr>
            </w:pPr>
            <w:proofErr w:type="spellStart"/>
            <w:r w:rsidRPr="00DE3E32">
              <w:rPr>
                <w:lang w:eastAsia="uk-UA"/>
              </w:rPr>
              <w:t>підготовка</w:t>
            </w:r>
            <w:proofErr w:type="spellEnd"/>
            <w:r w:rsidRPr="00DE3E32">
              <w:rPr>
                <w:lang w:eastAsia="uk-UA"/>
              </w:rPr>
              <w:t xml:space="preserve"> проекту </w:t>
            </w:r>
            <w:proofErr w:type="spellStart"/>
            <w:r w:rsidRPr="00DE3E32">
              <w:rPr>
                <w:lang w:eastAsia="uk-UA"/>
              </w:rPr>
              <w:t>рішення</w:t>
            </w:r>
            <w:proofErr w:type="spellEnd"/>
            <w:r w:rsidRPr="00DE3E32">
              <w:rPr>
                <w:lang w:eastAsia="uk-UA"/>
              </w:rPr>
              <w:t xml:space="preserve"> та </w:t>
            </w:r>
            <w:proofErr w:type="spellStart"/>
            <w:r w:rsidRPr="00DE3E32">
              <w:rPr>
                <w:lang w:eastAsia="uk-UA"/>
              </w:rPr>
              <w:t>аналізу</w:t>
            </w:r>
            <w:proofErr w:type="spellEnd"/>
            <w:r w:rsidRPr="00DE3E32">
              <w:rPr>
                <w:lang w:eastAsia="uk-UA"/>
              </w:rPr>
              <w:t xml:space="preserve"> регуляторного </w:t>
            </w:r>
            <w:proofErr w:type="spellStart"/>
            <w:r w:rsidRPr="00DE3E32">
              <w:rPr>
                <w:lang w:eastAsia="uk-UA"/>
              </w:rPr>
              <w:t>впливу</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10</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A1013E" w:rsidP="00A1013E">
            <w:pPr>
              <w:pStyle w:val="Default"/>
              <w:ind w:firstLine="567"/>
              <w:jc w:val="center"/>
              <w:rPr>
                <w:bCs/>
                <w:color w:val="auto"/>
                <w:lang w:val="uk-UA" w:eastAsia="uk-UA"/>
              </w:rPr>
            </w:pPr>
            <w:r w:rsidRPr="00DE3E32">
              <w:rPr>
                <w:lang w:val="uk-UA"/>
              </w:rPr>
              <w:t>187,4</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1</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1</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 xml:space="preserve">1 </w:t>
            </w:r>
            <w:r w:rsidR="00A1013E" w:rsidRPr="00DE3E32">
              <w:rPr>
                <w:bCs/>
                <w:color w:val="auto"/>
                <w:lang w:val="uk-UA" w:eastAsia="uk-UA"/>
              </w:rPr>
              <w:t>874</w:t>
            </w:r>
            <w:r w:rsidR="00D931EB">
              <w:rPr>
                <w:bCs/>
                <w:color w:val="auto"/>
                <w:lang w:val="uk-UA" w:eastAsia="uk-UA"/>
              </w:rPr>
              <w:t>,0</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r w:rsidRPr="00DE3E32">
              <w:rPr>
                <w:lang w:eastAsia="uk-UA"/>
              </w:rPr>
              <w:t xml:space="preserve">Разом за </w:t>
            </w:r>
            <w:proofErr w:type="spellStart"/>
            <w:r w:rsidRPr="00DE3E32">
              <w:rPr>
                <w:lang w:eastAsia="uk-UA"/>
              </w:rPr>
              <w:t>рік</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D931EB" w:rsidP="00A1013E">
            <w:pPr>
              <w:pStyle w:val="Default"/>
              <w:ind w:firstLine="567"/>
              <w:jc w:val="center"/>
              <w:rPr>
                <w:bCs/>
                <w:color w:val="auto"/>
                <w:lang w:val="uk-UA" w:eastAsia="uk-UA"/>
              </w:rPr>
            </w:pPr>
            <w:r w:rsidRPr="00DE3E32">
              <w:rPr>
                <w:bCs/>
                <w:color w:val="auto"/>
                <w:lang w:val="uk-UA" w:eastAsia="uk-UA"/>
              </w:rPr>
              <w:t>1 874,0</w:t>
            </w:r>
          </w:p>
        </w:tc>
      </w:tr>
      <w:tr w:rsidR="00FA7873" w:rsidRPr="00DE3E32" w:rsidTr="00A1013E">
        <w:tc>
          <w:tcPr>
            <w:tcW w:w="2978"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rPr>
                <w:b/>
                <w:bCs/>
                <w:color w:val="auto"/>
                <w:lang w:val="uk-UA" w:eastAsia="uk-UA"/>
              </w:rPr>
            </w:pPr>
            <w:proofErr w:type="spellStart"/>
            <w:r w:rsidRPr="00DE3E32">
              <w:rPr>
                <w:lang w:eastAsia="uk-UA"/>
              </w:rPr>
              <w:t>Сумарно</w:t>
            </w:r>
            <w:proofErr w:type="spellEnd"/>
            <w:r w:rsidRPr="00DE3E32">
              <w:rPr>
                <w:lang w:eastAsia="uk-UA"/>
              </w:rPr>
              <w:t xml:space="preserve"> за </w:t>
            </w:r>
            <w:proofErr w:type="spellStart"/>
            <w:r w:rsidRPr="00DE3E32">
              <w:rPr>
                <w:lang w:eastAsia="uk-UA"/>
              </w:rPr>
              <w:t>п’ять</w:t>
            </w:r>
            <w:proofErr w:type="spellEnd"/>
            <w:r w:rsidRPr="00DE3E32">
              <w:rPr>
                <w:lang w:eastAsia="uk-UA"/>
              </w:rPr>
              <w:t xml:space="preserve"> </w:t>
            </w:r>
            <w:proofErr w:type="spellStart"/>
            <w:r w:rsidRPr="00DE3E32">
              <w:rPr>
                <w:lang w:eastAsia="uk-UA"/>
              </w:rPr>
              <w:t>років</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645"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459"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391" w:type="dxa"/>
            <w:tcBorders>
              <w:top w:val="single" w:sz="4" w:space="0" w:color="auto"/>
              <w:left w:val="single" w:sz="4" w:space="0" w:color="auto"/>
              <w:bottom w:val="single" w:sz="4" w:space="0" w:color="auto"/>
              <w:right w:val="single" w:sz="4" w:space="0" w:color="auto"/>
            </w:tcBorders>
            <w:vAlign w:val="center"/>
          </w:tcPr>
          <w:p w:rsidR="00FA7873" w:rsidRPr="00DE3E32" w:rsidRDefault="00FA7873" w:rsidP="00A1013E">
            <w:pPr>
              <w:pStyle w:val="Default"/>
              <w:ind w:firstLine="567"/>
              <w:jc w:val="center"/>
              <w:rPr>
                <w:bCs/>
                <w:color w:val="auto"/>
                <w:lang w:val="uk-UA" w:eastAsia="uk-UA"/>
              </w:rPr>
            </w:pPr>
            <w:r w:rsidRPr="00DE3E32">
              <w:rPr>
                <w:bCs/>
                <w:color w:val="auto"/>
                <w:lang w:val="uk-UA" w:eastAsia="uk-UA"/>
              </w:rPr>
              <w:t>Х</w:t>
            </w:r>
          </w:p>
        </w:tc>
        <w:tc>
          <w:tcPr>
            <w:tcW w:w="1983" w:type="dxa"/>
            <w:tcBorders>
              <w:top w:val="single" w:sz="4" w:space="0" w:color="auto"/>
              <w:left w:val="single" w:sz="4" w:space="0" w:color="auto"/>
              <w:bottom w:val="single" w:sz="4" w:space="0" w:color="auto"/>
              <w:right w:val="single" w:sz="4" w:space="0" w:color="auto"/>
            </w:tcBorders>
            <w:vAlign w:val="center"/>
          </w:tcPr>
          <w:p w:rsidR="00FA7873" w:rsidRPr="00DE3E32" w:rsidRDefault="00D931EB" w:rsidP="00A1013E">
            <w:pPr>
              <w:pStyle w:val="Default"/>
              <w:ind w:firstLine="567"/>
              <w:jc w:val="center"/>
              <w:rPr>
                <w:bCs/>
                <w:color w:val="auto"/>
                <w:lang w:val="uk-UA" w:eastAsia="uk-UA"/>
              </w:rPr>
            </w:pPr>
            <w:r w:rsidRPr="00DE3E32">
              <w:rPr>
                <w:bCs/>
                <w:color w:val="auto"/>
                <w:lang w:val="uk-UA" w:eastAsia="uk-UA"/>
              </w:rPr>
              <w:t>1 874,0</w:t>
            </w:r>
          </w:p>
        </w:tc>
      </w:tr>
    </w:tbl>
    <w:p w:rsidR="00FA7873" w:rsidRPr="00DE3E32" w:rsidRDefault="00FA7873" w:rsidP="00DE3E32">
      <w:pPr>
        <w:pStyle w:val="Default"/>
        <w:spacing w:before="100"/>
        <w:ind w:firstLine="567"/>
        <w:jc w:val="both"/>
        <w:rPr>
          <w:bCs/>
          <w:color w:val="auto"/>
          <w:lang w:val="uk-UA"/>
        </w:rPr>
      </w:pPr>
      <w:r w:rsidRPr="00DE3E32">
        <w:rPr>
          <w:bCs/>
          <w:color w:val="auto"/>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процедур на рік</w:t>
      </w:r>
    </w:p>
    <w:p w:rsidR="00FA7873" w:rsidRPr="00FA7873" w:rsidRDefault="00FA7873" w:rsidP="00FA7873">
      <w:pPr>
        <w:pStyle w:val="Default"/>
        <w:ind w:firstLine="567"/>
        <w:jc w:val="center"/>
        <w:rPr>
          <w:b/>
          <w:bCs/>
          <w:color w:val="auto"/>
          <w:sz w:val="28"/>
          <w:szCs w:val="28"/>
          <w:lang w:val="uk-UA"/>
        </w:rPr>
      </w:pPr>
    </w:p>
    <w:p w:rsidR="00FA7873" w:rsidRPr="00FA7873" w:rsidRDefault="00FA7873" w:rsidP="00FA7873">
      <w:pPr>
        <w:pStyle w:val="Default"/>
        <w:ind w:firstLine="567"/>
        <w:jc w:val="both"/>
        <w:rPr>
          <w:b/>
          <w:bCs/>
          <w:color w:val="auto"/>
          <w:sz w:val="28"/>
          <w:szCs w:val="28"/>
          <w:lang w:val="uk-UA"/>
        </w:rPr>
      </w:pPr>
      <w:r w:rsidRPr="00FA7873">
        <w:rPr>
          <w:b/>
          <w:bCs/>
          <w:color w:val="auto"/>
          <w:sz w:val="28"/>
          <w:szCs w:val="28"/>
          <w:lang w:val="uk-UA"/>
        </w:rPr>
        <w:t>4. Розрахунок сумарних витрат суб’єктів господарювання малого підприємництва, що виникають на виконання вимог регулювання</w:t>
      </w:r>
    </w:p>
    <w:p w:rsidR="00FA7873" w:rsidRPr="00FA7873" w:rsidRDefault="00FA7873" w:rsidP="00FA7873">
      <w:pPr>
        <w:pStyle w:val="Default"/>
        <w:ind w:firstLine="567"/>
        <w:jc w:val="right"/>
        <w:rPr>
          <w:b/>
          <w:bCs/>
          <w:color w:val="auto"/>
          <w:sz w:val="28"/>
          <w:szCs w:val="28"/>
          <w:lang w:val="uk-UA"/>
        </w:rPr>
      </w:pPr>
      <w:r w:rsidRPr="00FA7873">
        <w:rPr>
          <w:b/>
          <w:bCs/>
          <w:color w:val="auto"/>
          <w:sz w:val="28"/>
          <w:szCs w:val="28"/>
          <w:lang w:val="uk-UA"/>
        </w:rPr>
        <w:t>(грн.)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
        <w:gridCol w:w="5020"/>
        <w:gridCol w:w="1840"/>
        <w:gridCol w:w="1983"/>
      </w:tblGrid>
      <w:tr w:rsidR="00FA7873" w:rsidRPr="000B5E12" w:rsidTr="00DC6244">
        <w:tc>
          <w:tcPr>
            <w:tcW w:w="850" w:type="dxa"/>
            <w:tcBorders>
              <w:top w:val="single" w:sz="4" w:space="0" w:color="auto"/>
              <w:left w:val="single" w:sz="4" w:space="0" w:color="auto"/>
              <w:bottom w:val="single" w:sz="4" w:space="0" w:color="auto"/>
              <w:right w:val="single" w:sz="4" w:space="0" w:color="auto"/>
            </w:tcBorders>
          </w:tcPr>
          <w:p w:rsidR="00FA7873" w:rsidRPr="000B5E12" w:rsidRDefault="007D7993" w:rsidP="007D7993">
            <w:pPr>
              <w:pStyle w:val="Default"/>
              <w:rPr>
                <w:b/>
                <w:bCs/>
                <w:color w:val="auto"/>
                <w:lang w:val="uk-UA"/>
              </w:rPr>
            </w:pPr>
            <w:r w:rsidRPr="000B5E12">
              <w:rPr>
                <w:b/>
                <w:bCs/>
                <w:color w:val="auto"/>
                <w:lang w:val="uk-UA"/>
              </w:rPr>
              <w:t>№</w:t>
            </w:r>
            <w:r w:rsidR="00FA7873" w:rsidRPr="000B5E12">
              <w:rPr>
                <w:b/>
                <w:bCs/>
                <w:color w:val="auto"/>
                <w:lang w:val="uk-UA"/>
              </w:rPr>
              <w:t>п/п</w:t>
            </w:r>
          </w:p>
        </w:tc>
        <w:tc>
          <w:tcPr>
            <w:tcW w:w="507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ind w:firstLine="567"/>
              <w:rPr>
                <w:b/>
                <w:bCs/>
                <w:color w:val="auto"/>
                <w:lang w:val="uk-UA"/>
              </w:rPr>
            </w:pPr>
            <w:r w:rsidRPr="000B5E12">
              <w:rPr>
                <w:b/>
                <w:bCs/>
                <w:color w:val="auto"/>
                <w:lang w:val="uk-UA"/>
              </w:rPr>
              <w:t>Показник</w:t>
            </w:r>
          </w:p>
        </w:tc>
        <w:tc>
          <w:tcPr>
            <w:tcW w:w="1843"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b/>
                <w:bCs/>
                <w:color w:val="auto"/>
                <w:lang w:val="uk-UA"/>
              </w:rPr>
            </w:pPr>
            <w:r w:rsidRPr="000B5E12">
              <w:rPr>
                <w:b/>
                <w:bCs/>
                <w:color w:val="auto"/>
                <w:lang w:val="uk-UA"/>
              </w:rPr>
              <w:t>Перший рік регулювання (стартовий)</w:t>
            </w:r>
          </w:p>
        </w:tc>
        <w:tc>
          <w:tcPr>
            <w:tcW w:w="1984"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b/>
                <w:bCs/>
                <w:color w:val="auto"/>
                <w:lang w:val="uk-UA"/>
              </w:rPr>
            </w:pPr>
            <w:r w:rsidRPr="000B5E12">
              <w:rPr>
                <w:b/>
                <w:bCs/>
                <w:color w:val="auto"/>
                <w:lang w:val="uk-UA"/>
              </w:rPr>
              <w:t>За п’ять років</w:t>
            </w:r>
          </w:p>
        </w:tc>
      </w:tr>
      <w:tr w:rsidR="00FA7873" w:rsidRPr="000B5E12" w:rsidTr="00DC6244">
        <w:tc>
          <w:tcPr>
            <w:tcW w:w="85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7D7993">
            <w:pPr>
              <w:pStyle w:val="Default"/>
              <w:ind w:firstLine="567"/>
              <w:jc w:val="center"/>
              <w:rPr>
                <w:color w:val="auto"/>
                <w:lang w:val="uk-UA"/>
              </w:rPr>
            </w:pPr>
            <w:r w:rsidRPr="000B5E12">
              <w:rPr>
                <w:color w:val="auto"/>
                <w:lang w:val="uk-UA"/>
              </w:rPr>
              <w:t>1</w:t>
            </w:r>
          </w:p>
        </w:tc>
        <w:tc>
          <w:tcPr>
            <w:tcW w:w="507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color w:val="auto"/>
                <w:lang w:val="uk-UA"/>
              </w:rPr>
            </w:pPr>
            <w:r w:rsidRPr="000B5E12">
              <w:rPr>
                <w:color w:val="auto"/>
                <w:lang w:val="uk-UA"/>
              </w:rPr>
              <w:t>Оцінка «прямих» витрат суб’єктів малого підприємництва на виконання регулювання</w:t>
            </w:r>
          </w:p>
        </w:tc>
        <w:tc>
          <w:tcPr>
            <w:tcW w:w="1843" w:type="dxa"/>
            <w:tcBorders>
              <w:top w:val="single" w:sz="4" w:space="0" w:color="auto"/>
              <w:left w:val="single" w:sz="4" w:space="0" w:color="auto"/>
              <w:bottom w:val="single" w:sz="4" w:space="0" w:color="auto"/>
              <w:right w:val="single" w:sz="4" w:space="0" w:color="auto"/>
            </w:tcBorders>
            <w:vAlign w:val="center"/>
          </w:tcPr>
          <w:p w:rsidR="00FA7873" w:rsidRPr="000B5E12" w:rsidRDefault="007D7993" w:rsidP="00D931EB">
            <w:pPr>
              <w:pStyle w:val="Default"/>
              <w:ind w:firstLine="567"/>
              <w:jc w:val="center"/>
              <w:rPr>
                <w:color w:val="auto"/>
                <w:lang w:val="uk-UA"/>
              </w:rPr>
            </w:pPr>
            <w:r w:rsidRPr="000B5E12">
              <w:rPr>
                <w:color w:val="auto"/>
                <w:lang w:val="uk-UA"/>
              </w:rPr>
              <w:t>-</w:t>
            </w:r>
          </w:p>
        </w:tc>
        <w:tc>
          <w:tcPr>
            <w:tcW w:w="1984" w:type="dxa"/>
            <w:tcBorders>
              <w:top w:val="single" w:sz="4" w:space="0" w:color="auto"/>
              <w:left w:val="single" w:sz="4" w:space="0" w:color="auto"/>
              <w:bottom w:val="single" w:sz="4" w:space="0" w:color="auto"/>
              <w:right w:val="single" w:sz="4" w:space="0" w:color="auto"/>
            </w:tcBorders>
            <w:vAlign w:val="center"/>
          </w:tcPr>
          <w:p w:rsidR="00FA7873" w:rsidRPr="000B5E12" w:rsidRDefault="007D7993" w:rsidP="00D931EB">
            <w:pPr>
              <w:pStyle w:val="Default"/>
              <w:ind w:firstLine="567"/>
              <w:jc w:val="center"/>
              <w:rPr>
                <w:color w:val="auto"/>
                <w:lang w:val="uk-UA"/>
              </w:rPr>
            </w:pPr>
            <w:r w:rsidRPr="000B5E12">
              <w:rPr>
                <w:color w:val="auto"/>
                <w:lang w:val="uk-UA"/>
              </w:rPr>
              <w:t>-</w:t>
            </w:r>
          </w:p>
        </w:tc>
      </w:tr>
      <w:tr w:rsidR="00FA7873" w:rsidRPr="000B5E12" w:rsidTr="000B5E12">
        <w:tc>
          <w:tcPr>
            <w:tcW w:w="85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7D7993">
            <w:pPr>
              <w:pStyle w:val="Default"/>
              <w:ind w:firstLine="567"/>
              <w:jc w:val="center"/>
              <w:rPr>
                <w:color w:val="auto"/>
                <w:lang w:val="uk-UA"/>
              </w:rPr>
            </w:pPr>
            <w:r w:rsidRPr="000B5E12">
              <w:rPr>
                <w:color w:val="auto"/>
                <w:lang w:val="uk-UA"/>
              </w:rPr>
              <w:t>2</w:t>
            </w:r>
          </w:p>
        </w:tc>
        <w:tc>
          <w:tcPr>
            <w:tcW w:w="507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color w:val="auto"/>
                <w:lang w:val="uk-UA"/>
              </w:rPr>
            </w:pPr>
            <w:r w:rsidRPr="000B5E12">
              <w:rPr>
                <w:color w:val="auto"/>
                <w:lang w:val="uk-UA"/>
              </w:rPr>
              <w:t>Оцінка вартості адміністративних процедур для суб’єктів малого підприємництва щодо виконання регулювання та звітування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FA7873" w:rsidRPr="000B5E12" w:rsidRDefault="000B5E12" w:rsidP="000B5E12">
            <w:pPr>
              <w:pStyle w:val="Default"/>
              <w:jc w:val="center"/>
              <w:rPr>
                <w:color w:val="auto"/>
                <w:lang w:val="uk-UA"/>
              </w:rPr>
            </w:pPr>
            <w:r w:rsidRPr="000B5E12">
              <w:rPr>
                <w:color w:val="auto"/>
                <w:lang w:val="uk-UA"/>
              </w:rPr>
              <w:t>2 516 032,4</w:t>
            </w:r>
          </w:p>
        </w:tc>
        <w:tc>
          <w:tcPr>
            <w:tcW w:w="1984" w:type="dxa"/>
            <w:tcBorders>
              <w:top w:val="single" w:sz="4" w:space="0" w:color="auto"/>
              <w:left w:val="single" w:sz="4" w:space="0" w:color="auto"/>
              <w:bottom w:val="single" w:sz="4" w:space="0" w:color="auto"/>
              <w:right w:val="single" w:sz="4" w:space="0" w:color="auto"/>
            </w:tcBorders>
            <w:vAlign w:val="center"/>
          </w:tcPr>
          <w:p w:rsidR="00FA7873" w:rsidRPr="000B5E12" w:rsidRDefault="000B5E12" w:rsidP="000B5E12">
            <w:pPr>
              <w:pStyle w:val="Default"/>
              <w:ind w:firstLine="567"/>
              <w:jc w:val="center"/>
              <w:rPr>
                <w:color w:val="auto"/>
                <w:lang w:val="uk-UA"/>
              </w:rPr>
            </w:pPr>
            <w:r w:rsidRPr="000B5E12">
              <w:rPr>
                <w:color w:val="auto"/>
                <w:lang w:val="uk-UA"/>
              </w:rPr>
              <w:t>2 516 032,4</w:t>
            </w:r>
          </w:p>
        </w:tc>
      </w:tr>
      <w:tr w:rsidR="00FA7873" w:rsidRPr="000B5E12" w:rsidTr="000B5E12">
        <w:tc>
          <w:tcPr>
            <w:tcW w:w="85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7D7993">
            <w:pPr>
              <w:pStyle w:val="Default"/>
              <w:ind w:firstLine="567"/>
              <w:jc w:val="center"/>
              <w:rPr>
                <w:color w:val="auto"/>
                <w:lang w:val="uk-UA"/>
              </w:rPr>
            </w:pPr>
            <w:r w:rsidRPr="000B5E12">
              <w:rPr>
                <w:color w:val="auto"/>
                <w:lang w:val="uk-UA"/>
              </w:rPr>
              <w:t>3</w:t>
            </w:r>
          </w:p>
        </w:tc>
        <w:tc>
          <w:tcPr>
            <w:tcW w:w="507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color w:val="auto"/>
                <w:lang w:val="uk-UA"/>
              </w:rPr>
            </w:pPr>
            <w:r w:rsidRPr="000B5E12">
              <w:rPr>
                <w:color w:val="auto"/>
                <w:lang w:val="uk-UA"/>
              </w:rPr>
              <w:t>Сумарні витрати малого підприємництва на виконання запланованого регулювання</w:t>
            </w:r>
          </w:p>
        </w:tc>
        <w:tc>
          <w:tcPr>
            <w:tcW w:w="1843" w:type="dxa"/>
            <w:tcBorders>
              <w:top w:val="single" w:sz="4" w:space="0" w:color="auto"/>
              <w:left w:val="single" w:sz="4" w:space="0" w:color="auto"/>
              <w:bottom w:val="single" w:sz="4" w:space="0" w:color="auto"/>
              <w:right w:val="single" w:sz="4" w:space="0" w:color="auto"/>
            </w:tcBorders>
            <w:vAlign w:val="center"/>
          </w:tcPr>
          <w:p w:rsidR="00FA7873" w:rsidRPr="000B5E12" w:rsidRDefault="007D7993" w:rsidP="000B5E12">
            <w:pPr>
              <w:spacing w:after="0" w:line="240" w:lineRule="auto"/>
              <w:jc w:val="center"/>
              <w:rPr>
                <w:rFonts w:ascii="Times New Roman" w:hAnsi="Times New Roman" w:cs="Times New Roman"/>
                <w:sz w:val="24"/>
                <w:szCs w:val="24"/>
              </w:rPr>
            </w:pPr>
            <w:r w:rsidRPr="000B5E12">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FA7873" w:rsidRPr="000B5E12" w:rsidRDefault="007D7993" w:rsidP="000B5E12">
            <w:pPr>
              <w:spacing w:after="0" w:line="240" w:lineRule="auto"/>
              <w:jc w:val="center"/>
              <w:rPr>
                <w:rFonts w:ascii="Times New Roman" w:hAnsi="Times New Roman" w:cs="Times New Roman"/>
                <w:sz w:val="24"/>
                <w:szCs w:val="24"/>
              </w:rPr>
            </w:pPr>
            <w:r w:rsidRPr="000B5E12">
              <w:rPr>
                <w:rFonts w:ascii="Times New Roman" w:hAnsi="Times New Roman" w:cs="Times New Roman"/>
                <w:sz w:val="24"/>
                <w:szCs w:val="24"/>
              </w:rPr>
              <w:t>-</w:t>
            </w:r>
          </w:p>
        </w:tc>
      </w:tr>
      <w:tr w:rsidR="007D7993" w:rsidRPr="000B5E12" w:rsidTr="000B5E12">
        <w:tc>
          <w:tcPr>
            <w:tcW w:w="850" w:type="dxa"/>
            <w:tcBorders>
              <w:top w:val="single" w:sz="4" w:space="0" w:color="auto"/>
              <w:left w:val="single" w:sz="4" w:space="0" w:color="auto"/>
              <w:bottom w:val="single" w:sz="4" w:space="0" w:color="auto"/>
              <w:right w:val="single" w:sz="4" w:space="0" w:color="auto"/>
            </w:tcBorders>
            <w:vAlign w:val="center"/>
          </w:tcPr>
          <w:p w:rsidR="007D7993" w:rsidRPr="000B5E12" w:rsidRDefault="007D7993" w:rsidP="007D7993">
            <w:pPr>
              <w:pStyle w:val="Default"/>
              <w:ind w:firstLine="567"/>
              <w:jc w:val="center"/>
              <w:rPr>
                <w:color w:val="auto"/>
                <w:lang w:val="uk-UA"/>
              </w:rPr>
            </w:pPr>
            <w:r w:rsidRPr="000B5E12">
              <w:rPr>
                <w:color w:val="auto"/>
                <w:lang w:val="uk-UA"/>
              </w:rPr>
              <w:t>4</w:t>
            </w:r>
          </w:p>
        </w:tc>
        <w:tc>
          <w:tcPr>
            <w:tcW w:w="5070" w:type="dxa"/>
            <w:tcBorders>
              <w:top w:val="single" w:sz="4" w:space="0" w:color="auto"/>
              <w:left w:val="single" w:sz="4" w:space="0" w:color="auto"/>
              <w:bottom w:val="single" w:sz="4" w:space="0" w:color="auto"/>
              <w:right w:val="single" w:sz="4" w:space="0" w:color="auto"/>
            </w:tcBorders>
          </w:tcPr>
          <w:p w:rsidR="007D7993" w:rsidRPr="000B5E12" w:rsidRDefault="007D7993" w:rsidP="007D7993">
            <w:pPr>
              <w:pStyle w:val="Default"/>
              <w:rPr>
                <w:color w:val="auto"/>
                <w:lang w:val="uk-UA"/>
              </w:rPr>
            </w:pPr>
            <w:r w:rsidRPr="000B5E12">
              <w:rPr>
                <w:color w:val="auto"/>
                <w:lang w:val="uk-UA"/>
              </w:rPr>
              <w:t>Бюджетні витрати на адміністрування регулювання суб’єктів малого підприємництва</w:t>
            </w:r>
          </w:p>
        </w:tc>
        <w:tc>
          <w:tcPr>
            <w:tcW w:w="1843" w:type="dxa"/>
            <w:tcBorders>
              <w:top w:val="single" w:sz="4" w:space="0" w:color="auto"/>
              <w:left w:val="single" w:sz="4" w:space="0" w:color="auto"/>
              <w:bottom w:val="single" w:sz="4" w:space="0" w:color="auto"/>
              <w:right w:val="single" w:sz="4" w:space="0" w:color="auto"/>
            </w:tcBorders>
            <w:vAlign w:val="center"/>
          </w:tcPr>
          <w:p w:rsidR="007D7993" w:rsidRPr="000B5E12" w:rsidRDefault="00D931EB" w:rsidP="000B5E12">
            <w:pPr>
              <w:ind w:firstLine="0"/>
              <w:jc w:val="center"/>
              <w:rPr>
                <w:rFonts w:ascii="Times New Roman" w:hAnsi="Times New Roman" w:cs="Times New Roman"/>
                <w:sz w:val="24"/>
                <w:szCs w:val="24"/>
              </w:rPr>
            </w:pPr>
            <w:r w:rsidRPr="000B5E12">
              <w:rPr>
                <w:rFonts w:ascii="Times New Roman" w:hAnsi="Times New Roman" w:cs="Times New Roman"/>
                <w:bCs/>
                <w:sz w:val="24"/>
                <w:szCs w:val="24"/>
                <w:lang w:eastAsia="uk-UA"/>
              </w:rPr>
              <w:t>1 874,00</w:t>
            </w:r>
          </w:p>
        </w:tc>
        <w:tc>
          <w:tcPr>
            <w:tcW w:w="1984" w:type="dxa"/>
            <w:tcBorders>
              <w:top w:val="single" w:sz="4" w:space="0" w:color="auto"/>
              <w:left w:val="single" w:sz="4" w:space="0" w:color="auto"/>
              <w:bottom w:val="single" w:sz="4" w:space="0" w:color="auto"/>
              <w:right w:val="single" w:sz="4" w:space="0" w:color="auto"/>
            </w:tcBorders>
            <w:vAlign w:val="center"/>
          </w:tcPr>
          <w:p w:rsidR="007D7993" w:rsidRPr="000B5E12" w:rsidRDefault="00D931EB" w:rsidP="000B5E12">
            <w:pPr>
              <w:ind w:firstLine="0"/>
              <w:jc w:val="center"/>
              <w:rPr>
                <w:rFonts w:ascii="Times New Roman" w:hAnsi="Times New Roman" w:cs="Times New Roman"/>
                <w:sz w:val="24"/>
                <w:szCs w:val="24"/>
              </w:rPr>
            </w:pPr>
            <w:r w:rsidRPr="000B5E12">
              <w:rPr>
                <w:rFonts w:ascii="Times New Roman" w:hAnsi="Times New Roman" w:cs="Times New Roman"/>
                <w:bCs/>
                <w:sz w:val="24"/>
                <w:szCs w:val="24"/>
                <w:lang w:eastAsia="uk-UA"/>
              </w:rPr>
              <w:t>1 874,00</w:t>
            </w:r>
          </w:p>
        </w:tc>
      </w:tr>
      <w:tr w:rsidR="00FA7873" w:rsidRPr="000B5E12" w:rsidTr="000B5E12">
        <w:tc>
          <w:tcPr>
            <w:tcW w:w="850" w:type="dxa"/>
            <w:tcBorders>
              <w:top w:val="single" w:sz="4" w:space="0" w:color="auto"/>
              <w:left w:val="single" w:sz="4" w:space="0" w:color="auto"/>
              <w:bottom w:val="single" w:sz="4" w:space="0" w:color="auto"/>
              <w:right w:val="single" w:sz="4" w:space="0" w:color="auto"/>
            </w:tcBorders>
            <w:vAlign w:val="center"/>
          </w:tcPr>
          <w:p w:rsidR="00FA7873" w:rsidRPr="000B5E12" w:rsidRDefault="00FA7873" w:rsidP="007D7993">
            <w:pPr>
              <w:pStyle w:val="Default"/>
              <w:ind w:firstLine="567"/>
              <w:jc w:val="center"/>
              <w:rPr>
                <w:color w:val="auto"/>
                <w:lang w:val="uk-UA"/>
              </w:rPr>
            </w:pPr>
            <w:r w:rsidRPr="000B5E12">
              <w:rPr>
                <w:color w:val="auto"/>
                <w:lang w:val="uk-UA"/>
              </w:rPr>
              <w:t>5</w:t>
            </w:r>
          </w:p>
        </w:tc>
        <w:tc>
          <w:tcPr>
            <w:tcW w:w="5070" w:type="dxa"/>
            <w:tcBorders>
              <w:top w:val="single" w:sz="4" w:space="0" w:color="auto"/>
              <w:left w:val="single" w:sz="4" w:space="0" w:color="auto"/>
              <w:bottom w:val="single" w:sz="4" w:space="0" w:color="auto"/>
              <w:right w:val="single" w:sz="4" w:space="0" w:color="auto"/>
            </w:tcBorders>
          </w:tcPr>
          <w:p w:rsidR="00FA7873" w:rsidRPr="000B5E12" w:rsidRDefault="00FA7873" w:rsidP="007D7993">
            <w:pPr>
              <w:pStyle w:val="Default"/>
              <w:rPr>
                <w:color w:val="auto"/>
                <w:lang w:val="uk-UA"/>
              </w:rPr>
            </w:pPr>
            <w:r w:rsidRPr="000B5E12">
              <w:rPr>
                <w:color w:val="auto"/>
                <w:lang w:val="uk-UA"/>
              </w:rPr>
              <w:t>Сумарні витрати на виконання запланованого регулювання</w:t>
            </w:r>
          </w:p>
        </w:tc>
        <w:tc>
          <w:tcPr>
            <w:tcW w:w="1843" w:type="dxa"/>
            <w:tcBorders>
              <w:top w:val="single" w:sz="4" w:space="0" w:color="auto"/>
              <w:left w:val="single" w:sz="4" w:space="0" w:color="auto"/>
              <w:bottom w:val="single" w:sz="4" w:space="0" w:color="auto"/>
              <w:right w:val="single" w:sz="4" w:space="0" w:color="auto"/>
            </w:tcBorders>
            <w:vAlign w:val="center"/>
          </w:tcPr>
          <w:p w:rsidR="007D7993" w:rsidRPr="000B5E12" w:rsidRDefault="000B5E12" w:rsidP="000B5E12">
            <w:pPr>
              <w:pStyle w:val="Default"/>
              <w:jc w:val="center"/>
              <w:rPr>
                <w:lang w:val="uk-UA"/>
              </w:rPr>
            </w:pPr>
            <w:r w:rsidRPr="000B5E12">
              <w:rPr>
                <w:lang w:val="uk-UA"/>
              </w:rPr>
              <w:t>2 517 906,4</w:t>
            </w:r>
          </w:p>
        </w:tc>
        <w:tc>
          <w:tcPr>
            <w:tcW w:w="1984" w:type="dxa"/>
            <w:tcBorders>
              <w:top w:val="single" w:sz="4" w:space="0" w:color="auto"/>
              <w:left w:val="single" w:sz="4" w:space="0" w:color="auto"/>
              <w:bottom w:val="single" w:sz="4" w:space="0" w:color="auto"/>
              <w:right w:val="single" w:sz="4" w:space="0" w:color="auto"/>
            </w:tcBorders>
            <w:vAlign w:val="center"/>
          </w:tcPr>
          <w:p w:rsidR="00FA7873" w:rsidRPr="000B5E12" w:rsidRDefault="000B5E12" w:rsidP="000B5E12">
            <w:pPr>
              <w:pStyle w:val="Default"/>
              <w:jc w:val="center"/>
              <w:rPr>
                <w:color w:val="auto"/>
                <w:lang w:val="uk-UA"/>
              </w:rPr>
            </w:pPr>
            <w:r w:rsidRPr="000B5E12">
              <w:rPr>
                <w:lang w:val="uk-UA"/>
              </w:rPr>
              <w:t>2 517 906,4</w:t>
            </w:r>
          </w:p>
        </w:tc>
      </w:tr>
    </w:tbl>
    <w:p w:rsidR="00FA7873" w:rsidRPr="00FA7873" w:rsidRDefault="00FA7873" w:rsidP="00FA7873">
      <w:pPr>
        <w:pStyle w:val="Default"/>
        <w:tabs>
          <w:tab w:val="left" w:pos="6915"/>
        </w:tabs>
        <w:ind w:firstLine="567"/>
        <w:jc w:val="both"/>
        <w:rPr>
          <w:b/>
          <w:bCs/>
          <w:color w:val="auto"/>
          <w:sz w:val="28"/>
          <w:szCs w:val="28"/>
          <w:lang w:val="uk-UA"/>
        </w:rPr>
      </w:pPr>
      <w:r w:rsidRPr="00FA7873">
        <w:rPr>
          <w:b/>
          <w:bCs/>
          <w:color w:val="auto"/>
          <w:sz w:val="28"/>
          <w:szCs w:val="28"/>
          <w:lang w:val="uk-UA"/>
        </w:rPr>
        <w:t xml:space="preserve"> </w:t>
      </w:r>
    </w:p>
    <w:p w:rsidR="00FA7873" w:rsidRPr="00FA7873" w:rsidRDefault="00FA7873" w:rsidP="00FA7873">
      <w:pPr>
        <w:pStyle w:val="Default"/>
        <w:tabs>
          <w:tab w:val="left" w:pos="6915"/>
        </w:tabs>
        <w:ind w:firstLine="567"/>
        <w:jc w:val="center"/>
        <w:rPr>
          <w:b/>
          <w:bCs/>
          <w:color w:val="auto"/>
          <w:sz w:val="28"/>
          <w:szCs w:val="28"/>
          <w:lang w:val="uk-UA"/>
        </w:rPr>
      </w:pPr>
      <w:r w:rsidRPr="00FA7873">
        <w:rPr>
          <w:b/>
          <w:bCs/>
          <w:color w:val="auto"/>
          <w:sz w:val="28"/>
          <w:szCs w:val="28"/>
          <w:lang w:val="uk-UA"/>
        </w:rPr>
        <w:t>5. Розроблення коригуючих (пом’якшувальних) заходів для малого підприємництва щодо запропонованого регулювання</w:t>
      </w:r>
    </w:p>
    <w:p w:rsidR="007948D7" w:rsidRPr="00F9598F" w:rsidRDefault="007D7993" w:rsidP="00D931EB">
      <w:pPr>
        <w:pStyle w:val="Default"/>
        <w:tabs>
          <w:tab w:val="left" w:pos="6915"/>
        </w:tabs>
        <w:spacing w:before="140"/>
        <w:ind w:firstLine="567"/>
        <w:jc w:val="both"/>
        <w:rPr>
          <w:bCs/>
          <w:color w:val="auto"/>
          <w:sz w:val="28"/>
          <w:szCs w:val="28"/>
          <w:lang w:val="uk-UA"/>
        </w:rPr>
      </w:pPr>
      <w:r w:rsidRPr="00DC6244">
        <w:rPr>
          <w:bCs/>
          <w:color w:val="auto"/>
          <w:sz w:val="28"/>
          <w:szCs w:val="28"/>
          <w:lang w:val="uk-UA"/>
        </w:rPr>
        <w:t>На основі оцінки витрат малого та середнього підприємництва на виконання вимог запланованого регулювання (за перший рік регулювання та за 5 років) з метою вирівнювання питомої вартості адміністративного навантаження між суб’єктами великого, середнього та малого підприємництва пропоную</w:t>
      </w:r>
      <w:r w:rsidRPr="00D931EB">
        <w:rPr>
          <w:bCs/>
          <w:color w:val="auto"/>
          <w:sz w:val="28"/>
          <w:szCs w:val="28"/>
          <w:lang w:val="uk-UA"/>
        </w:rPr>
        <w:t xml:space="preserve">ться наступні </w:t>
      </w:r>
      <w:r w:rsidR="00DC6244" w:rsidRPr="00D931EB">
        <w:rPr>
          <w:bCs/>
          <w:color w:val="auto"/>
          <w:sz w:val="28"/>
          <w:szCs w:val="28"/>
          <w:lang w:val="uk-UA"/>
        </w:rPr>
        <w:t>компенсаційні механізми</w:t>
      </w:r>
      <w:r w:rsidR="00D931EB" w:rsidRPr="00D931EB">
        <w:rPr>
          <w:bCs/>
          <w:color w:val="auto"/>
          <w:sz w:val="28"/>
          <w:szCs w:val="28"/>
          <w:lang w:val="uk-UA"/>
        </w:rPr>
        <w:t>, а саме</w:t>
      </w:r>
      <w:r w:rsidR="00D931EB" w:rsidRPr="00D931EB">
        <w:rPr>
          <w:bCs/>
          <w:color w:val="FF0000"/>
          <w:sz w:val="28"/>
          <w:szCs w:val="28"/>
          <w:lang w:val="uk-UA"/>
        </w:rPr>
        <w:t xml:space="preserve"> </w:t>
      </w:r>
      <w:r w:rsidR="00D931EB" w:rsidRPr="00D931EB">
        <w:rPr>
          <w:sz w:val="28"/>
          <w:szCs w:val="28"/>
          <w:shd w:val="clear" w:color="auto" w:fill="FFFFFF"/>
          <w:lang w:val="uk-UA"/>
        </w:rPr>
        <w:t>комплексна підтримка розвитку малого</w:t>
      </w:r>
      <w:r w:rsidR="00D931EB" w:rsidRPr="00D931EB">
        <w:rPr>
          <w:sz w:val="28"/>
          <w:szCs w:val="28"/>
          <w:shd w:val="clear" w:color="auto" w:fill="FFFFFF"/>
        </w:rPr>
        <w:t> </w:t>
      </w:r>
      <w:r w:rsidR="00D931EB" w:rsidRPr="00D931EB">
        <w:rPr>
          <w:sz w:val="28"/>
          <w:szCs w:val="28"/>
          <w:shd w:val="clear" w:color="auto" w:fill="FFFFFF"/>
          <w:lang w:val="uk-UA"/>
        </w:rPr>
        <w:t>і середнього підприємництва та підвищення ефективності використання</w:t>
      </w:r>
      <w:r w:rsidR="00D931EB" w:rsidRPr="00D931EB">
        <w:rPr>
          <w:sz w:val="28"/>
          <w:szCs w:val="28"/>
          <w:shd w:val="clear" w:color="auto" w:fill="FFFFFF"/>
        </w:rPr>
        <w:t> </w:t>
      </w:r>
      <w:r w:rsidR="00D931EB" w:rsidRPr="00D931EB">
        <w:rPr>
          <w:sz w:val="28"/>
          <w:szCs w:val="28"/>
          <w:shd w:val="clear" w:color="auto" w:fill="FFFFFF"/>
          <w:lang w:val="uk-UA"/>
        </w:rPr>
        <w:t>його потенціалу для вирішення найбільш актуальних проблем</w:t>
      </w:r>
      <w:r w:rsidR="00D931EB" w:rsidRPr="00D931EB">
        <w:rPr>
          <w:sz w:val="28"/>
          <w:szCs w:val="28"/>
          <w:lang w:val="uk-UA"/>
        </w:rPr>
        <w:t xml:space="preserve"> в громаді з використанням комплексу заходів передбачених Програмою розвитку малого і середнього підприємництва Вараської міської територіальної громади на 2021-2025 роки</w:t>
      </w:r>
      <w:r w:rsidR="00F9598F">
        <w:rPr>
          <w:sz w:val="28"/>
          <w:szCs w:val="28"/>
          <w:lang w:val="uk-UA"/>
        </w:rPr>
        <w:t xml:space="preserve">, </w:t>
      </w:r>
      <w:r w:rsidR="00F9598F" w:rsidRPr="00F9598F">
        <w:rPr>
          <w:color w:val="auto"/>
          <w:sz w:val="28"/>
          <w:szCs w:val="28"/>
          <w:lang w:val="uk-UA"/>
        </w:rPr>
        <w:t>а також</w:t>
      </w:r>
      <w:r w:rsidR="00F9598F">
        <w:rPr>
          <w:color w:val="auto"/>
          <w:sz w:val="28"/>
          <w:szCs w:val="28"/>
          <w:lang w:val="uk-UA"/>
        </w:rPr>
        <w:t xml:space="preserve"> для оптимізації податкового навантаження</w:t>
      </w:r>
      <w:r w:rsidR="00F9598F" w:rsidRPr="00F9598F">
        <w:rPr>
          <w:color w:val="auto"/>
          <w:sz w:val="28"/>
          <w:szCs w:val="28"/>
          <w:lang w:val="uk-UA"/>
        </w:rPr>
        <w:t xml:space="preserve"> зменшення ставок єдиного податку </w:t>
      </w:r>
      <w:r w:rsidR="00F9598F" w:rsidRPr="00F9598F">
        <w:rPr>
          <w:bCs/>
          <w:color w:val="auto"/>
          <w:sz w:val="28"/>
          <w:szCs w:val="28"/>
          <w:shd w:val="clear" w:color="auto" w:fill="FFFFFF"/>
          <w:lang w:val="uk-UA"/>
        </w:rPr>
        <w:t xml:space="preserve">для платників </w:t>
      </w:r>
      <w:r w:rsidR="00F9598F" w:rsidRPr="00F9598F">
        <w:rPr>
          <w:bCs/>
          <w:color w:val="auto"/>
          <w:sz w:val="28"/>
          <w:szCs w:val="28"/>
          <w:shd w:val="clear" w:color="auto" w:fill="FFFFFF"/>
        </w:rPr>
        <w:t>I</w:t>
      </w:r>
      <w:r w:rsidR="00F9598F" w:rsidRPr="00F9598F">
        <w:rPr>
          <w:bCs/>
          <w:color w:val="auto"/>
          <w:sz w:val="28"/>
          <w:szCs w:val="28"/>
          <w:shd w:val="clear" w:color="auto" w:fill="FFFFFF"/>
          <w:lang w:val="uk-UA"/>
        </w:rPr>
        <w:t xml:space="preserve"> та </w:t>
      </w:r>
      <w:r w:rsidR="00F9598F" w:rsidRPr="00F9598F">
        <w:rPr>
          <w:bCs/>
          <w:color w:val="auto"/>
          <w:sz w:val="28"/>
          <w:szCs w:val="28"/>
          <w:shd w:val="clear" w:color="auto" w:fill="FFFFFF"/>
        </w:rPr>
        <w:t>II</w:t>
      </w:r>
      <w:r w:rsidR="00F9598F" w:rsidRPr="00F9598F">
        <w:rPr>
          <w:bCs/>
          <w:color w:val="auto"/>
          <w:sz w:val="28"/>
          <w:szCs w:val="28"/>
          <w:shd w:val="clear" w:color="auto" w:fill="FFFFFF"/>
          <w:lang w:val="uk-UA"/>
        </w:rPr>
        <w:t xml:space="preserve"> груп</w:t>
      </w:r>
      <w:r w:rsidR="00F9598F">
        <w:rPr>
          <w:bCs/>
          <w:color w:val="auto"/>
          <w:sz w:val="28"/>
          <w:szCs w:val="28"/>
          <w:shd w:val="clear" w:color="auto" w:fill="FFFFFF"/>
          <w:lang w:val="uk-UA"/>
        </w:rPr>
        <w:t xml:space="preserve">, що дає </w:t>
      </w:r>
      <w:r w:rsidR="00F9598F" w:rsidRPr="00F9598F">
        <w:rPr>
          <w:bCs/>
          <w:color w:val="auto"/>
          <w:sz w:val="28"/>
          <w:szCs w:val="28"/>
          <w:shd w:val="clear" w:color="auto" w:fill="FFFFFF"/>
          <w:lang w:val="uk-UA"/>
        </w:rPr>
        <w:t>більше можливостей для боротьби з кризою навіть за умов віддаленої роботи</w:t>
      </w:r>
      <w:r w:rsidR="00F9598F">
        <w:rPr>
          <w:bCs/>
          <w:color w:val="auto"/>
          <w:sz w:val="28"/>
          <w:szCs w:val="28"/>
          <w:shd w:val="clear" w:color="auto" w:fill="FFFFFF"/>
          <w:lang w:val="uk-UA"/>
        </w:rPr>
        <w:t>.</w:t>
      </w:r>
    </w:p>
    <w:p w:rsidR="00FA7873" w:rsidRPr="00FA7873" w:rsidRDefault="00FA7873" w:rsidP="00FA7873">
      <w:pPr>
        <w:pStyle w:val="Default"/>
        <w:ind w:firstLine="567"/>
        <w:jc w:val="right"/>
        <w:rPr>
          <w:color w:val="auto"/>
          <w:sz w:val="28"/>
          <w:szCs w:val="28"/>
          <w:lang w:val="uk-UA"/>
        </w:rPr>
      </w:pPr>
    </w:p>
    <w:p w:rsidR="00FA7873" w:rsidRPr="00FA7873" w:rsidRDefault="00FA7873" w:rsidP="00FA7873">
      <w:pPr>
        <w:pStyle w:val="11"/>
        <w:numPr>
          <w:ilvl w:val="0"/>
          <w:numId w:val="1"/>
        </w:numPr>
        <w:tabs>
          <w:tab w:val="left" w:pos="-142"/>
        </w:tabs>
        <w:ind w:left="0" w:firstLine="567"/>
        <w:jc w:val="both"/>
        <w:rPr>
          <w:sz w:val="28"/>
          <w:szCs w:val="28"/>
          <w:lang w:val="uk-UA"/>
        </w:rPr>
      </w:pPr>
      <w:r w:rsidRPr="00FA7873">
        <w:rPr>
          <w:b/>
          <w:bCs/>
          <w:sz w:val="28"/>
          <w:szCs w:val="28"/>
          <w:lang w:val="uk-UA"/>
        </w:rPr>
        <w:t xml:space="preserve">Обґрунтування запропонованого строку дії регуляторного </w:t>
      </w:r>
      <w:proofErr w:type="spellStart"/>
      <w:r w:rsidRPr="00FA7873">
        <w:rPr>
          <w:b/>
          <w:bCs/>
          <w:sz w:val="28"/>
          <w:szCs w:val="28"/>
          <w:lang w:val="uk-UA"/>
        </w:rPr>
        <w:t>акта</w:t>
      </w:r>
      <w:proofErr w:type="spellEnd"/>
    </w:p>
    <w:p w:rsidR="00FA7873" w:rsidRPr="00FA7873" w:rsidRDefault="00FA7873" w:rsidP="00C245F8">
      <w:pPr>
        <w:pStyle w:val="11"/>
        <w:tabs>
          <w:tab w:val="left" w:pos="1080"/>
        </w:tabs>
        <w:spacing w:before="140"/>
        <w:ind w:left="0" w:firstLine="567"/>
        <w:jc w:val="both"/>
        <w:rPr>
          <w:sz w:val="28"/>
          <w:szCs w:val="28"/>
          <w:lang w:val="uk-UA"/>
        </w:rPr>
      </w:pPr>
      <w:r w:rsidRPr="00FA7873">
        <w:rPr>
          <w:sz w:val="28"/>
          <w:szCs w:val="28"/>
          <w:lang w:val="uk-UA"/>
        </w:rPr>
        <w:t xml:space="preserve">Строк дії регуляторного </w:t>
      </w:r>
      <w:proofErr w:type="spellStart"/>
      <w:r w:rsidRPr="00FA7873">
        <w:rPr>
          <w:sz w:val="28"/>
          <w:szCs w:val="28"/>
          <w:lang w:val="uk-UA"/>
        </w:rPr>
        <w:t>акта</w:t>
      </w:r>
      <w:proofErr w:type="spellEnd"/>
      <w:r w:rsidRPr="00FA7873">
        <w:rPr>
          <w:sz w:val="28"/>
          <w:szCs w:val="28"/>
          <w:lang w:val="uk-UA"/>
        </w:rPr>
        <w:t xml:space="preserve"> необмежений. Прийняття нового регуляторного </w:t>
      </w:r>
      <w:proofErr w:type="spellStart"/>
      <w:r w:rsidRPr="00FA7873">
        <w:rPr>
          <w:sz w:val="28"/>
          <w:szCs w:val="28"/>
          <w:lang w:val="uk-UA"/>
        </w:rPr>
        <w:t>акта</w:t>
      </w:r>
      <w:proofErr w:type="spellEnd"/>
      <w:r w:rsidRPr="00FA7873">
        <w:rPr>
          <w:sz w:val="28"/>
          <w:szCs w:val="28"/>
          <w:lang w:val="uk-UA"/>
        </w:rPr>
        <w:t xml:space="preserve"> відбуватиметься у разі </w:t>
      </w:r>
      <w:r w:rsidR="00DC6244">
        <w:rPr>
          <w:sz w:val="28"/>
          <w:szCs w:val="28"/>
          <w:lang w:val="uk-UA"/>
        </w:rPr>
        <w:t>зміни законодавчої бази на державному рівні.</w:t>
      </w:r>
    </w:p>
    <w:p w:rsidR="00FA7873" w:rsidRPr="00FA7873" w:rsidRDefault="00FA7873" w:rsidP="00FA7873">
      <w:pPr>
        <w:pStyle w:val="11"/>
        <w:tabs>
          <w:tab w:val="left" w:pos="1080"/>
        </w:tabs>
        <w:ind w:left="0" w:firstLine="567"/>
        <w:jc w:val="both"/>
        <w:rPr>
          <w:sz w:val="28"/>
          <w:szCs w:val="28"/>
          <w:lang w:val="uk-UA"/>
        </w:rPr>
      </w:pPr>
      <w:r w:rsidRPr="00FA7873">
        <w:rPr>
          <w:sz w:val="28"/>
          <w:szCs w:val="28"/>
          <w:lang w:val="uk-UA"/>
        </w:rPr>
        <w:t>Зміни та доповнення до регуляторного акту можуть вноситись в разі потреби та в зв’язку із змінами у чинному законодавстві, або за результатами звіту про відстеження його результативності.</w:t>
      </w:r>
    </w:p>
    <w:p w:rsidR="00FA7873" w:rsidRPr="00FA7873" w:rsidRDefault="00FA7873" w:rsidP="00FA7873">
      <w:pPr>
        <w:tabs>
          <w:tab w:val="left" w:pos="-142"/>
        </w:tabs>
        <w:spacing w:after="0" w:line="240" w:lineRule="auto"/>
        <w:jc w:val="both"/>
        <w:rPr>
          <w:rFonts w:ascii="Times New Roman" w:hAnsi="Times New Roman" w:cs="Times New Roman"/>
          <w:sz w:val="28"/>
          <w:szCs w:val="28"/>
        </w:rPr>
      </w:pPr>
    </w:p>
    <w:p w:rsidR="00FA7873" w:rsidRPr="00FA7873" w:rsidRDefault="00FA7873" w:rsidP="00FA7873">
      <w:pPr>
        <w:pStyle w:val="11"/>
        <w:numPr>
          <w:ilvl w:val="0"/>
          <w:numId w:val="1"/>
        </w:numPr>
        <w:tabs>
          <w:tab w:val="left" w:pos="-142"/>
        </w:tabs>
        <w:ind w:left="0" w:firstLine="567"/>
        <w:jc w:val="both"/>
        <w:rPr>
          <w:b/>
          <w:bCs/>
          <w:sz w:val="28"/>
          <w:szCs w:val="28"/>
          <w:lang w:val="uk-UA"/>
        </w:rPr>
      </w:pPr>
      <w:r w:rsidRPr="00FA7873">
        <w:rPr>
          <w:b/>
          <w:bCs/>
          <w:sz w:val="28"/>
          <w:szCs w:val="28"/>
          <w:lang w:val="uk-UA"/>
        </w:rPr>
        <w:t xml:space="preserve">Визначення показників результативності дії регуляторного </w:t>
      </w:r>
      <w:proofErr w:type="spellStart"/>
      <w:r w:rsidRPr="00FA7873">
        <w:rPr>
          <w:b/>
          <w:bCs/>
          <w:sz w:val="28"/>
          <w:szCs w:val="28"/>
          <w:lang w:val="uk-UA"/>
        </w:rPr>
        <w:t>акта</w:t>
      </w:r>
      <w:proofErr w:type="spellEnd"/>
    </w:p>
    <w:p w:rsidR="00FA7873" w:rsidRPr="00FA7873" w:rsidRDefault="00FA7873" w:rsidP="00FA7873">
      <w:pPr>
        <w:pStyle w:val="12"/>
        <w:tabs>
          <w:tab w:val="left" w:pos="993"/>
        </w:tabs>
        <w:spacing w:after="0" w:line="240" w:lineRule="auto"/>
        <w:ind w:left="0" w:firstLine="567"/>
        <w:jc w:val="both"/>
        <w:rPr>
          <w:rFonts w:ascii="Times New Roman" w:hAnsi="Times New Roman" w:cs="Times New Roman"/>
          <w:iCs/>
          <w:sz w:val="28"/>
          <w:szCs w:val="28"/>
        </w:rPr>
      </w:pPr>
      <w:r w:rsidRPr="00FA7873">
        <w:rPr>
          <w:rFonts w:ascii="Times New Roman" w:hAnsi="Times New Roman" w:cs="Times New Roman"/>
          <w:iCs/>
          <w:sz w:val="28"/>
          <w:szCs w:val="28"/>
        </w:rPr>
        <w:t xml:space="preserve">Визначено кількісні показники, які безпосередньо характеризують результативність дії регуляторного </w:t>
      </w:r>
      <w:proofErr w:type="spellStart"/>
      <w:r w:rsidRPr="00FA7873">
        <w:rPr>
          <w:rFonts w:ascii="Times New Roman" w:hAnsi="Times New Roman" w:cs="Times New Roman"/>
          <w:iCs/>
          <w:sz w:val="28"/>
          <w:szCs w:val="28"/>
        </w:rPr>
        <w:t>акта</w:t>
      </w:r>
      <w:proofErr w:type="spellEnd"/>
      <w:r w:rsidRPr="00FA7873">
        <w:rPr>
          <w:rFonts w:ascii="Times New Roman" w:hAnsi="Times New Roman" w:cs="Times New Roman"/>
          <w:iCs/>
          <w:sz w:val="28"/>
          <w:szCs w:val="28"/>
        </w:rPr>
        <w:t xml:space="preserve"> та які підлягають контролю (відстеження результативності), а саме:</w:t>
      </w:r>
    </w:p>
    <w:p w:rsidR="00FA7873" w:rsidRPr="00FA7873" w:rsidRDefault="00FA7873" w:rsidP="004870C4">
      <w:pPr>
        <w:pStyle w:val="12"/>
        <w:tabs>
          <w:tab w:val="left" w:pos="567"/>
        </w:tabs>
        <w:spacing w:after="0" w:line="240" w:lineRule="auto"/>
        <w:ind w:left="0" w:firstLine="567"/>
        <w:jc w:val="both"/>
        <w:rPr>
          <w:rFonts w:ascii="Times New Roman" w:hAnsi="Times New Roman" w:cs="Times New Roman"/>
          <w:iCs/>
          <w:sz w:val="28"/>
          <w:szCs w:val="28"/>
        </w:rPr>
      </w:pPr>
      <w:r w:rsidRPr="00FA7873">
        <w:rPr>
          <w:rFonts w:ascii="Times New Roman" w:hAnsi="Times New Roman" w:cs="Times New Roman"/>
          <w:iCs/>
          <w:sz w:val="28"/>
          <w:szCs w:val="28"/>
        </w:rPr>
        <w:tab/>
        <w:t>1.</w:t>
      </w:r>
      <w:r w:rsidR="00DC6244">
        <w:rPr>
          <w:rFonts w:ascii="Times New Roman" w:hAnsi="Times New Roman" w:cs="Times New Roman"/>
          <w:iCs/>
          <w:sz w:val="28"/>
          <w:szCs w:val="28"/>
        </w:rPr>
        <w:t>Кількість ринків, які розташовані на території Вараської міської територіальної громади</w:t>
      </w:r>
      <w:r w:rsidRPr="00FA7873">
        <w:rPr>
          <w:rFonts w:ascii="Times New Roman" w:hAnsi="Times New Roman" w:cs="Times New Roman"/>
          <w:iCs/>
          <w:sz w:val="28"/>
          <w:szCs w:val="28"/>
        </w:rPr>
        <w:t xml:space="preserve"> (</w:t>
      </w:r>
      <w:r w:rsidR="00DC6244">
        <w:rPr>
          <w:rFonts w:ascii="Times New Roman" w:hAnsi="Times New Roman" w:cs="Times New Roman"/>
          <w:iCs/>
          <w:sz w:val="28"/>
          <w:szCs w:val="28"/>
        </w:rPr>
        <w:t>кількість</w:t>
      </w:r>
      <w:r w:rsidRPr="00FA7873">
        <w:rPr>
          <w:rFonts w:ascii="Times New Roman" w:hAnsi="Times New Roman" w:cs="Times New Roman"/>
          <w:iCs/>
          <w:sz w:val="28"/>
          <w:szCs w:val="28"/>
        </w:rPr>
        <w:t>).</w:t>
      </w:r>
    </w:p>
    <w:p w:rsidR="00FA7873" w:rsidRDefault="00FA7873" w:rsidP="004870C4">
      <w:pPr>
        <w:pStyle w:val="12"/>
        <w:tabs>
          <w:tab w:val="left" w:pos="567"/>
        </w:tabs>
        <w:spacing w:after="0" w:line="240" w:lineRule="auto"/>
        <w:ind w:left="0" w:firstLine="567"/>
        <w:jc w:val="both"/>
        <w:rPr>
          <w:rFonts w:ascii="Times New Roman" w:hAnsi="Times New Roman" w:cs="Times New Roman"/>
          <w:iCs/>
          <w:sz w:val="28"/>
          <w:szCs w:val="28"/>
        </w:rPr>
      </w:pPr>
      <w:r w:rsidRPr="00FA7873">
        <w:rPr>
          <w:rFonts w:ascii="Times New Roman" w:hAnsi="Times New Roman" w:cs="Times New Roman"/>
          <w:iCs/>
          <w:sz w:val="28"/>
          <w:szCs w:val="28"/>
        </w:rPr>
        <w:tab/>
        <w:t xml:space="preserve">2. </w:t>
      </w:r>
      <w:r w:rsidR="00DC6244">
        <w:rPr>
          <w:rFonts w:ascii="Times New Roman" w:hAnsi="Times New Roman" w:cs="Times New Roman"/>
          <w:iCs/>
          <w:sz w:val="28"/>
          <w:szCs w:val="28"/>
        </w:rPr>
        <w:t>Кількість торгових точок на ринках</w:t>
      </w:r>
      <w:r w:rsidRPr="00FA7873">
        <w:rPr>
          <w:rFonts w:ascii="Times New Roman" w:hAnsi="Times New Roman" w:cs="Times New Roman"/>
          <w:iCs/>
          <w:sz w:val="28"/>
          <w:szCs w:val="28"/>
        </w:rPr>
        <w:t xml:space="preserve"> (</w:t>
      </w:r>
      <w:r w:rsidR="00DC6244">
        <w:rPr>
          <w:rFonts w:ascii="Times New Roman" w:hAnsi="Times New Roman" w:cs="Times New Roman"/>
          <w:iCs/>
          <w:sz w:val="28"/>
          <w:szCs w:val="28"/>
        </w:rPr>
        <w:t>кількість</w:t>
      </w:r>
      <w:r w:rsidRPr="00FA7873">
        <w:rPr>
          <w:rFonts w:ascii="Times New Roman" w:hAnsi="Times New Roman" w:cs="Times New Roman"/>
          <w:iCs/>
          <w:sz w:val="28"/>
          <w:szCs w:val="28"/>
        </w:rPr>
        <w:t>).</w:t>
      </w:r>
    </w:p>
    <w:p w:rsidR="00DC6244" w:rsidRPr="007948D7" w:rsidRDefault="00DC6244" w:rsidP="004870C4">
      <w:pPr>
        <w:pStyle w:val="12"/>
        <w:tabs>
          <w:tab w:val="left" w:pos="567"/>
        </w:tabs>
        <w:spacing w:after="0" w:line="240" w:lineRule="auto"/>
        <w:ind w:left="0" w:firstLine="567"/>
        <w:jc w:val="both"/>
        <w:rPr>
          <w:rFonts w:ascii="Times New Roman" w:hAnsi="Times New Roman" w:cs="Times New Roman"/>
          <w:iCs/>
          <w:color w:val="FF0000"/>
          <w:sz w:val="28"/>
          <w:szCs w:val="28"/>
        </w:rPr>
      </w:pPr>
      <w:r>
        <w:rPr>
          <w:rFonts w:ascii="Times New Roman" w:hAnsi="Times New Roman" w:cs="Times New Roman"/>
          <w:iCs/>
          <w:sz w:val="28"/>
          <w:szCs w:val="28"/>
        </w:rPr>
        <w:t xml:space="preserve">  3. Кількість суб’єктів господарювання, які здійснюють діяльність на ринках</w:t>
      </w:r>
      <w:r w:rsidR="007948D7">
        <w:rPr>
          <w:rFonts w:ascii="Times New Roman" w:hAnsi="Times New Roman" w:cs="Times New Roman"/>
          <w:iCs/>
          <w:color w:val="FF0000"/>
          <w:sz w:val="28"/>
          <w:szCs w:val="28"/>
        </w:rPr>
        <w:t>.</w:t>
      </w:r>
    </w:p>
    <w:p w:rsidR="00FA7873" w:rsidRDefault="00FA7873" w:rsidP="004870C4">
      <w:pPr>
        <w:pStyle w:val="12"/>
        <w:tabs>
          <w:tab w:val="left" w:pos="567"/>
        </w:tabs>
        <w:spacing w:after="0" w:line="240" w:lineRule="auto"/>
        <w:ind w:left="0" w:firstLine="567"/>
        <w:jc w:val="both"/>
        <w:rPr>
          <w:rFonts w:ascii="Times New Roman" w:hAnsi="Times New Roman" w:cs="Times New Roman"/>
          <w:iCs/>
          <w:sz w:val="28"/>
          <w:szCs w:val="28"/>
        </w:rPr>
      </w:pPr>
      <w:r w:rsidRPr="00FA7873">
        <w:rPr>
          <w:rFonts w:ascii="Times New Roman" w:hAnsi="Times New Roman" w:cs="Times New Roman"/>
          <w:iCs/>
          <w:sz w:val="28"/>
          <w:szCs w:val="28"/>
        </w:rPr>
        <w:tab/>
      </w:r>
      <w:r w:rsidR="00DC6244">
        <w:rPr>
          <w:rFonts w:ascii="Times New Roman" w:hAnsi="Times New Roman" w:cs="Times New Roman"/>
          <w:iCs/>
          <w:sz w:val="28"/>
          <w:szCs w:val="28"/>
        </w:rPr>
        <w:t>4</w:t>
      </w:r>
      <w:r w:rsidRPr="00FA7873">
        <w:rPr>
          <w:rFonts w:ascii="Times New Roman" w:hAnsi="Times New Roman" w:cs="Times New Roman"/>
          <w:iCs/>
          <w:sz w:val="28"/>
          <w:szCs w:val="28"/>
        </w:rPr>
        <w:t>. Кількість скарг/звернень  на якість надання послуг.</w:t>
      </w:r>
    </w:p>
    <w:p w:rsidR="00DC6244" w:rsidRDefault="00DC6244" w:rsidP="004870C4">
      <w:pPr>
        <w:pStyle w:val="12"/>
        <w:tabs>
          <w:tab w:val="left" w:pos="567"/>
        </w:tabs>
        <w:spacing w:after="0" w:line="240" w:lineRule="auto"/>
        <w:ind w:left="0" w:firstLine="567"/>
        <w:jc w:val="both"/>
        <w:rPr>
          <w:rFonts w:ascii="Times New Roman" w:eastAsia="Times New Roman" w:hAnsi="Times New Roman" w:cs="Times New Roman"/>
          <w:sz w:val="28"/>
          <w:szCs w:val="28"/>
        </w:rPr>
      </w:pPr>
      <w:r>
        <w:rPr>
          <w:rFonts w:ascii="Times New Roman" w:hAnsi="Times New Roman" w:cs="Times New Roman"/>
          <w:iCs/>
          <w:sz w:val="28"/>
          <w:szCs w:val="28"/>
        </w:rPr>
        <w:t xml:space="preserve">  5. Кількість </w:t>
      </w:r>
      <w:r w:rsidRPr="008D2886">
        <w:rPr>
          <w:rFonts w:ascii="Times New Roman" w:eastAsia="Times New Roman" w:hAnsi="Times New Roman" w:cs="Times New Roman"/>
          <w:sz w:val="28"/>
          <w:szCs w:val="28"/>
        </w:rPr>
        <w:t>порушень суб’єктами господарювання (торгуючими і утримувачами ринків) чинного законодавства України з питань торгівлі на ринках, захисту прав споживачів, санітарно-епідеміологічного, податкового, ветеринарного і пожежного законодавства.</w:t>
      </w:r>
    </w:p>
    <w:p w:rsidR="004870C4" w:rsidRPr="004870C4" w:rsidRDefault="004870C4" w:rsidP="004870C4">
      <w:pPr>
        <w:pStyle w:val="rvps2"/>
        <w:shd w:val="clear" w:color="auto" w:fill="FFFFFF"/>
        <w:spacing w:before="0" w:beforeAutospacing="0" w:after="0" w:afterAutospacing="0"/>
        <w:ind w:firstLine="450"/>
        <w:jc w:val="both"/>
        <w:rPr>
          <w:sz w:val="28"/>
          <w:szCs w:val="28"/>
        </w:rPr>
      </w:pPr>
      <w:r>
        <w:rPr>
          <w:sz w:val="28"/>
          <w:szCs w:val="28"/>
        </w:rPr>
        <w:t>6. Р</w:t>
      </w:r>
      <w:r w:rsidRPr="004870C4">
        <w:rPr>
          <w:sz w:val="28"/>
          <w:szCs w:val="28"/>
        </w:rPr>
        <w:t xml:space="preserve">озмір надходжень до державного та місцевих бюджетів і державних цільових фондів, пов'язаних з дією </w:t>
      </w:r>
      <w:proofErr w:type="spellStart"/>
      <w:r w:rsidRPr="004870C4">
        <w:rPr>
          <w:sz w:val="28"/>
          <w:szCs w:val="28"/>
        </w:rPr>
        <w:t>акта</w:t>
      </w:r>
      <w:proofErr w:type="spellEnd"/>
      <w:r w:rsidRPr="004870C4">
        <w:rPr>
          <w:sz w:val="28"/>
          <w:szCs w:val="28"/>
        </w:rPr>
        <w:t>;</w:t>
      </w:r>
    </w:p>
    <w:p w:rsidR="004870C4" w:rsidRPr="004870C4" w:rsidRDefault="004870C4" w:rsidP="004870C4">
      <w:pPr>
        <w:pStyle w:val="rvps2"/>
        <w:shd w:val="clear" w:color="auto" w:fill="FFFFFF"/>
        <w:spacing w:before="0" w:beforeAutospacing="0" w:after="0" w:afterAutospacing="0"/>
        <w:ind w:firstLine="450"/>
        <w:jc w:val="both"/>
        <w:rPr>
          <w:sz w:val="28"/>
          <w:szCs w:val="28"/>
        </w:rPr>
      </w:pPr>
      <w:bookmarkStart w:id="124" w:name="n36"/>
      <w:bookmarkEnd w:id="124"/>
      <w:r>
        <w:rPr>
          <w:sz w:val="28"/>
          <w:szCs w:val="28"/>
        </w:rPr>
        <w:t>7. К</w:t>
      </w:r>
      <w:r w:rsidRPr="004870C4">
        <w:rPr>
          <w:sz w:val="28"/>
          <w:szCs w:val="28"/>
        </w:rPr>
        <w:t xml:space="preserve">ількість суб'єктів господарювання та/або фізичних осіб, на яких поширюватиметься дія </w:t>
      </w:r>
      <w:proofErr w:type="spellStart"/>
      <w:r w:rsidRPr="004870C4">
        <w:rPr>
          <w:sz w:val="28"/>
          <w:szCs w:val="28"/>
        </w:rPr>
        <w:t>акта</w:t>
      </w:r>
      <w:proofErr w:type="spellEnd"/>
      <w:r w:rsidRPr="004870C4">
        <w:rPr>
          <w:sz w:val="28"/>
          <w:szCs w:val="28"/>
        </w:rPr>
        <w:t>;</w:t>
      </w:r>
    </w:p>
    <w:p w:rsidR="004870C4" w:rsidRPr="004870C4" w:rsidRDefault="004870C4" w:rsidP="004870C4">
      <w:pPr>
        <w:pStyle w:val="rvps2"/>
        <w:shd w:val="clear" w:color="auto" w:fill="FFFFFF"/>
        <w:spacing w:before="0" w:beforeAutospacing="0" w:after="0" w:afterAutospacing="0"/>
        <w:ind w:firstLine="450"/>
        <w:jc w:val="both"/>
        <w:rPr>
          <w:sz w:val="28"/>
          <w:szCs w:val="28"/>
        </w:rPr>
      </w:pPr>
      <w:bookmarkStart w:id="125" w:name="n37"/>
      <w:bookmarkEnd w:id="125"/>
      <w:r>
        <w:rPr>
          <w:sz w:val="28"/>
          <w:szCs w:val="28"/>
        </w:rPr>
        <w:t>8. Р</w:t>
      </w:r>
      <w:r w:rsidRPr="004870C4">
        <w:rPr>
          <w:sz w:val="28"/>
          <w:szCs w:val="28"/>
        </w:rPr>
        <w:t xml:space="preserve">озмір коштів і час, що витрачатимуться суб'єктами господарювання та/або фізичними особами, пов'язаними з виконанням вимог </w:t>
      </w:r>
      <w:proofErr w:type="spellStart"/>
      <w:r w:rsidRPr="004870C4">
        <w:rPr>
          <w:sz w:val="28"/>
          <w:szCs w:val="28"/>
        </w:rPr>
        <w:t>акта</w:t>
      </w:r>
      <w:proofErr w:type="spellEnd"/>
      <w:r w:rsidRPr="004870C4">
        <w:rPr>
          <w:sz w:val="28"/>
          <w:szCs w:val="28"/>
        </w:rPr>
        <w:t>;</w:t>
      </w:r>
    </w:p>
    <w:p w:rsidR="004870C4" w:rsidRPr="004870C4" w:rsidRDefault="004870C4" w:rsidP="004870C4">
      <w:pPr>
        <w:pStyle w:val="rvps2"/>
        <w:shd w:val="clear" w:color="auto" w:fill="FFFFFF"/>
        <w:spacing w:before="0" w:beforeAutospacing="0" w:after="0" w:afterAutospacing="0"/>
        <w:ind w:firstLine="450"/>
        <w:jc w:val="both"/>
        <w:rPr>
          <w:sz w:val="28"/>
          <w:szCs w:val="28"/>
        </w:rPr>
      </w:pPr>
      <w:bookmarkStart w:id="126" w:name="n38"/>
      <w:bookmarkEnd w:id="126"/>
      <w:r>
        <w:rPr>
          <w:sz w:val="28"/>
          <w:szCs w:val="28"/>
        </w:rPr>
        <w:t>9. Р</w:t>
      </w:r>
      <w:r w:rsidRPr="004870C4">
        <w:rPr>
          <w:sz w:val="28"/>
          <w:szCs w:val="28"/>
        </w:rPr>
        <w:t xml:space="preserve">івень поінформованості суб'єктів господарювання та/або фізичних осіб з основних положень </w:t>
      </w:r>
      <w:proofErr w:type="spellStart"/>
      <w:r w:rsidRPr="004870C4">
        <w:rPr>
          <w:sz w:val="28"/>
          <w:szCs w:val="28"/>
        </w:rPr>
        <w:t>акта</w:t>
      </w:r>
      <w:proofErr w:type="spellEnd"/>
      <w:r w:rsidRPr="004870C4">
        <w:rPr>
          <w:sz w:val="28"/>
          <w:szCs w:val="28"/>
        </w:rPr>
        <w:t>.</w:t>
      </w:r>
    </w:p>
    <w:p w:rsidR="004870C4" w:rsidRPr="00FA7873" w:rsidRDefault="004870C4" w:rsidP="004870C4">
      <w:pPr>
        <w:pStyle w:val="12"/>
        <w:tabs>
          <w:tab w:val="left" w:pos="567"/>
        </w:tabs>
        <w:spacing w:after="0" w:line="240" w:lineRule="auto"/>
        <w:ind w:left="0" w:firstLine="567"/>
        <w:jc w:val="both"/>
        <w:rPr>
          <w:rFonts w:ascii="Times New Roman" w:hAnsi="Times New Roman" w:cs="Times New Roman"/>
          <w:iCs/>
          <w:sz w:val="28"/>
          <w:szCs w:val="28"/>
        </w:rPr>
      </w:pPr>
    </w:p>
    <w:p w:rsidR="00FA7873" w:rsidRPr="00FA7873" w:rsidRDefault="00FA7873" w:rsidP="00FA7873">
      <w:pPr>
        <w:pStyle w:val="11"/>
        <w:numPr>
          <w:ilvl w:val="0"/>
          <w:numId w:val="1"/>
        </w:numPr>
        <w:tabs>
          <w:tab w:val="left" w:pos="-142"/>
        </w:tabs>
        <w:ind w:left="0" w:firstLine="567"/>
        <w:jc w:val="both"/>
        <w:rPr>
          <w:b/>
          <w:bCs/>
          <w:sz w:val="28"/>
          <w:szCs w:val="28"/>
          <w:lang w:val="uk-UA"/>
        </w:rPr>
      </w:pPr>
      <w:r w:rsidRPr="00FA7873">
        <w:rPr>
          <w:b/>
          <w:bCs/>
          <w:sz w:val="28"/>
          <w:szCs w:val="28"/>
          <w:lang w:val="uk-UA"/>
        </w:rPr>
        <w:t xml:space="preserve">Визначення заходів, за допомого яких здійснюватиметься відстеження результативності дії регуляторного </w:t>
      </w:r>
      <w:proofErr w:type="spellStart"/>
      <w:r w:rsidRPr="00FA7873">
        <w:rPr>
          <w:b/>
          <w:bCs/>
          <w:sz w:val="28"/>
          <w:szCs w:val="28"/>
          <w:lang w:val="uk-UA"/>
        </w:rPr>
        <w:t>акта</w:t>
      </w:r>
      <w:proofErr w:type="spellEnd"/>
    </w:p>
    <w:p w:rsidR="00FA7873" w:rsidRPr="00FA7873" w:rsidRDefault="00FA7873" w:rsidP="00FA7873">
      <w:pPr>
        <w:tabs>
          <w:tab w:val="left" w:pos="1080"/>
        </w:tabs>
        <w:spacing w:after="0" w:line="240" w:lineRule="auto"/>
        <w:jc w:val="both"/>
        <w:rPr>
          <w:rFonts w:ascii="Times New Roman" w:hAnsi="Times New Roman" w:cs="Times New Roman"/>
          <w:sz w:val="28"/>
          <w:szCs w:val="28"/>
        </w:rPr>
      </w:pPr>
    </w:p>
    <w:p w:rsidR="00FA7873" w:rsidRPr="00FA7873" w:rsidRDefault="00FA7873" w:rsidP="00FA7873">
      <w:pPr>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Відстеження результативності дії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планується здійснювати </w:t>
      </w:r>
      <w:r w:rsidR="000B5E12">
        <w:rPr>
          <w:rFonts w:ascii="Times New Roman" w:hAnsi="Times New Roman" w:cs="Times New Roman"/>
          <w:sz w:val="28"/>
          <w:szCs w:val="28"/>
        </w:rPr>
        <w:t xml:space="preserve">статистичним методом </w:t>
      </w:r>
      <w:r w:rsidRPr="00FA7873">
        <w:rPr>
          <w:rFonts w:ascii="Times New Roman" w:hAnsi="Times New Roman" w:cs="Times New Roman"/>
          <w:sz w:val="28"/>
          <w:szCs w:val="28"/>
        </w:rPr>
        <w:t xml:space="preserve">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затвердженої Постановою Кабінету Міністрів України від 11.03.2004 № 308 (із змінами та доповненнями).</w:t>
      </w:r>
    </w:p>
    <w:p w:rsidR="00FA7873" w:rsidRPr="00FA7873" w:rsidRDefault="00FA7873" w:rsidP="00FA7873">
      <w:pPr>
        <w:tabs>
          <w:tab w:val="left" w:pos="1276"/>
        </w:tabs>
        <w:spacing w:after="0" w:line="240" w:lineRule="auto"/>
        <w:jc w:val="both"/>
        <w:rPr>
          <w:rFonts w:ascii="Times New Roman" w:hAnsi="Times New Roman" w:cs="Times New Roman"/>
          <w:sz w:val="28"/>
          <w:szCs w:val="28"/>
        </w:rPr>
      </w:pPr>
      <w:r w:rsidRPr="00FA7873">
        <w:rPr>
          <w:rFonts w:ascii="Times New Roman" w:hAnsi="Times New Roman" w:cs="Times New Roman"/>
          <w:sz w:val="28"/>
          <w:szCs w:val="28"/>
        </w:rPr>
        <w:t xml:space="preserve">Базове відстеження результативності регуляторного </w:t>
      </w:r>
      <w:proofErr w:type="spellStart"/>
      <w:r w:rsidRPr="00FA7873">
        <w:rPr>
          <w:rFonts w:ascii="Times New Roman" w:hAnsi="Times New Roman" w:cs="Times New Roman"/>
          <w:sz w:val="28"/>
          <w:szCs w:val="28"/>
        </w:rPr>
        <w:t>акта</w:t>
      </w:r>
      <w:proofErr w:type="spellEnd"/>
      <w:r w:rsidRPr="00FA7873">
        <w:rPr>
          <w:rFonts w:ascii="Times New Roman" w:hAnsi="Times New Roman" w:cs="Times New Roman"/>
          <w:sz w:val="28"/>
          <w:szCs w:val="28"/>
        </w:rPr>
        <w:t xml:space="preserve"> буде здійснюватися до дня набрання чинності цим регуляторним актом або набрання чинності більшістю його положень статистичним методом. </w:t>
      </w:r>
    </w:p>
    <w:p w:rsidR="00FA7873" w:rsidRPr="00FA7873" w:rsidRDefault="00FA7873" w:rsidP="00FA7873">
      <w:pPr>
        <w:tabs>
          <w:tab w:val="left" w:pos="1276"/>
        </w:tabs>
        <w:spacing w:after="0" w:line="240" w:lineRule="auto"/>
        <w:jc w:val="both"/>
        <w:rPr>
          <w:rFonts w:ascii="Times New Roman" w:hAnsi="Times New Roman" w:cs="Times New Roman"/>
          <w:color w:val="000000"/>
          <w:sz w:val="28"/>
          <w:szCs w:val="28"/>
        </w:rPr>
      </w:pPr>
      <w:r w:rsidRPr="00FA7873">
        <w:rPr>
          <w:rFonts w:ascii="Times New Roman" w:hAnsi="Times New Roman" w:cs="Times New Roman"/>
          <w:sz w:val="28"/>
          <w:szCs w:val="28"/>
        </w:rPr>
        <w:t>П</w:t>
      </w:r>
      <w:r w:rsidRPr="00FA7873">
        <w:rPr>
          <w:rFonts w:ascii="Times New Roman" w:hAnsi="Times New Roman" w:cs="Times New Roman"/>
          <w:color w:val="000000"/>
          <w:sz w:val="28"/>
          <w:szCs w:val="28"/>
        </w:rPr>
        <w:t xml:space="preserve">овторне відстеження результативності регуляторного </w:t>
      </w:r>
      <w:proofErr w:type="spellStart"/>
      <w:r w:rsidRPr="00FA7873">
        <w:rPr>
          <w:rFonts w:ascii="Times New Roman" w:hAnsi="Times New Roman" w:cs="Times New Roman"/>
          <w:color w:val="000000"/>
          <w:sz w:val="28"/>
          <w:szCs w:val="28"/>
        </w:rPr>
        <w:t>акта</w:t>
      </w:r>
      <w:proofErr w:type="spellEnd"/>
      <w:r w:rsidRPr="00FA7873">
        <w:rPr>
          <w:rFonts w:ascii="Times New Roman" w:hAnsi="Times New Roman" w:cs="Times New Roman"/>
          <w:color w:val="000000"/>
          <w:sz w:val="28"/>
          <w:szCs w:val="28"/>
        </w:rPr>
        <w:t xml:space="preserve"> буде </w:t>
      </w:r>
      <w:proofErr w:type="spellStart"/>
      <w:r w:rsidRPr="00FA7873">
        <w:rPr>
          <w:rFonts w:ascii="Times New Roman" w:hAnsi="Times New Roman" w:cs="Times New Roman"/>
          <w:color w:val="000000"/>
          <w:sz w:val="28"/>
          <w:szCs w:val="28"/>
        </w:rPr>
        <w:t>здійснюватись</w:t>
      </w:r>
      <w:proofErr w:type="spellEnd"/>
      <w:r w:rsidRPr="00FA7873">
        <w:rPr>
          <w:rFonts w:ascii="Times New Roman" w:hAnsi="Times New Roman" w:cs="Times New Roman"/>
          <w:color w:val="000000"/>
          <w:sz w:val="28"/>
          <w:szCs w:val="28"/>
        </w:rPr>
        <w:t xml:space="preserve"> через рік з дня набрання ним чинності, але не пізніше двох років, статистичним методом.</w:t>
      </w:r>
    </w:p>
    <w:p w:rsidR="00FA7873" w:rsidRPr="00FA7873" w:rsidRDefault="00FA7873" w:rsidP="00FA7873">
      <w:pPr>
        <w:tabs>
          <w:tab w:val="left" w:pos="1276"/>
        </w:tabs>
        <w:spacing w:after="0" w:line="240" w:lineRule="auto"/>
        <w:jc w:val="both"/>
        <w:rPr>
          <w:rFonts w:ascii="Times New Roman" w:hAnsi="Times New Roman" w:cs="Times New Roman"/>
          <w:color w:val="000000"/>
          <w:sz w:val="28"/>
          <w:szCs w:val="28"/>
        </w:rPr>
      </w:pPr>
      <w:r w:rsidRPr="00FA7873">
        <w:rPr>
          <w:rFonts w:ascii="Times New Roman" w:hAnsi="Times New Roman" w:cs="Times New Roman"/>
          <w:color w:val="000000"/>
          <w:sz w:val="28"/>
          <w:szCs w:val="28"/>
        </w:rPr>
        <w:t xml:space="preserve">Періодичне відстеження буде </w:t>
      </w:r>
      <w:proofErr w:type="spellStart"/>
      <w:r w:rsidRPr="00FA7873">
        <w:rPr>
          <w:rFonts w:ascii="Times New Roman" w:hAnsi="Times New Roman" w:cs="Times New Roman"/>
          <w:color w:val="000000"/>
          <w:sz w:val="28"/>
          <w:szCs w:val="28"/>
        </w:rPr>
        <w:t>здійснюватись</w:t>
      </w:r>
      <w:proofErr w:type="spellEnd"/>
      <w:r w:rsidRPr="00FA7873">
        <w:rPr>
          <w:rFonts w:ascii="Times New Roman" w:hAnsi="Times New Roman" w:cs="Times New Roman"/>
          <w:color w:val="000000"/>
          <w:sz w:val="28"/>
          <w:szCs w:val="28"/>
        </w:rPr>
        <w:t xml:space="preserve"> раз на три роки починаючи з дня виконання заходів з повторного відстеження.</w:t>
      </w:r>
    </w:p>
    <w:p w:rsidR="00DC6244" w:rsidRDefault="00DC6244" w:rsidP="00FA7873">
      <w:pPr>
        <w:spacing w:after="0" w:line="240" w:lineRule="auto"/>
        <w:jc w:val="both"/>
        <w:rPr>
          <w:rFonts w:ascii="Times New Roman" w:hAnsi="Times New Roman" w:cs="Times New Roman"/>
          <w:color w:val="000000"/>
          <w:sz w:val="28"/>
          <w:szCs w:val="28"/>
        </w:rPr>
      </w:pPr>
    </w:p>
    <w:p w:rsidR="00D931EB" w:rsidRPr="00FA7873" w:rsidRDefault="00D931EB" w:rsidP="00FA7873">
      <w:pPr>
        <w:spacing w:after="0" w:line="240" w:lineRule="auto"/>
        <w:jc w:val="both"/>
        <w:rPr>
          <w:rFonts w:ascii="Times New Roman" w:hAnsi="Times New Roman" w:cs="Times New Roman"/>
          <w:color w:val="000000"/>
          <w:sz w:val="28"/>
          <w:szCs w:val="28"/>
        </w:rPr>
      </w:pPr>
    </w:p>
    <w:p w:rsidR="00DC6244" w:rsidRDefault="00DC6244" w:rsidP="00FA787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управління </w:t>
      </w:r>
    </w:p>
    <w:p w:rsidR="00FA7873" w:rsidRDefault="00DC6244" w:rsidP="00FA787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економіки та розвитку громади</w:t>
      </w:r>
      <w:r w:rsidR="00FA7873" w:rsidRPr="00FA7873">
        <w:rPr>
          <w:rFonts w:ascii="Times New Roman" w:hAnsi="Times New Roman" w:cs="Times New Roman"/>
          <w:color w:val="000000"/>
          <w:sz w:val="28"/>
          <w:szCs w:val="28"/>
        </w:rPr>
        <w:tab/>
      </w:r>
      <w:r w:rsidR="00FA7873" w:rsidRPr="00FA7873">
        <w:rPr>
          <w:rFonts w:ascii="Times New Roman" w:hAnsi="Times New Roman" w:cs="Times New Roman"/>
          <w:color w:val="000000"/>
          <w:sz w:val="28"/>
          <w:szCs w:val="28"/>
        </w:rPr>
        <w:tab/>
      </w:r>
      <w:r w:rsidR="00FA7873" w:rsidRPr="00FA7873">
        <w:rPr>
          <w:rFonts w:ascii="Times New Roman" w:hAnsi="Times New Roman" w:cs="Times New Roman"/>
          <w:color w:val="000000"/>
          <w:sz w:val="28"/>
          <w:szCs w:val="28"/>
        </w:rPr>
        <w:tab/>
      </w:r>
      <w:r>
        <w:rPr>
          <w:rFonts w:ascii="Times New Roman" w:hAnsi="Times New Roman" w:cs="Times New Roman"/>
          <w:color w:val="000000"/>
          <w:sz w:val="28"/>
          <w:szCs w:val="28"/>
        </w:rPr>
        <w:t>Ірина БАРАБУХ</w:t>
      </w: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D931EB" w:rsidRDefault="00D931EB" w:rsidP="00FA7873">
      <w:pPr>
        <w:spacing w:after="0" w:line="240" w:lineRule="auto"/>
        <w:jc w:val="both"/>
        <w:rPr>
          <w:rFonts w:ascii="Times New Roman" w:hAnsi="Times New Roman" w:cs="Times New Roman"/>
          <w:color w:val="000000"/>
          <w:sz w:val="28"/>
          <w:szCs w:val="28"/>
        </w:rPr>
      </w:pPr>
    </w:p>
    <w:p w:rsidR="00AD30BC" w:rsidRDefault="00AD30BC" w:rsidP="003E253D">
      <w:pPr>
        <w:tabs>
          <w:tab w:val="left" w:pos="2160"/>
        </w:tabs>
        <w:spacing w:after="0" w:line="240" w:lineRule="auto"/>
        <w:ind w:firstLine="0"/>
        <w:jc w:val="both"/>
        <w:rPr>
          <w:rFonts w:ascii="Times New Roman" w:hAnsi="Times New Roman" w:cs="Times New Roman"/>
          <w:sz w:val="28"/>
          <w:szCs w:val="28"/>
        </w:rPr>
      </w:pPr>
    </w:p>
    <w:sectPr w:rsidR="00AD30BC" w:rsidSect="005D49A2">
      <w:headerReference w:type="default" r:id="rId16"/>
      <w:pgSz w:w="11906" w:h="16838" w:code="9"/>
      <w:pgMar w:top="851" w:right="851" w:bottom="851" w:left="1418"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CD" w:rsidRDefault="007B7ECD" w:rsidP="00430147">
      <w:pPr>
        <w:spacing w:after="0" w:line="240" w:lineRule="auto"/>
      </w:pPr>
      <w:r>
        <w:separator/>
      </w:r>
    </w:p>
  </w:endnote>
  <w:endnote w:type="continuationSeparator" w:id="0">
    <w:p w:rsidR="007B7ECD" w:rsidRDefault="007B7ECD" w:rsidP="0043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CD" w:rsidRDefault="007B7ECD" w:rsidP="00430147">
      <w:pPr>
        <w:spacing w:after="0" w:line="240" w:lineRule="auto"/>
      </w:pPr>
      <w:r>
        <w:separator/>
      </w:r>
    </w:p>
  </w:footnote>
  <w:footnote w:type="continuationSeparator" w:id="0">
    <w:p w:rsidR="007B7ECD" w:rsidRDefault="007B7ECD" w:rsidP="0043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8718"/>
      <w:docPartObj>
        <w:docPartGallery w:val="Page Numbers (Top of Page)"/>
        <w:docPartUnique/>
      </w:docPartObj>
    </w:sdtPr>
    <w:sdtEndPr/>
    <w:sdtContent>
      <w:p w:rsidR="00945530" w:rsidRDefault="00242F69" w:rsidP="00242F69">
        <w:pPr>
          <w:pStyle w:val="ae"/>
          <w:jc w:val="right"/>
        </w:pPr>
        <w:r>
          <w:t>Продовження додатка</w:t>
        </w:r>
      </w:p>
    </w:sdtContent>
  </w:sdt>
  <w:p w:rsidR="00945530" w:rsidRDefault="0094553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360E"/>
    <w:multiLevelType w:val="hybridMultilevel"/>
    <w:tmpl w:val="015A4A7C"/>
    <w:lvl w:ilvl="0" w:tplc="8966ABA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F8932EF"/>
    <w:multiLevelType w:val="hybridMultilevel"/>
    <w:tmpl w:val="1E004A30"/>
    <w:lvl w:ilvl="0" w:tplc="4CF6DFD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50055D2"/>
    <w:multiLevelType w:val="hybridMultilevel"/>
    <w:tmpl w:val="94FCF92C"/>
    <w:lvl w:ilvl="0" w:tplc="D52C9620">
      <w:start w:val="6"/>
      <w:numFmt w:val="upperRoman"/>
      <w:lvlText w:val="%1."/>
      <w:lvlJc w:val="left"/>
      <w:pPr>
        <w:ind w:left="1571" w:hanging="720"/>
      </w:pPr>
      <w:rPr>
        <w:rFonts w:cs="Times New Roman" w:hint="default"/>
        <w:b/>
        <w:bCs/>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3" w15:restartNumberingAfterBreak="0">
    <w:nsid w:val="588823A8"/>
    <w:multiLevelType w:val="hybridMultilevel"/>
    <w:tmpl w:val="59242CD6"/>
    <w:lvl w:ilvl="0" w:tplc="63B477AA">
      <w:start w:val="1"/>
      <w:numFmt w:val="decimal"/>
      <w:lvlText w:val="%1."/>
      <w:lvlJc w:val="left"/>
      <w:pPr>
        <w:ind w:left="720" w:hanging="360"/>
      </w:pPr>
      <w:rPr>
        <w:rFonts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6CB38F5"/>
    <w:multiLevelType w:val="hybridMultilevel"/>
    <w:tmpl w:val="3C3637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4AC3AB6"/>
    <w:multiLevelType w:val="hybridMultilevel"/>
    <w:tmpl w:val="A7D8BC2C"/>
    <w:lvl w:ilvl="0" w:tplc="E196D30A">
      <w:start w:val="363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E38D1"/>
    <w:multiLevelType w:val="hybridMultilevel"/>
    <w:tmpl w:val="2FCABEE8"/>
    <w:lvl w:ilvl="0" w:tplc="454A888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9E47384"/>
    <w:multiLevelType w:val="hybridMultilevel"/>
    <w:tmpl w:val="8CFE81DC"/>
    <w:lvl w:ilvl="0" w:tplc="15166A3A">
      <w:start w:val="2020"/>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C5645AC"/>
    <w:multiLevelType w:val="hybridMultilevel"/>
    <w:tmpl w:val="1892EF9A"/>
    <w:lvl w:ilvl="0" w:tplc="355467C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9" w15:restartNumberingAfterBreak="0">
    <w:nsid w:val="7D784A45"/>
    <w:multiLevelType w:val="hybridMultilevel"/>
    <w:tmpl w:val="BBDEE2C6"/>
    <w:lvl w:ilvl="0" w:tplc="606C8F0E">
      <w:start w:val="1"/>
      <w:numFmt w:val="decimal"/>
      <w:lvlText w:val="%1."/>
      <w:lvlJc w:val="left"/>
      <w:pPr>
        <w:ind w:left="720" w:hanging="360"/>
      </w:pPr>
      <w:rPr>
        <w:rFonts w:ascii="Times New Roman" w:hAnsi="Times New Roman" w:cs="Times New Roman"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6"/>
  </w:num>
  <w:num w:numId="5">
    <w:abstractNumId w:val="1"/>
  </w:num>
  <w:num w:numId="6">
    <w:abstractNumId w:val="7"/>
  </w:num>
  <w:num w:numId="7">
    <w:abstractNumId w:val="3"/>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FB"/>
    <w:rsid w:val="00001845"/>
    <w:rsid w:val="00020C92"/>
    <w:rsid w:val="0004314C"/>
    <w:rsid w:val="00074B78"/>
    <w:rsid w:val="000B5E12"/>
    <w:rsid w:val="000D6665"/>
    <w:rsid w:val="000F352B"/>
    <w:rsid w:val="00130B04"/>
    <w:rsid w:val="00163041"/>
    <w:rsid w:val="001670F6"/>
    <w:rsid w:val="00174C42"/>
    <w:rsid w:val="001948D6"/>
    <w:rsid w:val="00195C3F"/>
    <w:rsid w:val="001B25EB"/>
    <w:rsid w:val="001D2BCE"/>
    <w:rsid w:val="00214F5B"/>
    <w:rsid w:val="00242F69"/>
    <w:rsid w:val="00250E90"/>
    <w:rsid w:val="00282CC0"/>
    <w:rsid w:val="00291512"/>
    <w:rsid w:val="002A3321"/>
    <w:rsid w:val="002E3F15"/>
    <w:rsid w:val="00315332"/>
    <w:rsid w:val="00374993"/>
    <w:rsid w:val="003A0372"/>
    <w:rsid w:val="003A1F2E"/>
    <w:rsid w:val="003A5AFB"/>
    <w:rsid w:val="003B3D9B"/>
    <w:rsid w:val="003C209A"/>
    <w:rsid w:val="003C4EC3"/>
    <w:rsid w:val="003D2BAA"/>
    <w:rsid w:val="003E253D"/>
    <w:rsid w:val="004074DF"/>
    <w:rsid w:val="00430147"/>
    <w:rsid w:val="0043422D"/>
    <w:rsid w:val="00440AFA"/>
    <w:rsid w:val="004415CD"/>
    <w:rsid w:val="0044364C"/>
    <w:rsid w:val="00446C8B"/>
    <w:rsid w:val="00446CB7"/>
    <w:rsid w:val="00477394"/>
    <w:rsid w:val="00477919"/>
    <w:rsid w:val="00484691"/>
    <w:rsid w:val="0048525E"/>
    <w:rsid w:val="004870C4"/>
    <w:rsid w:val="00496956"/>
    <w:rsid w:val="004A2432"/>
    <w:rsid w:val="004C749A"/>
    <w:rsid w:val="004E0206"/>
    <w:rsid w:val="00544F9E"/>
    <w:rsid w:val="00591209"/>
    <w:rsid w:val="005C78F6"/>
    <w:rsid w:val="005C7B9A"/>
    <w:rsid w:val="005D41E5"/>
    <w:rsid w:val="005D49A2"/>
    <w:rsid w:val="005E08F8"/>
    <w:rsid w:val="005E78B7"/>
    <w:rsid w:val="005F27D7"/>
    <w:rsid w:val="006119D4"/>
    <w:rsid w:val="00674328"/>
    <w:rsid w:val="006908CE"/>
    <w:rsid w:val="006923C7"/>
    <w:rsid w:val="006F61B2"/>
    <w:rsid w:val="00731A28"/>
    <w:rsid w:val="0074026C"/>
    <w:rsid w:val="00750E29"/>
    <w:rsid w:val="00752A16"/>
    <w:rsid w:val="00755409"/>
    <w:rsid w:val="00772FA3"/>
    <w:rsid w:val="007948D7"/>
    <w:rsid w:val="007B1900"/>
    <w:rsid w:val="007B77E9"/>
    <w:rsid w:val="007B7ECD"/>
    <w:rsid w:val="007D52AE"/>
    <w:rsid w:val="007D7993"/>
    <w:rsid w:val="007D7DBC"/>
    <w:rsid w:val="007E74B2"/>
    <w:rsid w:val="007F367D"/>
    <w:rsid w:val="00816F95"/>
    <w:rsid w:val="008C3422"/>
    <w:rsid w:val="008E0ACE"/>
    <w:rsid w:val="008E3CB0"/>
    <w:rsid w:val="008E449A"/>
    <w:rsid w:val="00922B74"/>
    <w:rsid w:val="00945530"/>
    <w:rsid w:val="009746F6"/>
    <w:rsid w:val="00985599"/>
    <w:rsid w:val="009A669E"/>
    <w:rsid w:val="009C430C"/>
    <w:rsid w:val="009E0F50"/>
    <w:rsid w:val="009E2954"/>
    <w:rsid w:val="009F6B8D"/>
    <w:rsid w:val="00A1013E"/>
    <w:rsid w:val="00A24DD2"/>
    <w:rsid w:val="00A269C0"/>
    <w:rsid w:val="00A35995"/>
    <w:rsid w:val="00A40FA0"/>
    <w:rsid w:val="00A47CB3"/>
    <w:rsid w:val="00A72A19"/>
    <w:rsid w:val="00A87926"/>
    <w:rsid w:val="00AA63D9"/>
    <w:rsid w:val="00AD067D"/>
    <w:rsid w:val="00AD30BC"/>
    <w:rsid w:val="00AE01AC"/>
    <w:rsid w:val="00B06566"/>
    <w:rsid w:val="00B12794"/>
    <w:rsid w:val="00B760A8"/>
    <w:rsid w:val="00B86746"/>
    <w:rsid w:val="00B947E8"/>
    <w:rsid w:val="00BA14E9"/>
    <w:rsid w:val="00BC12A5"/>
    <w:rsid w:val="00C11C59"/>
    <w:rsid w:val="00C245F8"/>
    <w:rsid w:val="00C47764"/>
    <w:rsid w:val="00C551E0"/>
    <w:rsid w:val="00CB45A2"/>
    <w:rsid w:val="00CC3920"/>
    <w:rsid w:val="00CE14D4"/>
    <w:rsid w:val="00CF1380"/>
    <w:rsid w:val="00D51D16"/>
    <w:rsid w:val="00D7329E"/>
    <w:rsid w:val="00D802BD"/>
    <w:rsid w:val="00D931EB"/>
    <w:rsid w:val="00DA1D75"/>
    <w:rsid w:val="00DC18BF"/>
    <w:rsid w:val="00DC6244"/>
    <w:rsid w:val="00DD042F"/>
    <w:rsid w:val="00DD36AD"/>
    <w:rsid w:val="00DD478C"/>
    <w:rsid w:val="00DD543B"/>
    <w:rsid w:val="00DD6460"/>
    <w:rsid w:val="00DE247E"/>
    <w:rsid w:val="00DE3E32"/>
    <w:rsid w:val="00DF0B2B"/>
    <w:rsid w:val="00DF3753"/>
    <w:rsid w:val="00E01F0C"/>
    <w:rsid w:val="00E045B6"/>
    <w:rsid w:val="00E331A2"/>
    <w:rsid w:val="00E339DC"/>
    <w:rsid w:val="00E42576"/>
    <w:rsid w:val="00EA1EEA"/>
    <w:rsid w:val="00EB4F55"/>
    <w:rsid w:val="00EB667B"/>
    <w:rsid w:val="00ED170E"/>
    <w:rsid w:val="00F21AD8"/>
    <w:rsid w:val="00F80182"/>
    <w:rsid w:val="00F91D19"/>
    <w:rsid w:val="00F9598F"/>
    <w:rsid w:val="00FA7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7ABA"/>
  <w15:docId w15:val="{6E51A679-83A3-4F5A-9E16-0930247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64C"/>
  </w:style>
  <w:style w:type="paragraph" w:styleId="1">
    <w:name w:val="heading 1"/>
    <w:basedOn w:val="a"/>
    <w:next w:val="a"/>
    <w:link w:val="10"/>
    <w:qFormat/>
    <w:rsid w:val="00C551E0"/>
    <w:pPr>
      <w:keepNext/>
      <w:spacing w:after="0" w:line="240" w:lineRule="auto"/>
      <w:ind w:firstLine="0"/>
      <w:outlineLvl w:val="0"/>
    </w:pPr>
    <w:rPr>
      <w:rFonts w:ascii="Times New Roman" w:eastAsia="Times New Roman" w:hAnsi="Times New Roman" w:cs="Times New Roman"/>
      <w:b/>
      <w:sz w:val="32"/>
      <w:szCs w:val="20"/>
      <w:lang w:eastAsia="ru-RU"/>
    </w:rPr>
  </w:style>
  <w:style w:type="paragraph" w:styleId="4">
    <w:name w:val="heading 4"/>
    <w:basedOn w:val="a"/>
    <w:next w:val="a"/>
    <w:link w:val="40"/>
    <w:uiPriority w:val="9"/>
    <w:semiHidden/>
    <w:unhideWhenUsed/>
    <w:qFormat/>
    <w:rsid w:val="00AD30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A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A5AFB"/>
    <w:rPr>
      <w:rFonts w:ascii="Courier New" w:eastAsia="Times New Roman" w:hAnsi="Courier New" w:cs="Courier New"/>
      <w:sz w:val="20"/>
      <w:szCs w:val="20"/>
      <w:lang w:eastAsia="uk-UA"/>
    </w:rPr>
  </w:style>
  <w:style w:type="character" w:styleId="a3">
    <w:name w:val="Hyperlink"/>
    <w:basedOn w:val="a0"/>
    <w:unhideWhenUsed/>
    <w:rsid w:val="003A5AFB"/>
    <w:rPr>
      <w:color w:val="0000FF"/>
      <w:u w:val="single"/>
    </w:rPr>
  </w:style>
  <w:style w:type="character" w:styleId="a4">
    <w:name w:val="FollowedHyperlink"/>
    <w:basedOn w:val="a0"/>
    <w:uiPriority w:val="99"/>
    <w:semiHidden/>
    <w:unhideWhenUsed/>
    <w:rsid w:val="003A5AFB"/>
    <w:rPr>
      <w:color w:val="800080"/>
      <w:u w:val="single"/>
    </w:rPr>
  </w:style>
  <w:style w:type="character" w:styleId="a5">
    <w:name w:val="Emphasis"/>
    <w:basedOn w:val="a0"/>
    <w:uiPriority w:val="20"/>
    <w:qFormat/>
    <w:rsid w:val="003A5AFB"/>
    <w:rPr>
      <w:i/>
      <w:iCs/>
    </w:rPr>
  </w:style>
  <w:style w:type="character" w:customStyle="1" w:styleId="10">
    <w:name w:val="Заголовок 1 Знак"/>
    <w:basedOn w:val="a0"/>
    <w:link w:val="1"/>
    <w:rsid w:val="00C551E0"/>
    <w:rPr>
      <w:rFonts w:ascii="Times New Roman" w:eastAsia="Times New Roman" w:hAnsi="Times New Roman" w:cs="Times New Roman"/>
      <w:b/>
      <w:sz w:val="32"/>
      <w:szCs w:val="20"/>
      <w:lang w:eastAsia="ru-RU"/>
    </w:rPr>
  </w:style>
  <w:style w:type="character" w:styleId="a6">
    <w:name w:val="Strong"/>
    <w:basedOn w:val="a0"/>
    <w:uiPriority w:val="22"/>
    <w:qFormat/>
    <w:rsid w:val="00C551E0"/>
    <w:rPr>
      <w:b/>
      <w:bCs/>
    </w:rPr>
  </w:style>
  <w:style w:type="paragraph" w:styleId="a7">
    <w:name w:val="Balloon Text"/>
    <w:basedOn w:val="a"/>
    <w:link w:val="a8"/>
    <w:uiPriority w:val="99"/>
    <w:semiHidden/>
    <w:unhideWhenUsed/>
    <w:rsid w:val="00C551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51E0"/>
    <w:rPr>
      <w:rFonts w:ascii="Tahoma" w:hAnsi="Tahoma" w:cs="Tahoma"/>
      <w:sz w:val="16"/>
      <w:szCs w:val="16"/>
    </w:rPr>
  </w:style>
  <w:style w:type="paragraph" w:styleId="a9">
    <w:name w:val="List Paragraph"/>
    <w:basedOn w:val="a"/>
    <w:uiPriority w:val="34"/>
    <w:qFormat/>
    <w:rsid w:val="00DD478C"/>
    <w:pPr>
      <w:ind w:left="720"/>
      <w:contextualSpacing/>
    </w:pPr>
  </w:style>
  <w:style w:type="table" w:styleId="aa">
    <w:name w:val="Table Grid"/>
    <w:basedOn w:val="a1"/>
    <w:uiPriority w:val="59"/>
    <w:rsid w:val="00DD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FA7873"/>
    <w:pPr>
      <w:spacing w:after="0" w:line="240" w:lineRule="auto"/>
      <w:ind w:left="720" w:firstLine="0"/>
    </w:pPr>
    <w:rPr>
      <w:rFonts w:ascii="Times New Roman" w:eastAsia="Calibri" w:hAnsi="Times New Roman" w:cs="Times New Roman"/>
      <w:sz w:val="24"/>
      <w:szCs w:val="24"/>
      <w:lang w:val="ru-RU" w:eastAsia="ru-RU"/>
    </w:rPr>
  </w:style>
  <w:style w:type="paragraph" w:customStyle="1" w:styleId="Default">
    <w:name w:val="Default"/>
    <w:rsid w:val="00FA7873"/>
    <w:pPr>
      <w:autoSpaceDE w:val="0"/>
      <w:autoSpaceDN w:val="0"/>
      <w:adjustRightInd w:val="0"/>
      <w:spacing w:after="0" w:line="240" w:lineRule="auto"/>
      <w:ind w:firstLine="0"/>
    </w:pPr>
    <w:rPr>
      <w:rFonts w:ascii="Times New Roman" w:eastAsia="Calibri" w:hAnsi="Times New Roman" w:cs="Times New Roman"/>
      <w:color w:val="000000"/>
      <w:sz w:val="24"/>
      <w:szCs w:val="24"/>
      <w:lang w:val="ru-RU" w:eastAsia="ru-RU"/>
    </w:rPr>
  </w:style>
  <w:style w:type="paragraph" w:customStyle="1" w:styleId="12">
    <w:name w:val="Абзац списка1"/>
    <w:basedOn w:val="a"/>
    <w:rsid w:val="00FA7873"/>
    <w:pPr>
      <w:ind w:left="720" w:firstLine="0"/>
    </w:pPr>
    <w:rPr>
      <w:rFonts w:ascii="Calibri" w:eastAsia="Calibri" w:hAnsi="Calibri" w:cs="Calibri"/>
    </w:rPr>
  </w:style>
  <w:style w:type="paragraph" w:styleId="2">
    <w:name w:val="Body Text 2"/>
    <w:basedOn w:val="a"/>
    <w:link w:val="20"/>
    <w:rsid w:val="00A35995"/>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A35995"/>
    <w:rPr>
      <w:rFonts w:ascii="Times New Roman" w:eastAsia="Times New Roman" w:hAnsi="Times New Roman" w:cs="Times New Roman"/>
      <w:sz w:val="24"/>
      <w:szCs w:val="24"/>
      <w:lang w:val="ru-RU" w:eastAsia="ru-RU"/>
    </w:rPr>
  </w:style>
  <w:style w:type="paragraph" w:styleId="ab">
    <w:name w:val="Body Text Indent"/>
    <w:basedOn w:val="a"/>
    <w:link w:val="ac"/>
    <w:rsid w:val="00A35995"/>
    <w:pPr>
      <w:spacing w:after="120" w:line="240" w:lineRule="auto"/>
      <w:ind w:left="283" w:firstLine="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A35995"/>
    <w:rPr>
      <w:rFonts w:ascii="Times New Roman" w:eastAsia="Times New Roman" w:hAnsi="Times New Roman" w:cs="Times New Roman"/>
      <w:sz w:val="24"/>
      <w:szCs w:val="24"/>
      <w:lang w:eastAsia="ru-RU"/>
    </w:rPr>
  </w:style>
  <w:style w:type="character" w:customStyle="1" w:styleId="rvts23">
    <w:name w:val="rvts23"/>
    <w:basedOn w:val="a0"/>
    <w:rsid w:val="00477394"/>
  </w:style>
  <w:style w:type="paragraph" w:styleId="ad">
    <w:name w:val="Normal (Web)"/>
    <w:basedOn w:val="a"/>
    <w:uiPriority w:val="99"/>
    <w:semiHidden/>
    <w:unhideWhenUsed/>
    <w:rsid w:val="00074B78"/>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AD30BC"/>
    <w:rPr>
      <w:rFonts w:asciiTheme="majorHAnsi" w:eastAsiaTheme="majorEastAsia" w:hAnsiTheme="majorHAnsi" w:cstheme="majorBidi"/>
      <w:b/>
      <w:bCs/>
      <w:i/>
      <w:iCs/>
      <w:color w:val="4F81BD" w:themeColor="accent1"/>
    </w:rPr>
  </w:style>
  <w:style w:type="paragraph" w:styleId="ae">
    <w:name w:val="header"/>
    <w:basedOn w:val="a"/>
    <w:link w:val="af"/>
    <w:uiPriority w:val="99"/>
    <w:unhideWhenUsed/>
    <w:rsid w:val="0043014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430147"/>
  </w:style>
  <w:style w:type="paragraph" w:styleId="af0">
    <w:name w:val="footer"/>
    <w:basedOn w:val="a"/>
    <w:link w:val="af1"/>
    <w:uiPriority w:val="99"/>
    <w:unhideWhenUsed/>
    <w:rsid w:val="0043014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430147"/>
  </w:style>
  <w:style w:type="paragraph" w:customStyle="1" w:styleId="rvps2">
    <w:name w:val="rvps2"/>
    <w:basedOn w:val="a"/>
    <w:rsid w:val="00DD042F"/>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rvts9">
    <w:name w:val="rvts9"/>
    <w:basedOn w:val="a0"/>
    <w:rsid w:val="00DD042F"/>
  </w:style>
  <w:style w:type="character" w:customStyle="1" w:styleId="rvts46">
    <w:name w:val="rvts46"/>
    <w:basedOn w:val="a0"/>
    <w:rsid w:val="00DD042F"/>
  </w:style>
  <w:style w:type="character" w:customStyle="1" w:styleId="rvts11">
    <w:name w:val="rvts11"/>
    <w:basedOn w:val="a0"/>
    <w:rsid w:val="00DD042F"/>
  </w:style>
  <w:style w:type="character" w:customStyle="1" w:styleId="rvts37">
    <w:name w:val="rvts37"/>
    <w:basedOn w:val="a0"/>
    <w:rsid w:val="00DD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509">
      <w:bodyDiv w:val="1"/>
      <w:marLeft w:val="0"/>
      <w:marRight w:val="0"/>
      <w:marTop w:val="0"/>
      <w:marBottom w:val="0"/>
      <w:divBdr>
        <w:top w:val="none" w:sz="0" w:space="0" w:color="auto"/>
        <w:left w:val="none" w:sz="0" w:space="0" w:color="auto"/>
        <w:bottom w:val="none" w:sz="0" w:space="0" w:color="auto"/>
        <w:right w:val="none" w:sz="0" w:space="0" w:color="auto"/>
      </w:divBdr>
    </w:div>
    <w:div w:id="42751468">
      <w:bodyDiv w:val="1"/>
      <w:marLeft w:val="0"/>
      <w:marRight w:val="0"/>
      <w:marTop w:val="0"/>
      <w:marBottom w:val="0"/>
      <w:divBdr>
        <w:top w:val="none" w:sz="0" w:space="0" w:color="auto"/>
        <w:left w:val="none" w:sz="0" w:space="0" w:color="auto"/>
        <w:bottom w:val="none" w:sz="0" w:space="0" w:color="auto"/>
        <w:right w:val="none" w:sz="0" w:space="0" w:color="auto"/>
      </w:divBdr>
    </w:div>
    <w:div w:id="629629608">
      <w:bodyDiv w:val="1"/>
      <w:marLeft w:val="0"/>
      <w:marRight w:val="0"/>
      <w:marTop w:val="0"/>
      <w:marBottom w:val="0"/>
      <w:divBdr>
        <w:top w:val="none" w:sz="0" w:space="0" w:color="auto"/>
        <w:left w:val="none" w:sz="0" w:space="0" w:color="auto"/>
        <w:bottom w:val="none" w:sz="0" w:space="0" w:color="auto"/>
        <w:right w:val="none" w:sz="0" w:space="0" w:color="auto"/>
      </w:divBdr>
    </w:div>
    <w:div w:id="754085897">
      <w:bodyDiv w:val="1"/>
      <w:marLeft w:val="0"/>
      <w:marRight w:val="0"/>
      <w:marTop w:val="0"/>
      <w:marBottom w:val="0"/>
      <w:divBdr>
        <w:top w:val="none" w:sz="0" w:space="0" w:color="auto"/>
        <w:left w:val="none" w:sz="0" w:space="0" w:color="auto"/>
        <w:bottom w:val="none" w:sz="0" w:space="0" w:color="auto"/>
        <w:right w:val="none" w:sz="0" w:space="0" w:color="auto"/>
      </w:divBdr>
    </w:div>
    <w:div w:id="868253239">
      <w:bodyDiv w:val="1"/>
      <w:marLeft w:val="0"/>
      <w:marRight w:val="0"/>
      <w:marTop w:val="0"/>
      <w:marBottom w:val="0"/>
      <w:divBdr>
        <w:top w:val="none" w:sz="0" w:space="0" w:color="auto"/>
        <w:left w:val="none" w:sz="0" w:space="0" w:color="auto"/>
        <w:bottom w:val="none" w:sz="0" w:space="0" w:color="auto"/>
        <w:right w:val="none" w:sz="0" w:space="0" w:color="auto"/>
      </w:divBdr>
    </w:div>
    <w:div w:id="1507671925">
      <w:bodyDiv w:val="1"/>
      <w:marLeft w:val="0"/>
      <w:marRight w:val="0"/>
      <w:marTop w:val="0"/>
      <w:marBottom w:val="0"/>
      <w:divBdr>
        <w:top w:val="none" w:sz="0" w:space="0" w:color="auto"/>
        <w:left w:val="none" w:sz="0" w:space="0" w:color="auto"/>
        <w:bottom w:val="none" w:sz="0" w:space="0" w:color="auto"/>
        <w:right w:val="none" w:sz="0" w:space="0" w:color="auto"/>
      </w:divBdr>
      <w:divsChild>
        <w:div w:id="1742019905">
          <w:marLeft w:val="0"/>
          <w:marRight w:val="0"/>
          <w:marTop w:val="0"/>
          <w:marBottom w:val="0"/>
          <w:divBdr>
            <w:top w:val="none" w:sz="0" w:space="0" w:color="auto"/>
            <w:left w:val="none" w:sz="0" w:space="0" w:color="auto"/>
            <w:bottom w:val="none" w:sz="0" w:space="0" w:color="auto"/>
            <w:right w:val="none" w:sz="0" w:space="0" w:color="auto"/>
          </w:divBdr>
        </w:div>
        <w:div w:id="1374841055">
          <w:marLeft w:val="0"/>
          <w:marRight w:val="0"/>
          <w:marTop w:val="0"/>
          <w:marBottom w:val="0"/>
          <w:divBdr>
            <w:top w:val="none" w:sz="0" w:space="0" w:color="auto"/>
            <w:left w:val="none" w:sz="0" w:space="0" w:color="auto"/>
            <w:bottom w:val="none" w:sz="0" w:space="0" w:color="auto"/>
            <w:right w:val="none" w:sz="0" w:space="0" w:color="auto"/>
          </w:divBdr>
        </w:div>
        <w:div w:id="1449619129">
          <w:marLeft w:val="0"/>
          <w:marRight w:val="0"/>
          <w:marTop w:val="0"/>
          <w:marBottom w:val="0"/>
          <w:divBdr>
            <w:top w:val="none" w:sz="0" w:space="0" w:color="auto"/>
            <w:left w:val="none" w:sz="0" w:space="0" w:color="auto"/>
            <w:bottom w:val="none" w:sz="0" w:space="0" w:color="auto"/>
            <w:right w:val="none" w:sz="0" w:space="0" w:color="auto"/>
          </w:divBdr>
        </w:div>
        <w:div w:id="1337004191">
          <w:marLeft w:val="0"/>
          <w:marRight w:val="0"/>
          <w:marTop w:val="0"/>
          <w:marBottom w:val="0"/>
          <w:divBdr>
            <w:top w:val="none" w:sz="0" w:space="0" w:color="auto"/>
            <w:left w:val="none" w:sz="0" w:space="0" w:color="auto"/>
            <w:bottom w:val="none" w:sz="0" w:space="0" w:color="auto"/>
            <w:right w:val="none" w:sz="0" w:space="0" w:color="auto"/>
          </w:divBdr>
        </w:div>
        <w:div w:id="1080904169">
          <w:marLeft w:val="0"/>
          <w:marRight w:val="0"/>
          <w:marTop w:val="0"/>
          <w:marBottom w:val="0"/>
          <w:divBdr>
            <w:top w:val="none" w:sz="0" w:space="0" w:color="auto"/>
            <w:left w:val="none" w:sz="0" w:space="0" w:color="auto"/>
            <w:bottom w:val="none" w:sz="0" w:space="0" w:color="auto"/>
            <w:right w:val="none" w:sz="0" w:space="0" w:color="auto"/>
          </w:divBdr>
        </w:div>
        <w:div w:id="28379183">
          <w:marLeft w:val="0"/>
          <w:marRight w:val="0"/>
          <w:marTop w:val="0"/>
          <w:marBottom w:val="0"/>
          <w:divBdr>
            <w:top w:val="none" w:sz="0" w:space="0" w:color="auto"/>
            <w:left w:val="none" w:sz="0" w:space="0" w:color="auto"/>
            <w:bottom w:val="none" w:sz="0" w:space="0" w:color="auto"/>
            <w:right w:val="none" w:sz="0" w:space="0" w:color="auto"/>
          </w:divBdr>
        </w:div>
        <w:div w:id="2039963440">
          <w:marLeft w:val="0"/>
          <w:marRight w:val="0"/>
          <w:marTop w:val="0"/>
          <w:marBottom w:val="0"/>
          <w:divBdr>
            <w:top w:val="none" w:sz="0" w:space="0" w:color="auto"/>
            <w:left w:val="none" w:sz="0" w:space="0" w:color="auto"/>
            <w:bottom w:val="none" w:sz="0" w:space="0" w:color="auto"/>
            <w:right w:val="none" w:sz="0" w:space="0" w:color="auto"/>
          </w:divBdr>
        </w:div>
        <w:div w:id="1206679705">
          <w:marLeft w:val="0"/>
          <w:marRight w:val="0"/>
          <w:marTop w:val="0"/>
          <w:marBottom w:val="0"/>
          <w:divBdr>
            <w:top w:val="none" w:sz="0" w:space="0" w:color="auto"/>
            <w:left w:val="none" w:sz="0" w:space="0" w:color="auto"/>
            <w:bottom w:val="none" w:sz="0" w:space="0" w:color="auto"/>
            <w:right w:val="none" w:sz="0" w:space="0" w:color="auto"/>
          </w:divBdr>
        </w:div>
        <w:div w:id="701712787">
          <w:marLeft w:val="0"/>
          <w:marRight w:val="0"/>
          <w:marTop w:val="0"/>
          <w:marBottom w:val="0"/>
          <w:divBdr>
            <w:top w:val="none" w:sz="0" w:space="0" w:color="auto"/>
            <w:left w:val="none" w:sz="0" w:space="0" w:color="auto"/>
            <w:bottom w:val="none" w:sz="0" w:space="0" w:color="auto"/>
            <w:right w:val="none" w:sz="0" w:space="0" w:color="auto"/>
          </w:divBdr>
        </w:div>
        <w:div w:id="608706026">
          <w:marLeft w:val="0"/>
          <w:marRight w:val="0"/>
          <w:marTop w:val="0"/>
          <w:marBottom w:val="0"/>
          <w:divBdr>
            <w:top w:val="none" w:sz="0" w:space="0" w:color="auto"/>
            <w:left w:val="none" w:sz="0" w:space="0" w:color="auto"/>
            <w:bottom w:val="none" w:sz="0" w:space="0" w:color="auto"/>
            <w:right w:val="none" w:sz="0" w:space="0" w:color="auto"/>
          </w:divBdr>
        </w:div>
        <w:div w:id="951014353">
          <w:marLeft w:val="0"/>
          <w:marRight w:val="0"/>
          <w:marTop w:val="0"/>
          <w:marBottom w:val="0"/>
          <w:divBdr>
            <w:top w:val="none" w:sz="0" w:space="0" w:color="auto"/>
            <w:left w:val="none" w:sz="0" w:space="0" w:color="auto"/>
            <w:bottom w:val="none" w:sz="0" w:space="0" w:color="auto"/>
            <w:right w:val="none" w:sz="0" w:space="0" w:color="auto"/>
          </w:divBdr>
        </w:div>
        <w:div w:id="657533643">
          <w:marLeft w:val="0"/>
          <w:marRight w:val="0"/>
          <w:marTop w:val="0"/>
          <w:marBottom w:val="0"/>
          <w:divBdr>
            <w:top w:val="none" w:sz="0" w:space="0" w:color="auto"/>
            <w:left w:val="none" w:sz="0" w:space="0" w:color="auto"/>
            <w:bottom w:val="none" w:sz="0" w:space="0" w:color="auto"/>
            <w:right w:val="none" w:sz="0" w:space="0" w:color="auto"/>
          </w:divBdr>
        </w:div>
        <w:div w:id="1211452899">
          <w:marLeft w:val="0"/>
          <w:marRight w:val="0"/>
          <w:marTop w:val="0"/>
          <w:marBottom w:val="0"/>
          <w:divBdr>
            <w:top w:val="none" w:sz="0" w:space="0" w:color="auto"/>
            <w:left w:val="none" w:sz="0" w:space="0" w:color="auto"/>
            <w:bottom w:val="none" w:sz="0" w:space="0" w:color="auto"/>
            <w:right w:val="none" w:sz="0" w:space="0" w:color="auto"/>
          </w:divBdr>
        </w:div>
        <w:div w:id="386926438">
          <w:marLeft w:val="0"/>
          <w:marRight w:val="0"/>
          <w:marTop w:val="0"/>
          <w:marBottom w:val="0"/>
          <w:divBdr>
            <w:top w:val="none" w:sz="0" w:space="0" w:color="auto"/>
            <w:left w:val="none" w:sz="0" w:space="0" w:color="auto"/>
            <w:bottom w:val="none" w:sz="0" w:space="0" w:color="auto"/>
            <w:right w:val="none" w:sz="0" w:space="0" w:color="auto"/>
          </w:divBdr>
        </w:div>
        <w:div w:id="1445346173">
          <w:marLeft w:val="0"/>
          <w:marRight w:val="0"/>
          <w:marTop w:val="0"/>
          <w:marBottom w:val="0"/>
          <w:divBdr>
            <w:top w:val="none" w:sz="0" w:space="0" w:color="auto"/>
            <w:left w:val="none" w:sz="0" w:space="0" w:color="auto"/>
            <w:bottom w:val="none" w:sz="0" w:space="0" w:color="auto"/>
            <w:right w:val="none" w:sz="0" w:space="0" w:color="auto"/>
          </w:divBdr>
        </w:div>
        <w:div w:id="1283654888">
          <w:marLeft w:val="0"/>
          <w:marRight w:val="0"/>
          <w:marTop w:val="0"/>
          <w:marBottom w:val="0"/>
          <w:divBdr>
            <w:top w:val="none" w:sz="0" w:space="0" w:color="auto"/>
            <w:left w:val="none" w:sz="0" w:space="0" w:color="auto"/>
            <w:bottom w:val="none" w:sz="0" w:space="0" w:color="auto"/>
            <w:right w:val="none" w:sz="0" w:space="0" w:color="auto"/>
          </w:divBdr>
        </w:div>
        <w:div w:id="963540034">
          <w:marLeft w:val="0"/>
          <w:marRight w:val="0"/>
          <w:marTop w:val="0"/>
          <w:marBottom w:val="0"/>
          <w:divBdr>
            <w:top w:val="none" w:sz="0" w:space="0" w:color="auto"/>
            <w:left w:val="none" w:sz="0" w:space="0" w:color="auto"/>
            <w:bottom w:val="none" w:sz="0" w:space="0" w:color="auto"/>
            <w:right w:val="none" w:sz="0" w:space="0" w:color="auto"/>
          </w:divBdr>
        </w:div>
        <w:div w:id="1071586868">
          <w:marLeft w:val="0"/>
          <w:marRight w:val="0"/>
          <w:marTop w:val="0"/>
          <w:marBottom w:val="0"/>
          <w:divBdr>
            <w:top w:val="none" w:sz="0" w:space="0" w:color="auto"/>
            <w:left w:val="none" w:sz="0" w:space="0" w:color="auto"/>
            <w:bottom w:val="none" w:sz="0" w:space="0" w:color="auto"/>
            <w:right w:val="none" w:sz="0" w:space="0" w:color="auto"/>
          </w:divBdr>
        </w:div>
        <w:div w:id="1337196828">
          <w:marLeft w:val="0"/>
          <w:marRight w:val="0"/>
          <w:marTop w:val="0"/>
          <w:marBottom w:val="0"/>
          <w:divBdr>
            <w:top w:val="none" w:sz="0" w:space="0" w:color="auto"/>
            <w:left w:val="none" w:sz="0" w:space="0" w:color="auto"/>
            <w:bottom w:val="none" w:sz="0" w:space="0" w:color="auto"/>
            <w:right w:val="none" w:sz="0" w:space="0" w:color="auto"/>
          </w:divBdr>
        </w:div>
        <w:div w:id="71201928">
          <w:marLeft w:val="0"/>
          <w:marRight w:val="0"/>
          <w:marTop w:val="0"/>
          <w:marBottom w:val="0"/>
          <w:divBdr>
            <w:top w:val="none" w:sz="0" w:space="0" w:color="auto"/>
            <w:left w:val="none" w:sz="0" w:space="0" w:color="auto"/>
            <w:bottom w:val="none" w:sz="0" w:space="0" w:color="auto"/>
            <w:right w:val="none" w:sz="0" w:space="0" w:color="auto"/>
          </w:divBdr>
        </w:div>
        <w:div w:id="626618260">
          <w:marLeft w:val="0"/>
          <w:marRight w:val="0"/>
          <w:marTop w:val="0"/>
          <w:marBottom w:val="0"/>
          <w:divBdr>
            <w:top w:val="none" w:sz="0" w:space="0" w:color="auto"/>
            <w:left w:val="none" w:sz="0" w:space="0" w:color="auto"/>
            <w:bottom w:val="none" w:sz="0" w:space="0" w:color="auto"/>
            <w:right w:val="none" w:sz="0" w:space="0" w:color="auto"/>
          </w:divBdr>
        </w:div>
        <w:div w:id="1001391975">
          <w:marLeft w:val="0"/>
          <w:marRight w:val="0"/>
          <w:marTop w:val="0"/>
          <w:marBottom w:val="0"/>
          <w:divBdr>
            <w:top w:val="none" w:sz="0" w:space="0" w:color="auto"/>
            <w:left w:val="none" w:sz="0" w:space="0" w:color="auto"/>
            <w:bottom w:val="none" w:sz="0" w:space="0" w:color="auto"/>
            <w:right w:val="none" w:sz="0" w:space="0" w:color="auto"/>
          </w:divBdr>
        </w:div>
        <w:div w:id="50883722">
          <w:marLeft w:val="0"/>
          <w:marRight w:val="0"/>
          <w:marTop w:val="0"/>
          <w:marBottom w:val="0"/>
          <w:divBdr>
            <w:top w:val="none" w:sz="0" w:space="0" w:color="auto"/>
            <w:left w:val="none" w:sz="0" w:space="0" w:color="auto"/>
            <w:bottom w:val="none" w:sz="0" w:space="0" w:color="auto"/>
            <w:right w:val="none" w:sz="0" w:space="0" w:color="auto"/>
          </w:divBdr>
        </w:div>
        <w:div w:id="147866478">
          <w:marLeft w:val="0"/>
          <w:marRight w:val="0"/>
          <w:marTop w:val="0"/>
          <w:marBottom w:val="0"/>
          <w:divBdr>
            <w:top w:val="none" w:sz="0" w:space="0" w:color="auto"/>
            <w:left w:val="none" w:sz="0" w:space="0" w:color="auto"/>
            <w:bottom w:val="none" w:sz="0" w:space="0" w:color="auto"/>
            <w:right w:val="none" w:sz="0" w:space="0" w:color="auto"/>
          </w:divBdr>
        </w:div>
        <w:div w:id="1969116864">
          <w:marLeft w:val="0"/>
          <w:marRight w:val="0"/>
          <w:marTop w:val="0"/>
          <w:marBottom w:val="0"/>
          <w:divBdr>
            <w:top w:val="none" w:sz="0" w:space="0" w:color="auto"/>
            <w:left w:val="none" w:sz="0" w:space="0" w:color="auto"/>
            <w:bottom w:val="none" w:sz="0" w:space="0" w:color="auto"/>
            <w:right w:val="none" w:sz="0" w:space="0" w:color="auto"/>
          </w:divBdr>
        </w:div>
        <w:div w:id="545217554">
          <w:marLeft w:val="0"/>
          <w:marRight w:val="0"/>
          <w:marTop w:val="0"/>
          <w:marBottom w:val="0"/>
          <w:divBdr>
            <w:top w:val="none" w:sz="0" w:space="0" w:color="auto"/>
            <w:left w:val="none" w:sz="0" w:space="0" w:color="auto"/>
            <w:bottom w:val="none" w:sz="0" w:space="0" w:color="auto"/>
            <w:right w:val="none" w:sz="0" w:space="0" w:color="auto"/>
          </w:divBdr>
        </w:div>
        <w:div w:id="1070037831">
          <w:marLeft w:val="0"/>
          <w:marRight w:val="0"/>
          <w:marTop w:val="0"/>
          <w:marBottom w:val="0"/>
          <w:divBdr>
            <w:top w:val="none" w:sz="0" w:space="0" w:color="auto"/>
            <w:left w:val="none" w:sz="0" w:space="0" w:color="auto"/>
            <w:bottom w:val="none" w:sz="0" w:space="0" w:color="auto"/>
            <w:right w:val="none" w:sz="0" w:space="0" w:color="auto"/>
          </w:divBdr>
        </w:div>
        <w:div w:id="1974552466">
          <w:marLeft w:val="0"/>
          <w:marRight w:val="0"/>
          <w:marTop w:val="0"/>
          <w:marBottom w:val="0"/>
          <w:divBdr>
            <w:top w:val="none" w:sz="0" w:space="0" w:color="auto"/>
            <w:left w:val="none" w:sz="0" w:space="0" w:color="auto"/>
            <w:bottom w:val="none" w:sz="0" w:space="0" w:color="auto"/>
            <w:right w:val="none" w:sz="0" w:space="0" w:color="auto"/>
          </w:divBdr>
        </w:div>
        <w:div w:id="976490814">
          <w:marLeft w:val="0"/>
          <w:marRight w:val="0"/>
          <w:marTop w:val="0"/>
          <w:marBottom w:val="0"/>
          <w:divBdr>
            <w:top w:val="none" w:sz="0" w:space="0" w:color="auto"/>
            <w:left w:val="none" w:sz="0" w:space="0" w:color="auto"/>
            <w:bottom w:val="none" w:sz="0" w:space="0" w:color="auto"/>
            <w:right w:val="none" w:sz="0" w:space="0" w:color="auto"/>
          </w:divBdr>
        </w:div>
        <w:div w:id="172036433">
          <w:marLeft w:val="0"/>
          <w:marRight w:val="0"/>
          <w:marTop w:val="0"/>
          <w:marBottom w:val="0"/>
          <w:divBdr>
            <w:top w:val="none" w:sz="0" w:space="0" w:color="auto"/>
            <w:left w:val="none" w:sz="0" w:space="0" w:color="auto"/>
            <w:bottom w:val="none" w:sz="0" w:space="0" w:color="auto"/>
            <w:right w:val="none" w:sz="0" w:space="0" w:color="auto"/>
          </w:divBdr>
        </w:div>
        <w:div w:id="1779790533">
          <w:marLeft w:val="0"/>
          <w:marRight w:val="0"/>
          <w:marTop w:val="0"/>
          <w:marBottom w:val="0"/>
          <w:divBdr>
            <w:top w:val="none" w:sz="0" w:space="0" w:color="auto"/>
            <w:left w:val="none" w:sz="0" w:space="0" w:color="auto"/>
            <w:bottom w:val="none" w:sz="0" w:space="0" w:color="auto"/>
            <w:right w:val="none" w:sz="0" w:space="0" w:color="auto"/>
          </w:divBdr>
        </w:div>
        <w:div w:id="422380951">
          <w:marLeft w:val="0"/>
          <w:marRight w:val="0"/>
          <w:marTop w:val="0"/>
          <w:marBottom w:val="0"/>
          <w:divBdr>
            <w:top w:val="none" w:sz="0" w:space="0" w:color="auto"/>
            <w:left w:val="none" w:sz="0" w:space="0" w:color="auto"/>
            <w:bottom w:val="none" w:sz="0" w:space="0" w:color="auto"/>
            <w:right w:val="none" w:sz="0" w:space="0" w:color="auto"/>
          </w:divBdr>
        </w:div>
        <w:div w:id="1903983345">
          <w:marLeft w:val="0"/>
          <w:marRight w:val="0"/>
          <w:marTop w:val="0"/>
          <w:marBottom w:val="0"/>
          <w:divBdr>
            <w:top w:val="none" w:sz="0" w:space="0" w:color="auto"/>
            <w:left w:val="none" w:sz="0" w:space="0" w:color="auto"/>
            <w:bottom w:val="none" w:sz="0" w:space="0" w:color="auto"/>
            <w:right w:val="none" w:sz="0" w:space="0" w:color="auto"/>
          </w:divBdr>
        </w:div>
        <w:div w:id="784423689">
          <w:marLeft w:val="0"/>
          <w:marRight w:val="0"/>
          <w:marTop w:val="0"/>
          <w:marBottom w:val="0"/>
          <w:divBdr>
            <w:top w:val="none" w:sz="0" w:space="0" w:color="auto"/>
            <w:left w:val="none" w:sz="0" w:space="0" w:color="auto"/>
            <w:bottom w:val="none" w:sz="0" w:space="0" w:color="auto"/>
            <w:right w:val="none" w:sz="0" w:space="0" w:color="auto"/>
          </w:divBdr>
        </w:div>
        <w:div w:id="334041185">
          <w:marLeft w:val="0"/>
          <w:marRight w:val="0"/>
          <w:marTop w:val="0"/>
          <w:marBottom w:val="0"/>
          <w:divBdr>
            <w:top w:val="none" w:sz="0" w:space="0" w:color="auto"/>
            <w:left w:val="none" w:sz="0" w:space="0" w:color="auto"/>
            <w:bottom w:val="none" w:sz="0" w:space="0" w:color="auto"/>
            <w:right w:val="none" w:sz="0" w:space="0" w:color="auto"/>
          </w:divBdr>
        </w:div>
        <w:div w:id="2002653909">
          <w:marLeft w:val="0"/>
          <w:marRight w:val="0"/>
          <w:marTop w:val="0"/>
          <w:marBottom w:val="0"/>
          <w:divBdr>
            <w:top w:val="none" w:sz="0" w:space="0" w:color="auto"/>
            <w:left w:val="none" w:sz="0" w:space="0" w:color="auto"/>
            <w:bottom w:val="none" w:sz="0" w:space="0" w:color="auto"/>
            <w:right w:val="none" w:sz="0" w:space="0" w:color="auto"/>
          </w:divBdr>
        </w:div>
        <w:div w:id="221184575">
          <w:marLeft w:val="0"/>
          <w:marRight w:val="0"/>
          <w:marTop w:val="0"/>
          <w:marBottom w:val="0"/>
          <w:divBdr>
            <w:top w:val="none" w:sz="0" w:space="0" w:color="auto"/>
            <w:left w:val="none" w:sz="0" w:space="0" w:color="auto"/>
            <w:bottom w:val="none" w:sz="0" w:space="0" w:color="auto"/>
            <w:right w:val="none" w:sz="0" w:space="0" w:color="auto"/>
          </w:divBdr>
        </w:div>
        <w:div w:id="584387658">
          <w:marLeft w:val="0"/>
          <w:marRight w:val="0"/>
          <w:marTop w:val="0"/>
          <w:marBottom w:val="0"/>
          <w:divBdr>
            <w:top w:val="none" w:sz="0" w:space="0" w:color="auto"/>
            <w:left w:val="none" w:sz="0" w:space="0" w:color="auto"/>
            <w:bottom w:val="none" w:sz="0" w:space="0" w:color="auto"/>
            <w:right w:val="none" w:sz="0" w:space="0" w:color="auto"/>
          </w:divBdr>
        </w:div>
        <w:div w:id="14625311">
          <w:marLeft w:val="0"/>
          <w:marRight w:val="0"/>
          <w:marTop w:val="0"/>
          <w:marBottom w:val="0"/>
          <w:divBdr>
            <w:top w:val="none" w:sz="0" w:space="0" w:color="auto"/>
            <w:left w:val="none" w:sz="0" w:space="0" w:color="auto"/>
            <w:bottom w:val="none" w:sz="0" w:space="0" w:color="auto"/>
            <w:right w:val="none" w:sz="0" w:space="0" w:color="auto"/>
          </w:divBdr>
        </w:div>
        <w:div w:id="1924876881">
          <w:marLeft w:val="0"/>
          <w:marRight w:val="0"/>
          <w:marTop w:val="0"/>
          <w:marBottom w:val="0"/>
          <w:divBdr>
            <w:top w:val="none" w:sz="0" w:space="0" w:color="auto"/>
            <w:left w:val="none" w:sz="0" w:space="0" w:color="auto"/>
            <w:bottom w:val="none" w:sz="0" w:space="0" w:color="auto"/>
            <w:right w:val="none" w:sz="0" w:space="0" w:color="auto"/>
          </w:divBdr>
        </w:div>
        <w:div w:id="820737824">
          <w:marLeft w:val="0"/>
          <w:marRight w:val="0"/>
          <w:marTop w:val="0"/>
          <w:marBottom w:val="0"/>
          <w:divBdr>
            <w:top w:val="none" w:sz="0" w:space="0" w:color="auto"/>
            <w:left w:val="none" w:sz="0" w:space="0" w:color="auto"/>
            <w:bottom w:val="none" w:sz="0" w:space="0" w:color="auto"/>
            <w:right w:val="none" w:sz="0" w:space="0" w:color="auto"/>
          </w:divBdr>
        </w:div>
        <w:div w:id="743524625">
          <w:marLeft w:val="0"/>
          <w:marRight w:val="0"/>
          <w:marTop w:val="0"/>
          <w:marBottom w:val="0"/>
          <w:divBdr>
            <w:top w:val="none" w:sz="0" w:space="0" w:color="auto"/>
            <w:left w:val="none" w:sz="0" w:space="0" w:color="auto"/>
            <w:bottom w:val="none" w:sz="0" w:space="0" w:color="auto"/>
            <w:right w:val="none" w:sz="0" w:space="0" w:color="auto"/>
          </w:divBdr>
        </w:div>
        <w:div w:id="642547208">
          <w:marLeft w:val="0"/>
          <w:marRight w:val="0"/>
          <w:marTop w:val="0"/>
          <w:marBottom w:val="0"/>
          <w:divBdr>
            <w:top w:val="none" w:sz="0" w:space="0" w:color="auto"/>
            <w:left w:val="none" w:sz="0" w:space="0" w:color="auto"/>
            <w:bottom w:val="none" w:sz="0" w:space="0" w:color="auto"/>
            <w:right w:val="none" w:sz="0" w:space="0" w:color="auto"/>
          </w:divBdr>
        </w:div>
        <w:div w:id="384717279">
          <w:marLeft w:val="0"/>
          <w:marRight w:val="0"/>
          <w:marTop w:val="0"/>
          <w:marBottom w:val="0"/>
          <w:divBdr>
            <w:top w:val="none" w:sz="0" w:space="0" w:color="auto"/>
            <w:left w:val="none" w:sz="0" w:space="0" w:color="auto"/>
            <w:bottom w:val="none" w:sz="0" w:space="0" w:color="auto"/>
            <w:right w:val="none" w:sz="0" w:space="0" w:color="auto"/>
          </w:divBdr>
        </w:div>
        <w:div w:id="1839885072">
          <w:marLeft w:val="0"/>
          <w:marRight w:val="0"/>
          <w:marTop w:val="0"/>
          <w:marBottom w:val="0"/>
          <w:divBdr>
            <w:top w:val="none" w:sz="0" w:space="0" w:color="auto"/>
            <w:left w:val="none" w:sz="0" w:space="0" w:color="auto"/>
            <w:bottom w:val="none" w:sz="0" w:space="0" w:color="auto"/>
            <w:right w:val="none" w:sz="0" w:space="0" w:color="auto"/>
          </w:divBdr>
        </w:div>
        <w:div w:id="1806191985">
          <w:marLeft w:val="0"/>
          <w:marRight w:val="0"/>
          <w:marTop w:val="0"/>
          <w:marBottom w:val="0"/>
          <w:divBdr>
            <w:top w:val="none" w:sz="0" w:space="0" w:color="auto"/>
            <w:left w:val="none" w:sz="0" w:space="0" w:color="auto"/>
            <w:bottom w:val="none" w:sz="0" w:space="0" w:color="auto"/>
            <w:right w:val="none" w:sz="0" w:space="0" w:color="auto"/>
          </w:divBdr>
        </w:div>
        <w:div w:id="2107730672">
          <w:marLeft w:val="0"/>
          <w:marRight w:val="0"/>
          <w:marTop w:val="0"/>
          <w:marBottom w:val="0"/>
          <w:divBdr>
            <w:top w:val="none" w:sz="0" w:space="0" w:color="auto"/>
            <w:left w:val="none" w:sz="0" w:space="0" w:color="auto"/>
            <w:bottom w:val="none" w:sz="0" w:space="0" w:color="auto"/>
            <w:right w:val="none" w:sz="0" w:space="0" w:color="auto"/>
          </w:divBdr>
        </w:div>
        <w:div w:id="542251570">
          <w:marLeft w:val="0"/>
          <w:marRight w:val="0"/>
          <w:marTop w:val="0"/>
          <w:marBottom w:val="0"/>
          <w:divBdr>
            <w:top w:val="none" w:sz="0" w:space="0" w:color="auto"/>
            <w:left w:val="none" w:sz="0" w:space="0" w:color="auto"/>
            <w:bottom w:val="none" w:sz="0" w:space="0" w:color="auto"/>
            <w:right w:val="none" w:sz="0" w:space="0" w:color="auto"/>
          </w:divBdr>
        </w:div>
        <w:div w:id="2109614900">
          <w:marLeft w:val="0"/>
          <w:marRight w:val="0"/>
          <w:marTop w:val="0"/>
          <w:marBottom w:val="0"/>
          <w:divBdr>
            <w:top w:val="none" w:sz="0" w:space="0" w:color="auto"/>
            <w:left w:val="none" w:sz="0" w:space="0" w:color="auto"/>
            <w:bottom w:val="none" w:sz="0" w:space="0" w:color="auto"/>
            <w:right w:val="none" w:sz="0" w:space="0" w:color="auto"/>
          </w:divBdr>
        </w:div>
        <w:div w:id="160319814">
          <w:marLeft w:val="0"/>
          <w:marRight w:val="0"/>
          <w:marTop w:val="0"/>
          <w:marBottom w:val="0"/>
          <w:divBdr>
            <w:top w:val="none" w:sz="0" w:space="0" w:color="auto"/>
            <w:left w:val="none" w:sz="0" w:space="0" w:color="auto"/>
            <w:bottom w:val="none" w:sz="0" w:space="0" w:color="auto"/>
            <w:right w:val="none" w:sz="0" w:space="0" w:color="auto"/>
          </w:divBdr>
        </w:div>
        <w:div w:id="461776448">
          <w:marLeft w:val="0"/>
          <w:marRight w:val="0"/>
          <w:marTop w:val="0"/>
          <w:marBottom w:val="0"/>
          <w:divBdr>
            <w:top w:val="none" w:sz="0" w:space="0" w:color="auto"/>
            <w:left w:val="none" w:sz="0" w:space="0" w:color="auto"/>
            <w:bottom w:val="none" w:sz="0" w:space="0" w:color="auto"/>
            <w:right w:val="none" w:sz="0" w:space="0" w:color="auto"/>
          </w:divBdr>
        </w:div>
        <w:div w:id="1868367932">
          <w:marLeft w:val="0"/>
          <w:marRight w:val="0"/>
          <w:marTop w:val="0"/>
          <w:marBottom w:val="0"/>
          <w:divBdr>
            <w:top w:val="none" w:sz="0" w:space="0" w:color="auto"/>
            <w:left w:val="none" w:sz="0" w:space="0" w:color="auto"/>
            <w:bottom w:val="none" w:sz="0" w:space="0" w:color="auto"/>
            <w:right w:val="none" w:sz="0" w:space="0" w:color="auto"/>
          </w:divBdr>
        </w:div>
        <w:div w:id="1756897502">
          <w:marLeft w:val="0"/>
          <w:marRight w:val="0"/>
          <w:marTop w:val="0"/>
          <w:marBottom w:val="0"/>
          <w:divBdr>
            <w:top w:val="none" w:sz="0" w:space="0" w:color="auto"/>
            <w:left w:val="none" w:sz="0" w:space="0" w:color="auto"/>
            <w:bottom w:val="none" w:sz="0" w:space="0" w:color="auto"/>
            <w:right w:val="none" w:sz="0" w:space="0" w:color="auto"/>
          </w:divBdr>
        </w:div>
        <w:div w:id="1918786303">
          <w:marLeft w:val="0"/>
          <w:marRight w:val="0"/>
          <w:marTop w:val="0"/>
          <w:marBottom w:val="0"/>
          <w:divBdr>
            <w:top w:val="none" w:sz="0" w:space="0" w:color="auto"/>
            <w:left w:val="none" w:sz="0" w:space="0" w:color="auto"/>
            <w:bottom w:val="none" w:sz="0" w:space="0" w:color="auto"/>
            <w:right w:val="none" w:sz="0" w:space="0" w:color="auto"/>
          </w:divBdr>
        </w:div>
        <w:div w:id="2089963302">
          <w:marLeft w:val="0"/>
          <w:marRight w:val="0"/>
          <w:marTop w:val="0"/>
          <w:marBottom w:val="0"/>
          <w:divBdr>
            <w:top w:val="none" w:sz="0" w:space="0" w:color="auto"/>
            <w:left w:val="none" w:sz="0" w:space="0" w:color="auto"/>
            <w:bottom w:val="none" w:sz="0" w:space="0" w:color="auto"/>
            <w:right w:val="none" w:sz="0" w:space="0" w:color="auto"/>
          </w:divBdr>
        </w:div>
        <w:div w:id="112984757">
          <w:marLeft w:val="0"/>
          <w:marRight w:val="0"/>
          <w:marTop w:val="0"/>
          <w:marBottom w:val="0"/>
          <w:divBdr>
            <w:top w:val="none" w:sz="0" w:space="0" w:color="auto"/>
            <w:left w:val="none" w:sz="0" w:space="0" w:color="auto"/>
            <w:bottom w:val="none" w:sz="0" w:space="0" w:color="auto"/>
            <w:right w:val="none" w:sz="0" w:space="0" w:color="auto"/>
          </w:divBdr>
        </w:div>
        <w:div w:id="1338002784">
          <w:marLeft w:val="0"/>
          <w:marRight w:val="0"/>
          <w:marTop w:val="0"/>
          <w:marBottom w:val="0"/>
          <w:divBdr>
            <w:top w:val="none" w:sz="0" w:space="0" w:color="auto"/>
            <w:left w:val="none" w:sz="0" w:space="0" w:color="auto"/>
            <w:bottom w:val="none" w:sz="0" w:space="0" w:color="auto"/>
            <w:right w:val="none" w:sz="0" w:space="0" w:color="auto"/>
          </w:divBdr>
        </w:div>
        <w:div w:id="2036491997">
          <w:marLeft w:val="0"/>
          <w:marRight w:val="0"/>
          <w:marTop w:val="0"/>
          <w:marBottom w:val="0"/>
          <w:divBdr>
            <w:top w:val="none" w:sz="0" w:space="0" w:color="auto"/>
            <w:left w:val="none" w:sz="0" w:space="0" w:color="auto"/>
            <w:bottom w:val="none" w:sz="0" w:space="0" w:color="auto"/>
            <w:right w:val="none" w:sz="0" w:space="0" w:color="auto"/>
          </w:divBdr>
        </w:div>
        <w:div w:id="1082681276">
          <w:marLeft w:val="0"/>
          <w:marRight w:val="0"/>
          <w:marTop w:val="0"/>
          <w:marBottom w:val="0"/>
          <w:divBdr>
            <w:top w:val="none" w:sz="0" w:space="0" w:color="auto"/>
            <w:left w:val="none" w:sz="0" w:space="0" w:color="auto"/>
            <w:bottom w:val="none" w:sz="0" w:space="0" w:color="auto"/>
            <w:right w:val="none" w:sz="0" w:space="0" w:color="auto"/>
          </w:divBdr>
        </w:div>
        <w:div w:id="1230535724">
          <w:marLeft w:val="0"/>
          <w:marRight w:val="0"/>
          <w:marTop w:val="0"/>
          <w:marBottom w:val="0"/>
          <w:divBdr>
            <w:top w:val="none" w:sz="0" w:space="0" w:color="auto"/>
            <w:left w:val="none" w:sz="0" w:space="0" w:color="auto"/>
            <w:bottom w:val="none" w:sz="0" w:space="0" w:color="auto"/>
            <w:right w:val="none" w:sz="0" w:space="0" w:color="auto"/>
          </w:divBdr>
        </w:div>
        <w:div w:id="1502814814">
          <w:marLeft w:val="0"/>
          <w:marRight w:val="0"/>
          <w:marTop w:val="0"/>
          <w:marBottom w:val="0"/>
          <w:divBdr>
            <w:top w:val="none" w:sz="0" w:space="0" w:color="auto"/>
            <w:left w:val="none" w:sz="0" w:space="0" w:color="auto"/>
            <w:bottom w:val="none" w:sz="0" w:space="0" w:color="auto"/>
            <w:right w:val="none" w:sz="0" w:space="0" w:color="auto"/>
          </w:divBdr>
        </w:div>
        <w:div w:id="200872585">
          <w:marLeft w:val="0"/>
          <w:marRight w:val="0"/>
          <w:marTop w:val="0"/>
          <w:marBottom w:val="0"/>
          <w:divBdr>
            <w:top w:val="none" w:sz="0" w:space="0" w:color="auto"/>
            <w:left w:val="none" w:sz="0" w:space="0" w:color="auto"/>
            <w:bottom w:val="none" w:sz="0" w:space="0" w:color="auto"/>
            <w:right w:val="none" w:sz="0" w:space="0" w:color="auto"/>
          </w:divBdr>
        </w:div>
        <w:div w:id="713307643">
          <w:marLeft w:val="0"/>
          <w:marRight w:val="0"/>
          <w:marTop w:val="0"/>
          <w:marBottom w:val="0"/>
          <w:divBdr>
            <w:top w:val="none" w:sz="0" w:space="0" w:color="auto"/>
            <w:left w:val="none" w:sz="0" w:space="0" w:color="auto"/>
            <w:bottom w:val="none" w:sz="0" w:space="0" w:color="auto"/>
            <w:right w:val="none" w:sz="0" w:space="0" w:color="auto"/>
          </w:divBdr>
        </w:div>
        <w:div w:id="1912500828">
          <w:marLeft w:val="0"/>
          <w:marRight w:val="0"/>
          <w:marTop w:val="0"/>
          <w:marBottom w:val="0"/>
          <w:divBdr>
            <w:top w:val="none" w:sz="0" w:space="0" w:color="auto"/>
            <w:left w:val="none" w:sz="0" w:space="0" w:color="auto"/>
            <w:bottom w:val="none" w:sz="0" w:space="0" w:color="auto"/>
            <w:right w:val="none" w:sz="0" w:space="0" w:color="auto"/>
          </w:divBdr>
        </w:div>
        <w:div w:id="1555969073">
          <w:marLeft w:val="0"/>
          <w:marRight w:val="0"/>
          <w:marTop w:val="0"/>
          <w:marBottom w:val="0"/>
          <w:divBdr>
            <w:top w:val="none" w:sz="0" w:space="0" w:color="auto"/>
            <w:left w:val="none" w:sz="0" w:space="0" w:color="auto"/>
            <w:bottom w:val="none" w:sz="0" w:space="0" w:color="auto"/>
            <w:right w:val="none" w:sz="0" w:space="0" w:color="auto"/>
          </w:divBdr>
        </w:div>
        <w:div w:id="1590581863">
          <w:marLeft w:val="0"/>
          <w:marRight w:val="0"/>
          <w:marTop w:val="0"/>
          <w:marBottom w:val="0"/>
          <w:divBdr>
            <w:top w:val="none" w:sz="0" w:space="0" w:color="auto"/>
            <w:left w:val="none" w:sz="0" w:space="0" w:color="auto"/>
            <w:bottom w:val="none" w:sz="0" w:space="0" w:color="auto"/>
            <w:right w:val="none" w:sz="0" w:space="0" w:color="auto"/>
          </w:divBdr>
        </w:div>
        <w:div w:id="1000809346">
          <w:marLeft w:val="0"/>
          <w:marRight w:val="0"/>
          <w:marTop w:val="0"/>
          <w:marBottom w:val="0"/>
          <w:divBdr>
            <w:top w:val="none" w:sz="0" w:space="0" w:color="auto"/>
            <w:left w:val="none" w:sz="0" w:space="0" w:color="auto"/>
            <w:bottom w:val="none" w:sz="0" w:space="0" w:color="auto"/>
            <w:right w:val="none" w:sz="0" w:space="0" w:color="auto"/>
          </w:divBdr>
        </w:div>
        <w:div w:id="894657857">
          <w:marLeft w:val="0"/>
          <w:marRight w:val="0"/>
          <w:marTop w:val="0"/>
          <w:marBottom w:val="0"/>
          <w:divBdr>
            <w:top w:val="none" w:sz="0" w:space="0" w:color="auto"/>
            <w:left w:val="none" w:sz="0" w:space="0" w:color="auto"/>
            <w:bottom w:val="none" w:sz="0" w:space="0" w:color="auto"/>
            <w:right w:val="none" w:sz="0" w:space="0" w:color="auto"/>
          </w:divBdr>
        </w:div>
        <w:div w:id="106854956">
          <w:marLeft w:val="0"/>
          <w:marRight w:val="0"/>
          <w:marTop w:val="0"/>
          <w:marBottom w:val="0"/>
          <w:divBdr>
            <w:top w:val="none" w:sz="0" w:space="0" w:color="auto"/>
            <w:left w:val="none" w:sz="0" w:space="0" w:color="auto"/>
            <w:bottom w:val="none" w:sz="0" w:space="0" w:color="auto"/>
            <w:right w:val="none" w:sz="0" w:space="0" w:color="auto"/>
          </w:divBdr>
        </w:div>
        <w:div w:id="415513339">
          <w:marLeft w:val="0"/>
          <w:marRight w:val="0"/>
          <w:marTop w:val="0"/>
          <w:marBottom w:val="0"/>
          <w:divBdr>
            <w:top w:val="none" w:sz="0" w:space="0" w:color="auto"/>
            <w:left w:val="none" w:sz="0" w:space="0" w:color="auto"/>
            <w:bottom w:val="none" w:sz="0" w:space="0" w:color="auto"/>
            <w:right w:val="none" w:sz="0" w:space="0" w:color="auto"/>
          </w:divBdr>
        </w:div>
        <w:div w:id="1466464209">
          <w:marLeft w:val="0"/>
          <w:marRight w:val="0"/>
          <w:marTop w:val="0"/>
          <w:marBottom w:val="0"/>
          <w:divBdr>
            <w:top w:val="none" w:sz="0" w:space="0" w:color="auto"/>
            <w:left w:val="none" w:sz="0" w:space="0" w:color="auto"/>
            <w:bottom w:val="none" w:sz="0" w:space="0" w:color="auto"/>
            <w:right w:val="none" w:sz="0" w:space="0" w:color="auto"/>
          </w:divBdr>
        </w:div>
        <w:div w:id="801121764">
          <w:marLeft w:val="0"/>
          <w:marRight w:val="0"/>
          <w:marTop w:val="0"/>
          <w:marBottom w:val="0"/>
          <w:divBdr>
            <w:top w:val="none" w:sz="0" w:space="0" w:color="auto"/>
            <w:left w:val="none" w:sz="0" w:space="0" w:color="auto"/>
            <w:bottom w:val="none" w:sz="0" w:space="0" w:color="auto"/>
            <w:right w:val="none" w:sz="0" w:space="0" w:color="auto"/>
          </w:divBdr>
        </w:div>
        <w:div w:id="923027752">
          <w:marLeft w:val="0"/>
          <w:marRight w:val="0"/>
          <w:marTop w:val="0"/>
          <w:marBottom w:val="0"/>
          <w:divBdr>
            <w:top w:val="none" w:sz="0" w:space="0" w:color="auto"/>
            <w:left w:val="none" w:sz="0" w:space="0" w:color="auto"/>
            <w:bottom w:val="none" w:sz="0" w:space="0" w:color="auto"/>
            <w:right w:val="none" w:sz="0" w:space="0" w:color="auto"/>
          </w:divBdr>
        </w:div>
        <w:div w:id="624969678">
          <w:marLeft w:val="0"/>
          <w:marRight w:val="0"/>
          <w:marTop w:val="0"/>
          <w:marBottom w:val="0"/>
          <w:divBdr>
            <w:top w:val="none" w:sz="0" w:space="0" w:color="auto"/>
            <w:left w:val="none" w:sz="0" w:space="0" w:color="auto"/>
            <w:bottom w:val="none" w:sz="0" w:space="0" w:color="auto"/>
            <w:right w:val="none" w:sz="0" w:space="0" w:color="auto"/>
          </w:divBdr>
        </w:div>
        <w:div w:id="879976026">
          <w:marLeft w:val="0"/>
          <w:marRight w:val="0"/>
          <w:marTop w:val="0"/>
          <w:marBottom w:val="0"/>
          <w:divBdr>
            <w:top w:val="none" w:sz="0" w:space="0" w:color="auto"/>
            <w:left w:val="none" w:sz="0" w:space="0" w:color="auto"/>
            <w:bottom w:val="none" w:sz="0" w:space="0" w:color="auto"/>
            <w:right w:val="none" w:sz="0" w:space="0" w:color="auto"/>
          </w:divBdr>
        </w:div>
        <w:div w:id="1439984234">
          <w:marLeft w:val="0"/>
          <w:marRight w:val="0"/>
          <w:marTop w:val="0"/>
          <w:marBottom w:val="0"/>
          <w:divBdr>
            <w:top w:val="none" w:sz="0" w:space="0" w:color="auto"/>
            <w:left w:val="none" w:sz="0" w:space="0" w:color="auto"/>
            <w:bottom w:val="none" w:sz="0" w:space="0" w:color="auto"/>
            <w:right w:val="none" w:sz="0" w:space="0" w:color="auto"/>
          </w:divBdr>
        </w:div>
        <w:div w:id="228424331">
          <w:marLeft w:val="0"/>
          <w:marRight w:val="0"/>
          <w:marTop w:val="0"/>
          <w:marBottom w:val="0"/>
          <w:divBdr>
            <w:top w:val="none" w:sz="0" w:space="0" w:color="auto"/>
            <w:left w:val="none" w:sz="0" w:space="0" w:color="auto"/>
            <w:bottom w:val="none" w:sz="0" w:space="0" w:color="auto"/>
            <w:right w:val="none" w:sz="0" w:space="0" w:color="auto"/>
          </w:divBdr>
        </w:div>
        <w:div w:id="1222865258">
          <w:marLeft w:val="0"/>
          <w:marRight w:val="0"/>
          <w:marTop w:val="0"/>
          <w:marBottom w:val="0"/>
          <w:divBdr>
            <w:top w:val="none" w:sz="0" w:space="0" w:color="auto"/>
            <w:left w:val="none" w:sz="0" w:space="0" w:color="auto"/>
            <w:bottom w:val="none" w:sz="0" w:space="0" w:color="auto"/>
            <w:right w:val="none" w:sz="0" w:space="0" w:color="auto"/>
          </w:divBdr>
        </w:div>
        <w:div w:id="471603152">
          <w:marLeft w:val="0"/>
          <w:marRight w:val="0"/>
          <w:marTop w:val="0"/>
          <w:marBottom w:val="0"/>
          <w:divBdr>
            <w:top w:val="none" w:sz="0" w:space="0" w:color="auto"/>
            <w:left w:val="none" w:sz="0" w:space="0" w:color="auto"/>
            <w:bottom w:val="none" w:sz="0" w:space="0" w:color="auto"/>
            <w:right w:val="none" w:sz="0" w:space="0" w:color="auto"/>
          </w:divBdr>
        </w:div>
        <w:div w:id="541524354">
          <w:marLeft w:val="0"/>
          <w:marRight w:val="0"/>
          <w:marTop w:val="0"/>
          <w:marBottom w:val="0"/>
          <w:divBdr>
            <w:top w:val="none" w:sz="0" w:space="0" w:color="auto"/>
            <w:left w:val="none" w:sz="0" w:space="0" w:color="auto"/>
            <w:bottom w:val="none" w:sz="0" w:space="0" w:color="auto"/>
            <w:right w:val="none" w:sz="0" w:space="0" w:color="auto"/>
          </w:divBdr>
        </w:div>
        <w:div w:id="1592083458">
          <w:marLeft w:val="0"/>
          <w:marRight w:val="0"/>
          <w:marTop w:val="0"/>
          <w:marBottom w:val="0"/>
          <w:divBdr>
            <w:top w:val="none" w:sz="0" w:space="0" w:color="auto"/>
            <w:left w:val="none" w:sz="0" w:space="0" w:color="auto"/>
            <w:bottom w:val="none" w:sz="0" w:space="0" w:color="auto"/>
            <w:right w:val="none" w:sz="0" w:space="0" w:color="auto"/>
          </w:divBdr>
        </w:div>
        <w:div w:id="782918370">
          <w:marLeft w:val="0"/>
          <w:marRight w:val="0"/>
          <w:marTop w:val="0"/>
          <w:marBottom w:val="0"/>
          <w:divBdr>
            <w:top w:val="none" w:sz="0" w:space="0" w:color="auto"/>
            <w:left w:val="none" w:sz="0" w:space="0" w:color="auto"/>
            <w:bottom w:val="none" w:sz="0" w:space="0" w:color="auto"/>
            <w:right w:val="none" w:sz="0" w:space="0" w:color="auto"/>
          </w:divBdr>
        </w:div>
        <w:div w:id="219904701">
          <w:marLeft w:val="0"/>
          <w:marRight w:val="0"/>
          <w:marTop w:val="0"/>
          <w:marBottom w:val="0"/>
          <w:divBdr>
            <w:top w:val="none" w:sz="0" w:space="0" w:color="auto"/>
            <w:left w:val="none" w:sz="0" w:space="0" w:color="auto"/>
            <w:bottom w:val="none" w:sz="0" w:space="0" w:color="auto"/>
            <w:right w:val="none" w:sz="0" w:space="0" w:color="auto"/>
          </w:divBdr>
        </w:div>
        <w:div w:id="1386950113">
          <w:marLeft w:val="0"/>
          <w:marRight w:val="0"/>
          <w:marTop w:val="0"/>
          <w:marBottom w:val="0"/>
          <w:divBdr>
            <w:top w:val="none" w:sz="0" w:space="0" w:color="auto"/>
            <w:left w:val="none" w:sz="0" w:space="0" w:color="auto"/>
            <w:bottom w:val="none" w:sz="0" w:space="0" w:color="auto"/>
            <w:right w:val="none" w:sz="0" w:space="0" w:color="auto"/>
          </w:divBdr>
        </w:div>
        <w:div w:id="429930226">
          <w:marLeft w:val="0"/>
          <w:marRight w:val="0"/>
          <w:marTop w:val="0"/>
          <w:marBottom w:val="0"/>
          <w:divBdr>
            <w:top w:val="none" w:sz="0" w:space="0" w:color="auto"/>
            <w:left w:val="none" w:sz="0" w:space="0" w:color="auto"/>
            <w:bottom w:val="none" w:sz="0" w:space="0" w:color="auto"/>
            <w:right w:val="none" w:sz="0" w:space="0" w:color="auto"/>
          </w:divBdr>
        </w:div>
        <w:div w:id="2123260584">
          <w:marLeft w:val="0"/>
          <w:marRight w:val="0"/>
          <w:marTop w:val="0"/>
          <w:marBottom w:val="0"/>
          <w:divBdr>
            <w:top w:val="none" w:sz="0" w:space="0" w:color="auto"/>
            <w:left w:val="none" w:sz="0" w:space="0" w:color="auto"/>
            <w:bottom w:val="none" w:sz="0" w:space="0" w:color="auto"/>
            <w:right w:val="none" w:sz="0" w:space="0" w:color="auto"/>
          </w:divBdr>
        </w:div>
        <w:div w:id="1901212616">
          <w:marLeft w:val="0"/>
          <w:marRight w:val="0"/>
          <w:marTop w:val="0"/>
          <w:marBottom w:val="0"/>
          <w:divBdr>
            <w:top w:val="none" w:sz="0" w:space="0" w:color="auto"/>
            <w:left w:val="none" w:sz="0" w:space="0" w:color="auto"/>
            <w:bottom w:val="none" w:sz="0" w:space="0" w:color="auto"/>
            <w:right w:val="none" w:sz="0" w:space="0" w:color="auto"/>
          </w:divBdr>
        </w:div>
        <w:div w:id="472723798">
          <w:marLeft w:val="0"/>
          <w:marRight w:val="0"/>
          <w:marTop w:val="0"/>
          <w:marBottom w:val="0"/>
          <w:divBdr>
            <w:top w:val="none" w:sz="0" w:space="0" w:color="auto"/>
            <w:left w:val="none" w:sz="0" w:space="0" w:color="auto"/>
            <w:bottom w:val="none" w:sz="0" w:space="0" w:color="auto"/>
            <w:right w:val="none" w:sz="0" w:space="0" w:color="auto"/>
          </w:divBdr>
        </w:div>
        <w:div w:id="1045564040">
          <w:marLeft w:val="0"/>
          <w:marRight w:val="0"/>
          <w:marTop w:val="0"/>
          <w:marBottom w:val="0"/>
          <w:divBdr>
            <w:top w:val="none" w:sz="0" w:space="0" w:color="auto"/>
            <w:left w:val="none" w:sz="0" w:space="0" w:color="auto"/>
            <w:bottom w:val="none" w:sz="0" w:space="0" w:color="auto"/>
            <w:right w:val="none" w:sz="0" w:space="0" w:color="auto"/>
          </w:divBdr>
        </w:div>
        <w:div w:id="490028379">
          <w:marLeft w:val="0"/>
          <w:marRight w:val="0"/>
          <w:marTop w:val="0"/>
          <w:marBottom w:val="0"/>
          <w:divBdr>
            <w:top w:val="none" w:sz="0" w:space="0" w:color="auto"/>
            <w:left w:val="none" w:sz="0" w:space="0" w:color="auto"/>
            <w:bottom w:val="none" w:sz="0" w:space="0" w:color="auto"/>
            <w:right w:val="none" w:sz="0" w:space="0" w:color="auto"/>
          </w:divBdr>
        </w:div>
        <w:div w:id="1491402986">
          <w:marLeft w:val="0"/>
          <w:marRight w:val="0"/>
          <w:marTop w:val="0"/>
          <w:marBottom w:val="0"/>
          <w:divBdr>
            <w:top w:val="none" w:sz="0" w:space="0" w:color="auto"/>
            <w:left w:val="none" w:sz="0" w:space="0" w:color="auto"/>
            <w:bottom w:val="none" w:sz="0" w:space="0" w:color="auto"/>
            <w:right w:val="none" w:sz="0" w:space="0" w:color="auto"/>
          </w:divBdr>
        </w:div>
        <w:div w:id="398018090">
          <w:marLeft w:val="0"/>
          <w:marRight w:val="0"/>
          <w:marTop w:val="0"/>
          <w:marBottom w:val="0"/>
          <w:divBdr>
            <w:top w:val="none" w:sz="0" w:space="0" w:color="auto"/>
            <w:left w:val="none" w:sz="0" w:space="0" w:color="auto"/>
            <w:bottom w:val="none" w:sz="0" w:space="0" w:color="auto"/>
            <w:right w:val="none" w:sz="0" w:space="0" w:color="auto"/>
          </w:divBdr>
        </w:div>
        <w:div w:id="1487741055">
          <w:marLeft w:val="0"/>
          <w:marRight w:val="0"/>
          <w:marTop w:val="0"/>
          <w:marBottom w:val="0"/>
          <w:divBdr>
            <w:top w:val="none" w:sz="0" w:space="0" w:color="auto"/>
            <w:left w:val="none" w:sz="0" w:space="0" w:color="auto"/>
            <w:bottom w:val="none" w:sz="0" w:space="0" w:color="auto"/>
            <w:right w:val="none" w:sz="0" w:space="0" w:color="auto"/>
          </w:divBdr>
        </w:div>
        <w:div w:id="835148435">
          <w:marLeft w:val="0"/>
          <w:marRight w:val="0"/>
          <w:marTop w:val="0"/>
          <w:marBottom w:val="0"/>
          <w:divBdr>
            <w:top w:val="none" w:sz="0" w:space="0" w:color="auto"/>
            <w:left w:val="none" w:sz="0" w:space="0" w:color="auto"/>
            <w:bottom w:val="none" w:sz="0" w:space="0" w:color="auto"/>
            <w:right w:val="none" w:sz="0" w:space="0" w:color="auto"/>
          </w:divBdr>
        </w:div>
        <w:div w:id="1367873228">
          <w:marLeft w:val="0"/>
          <w:marRight w:val="0"/>
          <w:marTop w:val="0"/>
          <w:marBottom w:val="0"/>
          <w:divBdr>
            <w:top w:val="none" w:sz="0" w:space="0" w:color="auto"/>
            <w:left w:val="none" w:sz="0" w:space="0" w:color="auto"/>
            <w:bottom w:val="none" w:sz="0" w:space="0" w:color="auto"/>
            <w:right w:val="none" w:sz="0" w:space="0" w:color="auto"/>
          </w:divBdr>
        </w:div>
        <w:div w:id="317074928">
          <w:marLeft w:val="0"/>
          <w:marRight w:val="0"/>
          <w:marTop w:val="0"/>
          <w:marBottom w:val="0"/>
          <w:divBdr>
            <w:top w:val="none" w:sz="0" w:space="0" w:color="auto"/>
            <w:left w:val="none" w:sz="0" w:space="0" w:color="auto"/>
            <w:bottom w:val="none" w:sz="0" w:space="0" w:color="auto"/>
            <w:right w:val="none" w:sz="0" w:space="0" w:color="auto"/>
          </w:divBdr>
        </w:div>
        <w:div w:id="1470902618">
          <w:marLeft w:val="0"/>
          <w:marRight w:val="0"/>
          <w:marTop w:val="0"/>
          <w:marBottom w:val="0"/>
          <w:divBdr>
            <w:top w:val="none" w:sz="0" w:space="0" w:color="auto"/>
            <w:left w:val="none" w:sz="0" w:space="0" w:color="auto"/>
            <w:bottom w:val="none" w:sz="0" w:space="0" w:color="auto"/>
            <w:right w:val="none" w:sz="0" w:space="0" w:color="auto"/>
          </w:divBdr>
        </w:div>
        <w:div w:id="1688365097">
          <w:marLeft w:val="0"/>
          <w:marRight w:val="0"/>
          <w:marTop w:val="0"/>
          <w:marBottom w:val="0"/>
          <w:divBdr>
            <w:top w:val="none" w:sz="0" w:space="0" w:color="auto"/>
            <w:left w:val="none" w:sz="0" w:space="0" w:color="auto"/>
            <w:bottom w:val="none" w:sz="0" w:space="0" w:color="auto"/>
            <w:right w:val="none" w:sz="0" w:space="0" w:color="auto"/>
          </w:divBdr>
        </w:div>
        <w:div w:id="394282597">
          <w:marLeft w:val="0"/>
          <w:marRight w:val="0"/>
          <w:marTop w:val="0"/>
          <w:marBottom w:val="0"/>
          <w:divBdr>
            <w:top w:val="none" w:sz="0" w:space="0" w:color="auto"/>
            <w:left w:val="none" w:sz="0" w:space="0" w:color="auto"/>
            <w:bottom w:val="none" w:sz="0" w:space="0" w:color="auto"/>
            <w:right w:val="none" w:sz="0" w:space="0" w:color="auto"/>
          </w:divBdr>
        </w:div>
        <w:div w:id="686759351">
          <w:marLeft w:val="0"/>
          <w:marRight w:val="0"/>
          <w:marTop w:val="0"/>
          <w:marBottom w:val="0"/>
          <w:divBdr>
            <w:top w:val="none" w:sz="0" w:space="0" w:color="auto"/>
            <w:left w:val="none" w:sz="0" w:space="0" w:color="auto"/>
            <w:bottom w:val="none" w:sz="0" w:space="0" w:color="auto"/>
            <w:right w:val="none" w:sz="0" w:space="0" w:color="auto"/>
          </w:divBdr>
        </w:div>
        <w:div w:id="419638170">
          <w:marLeft w:val="0"/>
          <w:marRight w:val="0"/>
          <w:marTop w:val="0"/>
          <w:marBottom w:val="0"/>
          <w:divBdr>
            <w:top w:val="none" w:sz="0" w:space="0" w:color="auto"/>
            <w:left w:val="none" w:sz="0" w:space="0" w:color="auto"/>
            <w:bottom w:val="none" w:sz="0" w:space="0" w:color="auto"/>
            <w:right w:val="none" w:sz="0" w:space="0" w:color="auto"/>
          </w:divBdr>
        </w:div>
        <w:div w:id="887883614">
          <w:marLeft w:val="0"/>
          <w:marRight w:val="0"/>
          <w:marTop w:val="0"/>
          <w:marBottom w:val="0"/>
          <w:divBdr>
            <w:top w:val="none" w:sz="0" w:space="0" w:color="auto"/>
            <w:left w:val="none" w:sz="0" w:space="0" w:color="auto"/>
            <w:bottom w:val="none" w:sz="0" w:space="0" w:color="auto"/>
            <w:right w:val="none" w:sz="0" w:space="0" w:color="auto"/>
          </w:divBdr>
        </w:div>
        <w:div w:id="920456487">
          <w:marLeft w:val="0"/>
          <w:marRight w:val="0"/>
          <w:marTop w:val="0"/>
          <w:marBottom w:val="0"/>
          <w:divBdr>
            <w:top w:val="none" w:sz="0" w:space="0" w:color="auto"/>
            <w:left w:val="none" w:sz="0" w:space="0" w:color="auto"/>
            <w:bottom w:val="none" w:sz="0" w:space="0" w:color="auto"/>
            <w:right w:val="none" w:sz="0" w:space="0" w:color="auto"/>
          </w:divBdr>
        </w:div>
        <w:div w:id="517426776">
          <w:marLeft w:val="0"/>
          <w:marRight w:val="0"/>
          <w:marTop w:val="0"/>
          <w:marBottom w:val="0"/>
          <w:divBdr>
            <w:top w:val="none" w:sz="0" w:space="0" w:color="auto"/>
            <w:left w:val="none" w:sz="0" w:space="0" w:color="auto"/>
            <w:bottom w:val="none" w:sz="0" w:space="0" w:color="auto"/>
            <w:right w:val="none" w:sz="0" w:space="0" w:color="auto"/>
          </w:divBdr>
        </w:div>
        <w:div w:id="356810421">
          <w:marLeft w:val="0"/>
          <w:marRight w:val="0"/>
          <w:marTop w:val="0"/>
          <w:marBottom w:val="0"/>
          <w:divBdr>
            <w:top w:val="none" w:sz="0" w:space="0" w:color="auto"/>
            <w:left w:val="none" w:sz="0" w:space="0" w:color="auto"/>
            <w:bottom w:val="none" w:sz="0" w:space="0" w:color="auto"/>
            <w:right w:val="none" w:sz="0" w:space="0" w:color="auto"/>
          </w:divBdr>
        </w:div>
        <w:div w:id="383529080">
          <w:marLeft w:val="0"/>
          <w:marRight w:val="0"/>
          <w:marTop w:val="0"/>
          <w:marBottom w:val="0"/>
          <w:divBdr>
            <w:top w:val="none" w:sz="0" w:space="0" w:color="auto"/>
            <w:left w:val="none" w:sz="0" w:space="0" w:color="auto"/>
            <w:bottom w:val="none" w:sz="0" w:space="0" w:color="auto"/>
            <w:right w:val="none" w:sz="0" w:space="0" w:color="auto"/>
          </w:divBdr>
        </w:div>
        <w:div w:id="257258015">
          <w:marLeft w:val="0"/>
          <w:marRight w:val="0"/>
          <w:marTop w:val="0"/>
          <w:marBottom w:val="0"/>
          <w:divBdr>
            <w:top w:val="none" w:sz="0" w:space="0" w:color="auto"/>
            <w:left w:val="none" w:sz="0" w:space="0" w:color="auto"/>
            <w:bottom w:val="none" w:sz="0" w:space="0" w:color="auto"/>
            <w:right w:val="none" w:sz="0" w:space="0" w:color="auto"/>
          </w:divBdr>
        </w:div>
        <w:div w:id="942154895">
          <w:marLeft w:val="0"/>
          <w:marRight w:val="0"/>
          <w:marTop w:val="0"/>
          <w:marBottom w:val="0"/>
          <w:divBdr>
            <w:top w:val="none" w:sz="0" w:space="0" w:color="auto"/>
            <w:left w:val="none" w:sz="0" w:space="0" w:color="auto"/>
            <w:bottom w:val="none" w:sz="0" w:space="0" w:color="auto"/>
            <w:right w:val="none" w:sz="0" w:space="0" w:color="auto"/>
          </w:divBdr>
        </w:div>
        <w:div w:id="658312511">
          <w:marLeft w:val="0"/>
          <w:marRight w:val="0"/>
          <w:marTop w:val="0"/>
          <w:marBottom w:val="0"/>
          <w:divBdr>
            <w:top w:val="none" w:sz="0" w:space="0" w:color="auto"/>
            <w:left w:val="none" w:sz="0" w:space="0" w:color="auto"/>
            <w:bottom w:val="none" w:sz="0" w:space="0" w:color="auto"/>
            <w:right w:val="none" w:sz="0" w:space="0" w:color="auto"/>
          </w:divBdr>
        </w:div>
        <w:div w:id="1045761093">
          <w:marLeft w:val="0"/>
          <w:marRight w:val="0"/>
          <w:marTop w:val="0"/>
          <w:marBottom w:val="0"/>
          <w:divBdr>
            <w:top w:val="none" w:sz="0" w:space="0" w:color="auto"/>
            <w:left w:val="none" w:sz="0" w:space="0" w:color="auto"/>
            <w:bottom w:val="none" w:sz="0" w:space="0" w:color="auto"/>
            <w:right w:val="none" w:sz="0" w:space="0" w:color="auto"/>
          </w:divBdr>
        </w:div>
        <w:div w:id="1028070678">
          <w:marLeft w:val="0"/>
          <w:marRight w:val="0"/>
          <w:marTop w:val="0"/>
          <w:marBottom w:val="0"/>
          <w:divBdr>
            <w:top w:val="none" w:sz="0" w:space="0" w:color="auto"/>
            <w:left w:val="none" w:sz="0" w:space="0" w:color="auto"/>
            <w:bottom w:val="none" w:sz="0" w:space="0" w:color="auto"/>
            <w:right w:val="none" w:sz="0" w:space="0" w:color="auto"/>
          </w:divBdr>
        </w:div>
        <w:div w:id="1949387525">
          <w:marLeft w:val="0"/>
          <w:marRight w:val="0"/>
          <w:marTop w:val="0"/>
          <w:marBottom w:val="0"/>
          <w:divBdr>
            <w:top w:val="none" w:sz="0" w:space="0" w:color="auto"/>
            <w:left w:val="none" w:sz="0" w:space="0" w:color="auto"/>
            <w:bottom w:val="none" w:sz="0" w:space="0" w:color="auto"/>
            <w:right w:val="none" w:sz="0" w:space="0" w:color="auto"/>
          </w:divBdr>
        </w:div>
        <w:div w:id="520049436">
          <w:marLeft w:val="0"/>
          <w:marRight w:val="0"/>
          <w:marTop w:val="0"/>
          <w:marBottom w:val="0"/>
          <w:divBdr>
            <w:top w:val="none" w:sz="0" w:space="0" w:color="auto"/>
            <w:left w:val="none" w:sz="0" w:space="0" w:color="auto"/>
            <w:bottom w:val="none" w:sz="0" w:space="0" w:color="auto"/>
            <w:right w:val="none" w:sz="0" w:space="0" w:color="auto"/>
          </w:divBdr>
        </w:div>
        <w:div w:id="218975207">
          <w:marLeft w:val="0"/>
          <w:marRight w:val="0"/>
          <w:marTop w:val="0"/>
          <w:marBottom w:val="0"/>
          <w:divBdr>
            <w:top w:val="none" w:sz="0" w:space="0" w:color="auto"/>
            <w:left w:val="none" w:sz="0" w:space="0" w:color="auto"/>
            <w:bottom w:val="none" w:sz="0" w:space="0" w:color="auto"/>
            <w:right w:val="none" w:sz="0" w:space="0" w:color="auto"/>
          </w:divBdr>
        </w:div>
        <w:div w:id="2145156835">
          <w:marLeft w:val="0"/>
          <w:marRight w:val="0"/>
          <w:marTop w:val="0"/>
          <w:marBottom w:val="0"/>
          <w:divBdr>
            <w:top w:val="none" w:sz="0" w:space="0" w:color="auto"/>
            <w:left w:val="none" w:sz="0" w:space="0" w:color="auto"/>
            <w:bottom w:val="none" w:sz="0" w:space="0" w:color="auto"/>
            <w:right w:val="none" w:sz="0" w:space="0" w:color="auto"/>
          </w:divBdr>
        </w:div>
        <w:div w:id="84572852">
          <w:marLeft w:val="0"/>
          <w:marRight w:val="0"/>
          <w:marTop w:val="0"/>
          <w:marBottom w:val="0"/>
          <w:divBdr>
            <w:top w:val="none" w:sz="0" w:space="0" w:color="auto"/>
            <w:left w:val="none" w:sz="0" w:space="0" w:color="auto"/>
            <w:bottom w:val="none" w:sz="0" w:space="0" w:color="auto"/>
            <w:right w:val="none" w:sz="0" w:space="0" w:color="auto"/>
          </w:divBdr>
        </w:div>
        <w:div w:id="2140292764">
          <w:marLeft w:val="0"/>
          <w:marRight w:val="0"/>
          <w:marTop w:val="0"/>
          <w:marBottom w:val="0"/>
          <w:divBdr>
            <w:top w:val="none" w:sz="0" w:space="0" w:color="auto"/>
            <w:left w:val="none" w:sz="0" w:space="0" w:color="auto"/>
            <w:bottom w:val="none" w:sz="0" w:space="0" w:color="auto"/>
            <w:right w:val="none" w:sz="0" w:space="0" w:color="auto"/>
          </w:divBdr>
        </w:div>
        <w:div w:id="1858999772">
          <w:marLeft w:val="0"/>
          <w:marRight w:val="0"/>
          <w:marTop w:val="0"/>
          <w:marBottom w:val="0"/>
          <w:divBdr>
            <w:top w:val="none" w:sz="0" w:space="0" w:color="auto"/>
            <w:left w:val="none" w:sz="0" w:space="0" w:color="auto"/>
            <w:bottom w:val="none" w:sz="0" w:space="0" w:color="auto"/>
            <w:right w:val="none" w:sz="0" w:space="0" w:color="auto"/>
          </w:divBdr>
        </w:div>
        <w:div w:id="475879773">
          <w:marLeft w:val="0"/>
          <w:marRight w:val="0"/>
          <w:marTop w:val="0"/>
          <w:marBottom w:val="0"/>
          <w:divBdr>
            <w:top w:val="none" w:sz="0" w:space="0" w:color="auto"/>
            <w:left w:val="none" w:sz="0" w:space="0" w:color="auto"/>
            <w:bottom w:val="none" w:sz="0" w:space="0" w:color="auto"/>
            <w:right w:val="none" w:sz="0" w:space="0" w:color="auto"/>
          </w:divBdr>
        </w:div>
        <w:div w:id="1913545965">
          <w:marLeft w:val="0"/>
          <w:marRight w:val="0"/>
          <w:marTop w:val="0"/>
          <w:marBottom w:val="0"/>
          <w:divBdr>
            <w:top w:val="none" w:sz="0" w:space="0" w:color="auto"/>
            <w:left w:val="none" w:sz="0" w:space="0" w:color="auto"/>
            <w:bottom w:val="none" w:sz="0" w:space="0" w:color="auto"/>
            <w:right w:val="none" w:sz="0" w:space="0" w:color="auto"/>
          </w:divBdr>
        </w:div>
        <w:div w:id="193545339">
          <w:marLeft w:val="0"/>
          <w:marRight w:val="0"/>
          <w:marTop w:val="0"/>
          <w:marBottom w:val="0"/>
          <w:divBdr>
            <w:top w:val="none" w:sz="0" w:space="0" w:color="auto"/>
            <w:left w:val="none" w:sz="0" w:space="0" w:color="auto"/>
            <w:bottom w:val="none" w:sz="0" w:space="0" w:color="auto"/>
            <w:right w:val="none" w:sz="0" w:space="0" w:color="auto"/>
          </w:divBdr>
        </w:div>
        <w:div w:id="819928762">
          <w:marLeft w:val="0"/>
          <w:marRight w:val="0"/>
          <w:marTop w:val="0"/>
          <w:marBottom w:val="0"/>
          <w:divBdr>
            <w:top w:val="none" w:sz="0" w:space="0" w:color="auto"/>
            <w:left w:val="none" w:sz="0" w:space="0" w:color="auto"/>
            <w:bottom w:val="none" w:sz="0" w:space="0" w:color="auto"/>
            <w:right w:val="none" w:sz="0" w:space="0" w:color="auto"/>
          </w:divBdr>
        </w:div>
        <w:div w:id="1772815709">
          <w:marLeft w:val="0"/>
          <w:marRight w:val="0"/>
          <w:marTop w:val="0"/>
          <w:marBottom w:val="0"/>
          <w:divBdr>
            <w:top w:val="none" w:sz="0" w:space="0" w:color="auto"/>
            <w:left w:val="none" w:sz="0" w:space="0" w:color="auto"/>
            <w:bottom w:val="none" w:sz="0" w:space="0" w:color="auto"/>
            <w:right w:val="none" w:sz="0" w:space="0" w:color="auto"/>
          </w:divBdr>
        </w:div>
        <w:div w:id="1562866913">
          <w:marLeft w:val="0"/>
          <w:marRight w:val="0"/>
          <w:marTop w:val="0"/>
          <w:marBottom w:val="0"/>
          <w:divBdr>
            <w:top w:val="none" w:sz="0" w:space="0" w:color="auto"/>
            <w:left w:val="none" w:sz="0" w:space="0" w:color="auto"/>
            <w:bottom w:val="none" w:sz="0" w:space="0" w:color="auto"/>
            <w:right w:val="none" w:sz="0" w:space="0" w:color="auto"/>
          </w:divBdr>
        </w:div>
        <w:div w:id="265816871">
          <w:marLeft w:val="0"/>
          <w:marRight w:val="0"/>
          <w:marTop w:val="0"/>
          <w:marBottom w:val="0"/>
          <w:divBdr>
            <w:top w:val="none" w:sz="0" w:space="0" w:color="auto"/>
            <w:left w:val="none" w:sz="0" w:space="0" w:color="auto"/>
            <w:bottom w:val="none" w:sz="0" w:space="0" w:color="auto"/>
            <w:right w:val="none" w:sz="0" w:space="0" w:color="auto"/>
          </w:divBdr>
        </w:div>
        <w:div w:id="1723825441">
          <w:marLeft w:val="0"/>
          <w:marRight w:val="0"/>
          <w:marTop w:val="0"/>
          <w:marBottom w:val="0"/>
          <w:divBdr>
            <w:top w:val="none" w:sz="0" w:space="0" w:color="auto"/>
            <w:left w:val="none" w:sz="0" w:space="0" w:color="auto"/>
            <w:bottom w:val="none" w:sz="0" w:space="0" w:color="auto"/>
            <w:right w:val="none" w:sz="0" w:space="0" w:color="auto"/>
          </w:divBdr>
        </w:div>
        <w:div w:id="228929177">
          <w:marLeft w:val="0"/>
          <w:marRight w:val="0"/>
          <w:marTop w:val="0"/>
          <w:marBottom w:val="0"/>
          <w:divBdr>
            <w:top w:val="none" w:sz="0" w:space="0" w:color="auto"/>
            <w:left w:val="none" w:sz="0" w:space="0" w:color="auto"/>
            <w:bottom w:val="none" w:sz="0" w:space="0" w:color="auto"/>
            <w:right w:val="none" w:sz="0" w:space="0" w:color="auto"/>
          </w:divBdr>
        </w:div>
        <w:div w:id="942151874">
          <w:marLeft w:val="0"/>
          <w:marRight w:val="0"/>
          <w:marTop w:val="0"/>
          <w:marBottom w:val="0"/>
          <w:divBdr>
            <w:top w:val="none" w:sz="0" w:space="0" w:color="auto"/>
            <w:left w:val="none" w:sz="0" w:space="0" w:color="auto"/>
            <w:bottom w:val="none" w:sz="0" w:space="0" w:color="auto"/>
            <w:right w:val="none" w:sz="0" w:space="0" w:color="auto"/>
          </w:divBdr>
        </w:div>
        <w:div w:id="1816290155">
          <w:marLeft w:val="0"/>
          <w:marRight w:val="0"/>
          <w:marTop w:val="0"/>
          <w:marBottom w:val="0"/>
          <w:divBdr>
            <w:top w:val="none" w:sz="0" w:space="0" w:color="auto"/>
            <w:left w:val="none" w:sz="0" w:space="0" w:color="auto"/>
            <w:bottom w:val="none" w:sz="0" w:space="0" w:color="auto"/>
            <w:right w:val="none" w:sz="0" w:space="0" w:color="auto"/>
          </w:divBdr>
        </w:div>
        <w:div w:id="632294427">
          <w:marLeft w:val="0"/>
          <w:marRight w:val="0"/>
          <w:marTop w:val="0"/>
          <w:marBottom w:val="0"/>
          <w:divBdr>
            <w:top w:val="none" w:sz="0" w:space="0" w:color="auto"/>
            <w:left w:val="none" w:sz="0" w:space="0" w:color="auto"/>
            <w:bottom w:val="none" w:sz="0" w:space="0" w:color="auto"/>
            <w:right w:val="none" w:sz="0" w:space="0" w:color="auto"/>
          </w:divBdr>
        </w:div>
        <w:div w:id="1760905922">
          <w:marLeft w:val="0"/>
          <w:marRight w:val="0"/>
          <w:marTop w:val="0"/>
          <w:marBottom w:val="0"/>
          <w:divBdr>
            <w:top w:val="none" w:sz="0" w:space="0" w:color="auto"/>
            <w:left w:val="none" w:sz="0" w:space="0" w:color="auto"/>
            <w:bottom w:val="none" w:sz="0" w:space="0" w:color="auto"/>
            <w:right w:val="none" w:sz="0" w:space="0" w:color="auto"/>
          </w:divBdr>
        </w:div>
        <w:div w:id="419182415">
          <w:marLeft w:val="0"/>
          <w:marRight w:val="0"/>
          <w:marTop w:val="0"/>
          <w:marBottom w:val="0"/>
          <w:divBdr>
            <w:top w:val="none" w:sz="0" w:space="0" w:color="auto"/>
            <w:left w:val="none" w:sz="0" w:space="0" w:color="auto"/>
            <w:bottom w:val="none" w:sz="0" w:space="0" w:color="auto"/>
            <w:right w:val="none" w:sz="0" w:space="0" w:color="auto"/>
          </w:divBdr>
        </w:div>
        <w:div w:id="182866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z0314-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02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314-96" TargetMode="External"/><Relationship Id="rId5" Type="http://schemas.openxmlformats.org/officeDocument/2006/relationships/webSettings" Target="webSettings.xml"/><Relationship Id="rId15" Type="http://schemas.openxmlformats.org/officeDocument/2006/relationships/hyperlink" Target="http://www.mlsp.gov.ua" TargetMode="External"/><Relationship Id="rId10" Type="http://schemas.openxmlformats.org/officeDocument/2006/relationships/hyperlink" Target="https://zakon.rada.gov.ua/laws/show/1023-12" TargetMode="External"/><Relationship Id="rId4" Type="http://schemas.openxmlformats.org/officeDocument/2006/relationships/settings" Target="settings.xml"/><Relationship Id="rId9" Type="http://schemas.openxmlformats.org/officeDocument/2006/relationships/hyperlink" Target="https://zakon.rada.gov.ua/laws/show/z0314-96" TargetMode="External"/><Relationship Id="rId14" Type="http://schemas.openxmlformats.org/officeDocument/2006/relationships/hyperlink" Target="https://zakon.rada.gov.ua/laws/show/z037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FB40E5-6FEB-4493-9A92-079FEE7D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36863</Words>
  <Characters>21013</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4</cp:revision>
  <cp:lastPrinted>2021-09-09T08:47:00Z</cp:lastPrinted>
  <dcterms:created xsi:type="dcterms:W3CDTF">2021-10-28T06:40:00Z</dcterms:created>
  <dcterms:modified xsi:type="dcterms:W3CDTF">2021-11-09T05:51:00Z</dcterms:modified>
</cp:coreProperties>
</file>