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E5B" w:rsidRPr="001B3169" w:rsidRDefault="001B1E5B" w:rsidP="001B1E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3169">
        <w:rPr>
          <w:rFonts w:ascii="Calibri" w:eastAsia="Times New Roman" w:hAnsi="Calibri" w:cs="Times New Roman"/>
          <w:noProof/>
          <w:sz w:val="28"/>
          <w:szCs w:val="28"/>
        </w:rPr>
        <w:drawing>
          <wp:inline distT="0" distB="0" distL="0" distR="0">
            <wp:extent cx="4667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E5B" w:rsidRPr="001B3169" w:rsidRDefault="001B1E5B" w:rsidP="001B1E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1B3169">
        <w:rPr>
          <w:rFonts w:ascii="Times New Roman" w:eastAsia="Times New Roman" w:hAnsi="Times New Roman" w:cs="Times New Roman"/>
          <w:b/>
          <w:sz w:val="28"/>
          <w:szCs w:val="28"/>
        </w:rPr>
        <w:t>УКРАЇНА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 w:rsidRPr="00345935">
        <w:rPr>
          <w:rFonts w:ascii="Times New Roman" w:eastAsia="Times New Roman" w:hAnsi="Times New Roman" w:cs="Times New Roman"/>
        </w:rPr>
        <w:t>Проєкт</w:t>
      </w:r>
      <w:proofErr w:type="spellEnd"/>
      <w:r w:rsidRPr="00345935">
        <w:rPr>
          <w:rFonts w:ascii="Times New Roman" w:eastAsia="Times New Roman" w:hAnsi="Times New Roman" w:cs="Times New Roman"/>
        </w:rPr>
        <w:t xml:space="preserve"> підготував</w:t>
      </w:r>
    </w:p>
    <w:p w:rsidR="001B1E5B" w:rsidRPr="001B3169" w:rsidRDefault="001B1E5B" w:rsidP="001B1E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 w:rsidRPr="001B3169">
        <w:rPr>
          <w:rFonts w:ascii="Times New Roman" w:eastAsia="Times New Roman" w:hAnsi="Times New Roman" w:cs="Times New Roman"/>
          <w:b/>
          <w:sz w:val="28"/>
          <w:szCs w:val="28"/>
        </w:rPr>
        <w:t>ВАРАСЬКА МІСЬКА РАДА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345935">
        <w:rPr>
          <w:rFonts w:ascii="Times New Roman" w:eastAsia="Times New Roman" w:hAnsi="Times New Roman" w:cs="Times New Roman"/>
        </w:rPr>
        <w:t>О.</w:t>
      </w:r>
      <w:r>
        <w:rPr>
          <w:rFonts w:ascii="Times New Roman" w:eastAsia="Times New Roman" w:hAnsi="Times New Roman" w:cs="Times New Roman"/>
        </w:rPr>
        <w:t xml:space="preserve"> ГАВРИЛЮК</w:t>
      </w:r>
    </w:p>
    <w:p w:rsidR="001B1E5B" w:rsidRPr="001B3169" w:rsidRDefault="001B1E5B" w:rsidP="001B1E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3169">
        <w:rPr>
          <w:rFonts w:ascii="Times New Roman" w:eastAsia="Times New Roman" w:hAnsi="Times New Roman" w:cs="Times New Roman"/>
          <w:b/>
          <w:sz w:val="28"/>
          <w:szCs w:val="28"/>
        </w:rPr>
        <w:t>РІВНЕНСЬКОЇ ОБЛАСТІ</w:t>
      </w:r>
    </w:p>
    <w:p w:rsidR="001B1E5B" w:rsidRPr="001B3169" w:rsidRDefault="001B1E5B" w:rsidP="001B1E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3169">
        <w:rPr>
          <w:rFonts w:ascii="Times New Roman" w:eastAsia="Times New Roman" w:hAnsi="Times New Roman" w:cs="Times New Roman"/>
          <w:b/>
          <w:sz w:val="28"/>
          <w:szCs w:val="28"/>
        </w:rPr>
        <w:t>Восьме скликання</w:t>
      </w:r>
    </w:p>
    <w:p w:rsidR="001B1E5B" w:rsidRPr="001B3169" w:rsidRDefault="001B1E5B" w:rsidP="001B1E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3169">
        <w:rPr>
          <w:rFonts w:ascii="Times New Roman" w:eastAsia="Times New Roman" w:hAnsi="Times New Roman" w:cs="Times New Roman"/>
          <w:b/>
          <w:sz w:val="28"/>
          <w:szCs w:val="28"/>
        </w:rPr>
        <w:t>ПРОЄКТ РІШЕННЯ</w:t>
      </w:r>
    </w:p>
    <w:p w:rsidR="001B1E5B" w:rsidRPr="00915759" w:rsidRDefault="001B1E5B" w:rsidP="001B1E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5759">
        <w:rPr>
          <w:rFonts w:ascii="Times New Roman" w:eastAsia="Times New Roman" w:hAnsi="Times New Roman" w:cs="Times New Roman"/>
          <w:b/>
          <w:sz w:val="28"/>
          <w:szCs w:val="28"/>
        </w:rPr>
        <w:t>(чергова сесія)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4"/>
        <w:gridCol w:w="2983"/>
        <w:gridCol w:w="3301"/>
      </w:tblGrid>
      <w:tr w:rsidR="001F02F0" w:rsidRPr="00F1253E" w:rsidTr="00575507">
        <w:tc>
          <w:tcPr>
            <w:tcW w:w="5550" w:type="dxa"/>
            <w:shd w:val="clear" w:color="auto" w:fill="auto"/>
            <w:vAlign w:val="center"/>
            <w:hideMark/>
          </w:tcPr>
          <w:p w:rsidR="001B1E5B" w:rsidRPr="00F1253E" w:rsidRDefault="001F02F0" w:rsidP="005755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  <w:t>10 лютого 2021 року</w:t>
            </w: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:rsidR="001B1E5B" w:rsidRPr="00F1253E" w:rsidRDefault="001B1E5B" w:rsidP="005755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  <w:t xml:space="preserve">                                       </w:t>
            </w: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:rsidR="001B1E5B" w:rsidRPr="00F1253E" w:rsidRDefault="001F02F0" w:rsidP="005755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  <w:t xml:space="preserve">                          </w:t>
            </w:r>
            <w:r w:rsidR="001B1E5B" w:rsidRPr="00F125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  <w:t>145</w:t>
            </w:r>
          </w:p>
        </w:tc>
      </w:tr>
    </w:tbl>
    <w:p w:rsidR="001B1E5B" w:rsidRPr="00F1253E" w:rsidRDefault="001B1E5B" w:rsidP="001B1E5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8"/>
          <w:szCs w:val="28"/>
          <w:lang w:eastAsia="ru-RU" w:bidi="uk-UA"/>
        </w:rPr>
      </w:pPr>
      <w:r w:rsidRPr="00F1253E">
        <w:rPr>
          <w:rFonts w:ascii="Times New Roman" w:eastAsia="Times New Roman" w:hAnsi="Times New Roman" w:cs="Times New Roman"/>
          <w:color w:val="4E4E4E"/>
          <w:sz w:val="28"/>
          <w:szCs w:val="28"/>
          <w:lang w:eastAsia="ru-RU" w:bidi="uk-UA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81"/>
        <w:gridCol w:w="4687"/>
      </w:tblGrid>
      <w:tr w:rsidR="001B1E5B" w:rsidRPr="00F1253E" w:rsidTr="00575507">
        <w:tc>
          <w:tcPr>
            <w:tcW w:w="4835" w:type="dxa"/>
            <w:shd w:val="clear" w:color="auto" w:fill="FFFFFF"/>
            <w:vAlign w:val="center"/>
            <w:hideMark/>
          </w:tcPr>
          <w:p w:rsidR="001B1E5B" w:rsidRPr="00F1253E" w:rsidRDefault="001B1E5B" w:rsidP="005755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uk-UA"/>
              </w:rPr>
            </w:pPr>
            <w:r w:rsidRPr="00F125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uk-UA"/>
              </w:rPr>
              <w:t xml:space="preserve">Про передачу комунального майна з балансу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uk-UA"/>
              </w:rPr>
              <w:t>Собіщицької</w:t>
            </w:r>
            <w:proofErr w:type="spellEnd"/>
            <w:r w:rsidRPr="00F125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uk-UA"/>
              </w:rPr>
              <w:t xml:space="preserve"> сільської ради</w:t>
            </w:r>
          </w:p>
        </w:tc>
        <w:tc>
          <w:tcPr>
            <w:tcW w:w="4550" w:type="dxa"/>
            <w:shd w:val="clear" w:color="auto" w:fill="FFFFFF"/>
            <w:vAlign w:val="center"/>
            <w:hideMark/>
          </w:tcPr>
          <w:p w:rsidR="001B1E5B" w:rsidRDefault="001B1E5B" w:rsidP="005755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 w:bidi="uk-UA"/>
              </w:rPr>
            </w:pPr>
          </w:p>
          <w:p w:rsidR="001B1E5B" w:rsidRDefault="001B1E5B" w:rsidP="005755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 w:bidi="uk-UA"/>
              </w:rPr>
            </w:pPr>
          </w:p>
          <w:p w:rsidR="001B1E5B" w:rsidRPr="00F1253E" w:rsidRDefault="001B1E5B" w:rsidP="005755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 w:bidi="uk-UA"/>
              </w:rPr>
            </w:pPr>
          </w:p>
        </w:tc>
      </w:tr>
    </w:tbl>
    <w:p w:rsidR="001B1E5B" w:rsidRPr="00F1253E" w:rsidRDefault="001B1E5B" w:rsidP="001B1E5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:rsidR="001B1E5B" w:rsidRPr="00F1253E" w:rsidRDefault="001B1E5B" w:rsidP="001B1E5B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F12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На виконання рішення Вараської міської ради від 15.12.2020 року №45 «Про початок реорганізації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Собіщицької</w:t>
      </w:r>
      <w:proofErr w:type="spellEnd"/>
      <w:r w:rsidRPr="00F12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сільської ради шляхом приєднання до Вараської міської ради», відповідно до Закону України «Про передачу об’єктів права державної та комунальної власності», ст.ст. 328, 329 Цивільного Кодексу України, керуючись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ст. </w:t>
      </w:r>
      <w:r w:rsidRPr="00F12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59, 60 Закону України «Про місцеве самоврядування в Україні», </w:t>
      </w:r>
      <w:proofErr w:type="spellStart"/>
      <w:r w:rsidRPr="00F12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Вараська</w:t>
      </w:r>
      <w:proofErr w:type="spellEnd"/>
      <w:r w:rsidRPr="00F12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міська рада</w:t>
      </w:r>
    </w:p>
    <w:p w:rsidR="001B1E5B" w:rsidRPr="00F1253E" w:rsidRDefault="001B1E5B" w:rsidP="001B1E5B">
      <w:pPr>
        <w:widowControl w:val="0"/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F125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В И Р І Ш И Л А:</w:t>
      </w:r>
    </w:p>
    <w:p w:rsidR="001B1E5B" w:rsidRPr="00F1253E" w:rsidRDefault="001B1E5B" w:rsidP="001B1E5B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 1.</w:t>
      </w:r>
      <w:r w:rsidRPr="00F12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Передати з балансу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Собіщицької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сільської ради на </w:t>
      </w:r>
      <w:r w:rsidRPr="00F12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баланс виконавчого комітету Вараської місько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ї ради комунальне майно згідно додатку 1,4</w:t>
      </w:r>
    </w:p>
    <w:p w:rsidR="001B1E5B" w:rsidRPr="00F1253E" w:rsidRDefault="001B1E5B" w:rsidP="001B1E5B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F12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2. Виконавчому комітету Вараської міської ради прийняти на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ланс майно зазначене у додатку 1,4</w:t>
      </w:r>
      <w:r w:rsidRPr="00F12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у відповідності до вимог чинного законодавства України забезпечивши його бухгалтерський облік.</w:t>
      </w:r>
    </w:p>
    <w:p w:rsidR="001B1E5B" w:rsidRPr="00F1253E" w:rsidRDefault="001B1E5B" w:rsidP="001B1E5B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F12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3. Передати з балансу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Собіщицької</w:t>
      </w:r>
      <w:proofErr w:type="spellEnd"/>
      <w:r w:rsidRPr="00F12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сільської ради на баланс відділу культури та туризму виконавчого комітету Вараської міської ради комунальне майно згідно додатку 2.</w:t>
      </w:r>
    </w:p>
    <w:p w:rsidR="001B1E5B" w:rsidRPr="00F1253E" w:rsidRDefault="001B1E5B" w:rsidP="001B1E5B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F12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4. Відділу культури та туризму виконавчого комітету Вараської міської ради прийняти на баланс комунальне майно зазначене у додатку 2 у відповідності до вимог чинного законодавства України забезпечивши його бухгалтерський облік. </w:t>
      </w:r>
    </w:p>
    <w:p w:rsidR="001B1E5B" w:rsidRPr="00F1253E" w:rsidRDefault="001B1E5B" w:rsidP="001B1E5B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F12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5. Передати з балансу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Собіщицької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r w:rsidRPr="00F12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сільської ради на баланс управління освіти виконавчого комітету Вараської міської ради комунальне майно згідно додатку 3.</w:t>
      </w:r>
    </w:p>
    <w:p w:rsidR="001B1E5B" w:rsidRPr="00F1253E" w:rsidRDefault="001B1E5B" w:rsidP="001B1E5B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6. </w:t>
      </w:r>
      <w:r w:rsidRPr="00F12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Управлінню освіти виконавчого комітету Вараської міської ради прийняти на баланс комунальне майно зазначене у додатку 3 у відповідності до вимог чинного законодавства України забезпечивши його бухгалтерський облік. </w:t>
      </w:r>
    </w:p>
    <w:p w:rsidR="001B1E5B" w:rsidRDefault="001B1E5B" w:rsidP="001B1E5B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:rsidR="001B1E5B" w:rsidRDefault="001B1E5B" w:rsidP="001B1E5B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F12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lastRenderedPageBreak/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</w:t>
      </w:r>
      <w:r w:rsidRPr="00F12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Контроль за виконанням рішення залишаю за постійною депутатською комісією з питань комунального майна, житлової політики, інфраструктури та енергозбереження.</w:t>
      </w:r>
    </w:p>
    <w:p w:rsidR="001B1E5B" w:rsidRDefault="001B1E5B" w:rsidP="001B1E5B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:rsidR="001B1E5B" w:rsidRPr="00F1253E" w:rsidRDefault="001B1E5B" w:rsidP="001B1E5B">
      <w:pPr>
        <w:widowControl w:val="0"/>
        <w:shd w:val="clear" w:color="auto" w:fill="FFFFFF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:rsidR="001B1E5B" w:rsidRPr="00F1253E" w:rsidRDefault="001B1E5B" w:rsidP="001B1E5B">
      <w:pPr>
        <w:widowControl w:val="0"/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F12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Міський голова                                                   Олександр МЕНЗУЛ</w:t>
      </w: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0400" w:rsidRDefault="00300400" w:rsidP="00400882">
      <w:pPr>
        <w:pStyle w:val="a5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300400" w:rsidRDefault="00300400" w:rsidP="00400882">
      <w:pPr>
        <w:pStyle w:val="a5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400882" w:rsidRPr="00381582" w:rsidRDefault="00400882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  <w:r w:rsidRPr="00381582">
        <w:rPr>
          <w:rFonts w:ascii="Times New Roman" w:hAnsi="Times New Roman"/>
          <w:sz w:val="20"/>
          <w:szCs w:val="20"/>
          <w:lang w:val="uk-UA"/>
        </w:rPr>
        <w:t>Додаток 1</w:t>
      </w:r>
    </w:p>
    <w:p w:rsidR="00400882" w:rsidRPr="00381582" w:rsidRDefault="00400882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  <w:r w:rsidRPr="00381582">
        <w:rPr>
          <w:rFonts w:ascii="Times New Roman" w:hAnsi="Times New Roman"/>
          <w:sz w:val="20"/>
          <w:szCs w:val="20"/>
          <w:lang w:val="uk-UA"/>
        </w:rPr>
        <w:t>до рішення</w:t>
      </w:r>
      <w:r w:rsidR="00A92DD4">
        <w:rPr>
          <w:rFonts w:ascii="Times New Roman" w:hAnsi="Times New Roman"/>
          <w:sz w:val="20"/>
          <w:szCs w:val="20"/>
          <w:lang w:val="uk-UA"/>
        </w:rPr>
        <w:t xml:space="preserve"> Вараської</w:t>
      </w:r>
      <w:r w:rsidRPr="00381582">
        <w:rPr>
          <w:rFonts w:ascii="Times New Roman" w:hAnsi="Times New Roman"/>
          <w:sz w:val="20"/>
          <w:szCs w:val="20"/>
          <w:lang w:val="uk-UA"/>
        </w:rPr>
        <w:t xml:space="preserve"> міської ради</w:t>
      </w:r>
    </w:p>
    <w:p w:rsidR="00400882" w:rsidRPr="00381582" w:rsidRDefault="006A2183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від</w:t>
      </w:r>
      <w:r w:rsidR="00400882" w:rsidRPr="00381582">
        <w:rPr>
          <w:rFonts w:ascii="Times New Roman" w:hAnsi="Times New Roman"/>
          <w:sz w:val="20"/>
          <w:szCs w:val="20"/>
          <w:lang w:val="uk-UA"/>
        </w:rPr>
        <w:t>__________2021 № ___</w:t>
      </w:r>
    </w:p>
    <w:p w:rsidR="00400882" w:rsidRDefault="00400882" w:rsidP="00381582">
      <w:pPr>
        <w:pStyle w:val="a5"/>
        <w:ind w:firstLine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675" w:type="dxa"/>
        <w:tblInd w:w="78" w:type="dxa"/>
        <w:tblLook w:val="04A0"/>
      </w:tblPr>
      <w:tblGrid>
        <w:gridCol w:w="379"/>
        <w:gridCol w:w="2599"/>
        <w:gridCol w:w="1334"/>
        <w:gridCol w:w="808"/>
        <w:gridCol w:w="977"/>
        <w:gridCol w:w="1467"/>
        <w:gridCol w:w="1411"/>
        <w:gridCol w:w="750"/>
        <w:gridCol w:w="169"/>
        <w:gridCol w:w="100"/>
        <w:gridCol w:w="222"/>
        <w:gridCol w:w="222"/>
        <w:gridCol w:w="237"/>
      </w:tblGrid>
      <w:tr w:rsidR="00400882" w:rsidRPr="003B5572" w:rsidTr="00381582">
        <w:trPr>
          <w:trHeight w:val="375"/>
        </w:trPr>
        <w:tc>
          <w:tcPr>
            <w:tcW w:w="106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882" w:rsidRPr="00381582" w:rsidRDefault="00400882" w:rsidP="00300400">
            <w:pPr>
              <w:spacing w:before="100" w:beforeAutospacing="1" w:after="100" w:afterAutospacing="1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582">
              <w:rPr>
                <w:rFonts w:ascii="Times New Roman" w:hAnsi="Times New Roman"/>
                <w:b/>
                <w:sz w:val="24"/>
                <w:szCs w:val="24"/>
              </w:rPr>
              <w:t>Перелік майн</w:t>
            </w:r>
            <w:r w:rsidR="00644FB4"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  <w:proofErr w:type="spellStart"/>
            <w:r w:rsidR="00644FB4">
              <w:rPr>
                <w:rFonts w:ascii="Times New Roman" w:hAnsi="Times New Roman"/>
                <w:b/>
                <w:sz w:val="24"/>
                <w:szCs w:val="24"/>
              </w:rPr>
              <w:t>Cобіщицької</w:t>
            </w:r>
            <w:proofErr w:type="spellEnd"/>
            <w:r w:rsidR="00644FB4">
              <w:rPr>
                <w:rFonts w:ascii="Times New Roman" w:hAnsi="Times New Roman"/>
                <w:b/>
                <w:sz w:val="24"/>
                <w:szCs w:val="24"/>
              </w:rPr>
              <w:t xml:space="preserve"> сільської ради,яке передає</w:t>
            </w:r>
            <w:r w:rsidRPr="00381582">
              <w:rPr>
                <w:rFonts w:ascii="Times New Roman" w:hAnsi="Times New Roman"/>
                <w:b/>
                <w:sz w:val="24"/>
                <w:szCs w:val="24"/>
              </w:rPr>
              <w:t>ться на баланс</w:t>
            </w:r>
          </w:p>
        </w:tc>
      </w:tr>
      <w:tr w:rsidR="00400882" w:rsidRPr="003B5572" w:rsidTr="00381582">
        <w:trPr>
          <w:trHeight w:val="375"/>
        </w:trPr>
        <w:tc>
          <w:tcPr>
            <w:tcW w:w="97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882" w:rsidRPr="00381582" w:rsidRDefault="00644FB4" w:rsidP="00644FB4">
            <w:pPr>
              <w:spacing w:before="100" w:beforeAutospacing="1" w:after="100" w:afterAutospacing="1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виконавчого комітету</w:t>
            </w:r>
            <w:r w:rsidR="00400882" w:rsidRPr="00381582">
              <w:rPr>
                <w:rFonts w:ascii="Times New Roman" w:hAnsi="Times New Roman"/>
                <w:b/>
                <w:sz w:val="24"/>
                <w:szCs w:val="24"/>
              </w:rPr>
              <w:t xml:space="preserve"> Вараської міської ради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882" w:rsidRPr="003B5572" w:rsidRDefault="00400882" w:rsidP="003004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882" w:rsidRPr="003B5572" w:rsidRDefault="00400882" w:rsidP="003004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882" w:rsidRPr="003B5572" w:rsidRDefault="00400882" w:rsidP="003004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882" w:rsidRPr="003B5572" w:rsidRDefault="00400882" w:rsidP="003004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882" w:rsidRPr="003B5572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19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400882" w:rsidRPr="003B5572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97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400882" w:rsidRPr="003B5572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19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03774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03774A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03774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03774A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03774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03774A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03774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03774A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03774A" w:rsidRDefault="00DB585C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03774A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03774A" w:rsidRDefault="00DB585C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03774A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03774A" w:rsidRDefault="00DB585C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03774A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03774A" w:rsidRDefault="00DB585C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03774A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00882" w:rsidRPr="003B5572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408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Приміщення  сільської  ради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10310001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63264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63264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400882" w:rsidRPr="003B5572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6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Туалет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10310007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400882" w:rsidRPr="003B5572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6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Сарай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10310002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3513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3513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400882" w:rsidRPr="003B5572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9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Забор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10330006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DB585C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2959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2959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400882" w:rsidRPr="003B5572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9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Електролінія ПЛ-10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10330015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3783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2654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645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1129</w:t>
            </w:r>
          </w:p>
        </w:tc>
      </w:tr>
      <w:tr w:rsidR="00400882" w:rsidRPr="003B5572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Електролінія  ПЛ-0,4кв.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10330013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43166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32023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645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11143</w:t>
            </w:r>
          </w:p>
        </w:tc>
      </w:tr>
      <w:tr w:rsidR="00400882" w:rsidRPr="003B5572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Електролінія  КПТ-100кВА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10330014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29325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20598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645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8727</w:t>
            </w:r>
          </w:p>
        </w:tc>
      </w:tr>
      <w:tr w:rsidR="00400882" w:rsidRPr="003B5572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Жилий  будинок 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10320003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174948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169287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645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5661</w:t>
            </w:r>
          </w:p>
        </w:tc>
      </w:tr>
      <w:tr w:rsidR="00400882" w:rsidRPr="003B5572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4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5773B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322928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5773B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296268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4A" w:rsidRPr="00381582" w:rsidRDefault="005773B2" w:rsidP="00DD64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26660</w:t>
            </w:r>
          </w:p>
        </w:tc>
      </w:tr>
      <w:tr w:rsidR="00DD644A" w:rsidRPr="003B5572" w:rsidTr="00DD644A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45"/>
        </w:trPr>
        <w:tc>
          <w:tcPr>
            <w:tcW w:w="989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D644A" w:rsidRDefault="00DD644A" w:rsidP="00DD64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400882" w:rsidRPr="003B5572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19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400882" w:rsidRPr="003B5572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97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400882" w:rsidRPr="003B5572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5773B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5773B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5773B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5773B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400882" w:rsidRPr="003B5572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5773B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Ксерокс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10480016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400882" w:rsidRPr="003B5572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5773B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Системний блок  MAST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10480008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3263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3263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400882" w:rsidRPr="003B5572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5773B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Монітор    ACER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10480009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400882" w:rsidRPr="003B5572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5773B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Cистемний</w:t>
            </w:r>
            <w:proofErr w:type="spellEnd"/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блок </w:t>
            </w:r>
            <w:proofErr w:type="spellStart"/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Intel</w:t>
            </w:r>
            <w:proofErr w:type="spellEnd"/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Celeron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10480018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3187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2552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635</w:t>
            </w:r>
          </w:p>
        </w:tc>
      </w:tr>
      <w:tr w:rsidR="00400882" w:rsidRPr="003B5572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5773B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Монітор TFT PHILIPS 18.5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10480019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220</w:t>
            </w:r>
          </w:p>
        </w:tc>
      </w:tr>
      <w:tr w:rsidR="00400882" w:rsidRPr="003B5572" w:rsidTr="00381582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781" w:type="dxa"/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38158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5773B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10396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5773B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9541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381582" w:rsidRDefault="005773B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855</w:t>
            </w:r>
          </w:p>
        </w:tc>
      </w:tr>
    </w:tbl>
    <w:p w:rsidR="00DD644A" w:rsidRDefault="00DD644A">
      <w:r>
        <w:br w:type="page"/>
      </w:r>
    </w:p>
    <w:tbl>
      <w:tblPr>
        <w:tblW w:w="9894" w:type="dxa"/>
        <w:tblCellMar>
          <w:left w:w="30" w:type="dxa"/>
          <w:right w:w="30" w:type="dxa"/>
        </w:tblCellMar>
        <w:tblLook w:val="0000"/>
      </w:tblPr>
      <w:tblGrid>
        <w:gridCol w:w="379"/>
        <w:gridCol w:w="2599"/>
        <w:gridCol w:w="1334"/>
        <w:gridCol w:w="808"/>
        <w:gridCol w:w="977"/>
        <w:gridCol w:w="1467"/>
        <w:gridCol w:w="1411"/>
        <w:gridCol w:w="919"/>
      </w:tblGrid>
      <w:tr w:rsidR="00381582" w:rsidRPr="003B5572" w:rsidTr="00DD644A">
        <w:trPr>
          <w:trHeight w:val="254"/>
        </w:trPr>
        <w:tc>
          <w:tcPr>
            <w:tcW w:w="9894" w:type="dxa"/>
            <w:gridSpan w:val="8"/>
            <w:tcBorders>
              <w:bottom w:val="single" w:sz="4" w:space="0" w:color="auto"/>
            </w:tcBorders>
          </w:tcPr>
          <w:p w:rsidR="00072A8C" w:rsidRPr="00530D6A" w:rsidRDefault="00072A8C" w:rsidP="00530D6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A92DD4" w:rsidRPr="00530D6A" w:rsidRDefault="00A92DD4" w:rsidP="00A92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30D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Продовження д</w:t>
            </w:r>
            <w:r w:rsidRPr="00530D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>одат</w:t>
            </w:r>
            <w:r w:rsidRPr="00530D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ку 1 </w:t>
            </w:r>
          </w:p>
          <w:p w:rsidR="00A92DD4" w:rsidRPr="00530D6A" w:rsidRDefault="00A92DD4" w:rsidP="00A92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30D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до рішення Вараської міської ради</w:t>
            </w:r>
            <w:r w:rsidRPr="00530D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 xml:space="preserve"> </w:t>
            </w:r>
          </w:p>
          <w:p w:rsidR="00A92DD4" w:rsidRPr="00530D6A" w:rsidRDefault="006A2183" w:rsidP="00A92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30D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>від</w:t>
            </w:r>
            <w:r w:rsidR="00A92DD4" w:rsidRPr="00530D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 xml:space="preserve"> _________________2021 року №____</w:t>
            </w:r>
          </w:p>
          <w:p w:rsidR="0027561F" w:rsidRPr="00530D6A" w:rsidRDefault="0027561F" w:rsidP="0027561F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00882" w:rsidRPr="00381582" w:rsidTr="00DD644A">
        <w:trPr>
          <w:trHeight w:val="19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400882" w:rsidRPr="00381582" w:rsidTr="00DD644A">
        <w:trPr>
          <w:trHeight w:val="97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400882" w:rsidRPr="00381582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5773B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5773B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5773B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5773B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400882" w:rsidRPr="003B5572" w:rsidTr="00DD644A">
        <w:trPr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5773B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Сейф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10630002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2585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2585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400882" w:rsidRPr="003B5572" w:rsidTr="00DD644A">
        <w:trPr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5773B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Шкаф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10630006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400882" w:rsidRPr="003B5572" w:rsidTr="00DD644A">
        <w:trPr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5773B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Шкаф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10630007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400882" w:rsidRPr="003B5572" w:rsidTr="00DD644A">
        <w:trPr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1852D5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1852D5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3151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1852D5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3151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530D6A" w:rsidRPr="003B5572" w:rsidTr="00530D6A">
        <w:trPr>
          <w:trHeight w:val="254"/>
        </w:trPr>
        <w:tc>
          <w:tcPr>
            <w:tcW w:w="989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30D6A" w:rsidRPr="00530D6A" w:rsidRDefault="00530D6A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400882" w:rsidRPr="003B5572" w:rsidTr="00DD644A">
        <w:trPr>
          <w:trHeight w:val="19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400882" w:rsidRPr="003B5572" w:rsidTr="00DD644A">
        <w:trPr>
          <w:trHeight w:val="97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400882" w:rsidRPr="003B5572" w:rsidTr="00DD644A">
        <w:trPr>
          <w:trHeight w:val="19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400882" w:rsidRPr="003B5572" w:rsidTr="00DD644A">
        <w:trPr>
          <w:trHeight w:val="19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F1DB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Генплан с.</w:t>
            </w:r>
            <w:r w:rsidR="004F1DB6"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Собіщиці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10920001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8203</w:t>
            </w:r>
          </w:p>
        </w:tc>
      </w:tr>
      <w:tr w:rsidR="00400882" w:rsidRPr="003B5572" w:rsidTr="00DD644A">
        <w:trPr>
          <w:trHeight w:val="39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F1DB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Проект землеустрою змін меж населеного пункту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10920002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8051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8051</w:t>
            </w:r>
          </w:p>
        </w:tc>
      </w:tr>
      <w:tr w:rsidR="00400882" w:rsidRPr="003B5572" w:rsidTr="00DD644A">
        <w:trPr>
          <w:trHeight w:val="19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F1DB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Оцінка землі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10920004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5197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5197</w:t>
            </w:r>
          </w:p>
        </w:tc>
      </w:tr>
      <w:tr w:rsidR="00400882" w:rsidRPr="003B5572" w:rsidTr="00DD644A">
        <w:trPr>
          <w:trHeight w:val="39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F1DB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Винесення меж в натурі населеного пункту с.Собіщиці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10920005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12971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12971</w:t>
            </w:r>
          </w:p>
        </w:tc>
      </w:tr>
      <w:tr w:rsidR="00400882" w:rsidRPr="003B5572" w:rsidTr="00DD644A">
        <w:trPr>
          <w:trHeight w:val="593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F1DB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Проект документації по розмежуванню земель державної і комунальної власності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10920006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13966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13966</w:t>
            </w:r>
          </w:p>
        </w:tc>
      </w:tr>
      <w:tr w:rsidR="00400882" w:rsidRPr="003B5572" w:rsidTr="00DD644A">
        <w:trPr>
          <w:trHeight w:val="25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48388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48388</w:t>
            </w:r>
          </w:p>
        </w:tc>
      </w:tr>
      <w:tr w:rsidR="00137899" w:rsidRPr="003B5572" w:rsidTr="00137899">
        <w:trPr>
          <w:trHeight w:val="254"/>
        </w:trPr>
        <w:tc>
          <w:tcPr>
            <w:tcW w:w="989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37899" w:rsidRPr="00530D6A" w:rsidRDefault="00137899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400882" w:rsidRPr="003B5572" w:rsidTr="00DD644A">
        <w:trPr>
          <w:trHeight w:val="19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</w:tbl>
    <w:p w:rsidR="007E4936" w:rsidRDefault="007E4936">
      <w:r>
        <w:br w:type="page"/>
      </w:r>
    </w:p>
    <w:tbl>
      <w:tblPr>
        <w:tblW w:w="9894" w:type="dxa"/>
        <w:tblCellMar>
          <w:left w:w="30" w:type="dxa"/>
          <w:right w:w="30" w:type="dxa"/>
        </w:tblCellMar>
        <w:tblLook w:val="0000"/>
      </w:tblPr>
      <w:tblGrid>
        <w:gridCol w:w="379"/>
        <w:gridCol w:w="2599"/>
        <w:gridCol w:w="1334"/>
        <w:gridCol w:w="808"/>
        <w:gridCol w:w="977"/>
        <w:gridCol w:w="1467"/>
        <w:gridCol w:w="1411"/>
        <w:gridCol w:w="919"/>
      </w:tblGrid>
      <w:tr w:rsidR="00EF74AA" w:rsidRPr="003B5572" w:rsidTr="00EF74AA">
        <w:trPr>
          <w:trHeight w:val="197"/>
        </w:trPr>
        <w:tc>
          <w:tcPr>
            <w:tcW w:w="9894" w:type="dxa"/>
            <w:gridSpan w:val="8"/>
            <w:tcBorders>
              <w:bottom w:val="single" w:sz="4" w:space="0" w:color="auto"/>
            </w:tcBorders>
          </w:tcPr>
          <w:p w:rsidR="00EF74AA" w:rsidRPr="00530D6A" w:rsidRDefault="00EF74AA" w:rsidP="007E493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30D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EF74AA" w:rsidRPr="00530D6A" w:rsidRDefault="00EF74AA" w:rsidP="001378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EF74AA" w:rsidRPr="00530D6A" w:rsidRDefault="00EF74AA" w:rsidP="00EF7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30D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Продовження д</w:t>
            </w:r>
            <w:r w:rsidRPr="00530D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>одат</w:t>
            </w:r>
            <w:r w:rsidRPr="00530D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ку 1 </w:t>
            </w:r>
          </w:p>
          <w:p w:rsidR="00EF74AA" w:rsidRPr="00530D6A" w:rsidRDefault="00EF74AA" w:rsidP="00EF7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30D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до рішення Вараської міської ради</w:t>
            </w:r>
            <w:r w:rsidRPr="00530D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 xml:space="preserve"> </w:t>
            </w:r>
          </w:p>
          <w:p w:rsidR="00EF74AA" w:rsidRPr="00530D6A" w:rsidRDefault="00EF74AA" w:rsidP="00EF7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30D6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 xml:space="preserve"> від_________________2021 року №____</w:t>
            </w:r>
          </w:p>
          <w:p w:rsidR="00EF74AA" w:rsidRPr="00530D6A" w:rsidRDefault="00EF74AA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400882" w:rsidRPr="003B5572" w:rsidTr="00DD644A">
        <w:trPr>
          <w:trHeight w:val="48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400882" w:rsidRPr="003B5572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D6" w:rsidRPr="00530D6A" w:rsidRDefault="00400882" w:rsidP="000431D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400882" w:rsidRPr="003B5572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</w:t>
            </w:r>
            <w:r w:rsidR="00400882"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толи  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1136057-61,03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213</w:t>
            </w:r>
          </w:p>
        </w:tc>
      </w:tr>
      <w:tr w:rsidR="00400882" w:rsidRPr="003B5572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</w:t>
            </w:r>
            <w:r w:rsidR="00400882"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ішалки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1136007-,65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18</w:t>
            </w:r>
          </w:p>
        </w:tc>
      </w:tr>
      <w:tr w:rsidR="00400882" w:rsidRPr="003B5572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</w:t>
            </w:r>
            <w:r w:rsidR="00400882"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толи  двох   </w:t>
            </w:r>
            <w:proofErr w:type="spellStart"/>
            <w:r w:rsidR="00400882"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тумбові</w:t>
            </w:r>
            <w:proofErr w:type="spellEnd"/>
            <w:r w:rsidR="00400882"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1136009-,66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179</w:t>
            </w:r>
          </w:p>
        </w:tc>
      </w:tr>
      <w:tr w:rsidR="00400882" w:rsidRPr="003B5572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</w:t>
            </w:r>
            <w:r w:rsidR="00400882"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ейфи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1136010,-67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151</w:t>
            </w:r>
          </w:p>
        </w:tc>
      </w:tr>
      <w:tr w:rsidR="00400882" w:rsidRPr="003B5572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</w:t>
            </w:r>
            <w:r w:rsidR="00400882"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ечатки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1136032.,88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71</w:t>
            </w:r>
          </w:p>
        </w:tc>
      </w:tr>
      <w:tr w:rsidR="00400882" w:rsidRPr="003B5572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</w:t>
            </w:r>
            <w:r w:rsidR="00400882"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тампи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1136033.,89-90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95</w:t>
            </w:r>
          </w:p>
        </w:tc>
      </w:tr>
      <w:tr w:rsidR="00400882" w:rsidRPr="003B5572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</w:t>
            </w:r>
            <w:r w:rsidR="00400882"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тіл  двох   </w:t>
            </w:r>
            <w:proofErr w:type="spellStart"/>
            <w:r w:rsidR="00400882"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тумбовий</w:t>
            </w:r>
            <w:proofErr w:type="spellEnd"/>
            <w:r w:rsidR="00400882"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1136035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25</w:t>
            </w:r>
          </w:p>
        </w:tc>
      </w:tr>
      <w:tr w:rsidR="00400882" w:rsidRPr="003B5572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</w:t>
            </w:r>
            <w:r w:rsidR="00400882"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огнегасник СП-6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1136037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98</w:t>
            </w:r>
          </w:p>
        </w:tc>
      </w:tr>
      <w:tr w:rsidR="00400882" w:rsidRPr="003B5572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</w:t>
            </w:r>
            <w:r w:rsidR="00400882"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ринтер  лазерний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1136038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373</w:t>
            </w:r>
          </w:p>
        </w:tc>
      </w:tr>
      <w:tr w:rsidR="00400882" w:rsidRPr="003B5572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</w:t>
            </w:r>
            <w:r w:rsidR="00400882"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ринтер  </w:t>
            </w:r>
            <w:proofErr w:type="spellStart"/>
            <w:r w:rsidR="00400882"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кенон</w:t>
            </w:r>
            <w:proofErr w:type="spellEnd"/>
            <w:r w:rsidR="00400882"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1136039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474</w:t>
            </w:r>
          </w:p>
        </w:tc>
      </w:tr>
      <w:tr w:rsidR="00400882" w:rsidRPr="003B5572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</w:t>
            </w:r>
            <w:r w:rsidR="00400882"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лавіатура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1136041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34</w:t>
            </w:r>
          </w:p>
        </w:tc>
      </w:tr>
      <w:tr w:rsidR="00400882" w:rsidRPr="003B5572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</w:t>
            </w:r>
            <w:r w:rsidR="00400882"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птичний  маніпулятор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1136042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21</w:t>
            </w:r>
          </w:p>
        </w:tc>
      </w:tr>
      <w:tr w:rsidR="00400882" w:rsidRPr="003B5572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</w:t>
            </w:r>
            <w:r w:rsidR="00400882"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тільці до  </w:t>
            </w:r>
            <w:proofErr w:type="spellStart"/>
            <w:r w:rsidR="00400882"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компютера</w:t>
            </w:r>
            <w:proofErr w:type="spellEnd"/>
            <w:r w:rsidR="00400882"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1136043.,91-92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491</w:t>
            </w:r>
          </w:p>
        </w:tc>
      </w:tr>
      <w:tr w:rsidR="00400882" w:rsidRPr="003B5572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F1DB6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Ж</w:t>
            </w:r>
            <w:r w:rsidR="00400882"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алюзі  вертикальні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1136045.,94-97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599</w:t>
            </w:r>
          </w:p>
        </w:tc>
      </w:tr>
      <w:tr w:rsidR="00400882" w:rsidRPr="003B5572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</w:t>
            </w:r>
            <w:r w:rsidR="00400882"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ивіска  по  виборах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1136054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57</w:t>
            </w:r>
          </w:p>
        </w:tc>
      </w:tr>
      <w:tr w:rsidR="00400882" w:rsidRPr="003B5572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Багатофункціональний пристрій 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1136103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2490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1245</w:t>
            </w:r>
          </w:p>
        </w:tc>
      </w:tr>
      <w:tr w:rsidR="00400882" w:rsidRPr="003B5572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Подушка штемпельна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1136104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50</w:t>
            </w:r>
          </w:p>
        </w:tc>
      </w:tr>
      <w:tr w:rsidR="00400882" w:rsidRPr="003B5572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Штамп «Прописаний»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1136105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400882" w:rsidRPr="003B5572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Штамп «Виписаний»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1136106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400882" w:rsidRPr="003B5572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Штамп «Перебування»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1136107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400882" w:rsidRPr="003B5572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Штемпельна подушка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1136053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400882" w:rsidRPr="003B5572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Печатка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1136052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62</w:t>
            </w:r>
          </w:p>
        </w:tc>
      </w:tr>
      <w:tr w:rsidR="00400882" w:rsidRPr="003B5572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Обігрівач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1136012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169</w:t>
            </w:r>
          </w:p>
        </w:tc>
      </w:tr>
      <w:tr w:rsidR="00400882" w:rsidRPr="003B5572" w:rsidTr="00DD644A">
        <w:trPr>
          <w:trHeight w:val="24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736BA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9462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4731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4731</w:t>
            </w:r>
          </w:p>
        </w:tc>
      </w:tr>
    </w:tbl>
    <w:p w:rsidR="00EF74AA" w:rsidRDefault="00EF74AA"/>
    <w:p w:rsidR="00762470" w:rsidRPr="00530D6A" w:rsidRDefault="00762470" w:rsidP="00762470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530D6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t>Продовження д</w:t>
      </w:r>
      <w:r w:rsidRPr="00530D6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>одат</w:t>
      </w:r>
      <w:r w:rsidRPr="00530D6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ку 1 </w:t>
      </w:r>
    </w:p>
    <w:p w:rsidR="00762470" w:rsidRPr="00530D6A" w:rsidRDefault="00762470" w:rsidP="00762470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530D6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до рішення Вараської міської ради</w:t>
      </w:r>
      <w:r w:rsidRPr="00530D6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 xml:space="preserve"> </w:t>
      </w:r>
    </w:p>
    <w:p w:rsidR="00762470" w:rsidRPr="00530D6A" w:rsidRDefault="00762470" w:rsidP="00762470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530D6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>від _________________2021 року №____</w:t>
      </w:r>
    </w:p>
    <w:p w:rsidR="00762470" w:rsidRDefault="00762470"/>
    <w:tbl>
      <w:tblPr>
        <w:tblW w:w="9894" w:type="dxa"/>
        <w:tblCellMar>
          <w:left w:w="30" w:type="dxa"/>
          <w:right w:w="30" w:type="dxa"/>
        </w:tblCellMar>
        <w:tblLook w:val="0000"/>
      </w:tblPr>
      <w:tblGrid>
        <w:gridCol w:w="379"/>
        <w:gridCol w:w="2599"/>
        <w:gridCol w:w="1334"/>
        <w:gridCol w:w="808"/>
        <w:gridCol w:w="977"/>
        <w:gridCol w:w="1467"/>
        <w:gridCol w:w="1411"/>
        <w:gridCol w:w="919"/>
      </w:tblGrid>
      <w:tr w:rsidR="00400882" w:rsidRPr="003B5572" w:rsidTr="00DD644A">
        <w:trPr>
          <w:trHeight w:val="26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№</w:t>
            </w:r>
          </w:p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Матеріальні цінності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vertAlign w:val="superscript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400882" w:rsidRPr="003B5572" w:rsidTr="00DD644A">
        <w:trPr>
          <w:trHeight w:val="953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Рахунок,субрахунок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найменування, вид, сорт, група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номенклатурний номер (за наявності)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кількість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вартість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400882" w:rsidRPr="003B5572" w:rsidTr="00DD644A">
        <w:trPr>
          <w:trHeight w:val="20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400882" w:rsidRPr="003B5572" w:rsidTr="00DD644A">
        <w:trPr>
          <w:trHeight w:val="19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104C7B" w:rsidP="00104C7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</w:t>
            </w: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тула</w:t>
            </w:r>
            <w:proofErr w:type="spellEnd"/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104C7B" w:rsidP="00645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б/н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57,21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801</w:t>
            </w:r>
          </w:p>
        </w:tc>
      </w:tr>
      <w:tr w:rsidR="00400882" w:rsidRPr="003B5572" w:rsidTr="00DD644A">
        <w:trPr>
          <w:trHeight w:val="39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104C7B" w:rsidP="00104C7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Е</w:t>
            </w: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лектрочайник</w:t>
            </w:r>
            <w:proofErr w:type="spellEnd"/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104C7B" w:rsidP="00645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б/н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66</w:t>
            </w:r>
          </w:p>
        </w:tc>
      </w:tr>
      <w:tr w:rsidR="00400882" w:rsidRPr="003B5572" w:rsidTr="00DD644A">
        <w:trPr>
          <w:trHeight w:val="396"/>
        </w:trPr>
        <w:tc>
          <w:tcPr>
            <w:tcW w:w="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104C7B" w:rsidP="00104C7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</w:t>
            </w: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ідро пластмасове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104C7B" w:rsidP="00645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б/н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30</w:t>
            </w:r>
          </w:p>
        </w:tc>
      </w:tr>
      <w:tr w:rsidR="00400882" w:rsidRPr="003B5572" w:rsidTr="00DD644A">
        <w:trPr>
          <w:trHeight w:val="197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104C7B" w:rsidP="00104C7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</w:t>
            </w: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алькулятор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104C7B" w:rsidP="00645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б/н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67</w:t>
            </w:r>
          </w:p>
        </w:tc>
      </w:tr>
      <w:tr w:rsidR="00400882" w:rsidRPr="003B5572" w:rsidTr="00DD644A">
        <w:trPr>
          <w:trHeight w:val="197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104C7B" w:rsidP="00104C7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Ві</w:t>
            </w: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дро цинкове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104C7B" w:rsidP="00645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б/н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400882" w:rsidRPr="003B5572" w:rsidTr="00DD644A">
        <w:trPr>
          <w:trHeight w:val="197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104C7B" w:rsidP="00104C7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</w:t>
            </w: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еплонагрівач</w:t>
            </w:r>
            <w:proofErr w:type="spellEnd"/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104C7B" w:rsidP="00645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б/н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89</w:t>
            </w:r>
          </w:p>
        </w:tc>
      </w:tr>
      <w:tr w:rsidR="00400882" w:rsidRPr="003B5572" w:rsidTr="00DD644A">
        <w:trPr>
          <w:trHeight w:val="197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104C7B" w:rsidP="00104C7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Д</w:t>
            </w: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ирокол</w:t>
            </w:r>
            <w:proofErr w:type="spellEnd"/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104C7B" w:rsidP="00645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б/н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400882" w:rsidRPr="003B5572" w:rsidTr="00DD644A">
        <w:trPr>
          <w:trHeight w:val="396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F12A9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104C7B" w:rsidP="00104C7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Г</w:t>
            </w: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рафіни</w:t>
            </w:r>
            <w:proofErr w:type="spellEnd"/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скляні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104C7B" w:rsidP="0064598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б/н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30</w:t>
            </w:r>
          </w:p>
        </w:tc>
      </w:tr>
      <w:tr w:rsidR="00400882" w:rsidRPr="003B5572" w:rsidTr="00DD644A">
        <w:trPr>
          <w:trHeight w:val="233"/>
        </w:trPr>
        <w:tc>
          <w:tcPr>
            <w:tcW w:w="37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3E702B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882" w:rsidRPr="00530D6A" w:rsidRDefault="003E702B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530D6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1104</w:t>
            </w:r>
          </w:p>
        </w:tc>
      </w:tr>
    </w:tbl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561F" w:rsidRPr="0027561F" w:rsidRDefault="0027561F" w:rsidP="002756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61F">
        <w:rPr>
          <w:rFonts w:ascii="Times New Roman" w:hAnsi="Times New Roman" w:cs="Times New Roman"/>
          <w:sz w:val="28"/>
          <w:szCs w:val="28"/>
        </w:rPr>
        <w:t>Секретар міської  ради                                                Геннадій ДЕРЕВ’ЯНЧУК</w:t>
      </w: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187BAA">
      <w:pPr>
        <w:pStyle w:val="a5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A723DE" w:rsidRDefault="00A723DE" w:rsidP="00187BAA">
      <w:pPr>
        <w:pStyle w:val="a5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187BAA" w:rsidRDefault="00187BAA" w:rsidP="00187BAA">
      <w:pPr>
        <w:pStyle w:val="a5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03322C" w:rsidRDefault="0003322C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EF74AA" w:rsidRDefault="00EF74AA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EF74AA" w:rsidRDefault="00EF74AA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400882" w:rsidRPr="00187BAA" w:rsidRDefault="00AC5C3A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lastRenderedPageBreak/>
        <w:t>Додаток 3</w:t>
      </w:r>
    </w:p>
    <w:p w:rsidR="00400882" w:rsidRDefault="00400882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  <w:r w:rsidRPr="00187BAA">
        <w:rPr>
          <w:rFonts w:ascii="Times New Roman" w:hAnsi="Times New Roman"/>
          <w:sz w:val="20"/>
          <w:szCs w:val="20"/>
          <w:lang w:val="uk-UA"/>
        </w:rPr>
        <w:t>до рішення</w:t>
      </w:r>
      <w:r w:rsidR="00A92DD4">
        <w:rPr>
          <w:rFonts w:ascii="Times New Roman" w:hAnsi="Times New Roman"/>
          <w:sz w:val="20"/>
          <w:szCs w:val="20"/>
          <w:lang w:val="uk-UA"/>
        </w:rPr>
        <w:t xml:space="preserve"> Вараської</w:t>
      </w:r>
      <w:r w:rsidRPr="00187BAA">
        <w:rPr>
          <w:rFonts w:ascii="Times New Roman" w:hAnsi="Times New Roman"/>
          <w:sz w:val="20"/>
          <w:szCs w:val="20"/>
          <w:lang w:val="uk-UA"/>
        </w:rPr>
        <w:t xml:space="preserve"> міської ради</w:t>
      </w:r>
    </w:p>
    <w:p w:rsidR="00187BAA" w:rsidRDefault="006A2183" w:rsidP="00187BAA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від________</w:t>
      </w:r>
      <w:r w:rsidR="00187BAA" w:rsidRPr="00381582">
        <w:rPr>
          <w:rFonts w:ascii="Times New Roman" w:hAnsi="Times New Roman"/>
          <w:sz w:val="20"/>
          <w:szCs w:val="20"/>
          <w:lang w:val="uk-UA"/>
        </w:rPr>
        <w:t>__________2021 № ___</w:t>
      </w:r>
    </w:p>
    <w:p w:rsidR="00400882" w:rsidRPr="00C54A55" w:rsidRDefault="00C43EED" w:rsidP="00C43E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4A55">
        <w:rPr>
          <w:rFonts w:ascii="Times New Roman" w:hAnsi="Times New Roman" w:cs="Times New Roman"/>
          <w:b/>
          <w:bCs/>
          <w:sz w:val="24"/>
          <w:szCs w:val="24"/>
        </w:rPr>
        <w:t xml:space="preserve">Перелік майна </w:t>
      </w:r>
      <w:r w:rsidR="00C54A55">
        <w:rPr>
          <w:rFonts w:ascii="Times New Roman" w:hAnsi="Times New Roman" w:cs="Times New Roman"/>
          <w:b/>
          <w:bCs/>
          <w:sz w:val="24"/>
          <w:szCs w:val="24"/>
        </w:rPr>
        <w:t>Собіщицької</w:t>
      </w:r>
      <w:r w:rsidRPr="00C54A55">
        <w:rPr>
          <w:rFonts w:ascii="Times New Roman" w:hAnsi="Times New Roman" w:cs="Times New Roman"/>
          <w:b/>
          <w:bCs/>
          <w:sz w:val="24"/>
          <w:szCs w:val="24"/>
        </w:rPr>
        <w:t xml:space="preserve"> сільської ради, що передається на баланс </w:t>
      </w:r>
      <w:r w:rsidR="00F95830" w:rsidRPr="00F95830">
        <w:rPr>
          <w:rFonts w:ascii="Times New Roman" w:hAnsi="Times New Roman" w:cs="Times New Roman"/>
          <w:b/>
          <w:bCs/>
          <w:sz w:val="24"/>
          <w:szCs w:val="24"/>
        </w:rPr>
        <w:t xml:space="preserve"> управління освіти</w:t>
      </w:r>
      <w:r w:rsidRPr="00F95830">
        <w:rPr>
          <w:rFonts w:ascii="Times New Roman" w:hAnsi="Times New Roman" w:cs="Times New Roman"/>
          <w:b/>
          <w:bCs/>
          <w:sz w:val="24"/>
          <w:szCs w:val="24"/>
        </w:rPr>
        <w:t xml:space="preserve"> виконавчого комітету  Вараської міської ради</w:t>
      </w:r>
    </w:p>
    <w:tbl>
      <w:tblPr>
        <w:tblW w:w="0" w:type="auto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79"/>
        <w:gridCol w:w="2599"/>
        <w:gridCol w:w="1100"/>
        <w:gridCol w:w="808"/>
        <w:gridCol w:w="783"/>
        <w:gridCol w:w="1135"/>
        <w:gridCol w:w="1135"/>
        <w:gridCol w:w="1274"/>
      </w:tblGrid>
      <w:tr w:rsidR="00400882" w:rsidRPr="00E42AD0" w:rsidTr="00300400">
        <w:trPr>
          <w:trHeight w:val="197"/>
        </w:trPr>
        <w:tc>
          <w:tcPr>
            <w:tcW w:w="37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59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327" w:type="dxa"/>
            <w:gridSpan w:val="4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400882" w:rsidRPr="00E42AD0" w:rsidTr="00300400">
        <w:trPr>
          <w:trHeight w:val="977"/>
        </w:trPr>
        <w:tc>
          <w:tcPr>
            <w:tcW w:w="37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400882" w:rsidRPr="00E42AD0" w:rsidTr="00300400">
        <w:trPr>
          <w:trHeight w:val="197"/>
        </w:trPr>
        <w:tc>
          <w:tcPr>
            <w:tcW w:w="379" w:type="dxa"/>
          </w:tcPr>
          <w:p w:rsidR="00400882" w:rsidRPr="009C00E1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9C00E1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</w:tcPr>
          <w:p w:rsidR="00400882" w:rsidRPr="009C00E1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9C00E1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</w:tcPr>
          <w:p w:rsidR="00400882" w:rsidRPr="009C00E1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9C00E1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" w:type="dxa"/>
          </w:tcPr>
          <w:p w:rsidR="00400882" w:rsidRPr="009C00E1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9C00E1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83" w:type="dxa"/>
          </w:tcPr>
          <w:p w:rsidR="00400882" w:rsidRPr="009C00E1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9C00E1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400882" w:rsidRPr="009C00E1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9C00E1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400882" w:rsidRPr="009C00E1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9C00E1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4" w:type="dxa"/>
          </w:tcPr>
          <w:p w:rsidR="00400882" w:rsidRPr="009C00E1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9C00E1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00882" w:rsidRPr="00E42AD0" w:rsidTr="00300400">
        <w:trPr>
          <w:trHeight w:val="638"/>
        </w:trPr>
        <w:tc>
          <w:tcPr>
            <w:tcW w:w="37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Приміщення дитячого </w:t>
            </w:r>
            <w:proofErr w:type="spellStart"/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садочоку</w:t>
            </w:r>
            <w:proofErr w:type="spellEnd"/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10320001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389424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389424</w:t>
            </w:r>
          </w:p>
        </w:tc>
        <w:tc>
          <w:tcPr>
            <w:tcW w:w="1274" w:type="dxa"/>
          </w:tcPr>
          <w:p w:rsidR="00400882" w:rsidRPr="00187BAA" w:rsidRDefault="00400882" w:rsidP="009C00E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00882" w:rsidRPr="00E42AD0" w:rsidTr="00300400">
        <w:trPr>
          <w:trHeight w:val="221"/>
        </w:trPr>
        <w:tc>
          <w:tcPr>
            <w:tcW w:w="37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400882" w:rsidRPr="009C00E1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9C00E1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9C00E1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9C00E1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389424</w:t>
            </w:r>
          </w:p>
        </w:tc>
        <w:tc>
          <w:tcPr>
            <w:tcW w:w="1135" w:type="dxa"/>
          </w:tcPr>
          <w:p w:rsidR="00400882" w:rsidRPr="009C00E1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9C00E1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389424</w:t>
            </w:r>
          </w:p>
        </w:tc>
        <w:tc>
          <w:tcPr>
            <w:tcW w:w="1274" w:type="dxa"/>
          </w:tcPr>
          <w:p w:rsidR="00400882" w:rsidRPr="009C00E1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9C00E1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23DE" w:rsidRPr="00E42AD0" w:rsidTr="00A723DE">
        <w:trPr>
          <w:trHeight w:val="245"/>
        </w:trPr>
        <w:tc>
          <w:tcPr>
            <w:tcW w:w="9213" w:type="dxa"/>
            <w:gridSpan w:val="8"/>
            <w:tcBorders>
              <w:left w:val="nil"/>
              <w:right w:val="nil"/>
            </w:tcBorders>
          </w:tcPr>
          <w:p w:rsidR="00A723DE" w:rsidRPr="00187BAA" w:rsidRDefault="00A723DE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00882" w:rsidRPr="00E42AD0" w:rsidTr="00300400">
        <w:trPr>
          <w:trHeight w:val="197"/>
        </w:trPr>
        <w:tc>
          <w:tcPr>
            <w:tcW w:w="37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59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327" w:type="dxa"/>
            <w:gridSpan w:val="4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400882" w:rsidRPr="00E42AD0" w:rsidTr="00300400">
        <w:trPr>
          <w:trHeight w:val="977"/>
        </w:trPr>
        <w:tc>
          <w:tcPr>
            <w:tcW w:w="37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9C00E1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9C00E1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</w:tcPr>
          <w:p w:rsidR="00400882" w:rsidRPr="009C00E1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9C00E1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</w:tcPr>
          <w:p w:rsidR="00400882" w:rsidRPr="009C00E1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9C00E1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" w:type="dxa"/>
          </w:tcPr>
          <w:p w:rsidR="00400882" w:rsidRPr="009C00E1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9C00E1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83" w:type="dxa"/>
          </w:tcPr>
          <w:p w:rsidR="00400882" w:rsidRPr="009C00E1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9C00E1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400882" w:rsidRPr="009C00E1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9C00E1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400882" w:rsidRPr="009C00E1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9C00E1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4" w:type="dxa"/>
          </w:tcPr>
          <w:p w:rsidR="00400882" w:rsidRPr="009C00E1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9C00E1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Х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олодильник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10490001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1643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1643</w:t>
            </w:r>
          </w:p>
        </w:tc>
        <w:tc>
          <w:tcPr>
            <w:tcW w:w="1274" w:type="dxa"/>
          </w:tcPr>
          <w:p w:rsidR="00400882" w:rsidRPr="00187BAA" w:rsidRDefault="009C00E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елевізор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10490002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1288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1288</w:t>
            </w:r>
          </w:p>
        </w:tc>
        <w:tc>
          <w:tcPr>
            <w:tcW w:w="1274" w:type="dxa"/>
          </w:tcPr>
          <w:p w:rsidR="00400882" w:rsidRPr="00187BAA" w:rsidRDefault="009C00E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ральна  машинка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10490003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274" w:type="dxa"/>
          </w:tcPr>
          <w:p w:rsidR="00400882" w:rsidRPr="00187BAA" w:rsidRDefault="009C00E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истемний  блок </w:t>
            </w:r>
            <w:proofErr w:type="spellStart"/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Інтел</w:t>
            </w:r>
            <w:proofErr w:type="spellEnd"/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10480004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1274" w:type="dxa"/>
          </w:tcPr>
          <w:p w:rsidR="00400882" w:rsidRPr="00187BAA" w:rsidRDefault="009C00E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онітор  ТФТ АСЕР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10480005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1274" w:type="dxa"/>
          </w:tcPr>
          <w:p w:rsidR="00400882" w:rsidRPr="00187BAA" w:rsidRDefault="009C00E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орозильник КРІСТАЛ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10490006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2115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2115</w:t>
            </w:r>
          </w:p>
        </w:tc>
        <w:tc>
          <w:tcPr>
            <w:tcW w:w="1274" w:type="dxa"/>
          </w:tcPr>
          <w:p w:rsidR="00400882" w:rsidRPr="00187BAA" w:rsidRDefault="009C00E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Електроплита ВІКО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10480007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3254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3254</w:t>
            </w:r>
          </w:p>
        </w:tc>
        <w:tc>
          <w:tcPr>
            <w:tcW w:w="1274" w:type="dxa"/>
          </w:tcPr>
          <w:p w:rsidR="00400882" w:rsidRPr="00187BAA" w:rsidRDefault="009C00E1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00882" w:rsidRPr="00E42AD0" w:rsidTr="00300400">
        <w:trPr>
          <w:trHeight w:val="245"/>
        </w:trPr>
        <w:tc>
          <w:tcPr>
            <w:tcW w:w="37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:rsidR="00400882" w:rsidRPr="009C00E1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9C00E1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13036</w:t>
            </w:r>
          </w:p>
        </w:tc>
        <w:tc>
          <w:tcPr>
            <w:tcW w:w="1135" w:type="dxa"/>
          </w:tcPr>
          <w:p w:rsidR="00400882" w:rsidRPr="009C00E1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9C00E1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13036</w:t>
            </w:r>
          </w:p>
        </w:tc>
        <w:tc>
          <w:tcPr>
            <w:tcW w:w="1274" w:type="dxa"/>
          </w:tcPr>
          <w:p w:rsidR="00400882" w:rsidRPr="009C00E1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9C00E1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23DE" w:rsidRPr="00E42AD0" w:rsidTr="00A723DE">
        <w:trPr>
          <w:trHeight w:val="245"/>
        </w:trPr>
        <w:tc>
          <w:tcPr>
            <w:tcW w:w="9213" w:type="dxa"/>
            <w:gridSpan w:val="8"/>
            <w:tcBorders>
              <w:left w:val="nil"/>
              <w:right w:val="nil"/>
            </w:tcBorders>
          </w:tcPr>
          <w:p w:rsidR="00A723DE" w:rsidRPr="00187BAA" w:rsidRDefault="00A723DE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00882" w:rsidRPr="00E42AD0" w:rsidTr="00300400">
        <w:trPr>
          <w:trHeight w:val="197"/>
        </w:trPr>
        <w:tc>
          <w:tcPr>
            <w:tcW w:w="37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59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327" w:type="dxa"/>
            <w:gridSpan w:val="4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400882" w:rsidRPr="00E42AD0" w:rsidTr="00300400">
        <w:trPr>
          <w:trHeight w:val="989"/>
        </w:trPr>
        <w:tc>
          <w:tcPr>
            <w:tcW w:w="37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сума зносу (</w:t>
            </w:r>
            <w:proofErr w:type="spellStart"/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накопичен</w:t>
            </w:r>
            <w:r w:rsidR="00C43EED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187BAA" w:rsidRPr="00E42AD0" w:rsidTr="00187BAA">
        <w:trPr>
          <w:trHeight w:val="989"/>
        </w:trPr>
        <w:tc>
          <w:tcPr>
            <w:tcW w:w="9213" w:type="dxa"/>
            <w:gridSpan w:val="8"/>
            <w:tcBorders>
              <w:top w:val="nil"/>
              <w:left w:val="nil"/>
              <w:right w:val="nil"/>
            </w:tcBorders>
          </w:tcPr>
          <w:p w:rsidR="00A92DD4" w:rsidRPr="00A92DD4" w:rsidRDefault="00A92DD4" w:rsidP="00A92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92D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>Продовження д</w:t>
            </w:r>
            <w:r w:rsidRPr="00A92D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>одат</w:t>
            </w:r>
            <w:r w:rsidR="00AC5C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ку 3</w:t>
            </w:r>
            <w:r w:rsidRPr="00A92D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A92DD4" w:rsidRPr="00A92DD4" w:rsidRDefault="00A92DD4" w:rsidP="00A92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92D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до рішення Вараської міської ради</w:t>
            </w:r>
            <w:r w:rsidRPr="00A92D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 xml:space="preserve"> </w:t>
            </w:r>
          </w:p>
          <w:p w:rsidR="00A92DD4" w:rsidRPr="00A92DD4" w:rsidRDefault="006A2183" w:rsidP="00A92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>від</w:t>
            </w:r>
            <w:r w:rsidR="00A92DD4" w:rsidRPr="00A92D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 xml:space="preserve"> _________________2021 року №____</w:t>
            </w:r>
          </w:p>
          <w:p w:rsidR="00187BAA" w:rsidRPr="00187BAA" w:rsidRDefault="00187BAA" w:rsidP="00187BAA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тінка  дитяча  з  п’яти  елементів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10640001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2960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2960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тінка  дитяча  з  трьох  елементів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10640002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телаж  для  іграшок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10640003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тінка  офісна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10640004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2695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2695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тінка  дитяча  з  5  елементів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10640005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2960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2960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телаж  для  іграшок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10640006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400882" w:rsidRPr="00E42AD0" w:rsidTr="00300400">
        <w:trPr>
          <w:trHeight w:val="245"/>
        </w:trPr>
        <w:tc>
          <w:tcPr>
            <w:tcW w:w="37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400882" w:rsidRPr="00B44C1E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B44C1E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400882" w:rsidRPr="00B44C1E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B44C1E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12090</w:t>
            </w:r>
          </w:p>
        </w:tc>
        <w:tc>
          <w:tcPr>
            <w:tcW w:w="1135" w:type="dxa"/>
          </w:tcPr>
          <w:p w:rsidR="00400882" w:rsidRPr="00B44C1E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B44C1E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12090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A723DE" w:rsidRPr="00E42AD0" w:rsidTr="00A723DE">
        <w:trPr>
          <w:trHeight w:val="245"/>
        </w:trPr>
        <w:tc>
          <w:tcPr>
            <w:tcW w:w="9213" w:type="dxa"/>
            <w:gridSpan w:val="8"/>
            <w:tcBorders>
              <w:left w:val="nil"/>
              <w:right w:val="nil"/>
            </w:tcBorders>
          </w:tcPr>
          <w:p w:rsidR="00A723DE" w:rsidRPr="00187BAA" w:rsidRDefault="00A723DE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400882" w:rsidRPr="00E42AD0" w:rsidTr="00300400">
        <w:trPr>
          <w:trHeight w:val="197"/>
        </w:trPr>
        <w:tc>
          <w:tcPr>
            <w:tcW w:w="37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59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327" w:type="dxa"/>
            <w:gridSpan w:val="4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400882" w:rsidRPr="00E42AD0" w:rsidTr="00300400">
        <w:trPr>
          <w:trHeight w:val="989"/>
        </w:trPr>
        <w:tc>
          <w:tcPr>
            <w:tcW w:w="37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Костюм  Діда  Мороза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10910001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274" w:type="dxa"/>
          </w:tcPr>
          <w:p w:rsidR="00400882" w:rsidRPr="00187BAA" w:rsidRDefault="00B44C1E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Костюм Снігурочки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10910002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274" w:type="dxa"/>
          </w:tcPr>
          <w:p w:rsidR="00400882" w:rsidRPr="00187BAA" w:rsidRDefault="00B44C1E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00882" w:rsidRPr="00E42AD0" w:rsidTr="00300400">
        <w:trPr>
          <w:trHeight w:val="408"/>
        </w:trPr>
        <w:tc>
          <w:tcPr>
            <w:tcW w:w="37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Державний акт по приватизації землі Дитячого садка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10910008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3000</w:t>
            </w:r>
          </w:p>
        </w:tc>
      </w:tr>
      <w:tr w:rsidR="00400882" w:rsidRPr="00E42AD0" w:rsidTr="00300400">
        <w:trPr>
          <w:trHeight w:val="245"/>
        </w:trPr>
        <w:tc>
          <w:tcPr>
            <w:tcW w:w="37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400882" w:rsidRPr="00B44C1E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B44C1E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400882" w:rsidRPr="00B44C1E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B44C1E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5200</w:t>
            </w:r>
          </w:p>
        </w:tc>
        <w:tc>
          <w:tcPr>
            <w:tcW w:w="1135" w:type="dxa"/>
          </w:tcPr>
          <w:p w:rsidR="00400882" w:rsidRPr="00B44C1E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B44C1E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274" w:type="dxa"/>
          </w:tcPr>
          <w:p w:rsidR="00400882" w:rsidRPr="00B44C1E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B44C1E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3000</w:t>
            </w:r>
          </w:p>
        </w:tc>
      </w:tr>
      <w:tr w:rsidR="008849BE" w:rsidRPr="00E42AD0" w:rsidTr="008849BE">
        <w:trPr>
          <w:trHeight w:val="245"/>
        </w:trPr>
        <w:tc>
          <w:tcPr>
            <w:tcW w:w="9213" w:type="dxa"/>
            <w:gridSpan w:val="8"/>
            <w:tcBorders>
              <w:left w:val="nil"/>
              <w:right w:val="nil"/>
            </w:tcBorders>
          </w:tcPr>
          <w:p w:rsidR="008849BE" w:rsidRPr="00187BAA" w:rsidRDefault="008849BE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00882" w:rsidRPr="00E42AD0" w:rsidTr="00300400">
        <w:trPr>
          <w:trHeight w:val="197"/>
        </w:trPr>
        <w:tc>
          <w:tcPr>
            <w:tcW w:w="37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59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327" w:type="dxa"/>
            <w:gridSpan w:val="4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400882" w:rsidRPr="00E42AD0" w:rsidTr="00300400">
        <w:trPr>
          <w:trHeight w:val="989"/>
        </w:trPr>
        <w:tc>
          <w:tcPr>
            <w:tcW w:w="37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135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Д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орожка</w:t>
            </w:r>
            <w:proofErr w:type="spellEnd"/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килимова  2,5м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1136016-040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1744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872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872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илим  2,5+3,6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1136041-044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1869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934</w:t>
            </w:r>
          </w:p>
        </w:tc>
      </w:tr>
    </w:tbl>
    <w:p w:rsidR="008849BE" w:rsidRDefault="008849BE">
      <w:r>
        <w:br w:type="page"/>
      </w:r>
    </w:p>
    <w:p w:rsidR="008849BE" w:rsidRPr="00A92DD4" w:rsidRDefault="008849BE" w:rsidP="008849B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t>Продовження д</w:t>
      </w: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>одат</w:t>
      </w:r>
      <w:r w:rsidR="00AC5C3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ку 3</w:t>
      </w: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8849BE" w:rsidRPr="00A92DD4" w:rsidRDefault="008849BE" w:rsidP="008849B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до рішення Вараської міської ради</w:t>
      </w: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 xml:space="preserve"> </w:t>
      </w:r>
    </w:p>
    <w:p w:rsidR="008849BE" w:rsidRPr="00A92DD4" w:rsidRDefault="008849BE" w:rsidP="008849B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>від</w:t>
      </w: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 xml:space="preserve"> _________________2021 року №____</w:t>
      </w:r>
    </w:p>
    <w:p w:rsidR="008849BE" w:rsidRDefault="008849BE"/>
    <w:tbl>
      <w:tblPr>
        <w:tblW w:w="0" w:type="auto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79"/>
        <w:gridCol w:w="2599"/>
        <w:gridCol w:w="1100"/>
        <w:gridCol w:w="808"/>
        <w:gridCol w:w="783"/>
        <w:gridCol w:w="1135"/>
        <w:gridCol w:w="1135"/>
        <w:gridCol w:w="1274"/>
      </w:tblGrid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Л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іжка  дитячі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1136046-097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11876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5938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5938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9" w:type="dxa"/>
          </w:tcPr>
          <w:p w:rsidR="00400882" w:rsidRPr="00187BAA" w:rsidRDefault="0064598D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ідеомагнітофон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1136098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117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C556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9" w:type="dxa"/>
          </w:tcPr>
          <w:p w:rsidR="00400882" w:rsidRPr="00187BAA" w:rsidRDefault="002C556D" w:rsidP="004008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ейф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1136101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75</w:t>
            </w:r>
          </w:p>
        </w:tc>
      </w:tr>
      <w:tr w:rsidR="00400882" w:rsidRPr="00E42AD0" w:rsidTr="00187BAA">
        <w:trPr>
          <w:trHeight w:val="209"/>
        </w:trPr>
        <w:tc>
          <w:tcPr>
            <w:tcW w:w="379" w:type="dxa"/>
          </w:tcPr>
          <w:p w:rsidR="00400882" w:rsidRPr="00187BAA" w:rsidRDefault="002C556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9" w:type="dxa"/>
          </w:tcPr>
          <w:p w:rsidR="00400882" w:rsidRPr="00187BAA" w:rsidRDefault="002C556D" w:rsidP="002C5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огнегасник  СП-6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1137110-112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274" w:type="dxa"/>
            <w:tcBorders>
              <w:top w:val="nil"/>
            </w:tcBorders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302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C556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9" w:type="dxa"/>
          </w:tcPr>
          <w:p w:rsidR="00400882" w:rsidRPr="00187BAA" w:rsidRDefault="002C556D" w:rsidP="002C5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Е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лектронагрівач</w:t>
            </w:r>
            <w:proofErr w:type="spellEnd"/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атлант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1133113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229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C556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99" w:type="dxa"/>
          </w:tcPr>
          <w:p w:rsidR="00400882" w:rsidRPr="00187BAA" w:rsidRDefault="002C556D" w:rsidP="002C5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Е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лектрочайник</w:t>
            </w:r>
            <w:proofErr w:type="spellEnd"/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1136114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77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C556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99" w:type="dxa"/>
          </w:tcPr>
          <w:p w:rsidR="00400882" w:rsidRPr="00187BAA" w:rsidRDefault="002C556D" w:rsidP="002C5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раска  </w:t>
            </w:r>
            <w:proofErr w:type="spellStart"/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алесі</w:t>
            </w:r>
            <w:proofErr w:type="spellEnd"/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1136116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91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C556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99" w:type="dxa"/>
          </w:tcPr>
          <w:p w:rsidR="00400882" w:rsidRPr="00187BAA" w:rsidRDefault="002C556D" w:rsidP="002C5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рогравач </w:t>
            </w:r>
            <w:proofErr w:type="spellStart"/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двіді</w:t>
            </w:r>
            <w:proofErr w:type="spellEnd"/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1136118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147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C556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99" w:type="dxa"/>
          </w:tcPr>
          <w:p w:rsidR="00400882" w:rsidRPr="00187BAA" w:rsidRDefault="002C556D" w:rsidP="002C5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адіотелефон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1136119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110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C556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99" w:type="dxa"/>
          </w:tcPr>
          <w:p w:rsidR="00400882" w:rsidRPr="00187BAA" w:rsidRDefault="002C556D" w:rsidP="002C5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А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кустична  система меридіан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1136120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312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C556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99" w:type="dxa"/>
          </w:tcPr>
          <w:p w:rsidR="00400882" w:rsidRPr="00187BAA" w:rsidRDefault="002C556D" w:rsidP="002C5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ікрофон одеон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1136121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C556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99" w:type="dxa"/>
          </w:tcPr>
          <w:p w:rsidR="00400882" w:rsidRPr="00187BAA" w:rsidRDefault="002C556D" w:rsidP="002C5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тіл  2 х </w:t>
            </w:r>
            <w:proofErr w:type="spellStart"/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тумбовий</w:t>
            </w:r>
            <w:proofErr w:type="spellEnd"/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1136125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C556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99" w:type="dxa"/>
          </w:tcPr>
          <w:p w:rsidR="00400882" w:rsidRPr="00187BAA" w:rsidRDefault="002C556D" w:rsidP="002C5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тіл  дитячий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1136134-157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6000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C556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99" w:type="dxa"/>
          </w:tcPr>
          <w:p w:rsidR="00400882" w:rsidRPr="00187BAA" w:rsidRDefault="002C556D" w:rsidP="002C5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тіл   комп’ютерний 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1136206-207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500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C556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99" w:type="dxa"/>
          </w:tcPr>
          <w:p w:rsidR="00400882" w:rsidRPr="00187BAA" w:rsidRDefault="002C556D" w:rsidP="002C5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тілець  дитячий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1136158-205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4997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2499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2498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C556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99" w:type="dxa"/>
          </w:tcPr>
          <w:p w:rsidR="00400882" w:rsidRPr="00187BAA" w:rsidRDefault="002C556D" w:rsidP="002C5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афа дитяча 3 </w:t>
            </w:r>
            <w:proofErr w:type="spellStart"/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місна</w:t>
            </w:r>
            <w:proofErr w:type="spellEnd"/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1136208-215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2840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1420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C556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99" w:type="dxa"/>
          </w:tcPr>
          <w:p w:rsidR="00400882" w:rsidRPr="00187BAA" w:rsidRDefault="002C556D" w:rsidP="002C5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ішалка  для  рушників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1136216-220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670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C556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99" w:type="dxa"/>
          </w:tcPr>
          <w:p w:rsidR="00400882" w:rsidRPr="00187BAA" w:rsidRDefault="002C556D" w:rsidP="002C5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Л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ава  дитяча  для  роздягання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1136221-222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119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C556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99" w:type="dxa"/>
          </w:tcPr>
          <w:p w:rsidR="00400882" w:rsidRPr="00187BAA" w:rsidRDefault="002C556D" w:rsidP="002C5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тінка  гімнастична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1136223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867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434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C556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99" w:type="dxa"/>
          </w:tcPr>
          <w:p w:rsidR="00400882" w:rsidRPr="00187BAA" w:rsidRDefault="002C556D" w:rsidP="002C5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илим  3+5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1136224-225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1740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870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C556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99" w:type="dxa"/>
          </w:tcPr>
          <w:p w:rsidR="00400882" w:rsidRPr="00187BAA" w:rsidRDefault="002C556D" w:rsidP="002C5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илим 2+3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1136226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300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C556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99" w:type="dxa"/>
          </w:tcPr>
          <w:p w:rsidR="00400882" w:rsidRPr="00187BAA" w:rsidRDefault="002C556D" w:rsidP="002C5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аструля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1136227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53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C556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99" w:type="dxa"/>
          </w:tcPr>
          <w:p w:rsidR="00400882" w:rsidRPr="00187BAA" w:rsidRDefault="002C556D" w:rsidP="002C5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коворода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1136228-230</w:t>
            </w:r>
          </w:p>
        </w:tc>
        <w:tc>
          <w:tcPr>
            <w:tcW w:w="808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35" w:type="dxa"/>
          </w:tcPr>
          <w:p w:rsidR="00400882" w:rsidRPr="00A22550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A2255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50</w:t>
            </w:r>
          </w:p>
        </w:tc>
      </w:tr>
    </w:tbl>
    <w:p w:rsidR="00641738" w:rsidRDefault="00641738">
      <w:r>
        <w:br w:type="page"/>
      </w:r>
    </w:p>
    <w:p w:rsidR="00641738" w:rsidRPr="00A92DD4" w:rsidRDefault="00641738" w:rsidP="0064173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t>Продовження д</w:t>
      </w: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>одат</w:t>
      </w: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ку </w:t>
      </w:r>
      <w:r w:rsidR="00AC5C3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3</w:t>
      </w: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641738" w:rsidRPr="00A92DD4" w:rsidRDefault="00641738" w:rsidP="0064173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до рішення Вараської міської ради</w:t>
      </w: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 xml:space="preserve"> </w:t>
      </w:r>
    </w:p>
    <w:p w:rsidR="00641738" w:rsidRDefault="00641738" w:rsidP="008849B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>від</w:t>
      </w: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>_________________2021 року №____</w:t>
      </w:r>
    </w:p>
    <w:p w:rsidR="008849BE" w:rsidRPr="008849BE" w:rsidRDefault="008849BE" w:rsidP="008849B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tbl>
      <w:tblPr>
        <w:tblW w:w="0" w:type="auto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79"/>
        <w:gridCol w:w="2599"/>
        <w:gridCol w:w="1100"/>
        <w:gridCol w:w="32"/>
        <w:gridCol w:w="776"/>
        <w:gridCol w:w="783"/>
        <w:gridCol w:w="1135"/>
        <w:gridCol w:w="1135"/>
        <w:gridCol w:w="1274"/>
      </w:tblGrid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C556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99" w:type="dxa"/>
          </w:tcPr>
          <w:p w:rsidR="00400882" w:rsidRPr="00187BAA" w:rsidRDefault="002C556D" w:rsidP="002C5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аструля</w:t>
            </w:r>
          </w:p>
        </w:tc>
        <w:tc>
          <w:tcPr>
            <w:tcW w:w="1100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1136235-238</w:t>
            </w:r>
          </w:p>
        </w:tc>
        <w:tc>
          <w:tcPr>
            <w:tcW w:w="808" w:type="dxa"/>
            <w:gridSpan w:val="2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274" w:type="dxa"/>
          </w:tcPr>
          <w:p w:rsidR="00400882" w:rsidRPr="00187BAA" w:rsidRDefault="00400882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116</w:t>
            </w:r>
          </w:p>
        </w:tc>
      </w:tr>
      <w:tr w:rsidR="002C556D" w:rsidRPr="00E42AD0" w:rsidTr="002C556D">
        <w:trPr>
          <w:trHeight w:val="209"/>
        </w:trPr>
        <w:tc>
          <w:tcPr>
            <w:tcW w:w="379" w:type="dxa"/>
          </w:tcPr>
          <w:p w:rsidR="002C556D" w:rsidRPr="00187BAA" w:rsidRDefault="002C556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99" w:type="dxa"/>
          </w:tcPr>
          <w:p w:rsidR="002C556D" w:rsidRPr="00187BAA" w:rsidRDefault="002C556D" w:rsidP="002C556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</w:t>
            </w: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аструля</w:t>
            </w:r>
          </w:p>
        </w:tc>
        <w:tc>
          <w:tcPr>
            <w:tcW w:w="1132" w:type="dxa"/>
            <w:gridSpan w:val="2"/>
          </w:tcPr>
          <w:p w:rsidR="002C556D" w:rsidRPr="00187BAA" w:rsidRDefault="002C556D" w:rsidP="002C55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1136239-242</w:t>
            </w:r>
          </w:p>
        </w:tc>
        <w:tc>
          <w:tcPr>
            <w:tcW w:w="776" w:type="dxa"/>
          </w:tcPr>
          <w:p w:rsidR="002C556D" w:rsidRPr="00187BAA" w:rsidRDefault="002C556D" w:rsidP="002C55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2C556D" w:rsidRPr="00187BAA" w:rsidRDefault="002C556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2C556D" w:rsidRPr="007D2559" w:rsidRDefault="002C556D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135" w:type="dxa"/>
          </w:tcPr>
          <w:p w:rsidR="002C556D" w:rsidRPr="007D2559" w:rsidRDefault="002C556D" w:rsidP="005255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4" w:type="dxa"/>
          </w:tcPr>
          <w:p w:rsidR="002C556D" w:rsidRPr="00187BAA" w:rsidRDefault="002C556D" w:rsidP="004008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74</w:t>
            </w:r>
          </w:p>
        </w:tc>
      </w:tr>
      <w:tr w:rsidR="00400882" w:rsidRPr="00E42AD0" w:rsidTr="006A2183">
        <w:trPr>
          <w:trHeight w:val="342"/>
        </w:trPr>
        <w:tc>
          <w:tcPr>
            <w:tcW w:w="379" w:type="dxa"/>
          </w:tcPr>
          <w:p w:rsidR="00400882" w:rsidRPr="00187BAA" w:rsidRDefault="002E6AD4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599" w:type="dxa"/>
          </w:tcPr>
          <w:p w:rsidR="00400882" w:rsidRPr="00187BAA" w:rsidRDefault="006247DA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аструлі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1136245-248</w:t>
            </w:r>
          </w:p>
        </w:tc>
        <w:tc>
          <w:tcPr>
            <w:tcW w:w="808" w:type="dxa"/>
            <w:gridSpan w:val="2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151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E6AD4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599" w:type="dxa"/>
          </w:tcPr>
          <w:p w:rsidR="00400882" w:rsidRPr="00187BAA" w:rsidRDefault="006247DA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ожі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1134249-252</w:t>
            </w:r>
          </w:p>
        </w:tc>
        <w:tc>
          <w:tcPr>
            <w:tcW w:w="808" w:type="dxa"/>
            <w:gridSpan w:val="2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28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E6AD4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99" w:type="dxa"/>
          </w:tcPr>
          <w:p w:rsidR="00400882" w:rsidRPr="00187BAA" w:rsidRDefault="006247DA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ожі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1134252-255</w:t>
            </w:r>
          </w:p>
        </w:tc>
        <w:tc>
          <w:tcPr>
            <w:tcW w:w="808" w:type="dxa"/>
            <w:gridSpan w:val="2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E6AD4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599" w:type="dxa"/>
          </w:tcPr>
          <w:p w:rsidR="00400882" w:rsidRPr="00187BAA" w:rsidRDefault="006247DA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Д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рушляк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1136256-257</w:t>
            </w:r>
          </w:p>
        </w:tc>
        <w:tc>
          <w:tcPr>
            <w:tcW w:w="808" w:type="dxa"/>
            <w:gridSpan w:val="2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26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E6AD4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599" w:type="dxa"/>
          </w:tcPr>
          <w:p w:rsidR="00400882" w:rsidRPr="00187BAA" w:rsidRDefault="006247DA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иски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1136258-260</w:t>
            </w:r>
          </w:p>
        </w:tc>
        <w:tc>
          <w:tcPr>
            <w:tcW w:w="808" w:type="dxa"/>
            <w:gridSpan w:val="2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24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E6AD4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599" w:type="dxa"/>
          </w:tcPr>
          <w:p w:rsidR="00400882" w:rsidRPr="00187BAA" w:rsidRDefault="006247DA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До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шки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1136261-265</w:t>
            </w:r>
          </w:p>
        </w:tc>
        <w:tc>
          <w:tcPr>
            <w:tcW w:w="808" w:type="dxa"/>
            <w:gridSpan w:val="2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36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E6AD4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599" w:type="dxa"/>
          </w:tcPr>
          <w:p w:rsidR="00400882" w:rsidRPr="00187BAA" w:rsidRDefault="006247DA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Л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ожка  </w:t>
            </w:r>
            <w:proofErr w:type="spellStart"/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гарнірна</w:t>
            </w:r>
            <w:proofErr w:type="spellEnd"/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1136271-272</w:t>
            </w:r>
          </w:p>
        </w:tc>
        <w:tc>
          <w:tcPr>
            <w:tcW w:w="808" w:type="dxa"/>
            <w:gridSpan w:val="2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E6AD4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599" w:type="dxa"/>
          </w:tcPr>
          <w:p w:rsidR="00400882" w:rsidRPr="00187BAA" w:rsidRDefault="006247DA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иска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1136273</w:t>
            </w:r>
          </w:p>
        </w:tc>
        <w:tc>
          <w:tcPr>
            <w:tcW w:w="808" w:type="dxa"/>
            <w:gridSpan w:val="2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E6AD4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599" w:type="dxa"/>
          </w:tcPr>
          <w:p w:rsidR="00400882" w:rsidRPr="00187BAA" w:rsidRDefault="006247DA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иски  емальовані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1136274-276</w:t>
            </w:r>
          </w:p>
        </w:tc>
        <w:tc>
          <w:tcPr>
            <w:tcW w:w="808" w:type="dxa"/>
            <w:gridSpan w:val="2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26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E6AD4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599" w:type="dxa"/>
          </w:tcPr>
          <w:p w:rsidR="00400882" w:rsidRPr="00187BAA" w:rsidRDefault="006247DA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иски  (блискучі)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1136277-282</w:t>
            </w:r>
          </w:p>
        </w:tc>
        <w:tc>
          <w:tcPr>
            <w:tcW w:w="808" w:type="dxa"/>
            <w:gridSpan w:val="2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99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E6AD4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599" w:type="dxa"/>
          </w:tcPr>
          <w:p w:rsidR="00400882" w:rsidRPr="00187BAA" w:rsidRDefault="006247DA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Ч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ерпак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1136283-286</w:t>
            </w:r>
          </w:p>
        </w:tc>
        <w:tc>
          <w:tcPr>
            <w:tcW w:w="808" w:type="dxa"/>
            <w:gridSpan w:val="2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23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E6AD4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599" w:type="dxa"/>
          </w:tcPr>
          <w:p w:rsidR="00400882" w:rsidRPr="00187BAA" w:rsidRDefault="006247DA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Дух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овка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1136287-288</w:t>
            </w:r>
          </w:p>
        </w:tc>
        <w:tc>
          <w:tcPr>
            <w:tcW w:w="808" w:type="dxa"/>
            <w:gridSpan w:val="2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E6AD4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599" w:type="dxa"/>
          </w:tcPr>
          <w:p w:rsidR="00400882" w:rsidRPr="00187BAA" w:rsidRDefault="006247DA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аренична  ложка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1136289</w:t>
            </w:r>
          </w:p>
        </w:tc>
        <w:tc>
          <w:tcPr>
            <w:tcW w:w="808" w:type="dxa"/>
            <w:gridSpan w:val="2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E6AD4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599" w:type="dxa"/>
          </w:tcPr>
          <w:p w:rsidR="00400882" w:rsidRPr="00187BAA" w:rsidRDefault="006247DA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Л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ожки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1136290-361</w:t>
            </w:r>
          </w:p>
        </w:tc>
        <w:tc>
          <w:tcPr>
            <w:tcW w:w="808" w:type="dxa"/>
            <w:gridSpan w:val="2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116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E6AD4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59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илки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1136362-411</w:t>
            </w:r>
          </w:p>
        </w:tc>
        <w:tc>
          <w:tcPr>
            <w:tcW w:w="808" w:type="dxa"/>
            <w:gridSpan w:val="2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E6AD4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59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ечатка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1136412</w:t>
            </w:r>
          </w:p>
        </w:tc>
        <w:tc>
          <w:tcPr>
            <w:tcW w:w="808" w:type="dxa"/>
            <w:gridSpan w:val="2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23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E6AD4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59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тампи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1136413</w:t>
            </w:r>
          </w:p>
        </w:tc>
        <w:tc>
          <w:tcPr>
            <w:tcW w:w="808" w:type="dxa"/>
            <w:gridSpan w:val="2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61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E6AD4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59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ожі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1134414-416</w:t>
            </w:r>
          </w:p>
        </w:tc>
        <w:tc>
          <w:tcPr>
            <w:tcW w:w="808" w:type="dxa"/>
            <w:gridSpan w:val="2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E6AD4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59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Л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ожки  чайні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1136417-435</w:t>
            </w:r>
          </w:p>
        </w:tc>
        <w:tc>
          <w:tcPr>
            <w:tcW w:w="808" w:type="dxa"/>
            <w:gridSpan w:val="2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E6AD4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59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иска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1136436-437</w:t>
            </w:r>
          </w:p>
        </w:tc>
        <w:tc>
          <w:tcPr>
            <w:tcW w:w="808" w:type="dxa"/>
            <w:gridSpan w:val="2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2E6AD4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59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Л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ожка  велика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1136438</w:t>
            </w:r>
          </w:p>
        </w:tc>
        <w:tc>
          <w:tcPr>
            <w:tcW w:w="808" w:type="dxa"/>
            <w:gridSpan w:val="2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5" w:type="dxa"/>
          </w:tcPr>
          <w:p w:rsidR="00400882" w:rsidRPr="007D2559" w:rsidRDefault="00400882" w:rsidP="005255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D255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</w:t>
            </w:r>
          </w:p>
        </w:tc>
      </w:tr>
    </w:tbl>
    <w:p w:rsidR="007120E6" w:rsidRPr="00A92DD4" w:rsidRDefault="007120E6" w:rsidP="0003322C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t>Продовження д</w:t>
      </w: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>одат</w:t>
      </w: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ку </w:t>
      </w:r>
      <w:r w:rsidR="00AC5C3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3</w:t>
      </w: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7120E6" w:rsidRPr="00A92DD4" w:rsidRDefault="007120E6" w:rsidP="0003322C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до рішення Вараської міської ради</w:t>
      </w: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 xml:space="preserve"> </w:t>
      </w:r>
    </w:p>
    <w:p w:rsidR="007120E6" w:rsidRDefault="007120E6" w:rsidP="007120E6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>від</w:t>
      </w: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>_________________2021 року №____</w:t>
      </w:r>
    </w:p>
    <w:tbl>
      <w:tblPr>
        <w:tblW w:w="0" w:type="auto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79"/>
        <w:gridCol w:w="2599"/>
        <w:gridCol w:w="1100"/>
        <w:gridCol w:w="808"/>
        <w:gridCol w:w="783"/>
        <w:gridCol w:w="1135"/>
        <w:gridCol w:w="1135"/>
        <w:gridCol w:w="1274"/>
      </w:tblGrid>
      <w:tr w:rsidR="0042251D" w:rsidRPr="00E42AD0" w:rsidTr="0042251D">
        <w:trPr>
          <w:trHeight w:val="209"/>
        </w:trPr>
        <w:tc>
          <w:tcPr>
            <w:tcW w:w="9213" w:type="dxa"/>
            <w:gridSpan w:val="8"/>
            <w:tcBorders>
              <w:top w:val="nil"/>
              <w:left w:val="nil"/>
              <w:right w:val="nil"/>
            </w:tcBorders>
          </w:tcPr>
          <w:p w:rsidR="0042251D" w:rsidRPr="00187BAA" w:rsidRDefault="0042251D" w:rsidP="00B012B4">
            <w:pPr>
              <w:pStyle w:val="a5"/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599" w:type="dxa"/>
          </w:tcPr>
          <w:p w:rsidR="00400882" w:rsidRPr="00187BAA" w:rsidRDefault="00372797" w:rsidP="00403A9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коворода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1136439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100,00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599" w:type="dxa"/>
          </w:tcPr>
          <w:p w:rsidR="00400882" w:rsidRPr="00187BAA" w:rsidRDefault="00372797" w:rsidP="00403A9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Л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опатка  кухонна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1136441-442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4" w:type="dxa"/>
          </w:tcPr>
          <w:p w:rsidR="00400882" w:rsidRPr="00187BAA" w:rsidRDefault="00D748AB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599" w:type="dxa"/>
          </w:tcPr>
          <w:p w:rsidR="00400882" w:rsidRPr="00187BAA" w:rsidRDefault="00372797" w:rsidP="00403A9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ельменниця</w:t>
            </w:r>
            <w:proofErr w:type="spellEnd"/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1136443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4" w:type="dxa"/>
          </w:tcPr>
          <w:p w:rsidR="00400882" w:rsidRPr="00187BAA" w:rsidRDefault="00D748AB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599" w:type="dxa"/>
          </w:tcPr>
          <w:p w:rsidR="00400882" w:rsidRPr="00187BAA" w:rsidRDefault="00372797" w:rsidP="00403A9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шка</w:t>
            </w:r>
            <w:proofErr w:type="spellEnd"/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для  посуду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1136445-446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4" w:type="dxa"/>
          </w:tcPr>
          <w:p w:rsidR="00400882" w:rsidRPr="00187BAA" w:rsidRDefault="00D748AB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30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599" w:type="dxa"/>
          </w:tcPr>
          <w:p w:rsidR="00400882" w:rsidRPr="00187BAA" w:rsidRDefault="00372797" w:rsidP="00403A9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абір  ножів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1134447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4" w:type="dxa"/>
          </w:tcPr>
          <w:p w:rsidR="00400882" w:rsidRPr="00187BAA" w:rsidRDefault="00D748AB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40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599" w:type="dxa"/>
          </w:tcPr>
          <w:p w:rsidR="00400882" w:rsidRPr="00187BAA" w:rsidRDefault="00372797" w:rsidP="00403A9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иска  нержавіюча 34 см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1136448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4" w:type="dxa"/>
          </w:tcPr>
          <w:p w:rsidR="00400882" w:rsidRPr="00187BAA" w:rsidRDefault="00D748AB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599" w:type="dxa"/>
          </w:tcPr>
          <w:p w:rsidR="00400882" w:rsidRPr="00187BAA" w:rsidRDefault="00372797" w:rsidP="00403A9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Ми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ска нержавіюча  40  см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1136449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4" w:type="dxa"/>
          </w:tcPr>
          <w:p w:rsidR="00400882" w:rsidRPr="00187BAA" w:rsidRDefault="00D748AB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16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599" w:type="dxa"/>
          </w:tcPr>
          <w:p w:rsidR="00400882" w:rsidRPr="00187BAA" w:rsidRDefault="00372797" w:rsidP="00403A9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Ж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алюзі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1136471-473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1744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872</w:t>
            </w:r>
          </w:p>
        </w:tc>
        <w:tc>
          <w:tcPr>
            <w:tcW w:w="1274" w:type="dxa"/>
          </w:tcPr>
          <w:p w:rsidR="00400882" w:rsidRPr="00187BAA" w:rsidRDefault="00D748AB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872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599" w:type="dxa"/>
          </w:tcPr>
          <w:p w:rsidR="00400882" w:rsidRPr="00187BAA" w:rsidRDefault="00372797" w:rsidP="00403A9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умбочка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1136450-451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4" w:type="dxa"/>
          </w:tcPr>
          <w:p w:rsidR="00400882" w:rsidRPr="00187BAA" w:rsidRDefault="00D748AB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300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599" w:type="dxa"/>
          </w:tcPr>
          <w:p w:rsidR="00400882" w:rsidRPr="00187BAA" w:rsidRDefault="00372797" w:rsidP="00403A9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ойка</w:t>
            </w:r>
            <w:proofErr w:type="spellEnd"/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1136452-453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4" w:type="dxa"/>
          </w:tcPr>
          <w:p w:rsidR="00400882" w:rsidRPr="00187BAA" w:rsidRDefault="00D748AB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320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99" w:type="dxa"/>
          </w:tcPr>
          <w:p w:rsidR="00400882" w:rsidRPr="00187BAA" w:rsidRDefault="00372797" w:rsidP="00403A9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илосос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1137456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274" w:type="dxa"/>
          </w:tcPr>
          <w:p w:rsidR="00400882" w:rsidRPr="00187BAA" w:rsidRDefault="00D748AB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183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599" w:type="dxa"/>
          </w:tcPr>
          <w:p w:rsidR="00400882" w:rsidRPr="00187BAA" w:rsidRDefault="00372797" w:rsidP="00403A9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ага електронна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1137457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4" w:type="dxa"/>
          </w:tcPr>
          <w:p w:rsidR="00400882" w:rsidRPr="00187BAA" w:rsidRDefault="00D748AB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40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99" w:type="dxa"/>
          </w:tcPr>
          <w:p w:rsidR="00400882" w:rsidRPr="00187BAA" w:rsidRDefault="00372797" w:rsidP="00403A9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ерфоратор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1137458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274" w:type="dxa"/>
          </w:tcPr>
          <w:p w:rsidR="00400882" w:rsidRPr="00187BAA" w:rsidRDefault="00D748AB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275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599" w:type="dxa"/>
          </w:tcPr>
          <w:p w:rsidR="00400882" w:rsidRPr="00187BAA" w:rsidRDefault="00372797" w:rsidP="00403A9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Б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олгарка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1137459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274" w:type="dxa"/>
          </w:tcPr>
          <w:p w:rsidR="00400882" w:rsidRPr="00187BAA" w:rsidRDefault="00D748AB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178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599" w:type="dxa"/>
          </w:tcPr>
          <w:p w:rsidR="00400882" w:rsidRPr="00187BAA" w:rsidRDefault="00372797" w:rsidP="00403A9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Ж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алюзі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1136474-476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274" w:type="dxa"/>
          </w:tcPr>
          <w:p w:rsidR="00400882" w:rsidRPr="00187BAA" w:rsidRDefault="00D748AB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247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599" w:type="dxa"/>
          </w:tcPr>
          <w:p w:rsidR="00400882" w:rsidRPr="00187BAA" w:rsidRDefault="00372797" w:rsidP="00403A9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елевізор  меридіан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1137460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274" w:type="dxa"/>
          </w:tcPr>
          <w:p w:rsidR="00400882" w:rsidRPr="00187BAA" w:rsidRDefault="00D748AB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408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599" w:type="dxa"/>
          </w:tcPr>
          <w:p w:rsidR="00400882" w:rsidRPr="00187BAA" w:rsidRDefault="00372797" w:rsidP="00403A9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рогравач  меридіан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1137461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274" w:type="dxa"/>
          </w:tcPr>
          <w:p w:rsidR="00400882" w:rsidRPr="00187BAA" w:rsidRDefault="00D748AB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143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599" w:type="dxa"/>
          </w:tcPr>
          <w:p w:rsidR="00400882" w:rsidRPr="00187BAA" w:rsidRDefault="00372797" w:rsidP="00403A9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Е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лектроводонагрівач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1137462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351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599" w:type="dxa"/>
          </w:tcPr>
          <w:p w:rsidR="00400882" w:rsidRPr="00187BAA" w:rsidRDefault="00372797" w:rsidP="00403A9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тіл  1-но  </w:t>
            </w:r>
            <w:proofErr w:type="spellStart"/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тумбовий</w:t>
            </w:r>
            <w:proofErr w:type="spellEnd"/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1136464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30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599" w:type="dxa"/>
          </w:tcPr>
          <w:p w:rsidR="00400882" w:rsidRPr="00187BAA" w:rsidRDefault="00372797" w:rsidP="00403A9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Б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аян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1137467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997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498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599" w:type="dxa"/>
          </w:tcPr>
          <w:p w:rsidR="00400882" w:rsidRPr="00187BAA" w:rsidRDefault="00372797" w:rsidP="00403A9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алькулятор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1136468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44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99" w:type="dxa"/>
          </w:tcPr>
          <w:p w:rsidR="00400882" w:rsidRPr="00187BAA" w:rsidRDefault="00372797" w:rsidP="00403A9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Ж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алюзі  вертикальні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1136477-481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550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599" w:type="dxa"/>
          </w:tcPr>
          <w:p w:rsidR="00400882" w:rsidRPr="00187BAA" w:rsidRDefault="00372797" w:rsidP="00403A9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уточок  чергових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1136469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35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525505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599" w:type="dxa"/>
          </w:tcPr>
          <w:p w:rsidR="00400882" w:rsidRPr="00187BAA" w:rsidRDefault="00372797" w:rsidP="00403A9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ага  на  продукти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1136470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135" w:type="dxa"/>
          </w:tcPr>
          <w:p w:rsidR="00400882" w:rsidRPr="008D7A73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D7A73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155</w:t>
            </w:r>
          </w:p>
        </w:tc>
      </w:tr>
    </w:tbl>
    <w:p w:rsidR="007120E6" w:rsidRDefault="007120E6">
      <w:r>
        <w:br w:type="page"/>
      </w:r>
    </w:p>
    <w:p w:rsidR="007120E6" w:rsidRPr="00A92DD4" w:rsidRDefault="007120E6" w:rsidP="007120E6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bookmarkStart w:id="0" w:name="_GoBack"/>
      <w:bookmarkEnd w:id="0"/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t>Продовження д</w:t>
      </w: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>одат</w:t>
      </w: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ку </w:t>
      </w:r>
      <w:r w:rsidR="00AC5C3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3</w:t>
      </w: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7120E6" w:rsidRPr="00A92DD4" w:rsidRDefault="007120E6" w:rsidP="007120E6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до рішення Вараської міської ради</w:t>
      </w: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 xml:space="preserve"> </w:t>
      </w:r>
    </w:p>
    <w:p w:rsidR="007120E6" w:rsidRDefault="007120E6" w:rsidP="007120E6">
      <w:pPr>
        <w:jc w:val="right"/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>від</w:t>
      </w: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>_________________2021 року №____</w:t>
      </w:r>
    </w:p>
    <w:tbl>
      <w:tblPr>
        <w:tblW w:w="0" w:type="auto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79"/>
        <w:gridCol w:w="2599"/>
        <w:gridCol w:w="1100"/>
        <w:gridCol w:w="808"/>
        <w:gridCol w:w="783"/>
        <w:gridCol w:w="1135"/>
        <w:gridCol w:w="1135"/>
        <w:gridCol w:w="1274"/>
      </w:tblGrid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372797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599" w:type="dxa"/>
          </w:tcPr>
          <w:p w:rsidR="00400882" w:rsidRPr="00187BAA" w:rsidRDefault="00981716" w:rsidP="003727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ойка</w:t>
            </w:r>
            <w:proofErr w:type="spellEnd"/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1136483-484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400882" w:rsidRPr="003435C5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3435C5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135" w:type="dxa"/>
          </w:tcPr>
          <w:p w:rsidR="00400882" w:rsidRPr="003435C5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3435C5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185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372797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599" w:type="dxa"/>
          </w:tcPr>
          <w:p w:rsidR="00400882" w:rsidRPr="00187BAA" w:rsidRDefault="00981716" w:rsidP="003727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Т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умбочка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1136485-486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400882" w:rsidRPr="003435C5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3435C5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5" w:type="dxa"/>
          </w:tcPr>
          <w:p w:rsidR="00400882" w:rsidRPr="003435C5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3435C5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200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372797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599" w:type="dxa"/>
          </w:tcPr>
          <w:p w:rsidR="00400882" w:rsidRPr="00187BAA" w:rsidRDefault="00400882" w:rsidP="003727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Катрідж</w:t>
            </w:r>
            <w:proofErr w:type="spellEnd"/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ЕПСОН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1136488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3435C5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3435C5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135" w:type="dxa"/>
          </w:tcPr>
          <w:p w:rsidR="00400882" w:rsidRPr="003435C5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3435C5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295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372797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599" w:type="dxa"/>
          </w:tcPr>
          <w:p w:rsidR="00400882" w:rsidRPr="00187BAA" w:rsidRDefault="00400882" w:rsidP="003727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Колонки (</w:t>
            </w:r>
            <w:proofErr w:type="spellStart"/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комп</w:t>
            </w:r>
            <w:proofErr w:type="spellEnd"/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..)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1136490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3435C5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3435C5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5" w:type="dxa"/>
          </w:tcPr>
          <w:p w:rsidR="00400882" w:rsidRPr="003435C5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3435C5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372797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599" w:type="dxa"/>
          </w:tcPr>
          <w:p w:rsidR="00400882" w:rsidRPr="00187BAA" w:rsidRDefault="00400882" w:rsidP="003727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Стіл письмовий1136*736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1136491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3435C5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3435C5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135" w:type="dxa"/>
          </w:tcPr>
          <w:p w:rsidR="00400882" w:rsidRPr="003435C5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3435C5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291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372797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99" w:type="dxa"/>
          </w:tcPr>
          <w:p w:rsidR="00400882" w:rsidRPr="00187BAA" w:rsidRDefault="00400882" w:rsidP="003727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Стіл виробничий 1 полиця н/ж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1136492-4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400882" w:rsidRPr="003435C5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3435C5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4071</w:t>
            </w:r>
          </w:p>
        </w:tc>
        <w:tc>
          <w:tcPr>
            <w:tcW w:w="1135" w:type="dxa"/>
          </w:tcPr>
          <w:p w:rsidR="00400882" w:rsidRPr="003435C5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3435C5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2036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372797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599" w:type="dxa"/>
          </w:tcPr>
          <w:p w:rsidR="00400882" w:rsidRPr="00187BAA" w:rsidRDefault="00400882" w:rsidP="003727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Стелаж виробничий 4 полиці н/ж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1136495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3435C5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3435C5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2412</w:t>
            </w:r>
          </w:p>
        </w:tc>
        <w:tc>
          <w:tcPr>
            <w:tcW w:w="1135" w:type="dxa"/>
          </w:tcPr>
          <w:p w:rsidR="00400882" w:rsidRPr="003435C5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3435C5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1206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372797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599" w:type="dxa"/>
          </w:tcPr>
          <w:p w:rsidR="00400882" w:rsidRPr="00187BAA" w:rsidRDefault="00400882" w:rsidP="003727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Мотокоса</w:t>
            </w:r>
            <w:proofErr w:type="spellEnd"/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«Шарк»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1137496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00882" w:rsidRPr="003435C5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3435C5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1820</w:t>
            </w:r>
          </w:p>
        </w:tc>
        <w:tc>
          <w:tcPr>
            <w:tcW w:w="1135" w:type="dxa"/>
          </w:tcPr>
          <w:p w:rsidR="00400882" w:rsidRPr="003435C5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3435C5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910</w:t>
            </w:r>
          </w:p>
        </w:tc>
      </w:tr>
      <w:tr w:rsidR="00400882" w:rsidRPr="00E42AD0" w:rsidTr="00300400">
        <w:trPr>
          <w:trHeight w:val="245"/>
        </w:trPr>
        <w:tc>
          <w:tcPr>
            <w:tcW w:w="379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400882" w:rsidRPr="003435C5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3435C5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135" w:type="dxa"/>
          </w:tcPr>
          <w:p w:rsidR="00400882" w:rsidRPr="003435C5" w:rsidRDefault="003435C5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66205</w:t>
            </w:r>
          </w:p>
        </w:tc>
        <w:tc>
          <w:tcPr>
            <w:tcW w:w="1135" w:type="dxa"/>
          </w:tcPr>
          <w:p w:rsidR="00400882" w:rsidRPr="003435C5" w:rsidRDefault="003435C5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33101</w:t>
            </w:r>
          </w:p>
        </w:tc>
        <w:tc>
          <w:tcPr>
            <w:tcW w:w="1274" w:type="dxa"/>
          </w:tcPr>
          <w:p w:rsidR="00400882" w:rsidRPr="003435C5" w:rsidRDefault="003435C5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33104</w:t>
            </w:r>
          </w:p>
        </w:tc>
      </w:tr>
      <w:tr w:rsidR="00B012B4" w:rsidRPr="00E42AD0" w:rsidTr="00B012B4">
        <w:trPr>
          <w:trHeight w:val="245"/>
        </w:trPr>
        <w:tc>
          <w:tcPr>
            <w:tcW w:w="9213" w:type="dxa"/>
            <w:gridSpan w:val="8"/>
            <w:tcBorders>
              <w:left w:val="nil"/>
              <w:right w:val="nil"/>
            </w:tcBorders>
          </w:tcPr>
          <w:p w:rsidR="00B012B4" w:rsidRPr="00187BAA" w:rsidRDefault="00B012B4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00882" w:rsidRPr="00E42AD0" w:rsidTr="00300400">
        <w:trPr>
          <w:trHeight w:val="197"/>
        </w:trPr>
        <w:tc>
          <w:tcPr>
            <w:tcW w:w="379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599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327" w:type="dxa"/>
            <w:gridSpan w:val="4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400882" w:rsidRPr="00E42AD0" w:rsidTr="00300400">
        <w:trPr>
          <w:trHeight w:val="989"/>
        </w:trPr>
        <w:tc>
          <w:tcPr>
            <w:tcW w:w="379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35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135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балансова вартість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98171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</w:tcPr>
          <w:p w:rsidR="00400882" w:rsidRPr="00187BAA" w:rsidRDefault="00981716" w:rsidP="009817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абір  дитячий (ковдра,подушка)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1142018-068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5" w:type="dxa"/>
          </w:tcPr>
          <w:p w:rsidR="00400882" w:rsidRPr="00732178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32178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2923</w:t>
            </w:r>
          </w:p>
        </w:tc>
        <w:tc>
          <w:tcPr>
            <w:tcW w:w="1135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1462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98171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9" w:type="dxa"/>
          </w:tcPr>
          <w:p w:rsidR="00400882" w:rsidRPr="00187BAA" w:rsidRDefault="00981716" w:rsidP="009817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аматрацники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1142118-137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5" w:type="dxa"/>
          </w:tcPr>
          <w:p w:rsidR="00400882" w:rsidRPr="00732178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32178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135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98171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9" w:type="dxa"/>
          </w:tcPr>
          <w:p w:rsidR="00400882" w:rsidRPr="00187BAA" w:rsidRDefault="00981716" w:rsidP="009817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ідодіяльники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1142138-167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5" w:type="dxa"/>
          </w:tcPr>
          <w:p w:rsidR="00400882" w:rsidRPr="00732178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32178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135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192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98171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9" w:type="dxa"/>
          </w:tcPr>
          <w:p w:rsidR="00400882" w:rsidRPr="00187BAA" w:rsidRDefault="00981716" w:rsidP="009817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окривала  дитячі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1142168-292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5" w:type="dxa"/>
          </w:tcPr>
          <w:p w:rsidR="00400882" w:rsidRPr="00732178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32178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1135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689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98171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99" w:type="dxa"/>
          </w:tcPr>
          <w:p w:rsidR="00400882" w:rsidRPr="00187BAA" w:rsidRDefault="00981716" w:rsidP="009817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аволочки  60+60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1142213-237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5" w:type="dxa"/>
          </w:tcPr>
          <w:p w:rsidR="00400882" w:rsidRPr="00732178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32178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135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173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98171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99" w:type="dxa"/>
          </w:tcPr>
          <w:p w:rsidR="00400882" w:rsidRPr="00187BAA" w:rsidRDefault="00981716" w:rsidP="009817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остільні  </w:t>
            </w:r>
            <w:proofErr w:type="spellStart"/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дитяі</w:t>
            </w:r>
            <w:proofErr w:type="spellEnd"/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комплекти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1142238-312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5" w:type="dxa"/>
          </w:tcPr>
          <w:p w:rsidR="00400882" w:rsidRPr="00732178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32178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3912</w:t>
            </w:r>
          </w:p>
        </w:tc>
        <w:tc>
          <w:tcPr>
            <w:tcW w:w="1135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1956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1956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98171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99" w:type="dxa"/>
          </w:tcPr>
          <w:p w:rsidR="00400882" w:rsidRPr="00187BAA" w:rsidRDefault="00981716" w:rsidP="009817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остіль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1142313-337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5" w:type="dxa"/>
          </w:tcPr>
          <w:p w:rsidR="00400882" w:rsidRPr="00732178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32178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1898</w:t>
            </w:r>
          </w:p>
        </w:tc>
        <w:tc>
          <w:tcPr>
            <w:tcW w:w="1135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949</w:t>
            </w:r>
          </w:p>
        </w:tc>
      </w:tr>
      <w:tr w:rsidR="00400882" w:rsidRPr="00E42AD0" w:rsidTr="00300400">
        <w:trPr>
          <w:trHeight w:val="209"/>
        </w:trPr>
        <w:tc>
          <w:tcPr>
            <w:tcW w:w="379" w:type="dxa"/>
          </w:tcPr>
          <w:p w:rsidR="00400882" w:rsidRPr="00187BAA" w:rsidRDefault="00981716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99" w:type="dxa"/>
          </w:tcPr>
          <w:p w:rsidR="00400882" w:rsidRPr="00187BAA" w:rsidRDefault="00981716" w:rsidP="009817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Ру</w:t>
            </w:r>
            <w:r w:rsidR="00400882"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шники</w:t>
            </w:r>
          </w:p>
        </w:tc>
        <w:tc>
          <w:tcPr>
            <w:tcW w:w="1100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1142339-347</w:t>
            </w:r>
          </w:p>
        </w:tc>
        <w:tc>
          <w:tcPr>
            <w:tcW w:w="808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783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</w:tcPr>
          <w:p w:rsidR="00400882" w:rsidRPr="00732178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732178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135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74" w:type="dxa"/>
          </w:tcPr>
          <w:p w:rsidR="00400882" w:rsidRPr="00187BAA" w:rsidRDefault="00400882" w:rsidP="004225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70</w:t>
            </w:r>
          </w:p>
        </w:tc>
      </w:tr>
    </w:tbl>
    <w:p w:rsidR="000B00ED" w:rsidRPr="00A92DD4" w:rsidRDefault="000B00ED" w:rsidP="000B00ED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t>Продовження д</w:t>
      </w: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>одат</w:t>
      </w:r>
      <w:r w:rsidR="00AC5C3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ку 3</w:t>
      </w: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0B00ED" w:rsidRDefault="000B00ED" w:rsidP="000B00ED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до рішення Вараської міської ради</w:t>
      </w:r>
    </w:p>
    <w:p w:rsidR="000B00ED" w:rsidRPr="0027561F" w:rsidRDefault="000B00ED" w:rsidP="000B00E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>від</w:t>
      </w:r>
      <w:r w:rsidRPr="00A92DD4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t>_________________2021 року №____</w:t>
      </w:r>
    </w:p>
    <w:tbl>
      <w:tblPr>
        <w:tblStyle w:val="a7"/>
        <w:tblW w:w="0" w:type="auto"/>
        <w:tblInd w:w="534" w:type="dxa"/>
        <w:tblLook w:val="04A0"/>
      </w:tblPr>
      <w:tblGrid>
        <w:gridCol w:w="516"/>
        <w:gridCol w:w="2516"/>
        <w:gridCol w:w="1130"/>
        <w:gridCol w:w="848"/>
        <w:gridCol w:w="682"/>
        <w:gridCol w:w="1209"/>
        <w:gridCol w:w="1056"/>
        <w:gridCol w:w="1363"/>
      </w:tblGrid>
      <w:tr w:rsidR="000B00ED" w:rsidTr="000B00ED">
        <w:tc>
          <w:tcPr>
            <w:tcW w:w="425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551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халати   медичні</w:t>
            </w:r>
          </w:p>
        </w:tc>
        <w:tc>
          <w:tcPr>
            <w:tcW w:w="1134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1142348-357</w:t>
            </w:r>
          </w:p>
        </w:tc>
        <w:tc>
          <w:tcPr>
            <w:tcW w:w="851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687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4" w:type="dxa"/>
          </w:tcPr>
          <w:p w:rsidR="000B00ED" w:rsidRPr="00801898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01898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921</w:t>
            </w:r>
          </w:p>
        </w:tc>
        <w:tc>
          <w:tcPr>
            <w:tcW w:w="1066" w:type="dxa"/>
          </w:tcPr>
          <w:p w:rsidR="000B00ED" w:rsidRPr="00187BAA" w:rsidRDefault="00801898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382" w:type="dxa"/>
          </w:tcPr>
          <w:p w:rsidR="000B00ED" w:rsidRPr="00187BAA" w:rsidRDefault="00801898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461</w:t>
            </w:r>
          </w:p>
        </w:tc>
      </w:tr>
      <w:tr w:rsidR="000B00ED" w:rsidTr="000B00ED">
        <w:tc>
          <w:tcPr>
            <w:tcW w:w="425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551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фартухи</w:t>
            </w:r>
          </w:p>
        </w:tc>
        <w:tc>
          <w:tcPr>
            <w:tcW w:w="1134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1142358-361</w:t>
            </w:r>
          </w:p>
        </w:tc>
        <w:tc>
          <w:tcPr>
            <w:tcW w:w="851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687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4" w:type="dxa"/>
          </w:tcPr>
          <w:p w:rsidR="000B00ED" w:rsidRPr="00801898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01898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66" w:type="dxa"/>
          </w:tcPr>
          <w:p w:rsidR="000B00ED" w:rsidRPr="00187BAA" w:rsidRDefault="00801898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382" w:type="dxa"/>
          </w:tcPr>
          <w:p w:rsidR="000B00ED" w:rsidRPr="00187BAA" w:rsidRDefault="00801898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71</w:t>
            </w:r>
          </w:p>
        </w:tc>
      </w:tr>
      <w:tr w:rsidR="000B00ED" w:rsidTr="000B00ED">
        <w:tc>
          <w:tcPr>
            <w:tcW w:w="425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551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матрац  </w:t>
            </w:r>
            <w:proofErr w:type="spellStart"/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ортопедичнй</w:t>
            </w:r>
            <w:proofErr w:type="spellEnd"/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«</w:t>
            </w:r>
            <w:proofErr w:type="spellStart"/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фані</w:t>
            </w:r>
            <w:proofErr w:type="spellEnd"/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1142366-413</w:t>
            </w:r>
          </w:p>
        </w:tc>
        <w:tc>
          <w:tcPr>
            <w:tcW w:w="851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687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24" w:type="dxa"/>
          </w:tcPr>
          <w:p w:rsidR="000B00ED" w:rsidRPr="00801898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01898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10368</w:t>
            </w:r>
          </w:p>
        </w:tc>
        <w:tc>
          <w:tcPr>
            <w:tcW w:w="1066" w:type="dxa"/>
          </w:tcPr>
          <w:p w:rsidR="000B00ED" w:rsidRPr="00187BAA" w:rsidRDefault="00801898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5184</w:t>
            </w:r>
          </w:p>
        </w:tc>
        <w:tc>
          <w:tcPr>
            <w:tcW w:w="1382" w:type="dxa"/>
          </w:tcPr>
          <w:p w:rsidR="000B00ED" w:rsidRPr="00187BAA" w:rsidRDefault="00801898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5184</w:t>
            </w:r>
          </w:p>
        </w:tc>
      </w:tr>
      <w:tr w:rsidR="000B00ED" w:rsidTr="000B00ED">
        <w:tc>
          <w:tcPr>
            <w:tcW w:w="425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551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полотенця</w:t>
            </w:r>
          </w:p>
        </w:tc>
        <w:tc>
          <w:tcPr>
            <w:tcW w:w="1134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1142414-563</w:t>
            </w:r>
          </w:p>
        </w:tc>
        <w:tc>
          <w:tcPr>
            <w:tcW w:w="851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687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24" w:type="dxa"/>
          </w:tcPr>
          <w:p w:rsidR="000B00ED" w:rsidRPr="00801898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01898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066" w:type="dxa"/>
          </w:tcPr>
          <w:p w:rsidR="000B00ED" w:rsidRPr="00187BAA" w:rsidRDefault="00801898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82" w:type="dxa"/>
          </w:tcPr>
          <w:p w:rsidR="000B00ED" w:rsidRPr="00187BAA" w:rsidRDefault="00801898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675</w:t>
            </w:r>
          </w:p>
        </w:tc>
      </w:tr>
      <w:tr w:rsidR="000B00ED" w:rsidTr="000B00ED">
        <w:tc>
          <w:tcPr>
            <w:tcW w:w="425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551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покривала   дитячі</w:t>
            </w:r>
          </w:p>
        </w:tc>
        <w:tc>
          <w:tcPr>
            <w:tcW w:w="1134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1142564-583</w:t>
            </w:r>
          </w:p>
        </w:tc>
        <w:tc>
          <w:tcPr>
            <w:tcW w:w="851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687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24" w:type="dxa"/>
          </w:tcPr>
          <w:p w:rsidR="000B00ED" w:rsidRPr="00801898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01898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066" w:type="dxa"/>
          </w:tcPr>
          <w:p w:rsidR="000B00ED" w:rsidRPr="00187BAA" w:rsidRDefault="00801898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382" w:type="dxa"/>
          </w:tcPr>
          <w:p w:rsidR="000B00ED" w:rsidRPr="00187BAA" w:rsidRDefault="00801898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146</w:t>
            </w:r>
          </w:p>
        </w:tc>
      </w:tr>
      <w:tr w:rsidR="000B00ED" w:rsidTr="000B00ED">
        <w:tc>
          <w:tcPr>
            <w:tcW w:w="425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0ED" w:rsidRPr="00187BAA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</w:tcPr>
          <w:p w:rsidR="000B00ED" w:rsidRPr="00801898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01898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224" w:type="dxa"/>
          </w:tcPr>
          <w:p w:rsidR="000B00ED" w:rsidRPr="00801898" w:rsidRDefault="00801898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24281</w:t>
            </w:r>
          </w:p>
        </w:tc>
        <w:tc>
          <w:tcPr>
            <w:tcW w:w="1066" w:type="dxa"/>
          </w:tcPr>
          <w:p w:rsidR="000B00ED" w:rsidRPr="00801898" w:rsidRDefault="00801898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12140</w:t>
            </w:r>
          </w:p>
        </w:tc>
        <w:tc>
          <w:tcPr>
            <w:tcW w:w="1382" w:type="dxa"/>
          </w:tcPr>
          <w:p w:rsidR="000B00ED" w:rsidRPr="00801898" w:rsidRDefault="000B00ED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801898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12141</w:t>
            </w:r>
          </w:p>
        </w:tc>
      </w:tr>
    </w:tbl>
    <w:p w:rsidR="00400882" w:rsidRDefault="00400882" w:rsidP="000B00ED">
      <w:pPr>
        <w:pStyle w:val="a5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2DD4" w:rsidRDefault="00A92DD4" w:rsidP="00A92DD4">
      <w:pPr>
        <w:jc w:val="both"/>
        <w:rPr>
          <w:rFonts w:ascii="Times New Roman" w:hAnsi="Times New Roman" w:cs="Times New Roman"/>
          <w:sz w:val="28"/>
          <w:szCs w:val="28"/>
        </w:rPr>
      </w:pPr>
      <w:r w:rsidRPr="0027561F">
        <w:rPr>
          <w:rFonts w:ascii="Times New Roman" w:hAnsi="Times New Roman" w:cs="Times New Roman"/>
          <w:sz w:val="28"/>
          <w:szCs w:val="28"/>
        </w:rPr>
        <w:t>Секретар міської  ради                                                Геннадій ДЕРЕВ’ЯНЧУК</w:t>
      </w:r>
    </w:p>
    <w:p w:rsidR="00A92DD4" w:rsidRDefault="00A92DD4" w:rsidP="00A92DD4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40088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882" w:rsidRDefault="00400882" w:rsidP="00187BAA">
      <w:pPr>
        <w:pStyle w:val="a5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187BAA" w:rsidRDefault="00187BAA" w:rsidP="00187BAA">
      <w:pPr>
        <w:pStyle w:val="a5"/>
        <w:ind w:firstLine="0"/>
        <w:rPr>
          <w:rFonts w:ascii="Times New Roman" w:hAnsi="Times New Roman"/>
          <w:sz w:val="24"/>
          <w:szCs w:val="24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D249DD" w:rsidRDefault="00D249DD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D249DD" w:rsidRDefault="00D249DD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D249DD" w:rsidRDefault="00D249DD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D249DD" w:rsidRDefault="00D249DD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D249DD" w:rsidRDefault="00D249DD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D249DD" w:rsidRDefault="00D249DD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D249DD" w:rsidRDefault="00D249DD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D249DD" w:rsidRDefault="00D249DD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D249DD" w:rsidRDefault="00D249DD" w:rsidP="00400882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A92DD4" w:rsidRDefault="00A92DD4" w:rsidP="00A92DD4">
      <w:pPr>
        <w:pStyle w:val="a5"/>
        <w:ind w:firstLine="0"/>
        <w:rPr>
          <w:rFonts w:ascii="Times New Roman" w:hAnsi="Times New Roman"/>
          <w:sz w:val="20"/>
          <w:szCs w:val="20"/>
          <w:lang w:val="uk-UA"/>
        </w:rPr>
      </w:pPr>
    </w:p>
    <w:p w:rsidR="00CE40B1" w:rsidRPr="00187BAA" w:rsidRDefault="009B3B81" w:rsidP="00CE40B1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lastRenderedPageBreak/>
        <w:t>Д</w:t>
      </w:r>
      <w:r w:rsidR="00AC5C3A">
        <w:rPr>
          <w:rFonts w:ascii="Times New Roman" w:hAnsi="Times New Roman"/>
          <w:sz w:val="20"/>
          <w:szCs w:val="20"/>
          <w:lang w:val="uk-UA"/>
        </w:rPr>
        <w:t>одаток 2</w:t>
      </w:r>
    </w:p>
    <w:p w:rsidR="00CE40B1" w:rsidRPr="00187BAA" w:rsidRDefault="009B3B81" w:rsidP="00CE40B1">
      <w:pPr>
        <w:pStyle w:val="a5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д</w:t>
      </w:r>
      <w:r w:rsidR="00CE40B1" w:rsidRPr="00187BAA">
        <w:rPr>
          <w:rFonts w:ascii="Times New Roman" w:hAnsi="Times New Roman"/>
          <w:sz w:val="20"/>
          <w:szCs w:val="20"/>
          <w:lang w:val="uk-UA"/>
        </w:rPr>
        <w:t xml:space="preserve">о рішення </w:t>
      </w:r>
      <w:r w:rsidR="00CE40B1">
        <w:rPr>
          <w:rFonts w:ascii="Times New Roman" w:hAnsi="Times New Roman"/>
          <w:sz w:val="20"/>
          <w:szCs w:val="20"/>
          <w:lang w:val="uk-UA"/>
        </w:rPr>
        <w:t xml:space="preserve"> Вараської </w:t>
      </w:r>
      <w:r w:rsidR="00CE40B1" w:rsidRPr="00187BAA">
        <w:rPr>
          <w:rFonts w:ascii="Times New Roman" w:hAnsi="Times New Roman"/>
          <w:sz w:val="20"/>
          <w:szCs w:val="20"/>
          <w:lang w:val="uk-UA"/>
        </w:rPr>
        <w:t>міської ради</w:t>
      </w:r>
    </w:p>
    <w:p w:rsidR="00CE40B1" w:rsidRDefault="00CE40B1" w:rsidP="00CE40B1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від</w:t>
      </w:r>
      <w:r w:rsidRPr="00187BAA">
        <w:rPr>
          <w:rFonts w:ascii="Times New Roman" w:hAnsi="Times New Roman"/>
          <w:sz w:val="20"/>
          <w:szCs w:val="20"/>
        </w:rPr>
        <w:t>_____________ 2021 № ______</w:t>
      </w:r>
    </w:p>
    <w:p w:rsidR="00F95830" w:rsidRPr="00F95830" w:rsidRDefault="00F95830" w:rsidP="00F95830">
      <w:pPr>
        <w:jc w:val="center"/>
        <w:rPr>
          <w:rFonts w:ascii="Times New Roman" w:hAnsi="Times New Roman" w:cs="Times New Roman"/>
          <w:sz w:val="28"/>
          <w:szCs w:val="28"/>
        </w:rPr>
      </w:pPr>
      <w:r w:rsidRPr="00F95830">
        <w:rPr>
          <w:rFonts w:ascii="Times New Roman" w:hAnsi="Times New Roman" w:cs="Times New Roman"/>
          <w:b/>
          <w:bCs/>
          <w:sz w:val="24"/>
          <w:szCs w:val="24"/>
        </w:rPr>
        <w:t xml:space="preserve">Перелік майна </w:t>
      </w:r>
      <w:r>
        <w:rPr>
          <w:rFonts w:ascii="Times New Roman" w:hAnsi="Times New Roman" w:cs="Times New Roman"/>
          <w:b/>
          <w:bCs/>
          <w:sz w:val="24"/>
          <w:szCs w:val="24"/>
        </w:rPr>
        <w:t>Собіщицької</w:t>
      </w:r>
      <w:r w:rsidRPr="00F95830">
        <w:rPr>
          <w:rFonts w:ascii="Times New Roman" w:hAnsi="Times New Roman" w:cs="Times New Roman"/>
          <w:b/>
          <w:bCs/>
          <w:sz w:val="24"/>
          <w:szCs w:val="24"/>
        </w:rPr>
        <w:t xml:space="preserve"> сільської ради, що передається на баланс відділу культури та туризму  виконавчого комітету  Вараської міської ради</w:t>
      </w:r>
    </w:p>
    <w:tbl>
      <w:tblPr>
        <w:tblStyle w:val="a7"/>
        <w:tblW w:w="0" w:type="auto"/>
        <w:tblLook w:val="04A0"/>
      </w:tblPr>
      <w:tblGrid>
        <w:gridCol w:w="458"/>
        <w:gridCol w:w="2217"/>
        <w:gridCol w:w="1278"/>
        <w:gridCol w:w="762"/>
        <w:gridCol w:w="980"/>
        <w:gridCol w:w="1388"/>
        <w:gridCol w:w="1342"/>
        <w:gridCol w:w="1429"/>
      </w:tblGrid>
      <w:tr w:rsidR="006525C5" w:rsidTr="0003322C">
        <w:tc>
          <w:tcPr>
            <w:tcW w:w="458" w:type="dxa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№ з/п</w:t>
            </w:r>
          </w:p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7" w:type="dxa"/>
          </w:tcPr>
          <w:p w:rsidR="006525C5" w:rsidRPr="00E13B29" w:rsidRDefault="006525C5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278" w:type="dxa"/>
          </w:tcPr>
          <w:p w:rsidR="006525C5" w:rsidRPr="00E13B29" w:rsidRDefault="006525C5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762" w:type="dxa"/>
          </w:tcPr>
          <w:p w:rsidR="006525C5" w:rsidRPr="00E13B29" w:rsidRDefault="006525C5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5139" w:type="dxa"/>
            <w:gridSpan w:val="4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6525C5" w:rsidTr="0003322C">
        <w:tc>
          <w:tcPr>
            <w:tcW w:w="458" w:type="dxa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7" w:type="dxa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:rsidR="006525C5" w:rsidRPr="00E13B29" w:rsidRDefault="006525C5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388" w:type="dxa"/>
          </w:tcPr>
          <w:p w:rsidR="006525C5" w:rsidRPr="00E13B29" w:rsidRDefault="006525C5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342" w:type="dxa"/>
          </w:tcPr>
          <w:p w:rsidR="006525C5" w:rsidRPr="00E13B29" w:rsidRDefault="006525C5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1429" w:type="dxa"/>
          </w:tcPr>
          <w:p w:rsidR="006525C5" w:rsidRPr="00E13B29" w:rsidRDefault="006525C5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балансова вартість</w:t>
            </w:r>
          </w:p>
        </w:tc>
      </w:tr>
      <w:tr w:rsidR="006525C5" w:rsidTr="0003322C">
        <w:tc>
          <w:tcPr>
            <w:tcW w:w="458" w:type="dxa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7" w:type="dxa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2" w:type="dxa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8" w:type="dxa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2" w:type="dxa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9" w:type="dxa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525C5" w:rsidTr="0003322C">
        <w:tc>
          <w:tcPr>
            <w:tcW w:w="458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17" w:type="dxa"/>
          </w:tcPr>
          <w:p w:rsidR="006525C5" w:rsidRPr="00833185" w:rsidRDefault="006525C5" w:rsidP="006525C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83318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Будинок культури </w:t>
            </w:r>
          </w:p>
        </w:tc>
        <w:tc>
          <w:tcPr>
            <w:tcW w:w="1278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10310001</w:t>
            </w:r>
          </w:p>
        </w:tc>
        <w:tc>
          <w:tcPr>
            <w:tcW w:w="762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80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707204</w:t>
            </w:r>
          </w:p>
        </w:tc>
        <w:tc>
          <w:tcPr>
            <w:tcW w:w="1342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707204</w:t>
            </w:r>
          </w:p>
        </w:tc>
        <w:tc>
          <w:tcPr>
            <w:tcW w:w="1429" w:type="dxa"/>
          </w:tcPr>
          <w:p w:rsidR="006525C5" w:rsidRPr="00187BAA" w:rsidRDefault="007A1284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525C5" w:rsidTr="0003322C">
        <w:tc>
          <w:tcPr>
            <w:tcW w:w="458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17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Туалет</w:t>
            </w:r>
          </w:p>
        </w:tc>
        <w:tc>
          <w:tcPr>
            <w:tcW w:w="1278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10310003</w:t>
            </w:r>
          </w:p>
        </w:tc>
        <w:tc>
          <w:tcPr>
            <w:tcW w:w="762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80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6100</w:t>
            </w:r>
          </w:p>
        </w:tc>
        <w:tc>
          <w:tcPr>
            <w:tcW w:w="1342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6100</w:t>
            </w:r>
          </w:p>
        </w:tc>
        <w:tc>
          <w:tcPr>
            <w:tcW w:w="1429" w:type="dxa"/>
          </w:tcPr>
          <w:p w:rsidR="006525C5" w:rsidRPr="00187BAA" w:rsidRDefault="007A1284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525C5" w:rsidTr="0003322C">
        <w:tc>
          <w:tcPr>
            <w:tcW w:w="458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:rsidR="006525C5" w:rsidRPr="007A1284" w:rsidRDefault="006525C5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A1284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8" w:type="dxa"/>
          </w:tcPr>
          <w:p w:rsidR="006525C5" w:rsidRPr="007A1284" w:rsidRDefault="006525C5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A1284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713304</w:t>
            </w:r>
          </w:p>
        </w:tc>
        <w:tc>
          <w:tcPr>
            <w:tcW w:w="1342" w:type="dxa"/>
          </w:tcPr>
          <w:p w:rsidR="006525C5" w:rsidRPr="007A1284" w:rsidRDefault="006525C5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A1284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713304</w:t>
            </w:r>
          </w:p>
        </w:tc>
        <w:tc>
          <w:tcPr>
            <w:tcW w:w="1429" w:type="dxa"/>
          </w:tcPr>
          <w:p w:rsidR="006525C5" w:rsidRPr="007A1284" w:rsidRDefault="006525C5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A1284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E13B29" w:rsidRDefault="00E13B29" w:rsidP="00A92DD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58"/>
        <w:gridCol w:w="2217"/>
        <w:gridCol w:w="1278"/>
        <w:gridCol w:w="762"/>
        <w:gridCol w:w="980"/>
        <w:gridCol w:w="1388"/>
        <w:gridCol w:w="1342"/>
        <w:gridCol w:w="1429"/>
      </w:tblGrid>
      <w:tr w:rsidR="006525C5" w:rsidTr="0003322C">
        <w:tc>
          <w:tcPr>
            <w:tcW w:w="458" w:type="dxa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№ з/п</w:t>
            </w:r>
          </w:p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7" w:type="dxa"/>
          </w:tcPr>
          <w:p w:rsidR="006525C5" w:rsidRPr="00E13B29" w:rsidRDefault="006525C5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278" w:type="dxa"/>
          </w:tcPr>
          <w:p w:rsidR="006525C5" w:rsidRPr="00E13B29" w:rsidRDefault="006525C5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762" w:type="dxa"/>
          </w:tcPr>
          <w:p w:rsidR="006525C5" w:rsidRPr="00E13B29" w:rsidRDefault="006525C5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5139" w:type="dxa"/>
            <w:gridSpan w:val="4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6525C5" w:rsidTr="0003322C">
        <w:tc>
          <w:tcPr>
            <w:tcW w:w="458" w:type="dxa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7" w:type="dxa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:rsidR="006525C5" w:rsidRPr="00E13B29" w:rsidRDefault="006525C5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388" w:type="dxa"/>
          </w:tcPr>
          <w:p w:rsidR="006525C5" w:rsidRPr="00E13B29" w:rsidRDefault="006525C5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342" w:type="dxa"/>
          </w:tcPr>
          <w:p w:rsidR="006525C5" w:rsidRPr="00E13B29" w:rsidRDefault="006525C5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1429" w:type="dxa"/>
          </w:tcPr>
          <w:p w:rsidR="006525C5" w:rsidRPr="00E13B29" w:rsidRDefault="006525C5" w:rsidP="0003322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балансова вартість</w:t>
            </w:r>
          </w:p>
        </w:tc>
      </w:tr>
      <w:tr w:rsidR="006525C5" w:rsidTr="0003322C">
        <w:tc>
          <w:tcPr>
            <w:tcW w:w="458" w:type="dxa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7" w:type="dxa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2" w:type="dxa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8" w:type="dxa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2" w:type="dxa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9" w:type="dxa"/>
          </w:tcPr>
          <w:p w:rsidR="006525C5" w:rsidRPr="00E13B29" w:rsidRDefault="006525C5" w:rsidP="00033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525C5" w:rsidTr="0003322C">
        <w:tc>
          <w:tcPr>
            <w:tcW w:w="458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17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Державний акт на приватизацію землі будинку культури</w:t>
            </w:r>
          </w:p>
        </w:tc>
        <w:tc>
          <w:tcPr>
            <w:tcW w:w="1278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10920007</w:t>
            </w:r>
          </w:p>
        </w:tc>
        <w:tc>
          <w:tcPr>
            <w:tcW w:w="762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80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342" w:type="dxa"/>
          </w:tcPr>
          <w:p w:rsidR="006525C5" w:rsidRPr="00187BAA" w:rsidRDefault="004D7CCE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187BA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3000</w:t>
            </w:r>
          </w:p>
        </w:tc>
      </w:tr>
      <w:tr w:rsidR="006525C5" w:rsidTr="0003322C">
        <w:tc>
          <w:tcPr>
            <w:tcW w:w="458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6525C5" w:rsidRPr="00187BAA" w:rsidRDefault="006525C5" w:rsidP="006525C5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:rsidR="006525C5" w:rsidRPr="004D7CCE" w:rsidRDefault="006525C5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4D7CCE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6525C5" w:rsidRPr="004D7CCE" w:rsidRDefault="006525C5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4D7CCE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342" w:type="dxa"/>
          </w:tcPr>
          <w:p w:rsidR="006525C5" w:rsidRPr="004D7CCE" w:rsidRDefault="006525C5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4D7CCE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</w:tcPr>
          <w:p w:rsidR="006525C5" w:rsidRPr="004D7CCE" w:rsidRDefault="006525C5" w:rsidP="006525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4D7CCE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3000</w:t>
            </w:r>
          </w:p>
        </w:tc>
      </w:tr>
    </w:tbl>
    <w:p w:rsidR="006525C5" w:rsidRDefault="006525C5" w:rsidP="00A92DD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58"/>
        <w:gridCol w:w="2217"/>
        <w:gridCol w:w="1278"/>
        <w:gridCol w:w="762"/>
        <w:gridCol w:w="980"/>
        <w:gridCol w:w="1388"/>
        <w:gridCol w:w="1342"/>
        <w:gridCol w:w="1429"/>
      </w:tblGrid>
      <w:tr w:rsidR="00E13B29" w:rsidTr="00E13B29">
        <w:tc>
          <w:tcPr>
            <w:tcW w:w="458" w:type="dxa"/>
          </w:tcPr>
          <w:p w:rsidR="00E13B29" w:rsidRPr="00E13B29" w:rsidRDefault="00E13B29" w:rsidP="00E13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3B29" w:rsidRPr="00E13B29" w:rsidRDefault="00E13B29" w:rsidP="00E13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№ з/п</w:t>
            </w:r>
          </w:p>
          <w:p w:rsidR="00E13B29" w:rsidRPr="00E13B29" w:rsidRDefault="00E13B29" w:rsidP="00E13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3B29" w:rsidRPr="00E13B29" w:rsidRDefault="00E13B29" w:rsidP="00E13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3B29" w:rsidRPr="00E13B29" w:rsidRDefault="00E13B29" w:rsidP="00E13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7" w:type="dxa"/>
          </w:tcPr>
          <w:p w:rsidR="00E13B29" w:rsidRPr="00E13B29" w:rsidRDefault="00E13B29" w:rsidP="00E13B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278" w:type="dxa"/>
          </w:tcPr>
          <w:p w:rsidR="00E13B29" w:rsidRPr="00E13B29" w:rsidRDefault="00E13B29" w:rsidP="00E13B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762" w:type="dxa"/>
          </w:tcPr>
          <w:p w:rsidR="00E13B29" w:rsidRPr="00E13B29" w:rsidRDefault="00E13B29" w:rsidP="00E13B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5139" w:type="dxa"/>
            <w:gridSpan w:val="4"/>
          </w:tcPr>
          <w:p w:rsidR="00E13B29" w:rsidRPr="00E13B29" w:rsidRDefault="00E13B29" w:rsidP="00E13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E13B29" w:rsidTr="00E13B29">
        <w:tc>
          <w:tcPr>
            <w:tcW w:w="458" w:type="dxa"/>
          </w:tcPr>
          <w:p w:rsidR="00E13B29" w:rsidRPr="00E13B29" w:rsidRDefault="00E13B29" w:rsidP="00E13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7" w:type="dxa"/>
          </w:tcPr>
          <w:p w:rsidR="00E13B29" w:rsidRPr="00E13B29" w:rsidRDefault="00E13B29" w:rsidP="00E13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E13B29" w:rsidRPr="00E13B29" w:rsidRDefault="00E13B29" w:rsidP="00E13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E13B29" w:rsidRPr="00E13B29" w:rsidRDefault="00E13B29" w:rsidP="00E13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:rsidR="00E13B29" w:rsidRPr="00E13B29" w:rsidRDefault="00E13B29" w:rsidP="00E13B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388" w:type="dxa"/>
          </w:tcPr>
          <w:p w:rsidR="00E13B29" w:rsidRPr="00E13B29" w:rsidRDefault="00E13B29" w:rsidP="00E13B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342" w:type="dxa"/>
          </w:tcPr>
          <w:p w:rsidR="00E13B29" w:rsidRPr="00E13B29" w:rsidRDefault="00E13B29" w:rsidP="00E13B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1429" w:type="dxa"/>
          </w:tcPr>
          <w:p w:rsidR="00E13B29" w:rsidRPr="00E13B29" w:rsidRDefault="00E13B29" w:rsidP="00E13B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балансова вартість</w:t>
            </w:r>
          </w:p>
        </w:tc>
      </w:tr>
      <w:tr w:rsidR="005A6D30" w:rsidTr="00E13B29">
        <w:tc>
          <w:tcPr>
            <w:tcW w:w="458" w:type="dxa"/>
          </w:tcPr>
          <w:p w:rsidR="005A6D30" w:rsidRPr="00E13B29" w:rsidRDefault="00E13B29" w:rsidP="00E13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7" w:type="dxa"/>
          </w:tcPr>
          <w:p w:rsidR="005A6D30" w:rsidRPr="00E13B29" w:rsidRDefault="00E13B29" w:rsidP="00E13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5A6D30" w:rsidRPr="00E13B29" w:rsidRDefault="00E13B29" w:rsidP="00E13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2" w:type="dxa"/>
          </w:tcPr>
          <w:p w:rsidR="005A6D30" w:rsidRPr="00E13B29" w:rsidRDefault="00E13B29" w:rsidP="00E13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</w:tcPr>
          <w:p w:rsidR="005A6D30" w:rsidRPr="00E13B29" w:rsidRDefault="00E13B29" w:rsidP="00E13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8" w:type="dxa"/>
          </w:tcPr>
          <w:p w:rsidR="005A6D30" w:rsidRPr="00E13B29" w:rsidRDefault="00E13B29" w:rsidP="00E13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2" w:type="dxa"/>
          </w:tcPr>
          <w:p w:rsidR="005A6D30" w:rsidRPr="00E13B29" w:rsidRDefault="00E13B29" w:rsidP="00E13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9" w:type="dxa"/>
          </w:tcPr>
          <w:p w:rsidR="005A6D30" w:rsidRPr="00E13B29" w:rsidRDefault="00E13B29" w:rsidP="00E13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13B29" w:rsidTr="00E13B29">
        <w:tc>
          <w:tcPr>
            <w:tcW w:w="458" w:type="dxa"/>
          </w:tcPr>
          <w:p w:rsidR="00E13B29" w:rsidRPr="00E13B29" w:rsidRDefault="00E13B29" w:rsidP="00E13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7" w:type="dxa"/>
          </w:tcPr>
          <w:p w:rsidR="00E13B29" w:rsidRPr="00E13B29" w:rsidRDefault="00E13B29" w:rsidP="00E13B2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</w:t>
            </w: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аталожний  ящик</w:t>
            </w:r>
          </w:p>
        </w:tc>
        <w:tc>
          <w:tcPr>
            <w:tcW w:w="1278" w:type="dxa"/>
          </w:tcPr>
          <w:p w:rsidR="00E13B29" w:rsidRPr="00E13B29" w:rsidRDefault="00E13B29" w:rsidP="00E13B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1136007-09</w:t>
            </w:r>
          </w:p>
        </w:tc>
        <w:tc>
          <w:tcPr>
            <w:tcW w:w="762" w:type="dxa"/>
          </w:tcPr>
          <w:p w:rsidR="00E13B29" w:rsidRPr="00E13B29" w:rsidRDefault="00E13B29" w:rsidP="00E13B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80" w:type="dxa"/>
          </w:tcPr>
          <w:p w:rsidR="00E13B29" w:rsidRPr="00E13B29" w:rsidRDefault="00E13B29" w:rsidP="00E13B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8" w:type="dxa"/>
          </w:tcPr>
          <w:p w:rsidR="00E13B29" w:rsidRPr="00E13B29" w:rsidRDefault="00E13B29" w:rsidP="00E13B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342" w:type="dxa"/>
          </w:tcPr>
          <w:p w:rsidR="00E13B29" w:rsidRPr="00E13B29" w:rsidRDefault="00E13B29" w:rsidP="00E13B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29" w:type="dxa"/>
          </w:tcPr>
          <w:p w:rsidR="00E13B29" w:rsidRPr="00E13B29" w:rsidRDefault="00E13B29" w:rsidP="00E13B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E13B29" w:rsidTr="00E13B29">
        <w:tc>
          <w:tcPr>
            <w:tcW w:w="458" w:type="dxa"/>
          </w:tcPr>
          <w:p w:rsidR="00E13B29" w:rsidRPr="00E13B29" w:rsidRDefault="00E13B29" w:rsidP="00E13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17" w:type="dxa"/>
          </w:tcPr>
          <w:p w:rsidR="00E13B29" w:rsidRPr="00E13B29" w:rsidRDefault="00E13B29" w:rsidP="00E13B2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С</w:t>
            </w: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телажі</w:t>
            </w:r>
          </w:p>
        </w:tc>
        <w:tc>
          <w:tcPr>
            <w:tcW w:w="1278" w:type="dxa"/>
          </w:tcPr>
          <w:p w:rsidR="00E13B29" w:rsidRPr="00E13B29" w:rsidRDefault="00E13B29" w:rsidP="00E13B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1136010-19</w:t>
            </w:r>
          </w:p>
        </w:tc>
        <w:tc>
          <w:tcPr>
            <w:tcW w:w="762" w:type="dxa"/>
          </w:tcPr>
          <w:p w:rsidR="00E13B29" w:rsidRPr="00E13B29" w:rsidRDefault="00E13B29" w:rsidP="00E13B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80" w:type="dxa"/>
          </w:tcPr>
          <w:p w:rsidR="00E13B29" w:rsidRPr="00E13B29" w:rsidRDefault="00E13B29" w:rsidP="00E13B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8" w:type="dxa"/>
          </w:tcPr>
          <w:p w:rsidR="00E13B29" w:rsidRPr="00E13B29" w:rsidRDefault="00E13B29" w:rsidP="00E13B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342" w:type="dxa"/>
          </w:tcPr>
          <w:p w:rsidR="00E13B29" w:rsidRPr="00E13B29" w:rsidRDefault="00E13B29" w:rsidP="00E13B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429" w:type="dxa"/>
          </w:tcPr>
          <w:p w:rsidR="00E13B29" w:rsidRPr="00E13B29" w:rsidRDefault="00E13B29" w:rsidP="00E13B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13B2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180</w:t>
            </w:r>
          </w:p>
        </w:tc>
      </w:tr>
      <w:tr w:rsidR="00E13B29" w:rsidTr="00E13B29">
        <w:tc>
          <w:tcPr>
            <w:tcW w:w="458" w:type="dxa"/>
          </w:tcPr>
          <w:p w:rsidR="00E13B29" w:rsidRPr="00E13B29" w:rsidRDefault="00E13B29" w:rsidP="00E13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E13B29" w:rsidRPr="00E13B29" w:rsidRDefault="00E13B29" w:rsidP="00E13B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:rsidR="00E13B29" w:rsidRPr="00E13B29" w:rsidRDefault="00E13B29" w:rsidP="00E13B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E13B29" w:rsidRPr="00E13B29" w:rsidRDefault="00E13B29" w:rsidP="00E13B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:rsidR="00E13B29" w:rsidRPr="004D7CCE" w:rsidRDefault="00E13B29" w:rsidP="00E13B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4D7CCE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8" w:type="dxa"/>
          </w:tcPr>
          <w:p w:rsidR="00E13B29" w:rsidRPr="004D7CCE" w:rsidRDefault="00E13B29" w:rsidP="00E13B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4D7CCE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342" w:type="dxa"/>
          </w:tcPr>
          <w:p w:rsidR="00E13B29" w:rsidRPr="004D7CCE" w:rsidRDefault="00E13B29" w:rsidP="00E13B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4D7CCE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429" w:type="dxa"/>
          </w:tcPr>
          <w:p w:rsidR="00E13B29" w:rsidRPr="004D7CCE" w:rsidRDefault="00E13B29" w:rsidP="00E13B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4D7CCE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228</w:t>
            </w:r>
          </w:p>
        </w:tc>
      </w:tr>
    </w:tbl>
    <w:p w:rsidR="005A6D30" w:rsidRDefault="005A6D30" w:rsidP="00A92DD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40B1" w:rsidRDefault="00CE40B1" w:rsidP="00A92DD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40B1" w:rsidRDefault="00CE40B1" w:rsidP="00CE40B1">
      <w:pPr>
        <w:jc w:val="both"/>
        <w:rPr>
          <w:rFonts w:ascii="Times New Roman" w:hAnsi="Times New Roman" w:cs="Times New Roman"/>
          <w:sz w:val="28"/>
          <w:szCs w:val="28"/>
        </w:rPr>
      </w:pPr>
      <w:r w:rsidRPr="0027561F">
        <w:rPr>
          <w:rFonts w:ascii="Times New Roman" w:hAnsi="Times New Roman" w:cs="Times New Roman"/>
          <w:sz w:val="28"/>
          <w:szCs w:val="28"/>
        </w:rPr>
        <w:t>Секретар міської  ради                                                Геннадій ДЕРЕВ’ЯНЧУК</w:t>
      </w:r>
    </w:p>
    <w:p w:rsidR="0003322C" w:rsidRDefault="0003322C" w:rsidP="00A92DD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22C" w:rsidRDefault="0003322C" w:rsidP="00046AAE">
      <w:pPr>
        <w:rPr>
          <w:rFonts w:ascii="Times New Roman" w:hAnsi="Times New Roman" w:cs="Times New Roman"/>
          <w:b/>
          <w:sz w:val="28"/>
          <w:szCs w:val="28"/>
        </w:rPr>
      </w:pPr>
    </w:p>
    <w:p w:rsidR="005A0D79" w:rsidRDefault="005A0D79" w:rsidP="00046AAE">
      <w:r w:rsidRPr="00E05AA7">
        <w:object w:dxaOrig="9826" w:dyaOrig="14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708.75pt" o:ole="">
            <v:imagedata r:id="rId7" o:title=""/>
          </v:shape>
          <o:OLEObject Type="Embed" ProgID="Word.Document.12" ShapeID="_x0000_i1025" DrawAspect="Content" ObjectID="_1674472604" r:id="rId8"/>
        </w:object>
      </w:r>
    </w:p>
    <w:p w:rsidR="005A0D79" w:rsidRDefault="005A0D79" w:rsidP="00046AAE"/>
    <w:tbl>
      <w:tblPr>
        <w:tblW w:w="981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79"/>
        <w:gridCol w:w="2770"/>
        <w:gridCol w:w="1134"/>
        <w:gridCol w:w="992"/>
        <w:gridCol w:w="851"/>
        <w:gridCol w:w="1275"/>
        <w:gridCol w:w="1418"/>
        <w:gridCol w:w="992"/>
      </w:tblGrid>
      <w:tr w:rsidR="005A0D79" w:rsidRPr="00D67ACF" w:rsidTr="009A4E0D">
        <w:trPr>
          <w:trHeight w:val="266"/>
        </w:trPr>
        <w:tc>
          <w:tcPr>
            <w:tcW w:w="9811" w:type="dxa"/>
            <w:gridSpan w:val="8"/>
            <w:tcBorders>
              <w:bottom w:val="single" w:sz="4" w:space="0" w:color="auto"/>
            </w:tcBorders>
          </w:tcPr>
          <w:p w:rsidR="005A0D79" w:rsidRPr="009B2CA9" w:rsidRDefault="005A0D79" w:rsidP="009A4E0D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CA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Продовження </w:t>
            </w:r>
            <w:proofErr w:type="spellStart"/>
            <w:r w:rsidRPr="009B2CA9">
              <w:rPr>
                <w:rFonts w:ascii="Times New Roman" w:hAnsi="Times New Roman"/>
                <w:sz w:val="20"/>
                <w:szCs w:val="20"/>
                <w:lang w:val="uk-UA"/>
              </w:rPr>
              <w:t>додатоку</w:t>
            </w:r>
            <w:proofErr w:type="spellEnd"/>
            <w:r w:rsidRPr="009B2CA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4</w:t>
            </w:r>
          </w:p>
          <w:p w:rsidR="005A0D79" w:rsidRPr="009B2CA9" w:rsidRDefault="005A0D79" w:rsidP="009A4E0D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CA9">
              <w:rPr>
                <w:rFonts w:ascii="Times New Roman" w:hAnsi="Times New Roman"/>
                <w:sz w:val="20"/>
                <w:szCs w:val="20"/>
                <w:lang w:val="uk-UA"/>
              </w:rPr>
              <w:t>до рішення Вараської міської ради</w:t>
            </w:r>
          </w:p>
          <w:p w:rsidR="005A0D79" w:rsidRPr="009B2CA9" w:rsidRDefault="005A0D79" w:rsidP="009A4E0D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CA9">
              <w:rPr>
                <w:rFonts w:ascii="Times New Roman" w:hAnsi="Times New Roman"/>
                <w:sz w:val="20"/>
                <w:szCs w:val="20"/>
                <w:lang w:val="uk-UA"/>
              </w:rPr>
              <w:t>від____________ 2021 №__</w:t>
            </w:r>
          </w:p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5A0D79" w:rsidRPr="00D67ACF" w:rsidTr="009A4E0D">
        <w:trPr>
          <w:trHeight w:val="26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Дорога  вул. Гранична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10330024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213</w:t>
            </w:r>
          </w:p>
        </w:tc>
      </w:tr>
      <w:tr w:rsidR="005A0D79" w:rsidRPr="00D67ACF" w:rsidTr="009A4E0D">
        <w:trPr>
          <w:trHeight w:val="26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Дорога  вул. Підлісна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10330025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435</w:t>
            </w:r>
          </w:p>
        </w:tc>
      </w:tr>
      <w:tr w:rsidR="005A0D79" w:rsidRPr="00D67ACF" w:rsidTr="009A4E0D">
        <w:trPr>
          <w:trHeight w:val="26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Дорога  вул. 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10330026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341</w:t>
            </w:r>
          </w:p>
        </w:tc>
      </w:tr>
      <w:tr w:rsidR="005A0D79" w:rsidRPr="00D67ACF" w:rsidTr="009A4E0D">
        <w:trPr>
          <w:trHeight w:val="26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Автобусна зупинка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10330033-34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24700</w:t>
            </w:r>
          </w:p>
        </w:tc>
      </w:tr>
      <w:tr w:rsidR="005A0D79" w:rsidRPr="00D67ACF" w:rsidTr="009A4E0D">
        <w:trPr>
          <w:trHeight w:val="245"/>
        </w:trPr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tabs>
                <w:tab w:val="left" w:pos="810"/>
              </w:tabs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21434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146781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112601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34180</w:t>
            </w:r>
          </w:p>
        </w:tc>
      </w:tr>
    </w:tbl>
    <w:p w:rsidR="005A0D79" w:rsidRDefault="005A0D79" w:rsidP="005A0D79">
      <w:pPr>
        <w:pStyle w:val="a5"/>
        <w:jc w:val="right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2693"/>
        <w:gridCol w:w="1134"/>
        <w:gridCol w:w="992"/>
        <w:gridCol w:w="851"/>
        <w:gridCol w:w="1275"/>
        <w:gridCol w:w="1418"/>
        <w:gridCol w:w="992"/>
      </w:tblGrid>
      <w:tr w:rsidR="005A0D79" w:rsidRPr="009B2CA9" w:rsidTr="009A4E0D">
        <w:trPr>
          <w:trHeight w:val="1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5A0D79" w:rsidRPr="009B2CA9" w:rsidTr="009A4E0D">
        <w:trPr>
          <w:trHeight w:val="7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5A0D79" w:rsidRPr="009B2CA9" w:rsidTr="009A4E0D">
        <w:trPr>
          <w:trHeight w:val="1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5A0D79" w:rsidRPr="009B2CA9" w:rsidTr="009A4E0D">
        <w:trPr>
          <w:trHeight w:val="2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Насосний агрегат ЕЦВ 5х6,5х80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10480020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9036</w:t>
            </w:r>
          </w:p>
        </w:tc>
      </w:tr>
      <w:tr w:rsidR="005A0D79" w:rsidRPr="009B2CA9" w:rsidTr="009A4E0D">
        <w:trPr>
          <w:trHeight w:val="2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9036</w:t>
            </w:r>
          </w:p>
        </w:tc>
      </w:tr>
    </w:tbl>
    <w:p w:rsidR="005A0D79" w:rsidRPr="009B2CA9" w:rsidRDefault="005A0D79" w:rsidP="005A0D79">
      <w:pPr>
        <w:pStyle w:val="a5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2693"/>
        <w:gridCol w:w="1134"/>
        <w:gridCol w:w="992"/>
        <w:gridCol w:w="851"/>
        <w:gridCol w:w="1275"/>
        <w:gridCol w:w="1418"/>
        <w:gridCol w:w="992"/>
      </w:tblGrid>
      <w:tr w:rsidR="005A0D79" w:rsidRPr="009B2CA9" w:rsidTr="009A4E0D">
        <w:trPr>
          <w:trHeight w:val="1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5A0D79" w:rsidRPr="009B2CA9" w:rsidTr="009A4E0D">
        <w:trPr>
          <w:trHeight w:val="7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5A0D79" w:rsidRPr="009B2CA9" w:rsidTr="009A4E0D">
        <w:trPr>
          <w:trHeight w:val="1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5A0D79" w:rsidRPr="009B2CA9" w:rsidTr="009A4E0D">
        <w:trPr>
          <w:trHeight w:val="2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Лічильник трьохфазний до водонапірної башти</w:t>
            </w:r>
          </w:p>
          <w:p w:rsidR="005A0D79" w:rsidRPr="009B2CA9" w:rsidRDefault="005A0D79" w:rsidP="009A4E0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1137024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120</w:t>
            </w:r>
          </w:p>
        </w:tc>
      </w:tr>
      <w:tr w:rsidR="005A0D79" w:rsidRPr="009B2CA9" w:rsidTr="009A4E0D">
        <w:trPr>
          <w:trHeight w:val="2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79" w:rsidRPr="009B2CA9" w:rsidRDefault="005A0D79" w:rsidP="009A4E0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B2CA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120</w:t>
            </w:r>
          </w:p>
        </w:tc>
      </w:tr>
    </w:tbl>
    <w:p w:rsidR="005A0D79" w:rsidRPr="009B2CA9" w:rsidRDefault="005A0D79" w:rsidP="005A0D79">
      <w:pPr>
        <w:pStyle w:val="a5"/>
        <w:rPr>
          <w:rFonts w:ascii="Times New Roman" w:hAnsi="Times New Roman"/>
          <w:sz w:val="20"/>
          <w:szCs w:val="20"/>
          <w:lang w:val="uk-UA"/>
        </w:rPr>
      </w:pPr>
    </w:p>
    <w:p w:rsidR="005A0D79" w:rsidRPr="009B2CA9" w:rsidRDefault="005A0D79" w:rsidP="005A0D79">
      <w:pPr>
        <w:pStyle w:val="a5"/>
        <w:ind w:right="-426"/>
        <w:rPr>
          <w:rFonts w:ascii="Times New Roman" w:hAnsi="Times New Roman"/>
          <w:sz w:val="20"/>
          <w:szCs w:val="20"/>
          <w:lang w:val="uk-UA"/>
        </w:rPr>
      </w:pPr>
    </w:p>
    <w:p w:rsidR="005A0D79" w:rsidRDefault="005A0D79" w:rsidP="005A0D79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5A0D79" w:rsidRDefault="005A0D79" w:rsidP="005A0D79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5A0D79" w:rsidRDefault="005A0D79" w:rsidP="005A0D79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5A0D79" w:rsidRPr="00A92DD4" w:rsidRDefault="005A0D79" w:rsidP="005A0D79">
      <w:pPr>
        <w:rPr>
          <w:rFonts w:ascii="Times New Roman" w:hAnsi="Times New Roman" w:cs="Times New Roman"/>
          <w:b/>
          <w:sz w:val="28"/>
          <w:szCs w:val="28"/>
        </w:rPr>
      </w:pPr>
      <w:r w:rsidRPr="00F7550D">
        <w:rPr>
          <w:rFonts w:ascii="Times New Roman" w:hAnsi="Times New Roman"/>
          <w:sz w:val="28"/>
          <w:szCs w:val="28"/>
        </w:rPr>
        <w:t xml:space="preserve">Секретар </w:t>
      </w:r>
      <w:r>
        <w:rPr>
          <w:rFonts w:ascii="Times New Roman" w:hAnsi="Times New Roman"/>
          <w:sz w:val="28"/>
          <w:szCs w:val="28"/>
        </w:rPr>
        <w:t xml:space="preserve">міської </w:t>
      </w:r>
      <w:r w:rsidRPr="00F7550D">
        <w:rPr>
          <w:rFonts w:ascii="Times New Roman" w:hAnsi="Times New Roman"/>
          <w:sz w:val="28"/>
          <w:szCs w:val="28"/>
        </w:rPr>
        <w:t>ради                                                   Геннадій ДЕРЕВ’ЯНЧУК</w:t>
      </w:r>
    </w:p>
    <w:sectPr w:rsidR="005A0D79" w:rsidRPr="00A92DD4" w:rsidSect="0040088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C5EDF"/>
    <w:multiLevelType w:val="multilevel"/>
    <w:tmpl w:val="B9E651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212529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212529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212529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212529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212529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212529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212529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212529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212529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0882"/>
    <w:rsid w:val="0002014A"/>
    <w:rsid w:val="0003322C"/>
    <w:rsid w:val="0003774A"/>
    <w:rsid w:val="000431D6"/>
    <w:rsid w:val="00046AAE"/>
    <w:rsid w:val="00072A8C"/>
    <w:rsid w:val="000B00ED"/>
    <w:rsid w:val="000D6581"/>
    <w:rsid w:val="00104C7B"/>
    <w:rsid w:val="00137899"/>
    <w:rsid w:val="001852D5"/>
    <w:rsid w:val="00187BAA"/>
    <w:rsid w:val="001B1E5B"/>
    <w:rsid w:val="001F02F0"/>
    <w:rsid w:val="0027561F"/>
    <w:rsid w:val="002C556D"/>
    <w:rsid w:val="002D2419"/>
    <w:rsid w:val="002E6AD4"/>
    <w:rsid w:val="00300400"/>
    <w:rsid w:val="003435C5"/>
    <w:rsid w:val="00372797"/>
    <w:rsid w:val="00381582"/>
    <w:rsid w:val="003E702B"/>
    <w:rsid w:val="00400882"/>
    <w:rsid w:val="00402ECE"/>
    <w:rsid w:val="00403A9A"/>
    <w:rsid w:val="004167F3"/>
    <w:rsid w:val="0042251D"/>
    <w:rsid w:val="004736BA"/>
    <w:rsid w:val="00474C5B"/>
    <w:rsid w:val="004D7CCE"/>
    <w:rsid w:val="004F1DB6"/>
    <w:rsid w:val="00525505"/>
    <w:rsid w:val="00530D6A"/>
    <w:rsid w:val="00542244"/>
    <w:rsid w:val="005773B2"/>
    <w:rsid w:val="005A0D79"/>
    <w:rsid w:val="005A6D30"/>
    <w:rsid w:val="006247DA"/>
    <w:rsid w:val="00641738"/>
    <w:rsid w:val="00644FB4"/>
    <w:rsid w:val="0064598D"/>
    <w:rsid w:val="006525C5"/>
    <w:rsid w:val="00670B49"/>
    <w:rsid w:val="006A2183"/>
    <w:rsid w:val="006C3F07"/>
    <w:rsid w:val="007120E6"/>
    <w:rsid w:val="00732178"/>
    <w:rsid w:val="00762470"/>
    <w:rsid w:val="00783068"/>
    <w:rsid w:val="007A1284"/>
    <w:rsid w:val="007B2F23"/>
    <w:rsid w:val="007D2559"/>
    <w:rsid w:val="007E4936"/>
    <w:rsid w:val="00801898"/>
    <w:rsid w:val="00833185"/>
    <w:rsid w:val="008849BE"/>
    <w:rsid w:val="008B2D9C"/>
    <w:rsid w:val="008D7A73"/>
    <w:rsid w:val="00904216"/>
    <w:rsid w:val="009756D3"/>
    <w:rsid w:val="00981716"/>
    <w:rsid w:val="009B3B81"/>
    <w:rsid w:val="009C00E1"/>
    <w:rsid w:val="00A22550"/>
    <w:rsid w:val="00A723DE"/>
    <w:rsid w:val="00A92DD4"/>
    <w:rsid w:val="00AC5C3A"/>
    <w:rsid w:val="00AF5106"/>
    <w:rsid w:val="00B012B4"/>
    <w:rsid w:val="00B44C1E"/>
    <w:rsid w:val="00BD0037"/>
    <w:rsid w:val="00BE22D4"/>
    <w:rsid w:val="00C43EED"/>
    <w:rsid w:val="00C54A55"/>
    <w:rsid w:val="00C80AB3"/>
    <w:rsid w:val="00CE40B1"/>
    <w:rsid w:val="00D02F72"/>
    <w:rsid w:val="00D13095"/>
    <w:rsid w:val="00D249DD"/>
    <w:rsid w:val="00D748AB"/>
    <w:rsid w:val="00D84B09"/>
    <w:rsid w:val="00DB585C"/>
    <w:rsid w:val="00DD644A"/>
    <w:rsid w:val="00E13B29"/>
    <w:rsid w:val="00E73AEC"/>
    <w:rsid w:val="00EB18BE"/>
    <w:rsid w:val="00EB6DCF"/>
    <w:rsid w:val="00EC75D7"/>
    <w:rsid w:val="00EF74AA"/>
    <w:rsid w:val="00EF7A3B"/>
    <w:rsid w:val="00F12A91"/>
    <w:rsid w:val="00F2555C"/>
    <w:rsid w:val="00F95830"/>
    <w:rsid w:val="00FD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882"/>
    <w:pPr>
      <w:spacing w:after="0" w:line="240" w:lineRule="auto"/>
      <w:ind w:firstLine="360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00882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5">
    <w:name w:val="No Spacing"/>
    <w:uiPriority w:val="1"/>
    <w:qFormat/>
    <w:rsid w:val="00400882"/>
    <w:pPr>
      <w:spacing w:after="0" w:line="240" w:lineRule="auto"/>
      <w:ind w:firstLine="360"/>
    </w:pPr>
    <w:rPr>
      <w:rFonts w:ascii="Calibri" w:eastAsia="Times New Roman" w:hAnsi="Calibri" w:cs="Times New Roman"/>
      <w:lang w:val="en-US" w:eastAsia="en-US"/>
    </w:rPr>
  </w:style>
  <w:style w:type="paragraph" w:styleId="a6">
    <w:name w:val="List Paragraph"/>
    <w:basedOn w:val="a"/>
    <w:uiPriority w:val="34"/>
    <w:qFormat/>
    <w:rsid w:val="0042251D"/>
    <w:pPr>
      <w:ind w:left="720"/>
      <w:contextualSpacing/>
    </w:pPr>
  </w:style>
  <w:style w:type="table" w:styleId="a7">
    <w:name w:val="Table Grid"/>
    <w:basedOn w:val="a1"/>
    <w:uiPriority w:val="59"/>
    <w:rsid w:val="005A6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E415F8B-0DF5-469E-AC4E-DE36BCE8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11112</Words>
  <Characters>6334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2</cp:revision>
  <cp:lastPrinted>2021-02-10T10:03:00Z</cp:lastPrinted>
  <dcterms:created xsi:type="dcterms:W3CDTF">2021-02-10T12:30:00Z</dcterms:created>
  <dcterms:modified xsi:type="dcterms:W3CDTF">2021-02-10T12:30:00Z</dcterms:modified>
</cp:coreProperties>
</file>