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A05" w:rsidRDefault="003F1D2E">
      <w:pPr>
        <w:spacing w:after="215"/>
        <w:ind w:left="1378" w:right="1271" w:hanging="10"/>
        <w:jc w:val="center"/>
      </w:pPr>
      <w:bookmarkStart w:id="0" w:name="_GoBack"/>
      <w:bookmarkEnd w:id="0"/>
      <w:r>
        <w:rPr>
          <w:rFonts w:ascii="Times New Roman" w:eastAsia="Times New Roman" w:hAnsi="Times New Roman" w:cs="Times New Roman"/>
          <w:b/>
          <w:sz w:val="28"/>
        </w:rPr>
        <w:t xml:space="preserve">Звіт </w:t>
      </w:r>
    </w:p>
    <w:p w:rsidR="00BD5A05" w:rsidRDefault="003F1D2E">
      <w:pPr>
        <w:spacing w:after="66"/>
        <w:ind w:left="110" w:right="6" w:hanging="10"/>
        <w:jc w:val="center"/>
      </w:pPr>
      <w:r>
        <w:rPr>
          <w:rFonts w:ascii="Times New Roman" w:eastAsia="Times New Roman" w:hAnsi="Times New Roman" w:cs="Times New Roman"/>
          <w:sz w:val="28"/>
        </w:rPr>
        <w:t xml:space="preserve">про роботу заступника міського голови з питань діяльності виконавчих органів ради </w:t>
      </w:r>
    </w:p>
    <w:p w:rsidR="00BD5A05" w:rsidRDefault="003F1D2E">
      <w:pPr>
        <w:spacing w:after="220"/>
        <w:ind w:left="110" w:hanging="10"/>
        <w:jc w:val="center"/>
      </w:pPr>
      <w:r>
        <w:rPr>
          <w:rFonts w:ascii="Times New Roman" w:eastAsia="Times New Roman" w:hAnsi="Times New Roman" w:cs="Times New Roman"/>
          <w:sz w:val="28"/>
        </w:rPr>
        <w:t xml:space="preserve">Воскобойника Ігоря Сергійовича за 2020-2022 рік </w:t>
      </w:r>
    </w:p>
    <w:p w:rsidR="00BD5A05" w:rsidRDefault="003F1D2E">
      <w:pPr>
        <w:spacing w:after="271"/>
        <w:ind w:left="167"/>
        <w:jc w:val="center"/>
      </w:pPr>
      <w:r>
        <w:rPr>
          <w:rFonts w:ascii="Times New Roman" w:eastAsia="Times New Roman" w:hAnsi="Times New Roman" w:cs="Times New Roman"/>
          <w:sz w:val="28"/>
        </w:rPr>
        <w:t xml:space="preserve"> </w:t>
      </w:r>
    </w:p>
    <w:p w:rsidR="00BD5A05" w:rsidRDefault="003F1D2E">
      <w:pPr>
        <w:spacing w:after="260" w:line="268" w:lineRule="auto"/>
        <w:ind w:left="449" w:right="181" w:hanging="10"/>
        <w:jc w:val="both"/>
      </w:pPr>
      <w:r>
        <w:rPr>
          <w:rFonts w:ascii="Times New Roman" w:eastAsia="Times New Roman" w:hAnsi="Times New Roman" w:cs="Times New Roman"/>
          <w:sz w:val="28"/>
        </w:rPr>
        <w:t xml:space="preserve">        З 7 грудня 2020 року </w:t>
      </w:r>
      <w:r>
        <w:rPr>
          <w:rFonts w:ascii="Times New Roman" w:eastAsia="Times New Roman" w:hAnsi="Times New Roman" w:cs="Times New Roman"/>
          <w:sz w:val="28"/>
        </w:rPr>
        <w:t xml:space="preserve">приступив до виконання своїх обов’язків, відповідно до функціональних повноважень безпосередньо спрямовую,  координую і контролюю діяльність: </w:t>
      </w:r>
    </w:p>
    <w:p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 xml:space="preserve">департамент житлово-комунального господарства, майна та    будівництва; </w:t>
      </w:r>
    </w:p>
    <w:p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комунальне підприємство «Вараштепловодок</w:t>
      </w:r>
      <w:r>
        <w:rPr>
          <w:rFonts w:ascii="Times New Roman" w:eastAsia="Times New Roman" w:hAnsi="Times New Roman" w:cs="Times New Roman"/>
          <w:sz w:val="28"/>
        </w:rPr>
        <w:t xml:space="preserve">анал»; </w:t>
      </w:r>
    </w:p>
    <w:p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 xml:space="preserve">комунальне підприємство «Управляюча компанія «Житлокомунсервіс»; </w:t>
      </w:r>
    </w:p>
    <w:p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 xml:space="preserve">комунальне підприємство «Благоустрій»; </w:t>
      </w:r>
    </w:p>
    <w:p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 xml:space="preserve">комунальне підприємство «Міські електричні мережі»; </w:t>
      </w:r>
    </w:p>
    <w:p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 xml:space="preserve">комунальне підприємство «Бюро технічної інвентаризації»; </w:t>
      </w:r>
    </w:p>
    <w:p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комунальне підприємство «Агентс</w:t>
      </w:r>
      <w:r>
        <w:rPr>
          <w:rFonts w:ascii="Times New Roman" w:eastAsia="Times New Roman" w:hAnsi="Times New Roman" w:cs="Times New Roman"/>
          <w:sz w:val="28"/>
        </w:rPr>
        <w:t xml:space="preserve">тво нерухомості «Перспектива»; </w:t>
      </w:r>
    </w:p>
    <w:p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 xml:space="preserve">комунального некомерційного підприємства «Агенція розвитку Вараської громади»; - управління економіки та розвитку громади; </w:t>
      </w:r>
    </w:p>
    <w:p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 xml:space="preserve">фінансового управління. </w:t>
      </w:r>
    </w:p>
    <w:p w:rsidR="00BD5A05" w:rsidRDefault="003F1D2E">
      <w:pPr>
        <w:spacing w:after="0"/>
        <w:ind w:left="312"/>
      </w:pPr>
      <w:r>
        <w:rPr>
          <w:rFonts w:ascii="Times New Roman" w:eastAsia="Times New Roman" w:hAnsi="Times New Roman" w:cs="Times New Roman"/>
          <w:sz w:val="28"/>
        </w:rPr>
        <w:t xml:space="preserve"> </w:t>
      </w:r>
    </w:p>
    <w:p w:rsidR="00BD5A05" w:rsidRDefault="003F1D2E">
      <w:pPr>
        <w:spacing w:after="21"/>
        <w:ind w:left="312"/>
      </w:pPr>
      <w:r>
        <w:rPr>
          <w:rFonts w:ascii="Times New Roman" w:eastAsia="Times New Roman" w:hAnsi="Times New Roman" w:cs="Times New Roman"/>
          <w:sz w:val="28"/>
        </w:rPr>
        <w:t xml:space="preserve"> </w:t>
      </w:r>
    </w:p>
    <w:p w:rsidR="00BD5A05" w:rsidRDefault="003F1D2E">
      <w:pPr>
        <w:spacing w:after="13" w:line="268" w:lineRule="auto"/>
        <w:ind w:left="104" w:right="181" w:hanging="10"/>
        <w:jc w:val="both"/>
      </w:pPr>
      <w:r>
        <w:rPr>
          <w:rFonts w:ascii="Times New Roman" w:eastAsia="Times New Roman" w:hAnsi="Times New Roman" w:cs="Times New Roman"/>
          <w:sz w:val="28"/>
        </w:rPr>
        <w:t>1.</w:t>
      </w:r>
      <w:r>
        <w:rPr>
          <w:rFonts w:ascii="Arial" w:eastAsia="Arial" w:hAnsi="Arial" w:cs="Arial"/>
          <w:sz w:val="28"/>
        </w:rPr>
        <w:t xml:space="preserve"> </w:t>
      </w:r>
      <w:r>
        <w:rPr>
          <w:rFonts w:ascii="Times New Roman" w:eastAsia="Times New Roman" w:hAnsi="Times New Roman" w:cs="Times New Roman"/>
          <w:sz w:val="28"/>
        </w:rPr>
        <w:t xml:space="preserve">Забезпечую: </w:t>
      </w:r>
    </w:p>
    <w:p w:rsidR="00BD5A05" w:rsidRDefault="003F1D2E">
      <w:pPr>
        <w:spacing w:after="28"/>
        <w:ind w:left="454"/>
      </w:pPr>
      <w:r>
        <w:rPr>
          <w:rFonts w:ascii="Times New Roman" w:eastAsia="Times New Roman" w:hAnsi="Times New Roman" w:cs="Times New Roman"/>
          <w:sz w:val="28"/>
        </w:rPr>
        <w:t xml:space="preserve"> </w:t>
      </w:r>
    </w:p>
    <w:p w:rsidR="00BD5A05" w:rsidRDefault="003F1D2E">
      <w:pPr>
        <w:numPr>
          <w:ilvl w:val="0"/>
          <w:numId w:val="2"/>
        </w:numPr>
        <w:spacing w:after="13" w:line="268" w:lineRule="auto"/>
        <w:ind w:right="181" w:hanging="360"/>
        <w:jc w:val="both"/>
      </w:pPr>
      <w:r>
        <w:rPr>
          <w:rFonts w:ascii="Times New Roman" w:eastAsia="Times New Roman" w:hAnsi="Times New Roman" w:cs="Times New Roman"/>
          <w:sz w:val="28"/>
        </w:rPr>
        <w:t xml:space="preserve">контроль за виконанням законів України, постанов Верховної Ради України, актів Президента України та Кабінету Міністрів України, розпоряджень голови облдержадміністрації, розпоряджень та доручень міського голови; </w:t>
      </w:r>
    </w:p>
    <w:p w:rsidR="00BD5A05" w:rsidRDefault="003F1D2E">
      <w:pPr>
        <w:numPr>
          <w:ilvl w:val="0"/>
          <w:numId w:val="2"/>
        </w:numPr>
        <w:spacing w:after="13" w:line="268" w:lineRule="auto"/>
        <w:ind w:right="181" w:hanging="360"/>
        <w:jc w:val="both"/>
      </w:pPr>
      <w:r>
        <w:rPr>
          <w:rFonts w:ascii="Times New Roman" w:eastAsia="Times New Roman" w:hAnsi="Times New Roman" w:cs="Times New Roman"/>
          <w:sz w:val="28"/>
        </w:rPr>
        <w:t>реалізацію державних гарантій, а також пов</w:t>
      </w:r>
      <w:r>
        <w:rPr>
          <w:rFonts w:ascii="Times New Roman" w:eastAsia="Times New Roman" w:hAnsi="Times New Roman" w:cs="Times New Roman"/>
          <w:sz w:val="28"/>
        </w:rPr>
        <w:t>новажень, наданих Законом України "Про місцеве самоврядування в Україні", у сфері регулювання земельних відносин, управління комунальною власністю, в галузі житлово-комунального господарства, будівництва, шляхового господарства. Координую діяльність комуна</w:t>
      </w:r>
      <w:r>
        <w:rPr>
          <w:rFonts w:ascii="Times New Roman" w:eastAsia="Times New Roman" w:hAnsi="Times New Roman" w:cs="Times New Roman"/>
          <w:sz w:val="28"/>
        </w:rPr>
        <w:t xml:space="preserve">льних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підприємств міста; </w:t>
      </w:r>
    </w:p>
    <w:p w:rsidR="00BD5A05" w:rsidRDefault="003F1D2E">
      <w:pPr>
        <w:numPr>
          <w:ilvl w:val="0"/>
          <w:numId w:val="2"/>
        </w:numPr>
        <w:spacing w:after="13" w:line="268" w:lineRule="auto"/>
        <w:ind w:right="181" w:hanging="360"/>
        <w:jc w:val="both"/>
      </w:pPr>
      <w:r>
        <w:rPr>
          <w:rFonts w:ascii="Times New Roman" w:eastAsia="Times New Roman" w:hAnsi="Times New Roman" w:cs="Times New Roman"/>
          <w:sz w:val="28"/>
        </w:rPr>
        <w:t xml:space="preserve">контроль за реалізацією державної політики в галузі регулювання земельних відносин, здійснення державного контролю за дотриманням земельного законодавства, використанням і охороною земель; </w:t>
      </w:r>
    </w:p>
    <w:p w:rsidR="00BD5A05" w:rsidRDefault="003F1D2E">
      <w:pPr>
        <w:numPr>
          <w:ilvl w:val="0"/>
          <w:numId w:val="2"/>
        </w:numPr>
        <w:spacing w:after="13" w:line="268" w:lineRule="auto"/>
        <w:ind w:right="181" w:hanging="360"/>
        <w:jc w:val="both"/>
      </w:pPr>
      <w:r>
        <w:rPr>
          <w:rFonts w:ascii="Times New Roman" w:eastAsia="Times New Roman" w:hAnsi="Times New Roman" w:cs="Times New Roman"/>
          <w:sz w:val="28"/>
        </w:rPr>
        <w:t>організацію робіт по благоустрою, озеле</w:t>
      </w:r>
      <w:r>
        <w:rPr>
          <w:rFonts w:ascii="Times New Roman" w:eastAsia="Times New Roman" w:hAnsi="Times New Roman" w:cs="Times New Roman"/>
          <w:sz w:val="28"/>
        </w:rPr>
        <w:t xml:space="preserve">ненню, охороні зелених насаджень, контролю за санітарним станом міста; </w:t>
      </w:r>
    </w:p>
    <w:p w:rsidR="00BD5A05" w:rsidRDefault="003F1D2E">
      <w:pPr>
        <w:numPr>
          <w:ilvl w:val="0"/>
          <w:numId w:val="2"/>
        </w:numPr>
        <w:spacing w:after="13" w:line="268" w:lineRule="auto"/>
        <w:ind w:right="181" w:hanging="360"/>
        <w:jc w:val="both"/>
      </w:pPr>
      <w:r>
        <w:rPr>
          <w:rFonts w:ascii="Times New Roman" w:eastAsia="Times New Roman" w:hAnsi="Times New Roman" w:cs="Times New Roman"/>
          <w:sz w:val="28"/>
        </w:rPr>
        <w:t xml:space="preserve">розроблення міських екологічних програм; </w:t>
      </w:r>
    </w:p>
    <w:p w:rsidR="00BD5A05" w:rsidRDefault="003F1D2E">
      <w:pPr>
        <w:numPr>
          <w:ilvl w:val="0"/>
          <w:numId w:val="2"/>
        </w:numPr>
        <w:spacing w:after="13" w:line="268" w:lineRule="auto"/>
        <w:ind w:right="181" w:hanging="360"/>
        <w:jc w:val="both"/>
      </w:pPr>
      <w:r>
        <w:rPr>
          <w:rFonts w:ascii="Times New Roman" w:eastAsia="Times New Roman" w:hAnsi="Times New Roman" w:cs="Times New Roman"/>
          <w:sz w:val="28"/>
        </w:rPr>
        <w:t xml:space="preserve">розробку та виконання завдань мобілізаційної підготовки та мобілізаційної готовності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на території Вараської міської територіальної громади. </w:t>
      </w:r>
    </w:p>
    <w:p w:rsidR="00BD5A05" w:rsidRDefault="003F1D2E">
      <w:pPr>
        <w:spacing w:after="266"/>
        <w:ind w:left="454"/>
      </w:pPr>
      <w:r>
        <w:rPr>
          <w:rFonts w:ascii="Times New Roman" w:eastAsia="Times New Roman" w:hAnsi="Times New Roman" w:cs="Times New Roman"/>
          <w:sz w:val="28"/>
        </w:rPr>
        <w:t xml:space="preserve"> </w:t>
      </w:r>
    </w:p>
    <w:p w:rsidR="00BD5A05" w:rsidRDefault="003F1D2E">
      <w:pPr>
        <w:spacing w:after="13" w:line="268" w:lineRule="auto"/>
        <w:ind w:left="104" w:right="181" w:hanging="10"/>
        <w:jc w:val="both"/>
      </w:pPr>
      <w:r>
        <w:rPr>
          <w:rFonts w:ascii="Times New Roman" w:eastAsia="Times New Roman" w:hAnsi="Times New Roman" w:cs="Times New Roman"/>
          <w:sz w:val="28"/>
        </w:rPr>
        <w:t>2.</w:t>
      </w:r>
      <w:r>
        <w:rPr>
          <w:rFonts w:ascii="Arial" w:eastAsia="Arial" w:hAnsi="Arial" w:cs="Arial"/>
          <w:sz w:val="28"/>
        </w:rPr>
        <w:t xml:space="preserve"> </w:t>
      </w:r>
      <w:r>
        <w:rPr>
          <w:rFonts w:ascii="Times New Roman" w:eastAsia="Times New Roman" w:hAnsi="Times New Roman" w:cs="Times New Roman"/>
          <w:sz w:val="28"/>
        </w:rPr>
        <w:t xml:space="preserve">Контролюю: </w:t>
      </w:r>
    </w:p>
    <w:p w:rsidR="00BD5A05" w:rsidRDefault="003F1D2E">
      <w:pPr>
        <w:spacing w:after="29"/>
        <w:ind w:left="454"/>
      </w:pPr>
      <w:r>
        <w:rPr>
          <w:rFonts w:ascii="Times New Roman" w:eastAsia="Times New Roman" w:hAnsi="Times New Roman" w:cs="Times New Roman"/>
          <w:sz w:val="28"/>
        </w:rPr>
        <w:lastRenderedPageBreak/>
        <w:t xml:space="preserve"> </w:t>
      </w:r>
    </w:p>
    <w:p w:rsidR="00BD5A05" w:rsidRDefault="003F1D2E">
      <w:pPr>
        <w:numPr>
          <w:ilvl w:val="0"/>
          <w:numId w:val="3"/>
        </w:numPr>
        <w:spacing w:after="13" w:line="268" w:lineRule="auto"/>
        <w:ind w:right="181" w:hanging="360"/>
        <w:jc w:val="both"/>
      </w:pPr>
      <w:r>
        <w:rPr>
          <w:rFonts w:ascii="Times New Roman" w:eastAsia="Times New Roman" w:hAnsi="Times New Roman" w:cs="Times New Roman"/>
          <w:sz w:val="28"/>
        </w:rPr>
        <w:t xml:space="preserve">відповідно до законодавства організацію та якість обслуговування населення підприємствами житлово-комунального господарства, а також за технічним станом і утриманням житла; </w:t>
      </w:r>
    </w:p>
    <w:p w:rsidR="00BD5A05" w:rsidRDefault="003F1D2E">
      <w:pPr>
        <w:numPr>
          <w:ilvl w:val="0"/>
          <w:numId w:val="3"/>
        </w:numPr>
        <w:spacing w:after="13" w:line="268" w:lineRule="auto"/>
        <w:ind w:right="181" w:hanging="360"/>
        <w:jc w:val="both"/>
      </w:pPr>
      <w:r>
        <w:rPr>
          <w:rFonts w:ascii="Times New Roman" w:eastAsia="Times New Roman" w:hAnsi="Times New Roman" w:cs="Times New Roman"/>
          <w:sz w:val="28"/>
        </w:rPr>
        <w:t xml:space="preserve">реєстрацію права власності на нерухоме майно, яке знаходиться на території міста. </w:t>
      </w:r>
    </w:p>
    <w:p w:rsidR="00BD5A05" w:rsidRDefault="003F1D2E">
      <w:pPr>
        <w:spacing w:after="265"/>
        <w:ind w:left="994"/>
      </w:pPr>
      <w:r>
        <w:rPr>
          <w:rFonts w:ascii="Times New Roman" w:eastAsia="Times New Roman" w:hAnsi="Times New Roman" w:cs="Times New Roman"/>
          <w:sz w:val="28"/>
        </w:rPr>
        <w:t xml:space="preserve"> </w:t>
      </w:r>
    </w:p>
    <w:p w:rsidR="00BD5A05" w:rsidRDefault="003F1D2E">
      <w:pPr>
        <w:spacing w:after="13" w:line="268" w:lineRule="auto"/>
        <w:ind w:left="104" w:right="181" w:hanging="10"/>
        <w:jc w:val="both"/>
      </w:pPr>
      <w:r>
        <w:rPr>
          <w:rFonts w:ascii="Times New Roman" w:eastAsia="Times New Roman" w:hAnsi="Times New Roman" w:cs="Times New Roman"/>
          <w:sz w:val="28"/>
        </w:rPr>
        <w:t>3.</w:t>
      </w:r>
      <w:r>
        <w:rPr>
          <w:rFonts w:ascii="Arial" w:eastAsia="Arial" w:hAnsi="Arial" w:cs="Arial"/>
          <w:sz w:val="28"/>
        </w:rPr>
        <w:t xml:space="preserve"> </w:t>
      </w:r>
      <w:r>
        <w:rPr>
          <w:rFonts w:ascii="Times New Roman" w:eastAsia="Times New Roman" w:hAnsi="Times New Roman" w:cs="Times New Roman"/>
          <w:sz w:val="28"/>
        </w:rPr>
        <w:t xml:space="preserve">Організовую: </w:t>
      </w:r>
    </w:p>
    <w:p w:rsidR="00BD5A05" w:rsidRDefault="003F1D2E">
      <w:pPr>
        <w:spacing w:after="28"/>
        <w:ind w:left="454"/>
      </w:pPr>
      <w:r>
        <w:rPr>
          <w:rFonts w:ascii="Times New Roman" w:eastAsia="Times New Roman" w:hAnsi="Times New Roman" w:cs="Times New Roman"/>
          <w:sz w:val="28"/>
        </w:rPr>
        <w:t xml:space="preserve"> </w:t>
      </w:r>
    </w:p>
    <w:p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 xml:space="preserve">розробку генеральних планів забудови населеного пункту, іншої містобудівної документації, здійснення контролю за виконанням цих програм і заходів; </w:t>
      </w:r>
    </w:p>
    <w:p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робо</w:t>
      </w:r>
      <w:r>
        <w:rPr>
          <w:rFonts w:ascii="Times New Roman" w:eastAsia="Times New Roman" w:hAnsi="Times New Roman" w:cs="Times New Roman"/>
          <w:sz w:val="28"/>
        </w:rPr>
        <w:t xml:space="preserve">ту, пов’язану з прийняттям в експлуатацію закінчених будівництвом об’єктів та житлових будинків, у порядку, встановленому законодавством; </w:t>
      </w:r>
    </w:p>
    <w:p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роботу з атестації об’єктів, сертифікації продукції, робіт і послуг підприємств та організацій житлово-комунального г</w:t>
      </w:r>
      <w:r>
        <w:rPr>
          <w:rFonts w:ascii="Times New Roman" w:eastAsia="Times New Roman" w:hAnsi="Times New Roman" w:cs="Times New Roman"/>
          <w:sz w:val="28"/>
        </w:rPr>
        <w:t xml:space="preserve">осподарства; </w:t>
      </w:r>
    </w:p>
    <w:p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 xml:space="preserve">контроль за правильним розташування і утриманням дорожніх знаків; </w:t>
      </w:r>
    </w:p>
    <w:p w:rsidR="00BD5A05" w:rsidRDefault="003F1D2E">
      <w:pPr>
        <w:numPr>
          <w:ilvl w:val="0"/>
          <w:numId w:val="4"/>
        </w:numPr>
        <w:spacing w:after="3" w:line="286" w:lineRule="auto"/>
        <w:ind w:right="181" w:hanging="360"/>
        <w:jc w:val="both"/>
      </w:pPr>
      <w:r>
        <w:rPr>
          <w:rFonts w:ascii="Times New Roman" w:eastAsia="Times New Roman" w:hAnsi="Times New Roman" w:cs="Times New Roman"/>
          <w:sz w:val="28"/>
        </w:rPr>
        <w:t>рроботу щодо здійснення в межах повноважень, визначених законом, політики у сфері промисловості, розвитку економіки, підприємницької діяльності. Здійснює контроль за діяльніст</w:t>
      </w:r>
      <w:r>
        <w:rPr>
          <w:rFonts w:ascii="Times New Roman" w:eastAsia="Times New Roman" w:hAnsi="Times New Roman" w:cs="Times New Roman"/>
          <w:sz w:val="28"/>
        </w:rPr>
        <w:t xml:space="preserve">ю карткового та контрольно-облікового бюро нормованого забезпечення населення Вараської міської територіальної громади; </w:t>
      </w:r>
    </w:p>
    <w:p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виконання наданих законом повноважень в галузі торгівлі, громадського харчування та побуту, в тому числі щодо встановлення їх режиму ро</w:t>
      </w:r>
      <w:r>
        <w:rPr>
          <w:rFonts w:ascii="Times New Roman" w:eastAsia="Times New Roman" w:hAnsi="Times New Roman" w:cs="Times New Roman"/>
          <w:sz w:val="28"/>
        </w:rPr>
        <w:t xml:space="preserve">боти; </w:t>
      </w:r>
    </w:p>
    <w:p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 xml:space="preserve">роботу з питань підготовки виконавчими органами міської ради проєктів для участі в конкурсах по залученню додаткових фінансових ресурсів; </w:t>
      </w:r>
    </w:p>
    <w:p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 xml:space="preserve">підготовку пропозицій щодо реформування системи фінансових відносин та механізму виконання боргових податкових зобов’язань; </w:t>
      </w:r>
    </w:p>
    <w:p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 xml:space="preserve">виконання наданих законом повноважень в галузі транспорту та зв’язку. </w:t>
      </w:r>
    </w:p>
    <w:p w:rsidR="00BD5A05" w:rsidRDefault="003F1D2E">
      <w:pPr>
        <w:spacing w:after="16"/>
        <w:ind w:left="994"/>
      </w:pPr>
      <w:r>
        <w:rPr>
          <w:rFonts w:ascii="Times New Roman" w:eastAsia="Times New Roman" w:hAnsi="Times New Roman" w:cs="Times New Roman"/>
          <w:sz w:val="28"/>
        </w:rPr>
        <w:t xml:space="preserve"> </w:t>
      </w:r>
    </w:p>
    <w:p w:rsidR="00BD5A05" w:rsidRDefault="003F1D2E">
      <w:pPr>
        <w:numPr>
          <w:ilvl w:val="0"/>
          <w:numId w:val="5"/>
        </w:numPr>
        <w:spacing w:after="13" w:line="268" w:lineRule="auto"/>
        <w:ind w:right="181" w:hanging="360"/>
        <w:jc w:val="both"/>
      </w:pPr>
      <w:r>
        <w:rPr>
          <w:rFonts w:ascii="Times New Roman" w:eastAsia="Times New Roman" w:hAnsi="Times New Roman" w:cs="Times New Roman"/>
          <w:sz w:val="28"/>
        </w:rPr>
        <w:t xml:space="preserve">Координую: </w:t>
      </w:r>
    </w:p>
    <w:p w:rsidR="00BD5A05" w:rsidRDefault="003F1D2E">
      <w:pPr>
        <w:spacing w:after="24"/>
        <w:ind w:left="1714"/>
      </w:pPr>
      <w:r>
        <w:rPr>
          <w:rFonts w:ascii="Times New Roman" w:eastAsia="Times New Roman" w:hAnsi="Times New Roman" w:cs="Times New Roman"/>
          <w:sz w:val="28"/>
        </w:rPr>
        <w:t xml:space="preserve"> </w:t>
      </w:r>
    </w:p>
    <w:p w:rsidR="00BD5A05" w:rsidRDefault="003F1D2E">
      <w:pPr>
        <w:numPr>
          <w:ilvl w:val="1"/>
          <w:numId w:val="5"/>
        </w:numPr>
        <w:spacing w:after="13" w:line="268" w:lineRule="auto"/>
        <w:ind w:right="464" w:hanging="10"/>
      </w:pPr>
      <w:r>
        <w:rPr>
          <w:rFonts w:ascii="Times New Roman" w:eastAsia="Times New Roman" w:hAnsi="Times New Roman" w:cs="Times New Roman"/>
          <w:sz w:val="28"/>
        </w:rPr>
        <w:t xml:space="preserve">роботу збирання, переробки, утилізації, захоронення промислових, побутових та інших відходів; </w:t>
      </w:r>
    </w:p>
    <w:p w:rsidR="00BD5A05" w:rsidRDefault="003F1D2E">
      <w:pPr>
        <w:numPr>
          <w:ilvl w:val="1"/>
          <w:numId w:val="5"/>
        </w:numPr>
        <w:spacing w:after="3" w:line="286" w:lineRule="auto"/>
        <w:ind w:right="464" w:hanging="10"/>
      </w:pPr>
      <w:r>
        <w:rPr>
          <w:rFonts w:ascii="Times New Roman" w:eastAsia="Times New Roman" w:hAnsi="Times New Roman" w:cs="Times New Roman"/>
          <w:sz w:val="28"/>
        </w:rPr>
        <w:t>роботу по розробці проєктів програм соціально-економічного розвитку міста; 3) підготовку та реалізацію заходів щодо реформування структури промислового виробницт</w:t>
      </w:r>
      <w:r>
        <w:rPr>
          <w:rFonts w:ascii="Times New Roman" w:eastAsia="Times New Roman" w:hAnsi="Times New Roman" w:cs="Times New Roman"/>
          <w:sz w:val="28"/>
        </w:rPr>
        <w:t xml:space="preserve">ва в межах визначених законом повноважень; </w:t>
      </w:r>
    </w:p>
    <w:p w:rsidR="00BD5A05" w:rsidRDefault="003F1D2E">
      <w:pPr>
        <w:numPr>
          <w:ilvl w:val="1"/>
          <w:numId w:val="6"/>
        </w:numPr>
        <w:spacing w:after="13" w:line="268" w:lineRule="auto"/>
        <w:ind w:right="181" w:hanging="10"/>
      </w:pPr>
      <w:r>
        <w:rPr>
          <w:rFonts w:ascii="Times New Roman" w:eastAsia="Times New Roman" w:hAnsi="Times New Roman" w:cs="Times New Roman"/>
          <w:sz w:val="28"/>
        </w:rPr>
        <w:t xml:space="preserve">роботу щодо здійснення державної регуляторної політики у сфері господарської діяльності; </w:t>
      </w:r>
    </w:p>
    <w:p w:rsidR="00BD5A05" w:rsidRDefault="003F1D2E">
      <w:pPr>
        <w:numPr>
          <w:ilvl w:val="1"/>
          <w:numId w:val="6"/>
        </w:numPr>
        <w:spacing w:after="3" w:line="286" w:lineRule="auto"/>
        <w:ind w:right="181" w:hanging="10"/>
      </w:pPr>
      <w:r>
        <w:rPr>
          <w:rFonts w:ascii="Times New Roman" w:eastAsia="Times New Roman" w:hAnsi="Times New Roman" w:cs="Times New Roman"/>
          <w:sz w:val="28"/>
        </w:rPr>
        <w:t>роботу щодо формування, виконання бюджету міста та контролю, в межах визначених законом повноважень, за сплатою заборгован</w:t>
      </w:r>
      <w:r>
        <w:rPr>
          <w:rFonts w:ascii="Times New Roman" w:eastAsia="Times New Roman" w:hAnsi="Times New Roman" w:cs="Times New Roman"/>
          <w:sz w:val="28"/>
        </w:rPr>
        <w:t xml:space="preserve">ості по платежах до міського бюджету підприємствами і організаціями усіх форм власності. </w:t>
      </w:r>
    </w:p>
    <w:p w:rsidR="00BD5A05" w:rsidRDefault="003F1D2E">
      <w:pPr>
        <w:spacing w:after="27"/>
        <w:ind w:left="994"/>
      </w:pPr>
      <w:r>
        <w:rPr>
          <w:rFonts w:ascii="Times New Roman" w:eastAsia="Times New Roman" w:hAnsi="Times New Roman" w:cs="Times New Roman"/>
          <w:sz w:val="28"/>
        </w:rPr>
        <w:t xml:space="preserve"> </w:t>
      </w:r>
    </w:p>
    <w:p w:rsidR="00BD5A05" w:rsidRDefault="003F1D2E">
      <w:pPr>
        <w:numPr>
          <w:ilvl w:val="0"/>
          <w:numId w:val="5"/>
        </w:numPr>
        <w:spacing w:after="3" w:line="286" w:lineRule="auto"/>
        <w:ind w:right="181" w:hanging="360"/>
        <w:jc w:val="both"/>
      </w:pPr>
      <w:r>
        <w:rPr>
          <w:rFonts w:ascii="Times New Roman" w:eastAsia="Times New Roman" w:hAnsi="Times New Roman" w:cs="Times New Roman"/>
          <w:sz w:val="28"/>
        </w:rPr>
        <w:lastRenderedPageBreak/>
        <w:t xml:space="preserve">Сприяю у порядку, встановленому законодавством, залученню підприємств, установ та організацій до участі у розвитку житлово-комунального господарства та благоустрою </w:t>
      </w:r>
      <w:r>
        <w:rPr>
          <w:rFonts w:ascii="Times New Roman" w:eastAsia="Times New Roman" w:hAnsi="Times New Roman" w:cs="Times New Roman"/>
          <w:sz w:val="28"/>
        </w:rPr>
        <w:t xml:space="preserve">міста. </w:t>
      </w:r>
    </w:p>
    <w:p w:rsidR="00BD5A05" w:rsidRDefault="003F1D2E">
      <w:pPr>
        <w:numPr>
          <w:ilvl w:val="0"/>
          <w:numId w:val="5"/>
        </w:numPr>
        <w:spacing w:after="13" w:line="268" w:lineRule="auto"/>
        <w:ind w:right="181" w:hanging="360"/>
        <w:jc w:val="both"/>
      </w:pPr>
      <w:r>
        <w:rPr>
          <w:rFonts w:ascii="Times New Roman" w:eastAsia="Times New Roman" w:hAnsi="Times New Roman" w:cs="Times New Roman"/>
          <w:sz w:val="28"/>
        </w:rPr>
        <w:t xml:space="preserve">Погоджую правила користування водозабірними спорудами для задоволення питних, побутових та інших потреб населення. </w:t>
      </w:r>
    </w:p>
    <w:p w:rsidR="00BD5A05" w:rsidRDefault="003F1D2E">
      <w:pPr>
        <w:numPr>
          <w:ilvl w:val="0"/>
          <w:numId w:val="5"/>
        </w:numPr>
        <w:spacing w:after="13" w:line="268" w:lineRule="auto"/>
        <w:ind w:right="181" w:hanging="360"/>
        <w:jc w:val="both"/>
      </w:pPr>
      <w:r>
        <w:rPr>
          <w:rFonts w:ascii="Times New Roman" w:eastAsia="Times New Roman" w:hAnsi="Times New Roman" w:cs="Times New Roman"/>
          <w:sz w:val="28"/>
        </w:rPr>
        <w:t xml:space="preserve">Відповідаю за функціонування системи освітлення міста. </w:t>
      </w:r>
    </w:p>
    <w:p w:rsidR="00BD5A05" w:rsidRDefault="003F1D2E">
      <w:pPr>
        <w:numPr>
          <w:ilvl w:val="0"/>
          <w:numId w:val="5"/>
        </w:numPr>
        <w:spacing w:after="13" w:line="268" w:lineRule="auto"/>
        <w:ind w:right="181" w:hanging="360"/>
        <w:jc w:val="both"/>
      </w:pPr>
      <w:r>
        <w:rPr>
          <w:rFonts w:ascii="Times New Roman" w:eastAsia="Times New Roman" w:hAnsi="Times New Roman" w:cs="Times New Roman"/>
          <w:sz w:val="28"/>
        </w:rPr>
        <w:t>Координую роботу збирання, переробки, утилізації, захоронення промислових, п</w:t>
      </w:r>
      <w:r>
        <w:rPr>
          <w:rFonts w:ascii="Times New Roman" w:eastAsia="Times New Roman" w:hAnsi="Times New Roman" w:cs="Times New Roman"/>
          <w:sz w:val="28"/>
        </w:rPr>
        <w:t xml:space="preserve">обутових та інших відходів. </w:t>
      </w:r>
    </w:p>
    <w:p w:rsidR="00BD5A05" w:rsidRDefault="003F1D2E">
      <w:pPr>
        <w:numPr>
          <w:ilvl w:val="0"/>
          <w:numId w:val="5"/>
        </w:numPr>
        <w:spacing w:after="13" w:line="268" w:lineRule="auto"/>
        <w:ind w:right="181" w:hanging="360"/>
        <w:jc w:val="both"/>
      </w:pPr>
      <w:r>
        <w:rPr>
          <w:rFonts w:ascii="Times New Roman" w:eastAsia="Times New Roman" w:hAnsi="Times New Roman" w:cs="Times New Roman"/>
          <w:sz w:val="28"/>
        </w:rPr>
        <w:t xml:space="preserve">Проводжу прийом громадян, забезпечую розгляд їх звернень. </w:t>
      </w:r>
    </w:p>
    <w:p w:rsidR="00BD5A05" w:rsidRDefault="003F1D2E">
      <w:pPr>
        <w:spacing w:after="0"/>
        <w:ind w:left="454"/>
      </w:pPr>
      <w:r>
        <w:rPr>
          <w:rFonts w:ascii="Times New Roman" w:eastAsia="Times New Roman" w:hAnsi="Times New Roman" w:cs="Times New Roman"/>
          <w:sz w:val="28"/>
        </w:rPr>
        <w:t xml:space="preserve">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        У своїй діяльності забезпечую виконання завдань, що стосуються питань: житлово-</w:t>
      </w:r>
      <w:r>
        <w:rPr>
          <w:rFonts w:ascii="Times New Roman" w:eastAsia="Times New Roman" w:hAnsi="Times New Roman" w:cs="Times New Roman"/>
          <w:sz w:val="28"/>
        </w:rPr>
        <w:t xml:space="preserve">комунального господарства, управління майном комунальної власності, будівельної діяльності, укладання та обліку договорів оренди комунального майна, проведення публічних закупівель. </w:t>
      </w:r>
    </w:p>
    <w:p w:rsidR="00BD5A05" w:rsidRDefault="003F1D2E">
      <w:pPr>
        <w:spacing w:after="3" w:line="286" w:lineRule="auto"/>
        <w:ind w:left="449" w:right="1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Станом на 1.06.2022 року житловий фонд  комунальної власності тер</w:t>
      </w:r>
      <w:r>
        <w:rPr>
          <w:rFonts w:ascii="Times New Roman" w:eastAsia="Times New Roman" w:hAnsi="Times New Roman" w:cs="Times New Roman"/>
          <w:sz w:val="28"/>
        </w:rPr>
        <w:t xml:space="preserve">иторіальної громади міста налічує 187 багатоповерхових житлових будинків. У 114 будинках створено 86 об’єднання співвласників багатоквартирних будинків.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        З метою залучення співвласників багатоквартирних будинків до ремонтів житлових будинків у Вара</w:t>
      </w:r>
      <w:r>
        <w:rPr>
          <w:rFonts w:ascii="Times New Roman" w:eastAsia="Times New Roman" w:hAnsi="Times New Roman" w:cs="Times New Roman"/>
          <w:sz w:val="28"/>
        </w:rPr>
        <w:t xml:space="preserve">ській міській територіальній громаді створена та діє </w:t>
      </w:r>
      <w:r>
        <w:rPr>
          <w:rFonts w:ascii="Times New Roman" w:eastAsia="Times New Roman" w:hAnsi="Times New Roman" w:cs="Times New Roman"/>
          <w:b/>
          <w:sz w:val="28"/>
        </w:rPr>
        <w:t xml:space="preserve">«Програма співфінансування ремонтів багатоквартирних будинків у Вараській міській територіальній громаді на 2021-2025 роки». </w:t>
      </w:r>
    </w:p>
    <w:p w:rsidR="00BD5A05" w:rsidRDefault="003F1D2E">
      <w:pPr>
        <w:spacing w:after="52" w:line="268" w:lineRule="auto"/>
        <w:ind w:left="449" w:right="1" w:hanging="10"/>
        <w:jc w:val="both"/>
      </w:pPr>
      <w:r>
        <w:rPr>
          <w:rFonts w:ascii="Times New Roman" w:eastAsia="Times New Roman" w:hAnsi="Times New Roman" w:cs="Times New Roman"/>
          <w:sz w:val="28"/>
        </w:rPr>
        <w:t xml:space="preserve">             Відповідно на виконання заходів Програми у 2021 році,  із бюджет</w:t>
      </w:r>
      <w:r>
        <w:rPr>
          <w:rFonts w:ascii="Times New Roman" w:eastAsia="Times New Roman" w:hAnsi="Times New Roman" w:cs="Times New Roman"/>
          <w:sz w:val="28"/>
        </w:rPr>
        <w:t xml:space="preserve">у Вараської міської територіальної громади було виділено кошти в сумі   </w:t>
      </w:r>
      <w:r>
        <w:rPr>
          <w:rFonts w:ascii="Times New Roman" w:eastAsia="Times New Roman" w:hAnsi="Times New Roman" w:cs="Times New Roman"/>
          <w:b/>
          <w:sz w:val="28"/>
        </w:rPr>
        <w:t>8113,330</w:t>
      </w:r>
      <w:r>
        <w:rPr>
          <w:rFonts w:ascii="Times New Roman" w:eastAsia="Times New Roman" w:hAnsi="Times New Roman" w:cs="Times New Roman"/>
          <w:sz w:val="28"/>
        </w:rPr>
        <w:t xml:space="preserve"> тис.грн. У Програмі взяло участь 32 ОСББ, де було відремонтовано 34 багатоповерхових житлових будинки, а саме: </w:t>
      </w:r>
    </w:p>
    <w:p w:rsidR="00BD5A05" w:rsidRDefault="003F1D2E">
      <w:pPr>
        <w:numPr>
          <w:ilvl w:val="0"/>
          <w:numId w:val="7"/>
        </w:numPr>
        <w:spacing w:after="60" w:line="268" w:lineRule="auto"/>
        <w:ind w:right="181" w:hanging="163"/>
        <w:jc w:val="both"/>
      </w:pPr>
      <w:r>
        <w:rPr>
          <w:rFonts w:ascii="Times New Roman" w:eastAsia="Times New Roman" w:hAnsi="Times New Roman" w:cs="Times New Roman"/>
          <w:sz w:val="28"/>
        </w:rPr>
        <w:t xml:space="preserve">ремонт міжпанельних швів будинку - 14 будинків; </w:t>
      </w:r>
      <w:r>
        <w:rPr>
          <w:rFonts w:ascii="Times New Roman" w:eastAsia="Times New Roman" w:hAnsi="Times New Roman" w:cs="Times New Roman"/>
          <w:b/>
          <w:sz w:val="28"/>
        </w:rPr>
        <w:t>(3326,836 тис.г</w:t>
      </w:r>
      <w:r>
        <w:rPr>
          <w:rFonts w:ascii="Times New Roman" w:eastAsia="Times New Roman" w:hAnsi="Times New Roman" w:cs="Times New Roman"/>
          <w:b/>
          <w:sz w:val="28"/>
        </w:rPr>
        <w:t>рн.);</w:t>
      </w:r>
      <w:r>
        <w:rPr>
          <w:rFonts w:ascii="Times New Roman" w:eastAsia="Times New Roman" w:hAnsi="Times New Roman" w:cs="Times New Roman"/>
          <w:sz w:val="28"/>
        </w:rPr>
        <w:t xml:space="preserve"> </w:t>
      </w:r>
    </w:p>
    <w:p w:rsidR="00BD5A05" w:rsidRDefault="003F1D2E">
      <w:pPr>
        <w:numPr>
          <w:ilvl w:val="0"/>
          <w:numId w:val="7"/>
        </w:numPr>
        <w:spacing w:after="57" w:line="268" w:lineRule="auto"/>
        <w:ind w:right="181" w:hanging="163"/>
        <w:jc w:val="both"/>
      </w:pPr>
      <w:r>
        <w:rPr>
          <w:rFonts w:ascii="Times New Roman" w:eastAsia="Times New Roman" w:hAnsi="Times New Roman" w:cs="Times New Roman"/>
          <w:sz w:val="28"/>
        </w:rPr>
        <w:t xml:space="preserve">сантехнічні роботи - 14 будинків; </w:t>
      </w:r>
      <w:r>
        <w:rPr>
          <w:rFonts w:ascii="Times New Roman" w:eastAsia="Times New Roman" w:hAnsi="Times New Roman" w:cs="Times New Roman"/>
          <w:b/>
          <w:sz w:val="28"/>
        </w:rPr>
        <w:t>(3279,324 тис.грн.);</w:t>
      </w:r>
      <w:r>
        <w:rPr>
          <w:rFonts w:ascii="Times New Roman" w:eastAsia="Times New Roman" w:hAnsi="Times New Roman" w:cs="Times New Roman"/>
          <w:sz w:val="28"/>
        </w:rPr>
        <w:t xml:space="preserve"> </w:t>
      </w:r>
    </w:p>
    <w:p w:rsidR="00BD5A05" w:rsidRDefault="003F1D2E">
      <w:pPr>
        <w:numPr>
          <w:ilvl w:val="0"/>
          <w:numId w:val="7"/>
        </w:numPr>
        <w:spacing w:after="59" w:line="268" w:lineRule="auto"/>
        <w:ind w:right="181" w:hanging="163"/>
        <w:jc w:val="both"/>
      </w:pPr>
      <w:r>
        <w:rPr>
          <w:rFonts w:ascii="Times New Roman" w:eastAsia="Times New Roman" w:hAnsi="Times New Roman" w:cs="Times New Roman"/>
          <w:sz w:val="28"/>
        </w:rPr>
        <w:t xml:space="preserve">ремонт покрівлі – 4 будинки; </w:t>
      </w:r>
      <w:r>
        <w:rPr>
          <w:rFonts w:ascii="Times New Roman" w:eastAsia="Times New Roman" w:hAnsi="Times New Roman" w:cs="Times New Roman"/>
          <w:b/>
          <w:sz w:val="28"/>
        </w:rPr>
        <w:t>(958,634 тис.грн.);</w:t>
      </w:r>
      <w:r>
        <w:rPr>
          <w:rFonts w:ascii="Times New Roman" w:eastAsia="Times New Roman" w:hAnsi="Times New Roman" w:cs="Times New Roman"/>
          <w:sz w:val="28"/>
        </w:rPr>
        <w:t xml:space="preserve"> </w:t>
      </w:r>
    </w:p>
    <w:p w:rsidR="00BD5A05" w:rsidRDefault="003F1D2E">
      <w:pPr>
        <w:numPr>
          <w:ilvl w:val="0"/>
          <w:numId w:val="7"/>
        </w:numPr>
        <w:spacing w:after="58" w:line="268" w:lineRule="auto"/>
        <w:ind w:right="181" w:hanging="163"/>
        <w:jc w:val="both"/>
      </w:pPr>
      <w:r>
        <w:rPr>
          <w:rFonts w:ascii="Times New Roman" w:eastAsia="Times New Roman" w:hAnsi="Times New Roman" w:cs="Times New Roman"/>
          <w:sz w:val="28"/>
        </w:rPr>
        <w:t xml:space="preserve">електромонтажні роботи – 1 будинок; </w:t>
      </w:r>
      <w:r>
        <w:rPr>
          <w:rFonts w:ascii="Times New Roman" w:eastAsia="Times New Roman" w:hAnsi="Times New Roman" w:cs="Times New Roman"/>
          <w:b/>
          <w:sz w:val="28"/>
        </w:rPr>
        <w:t>(239,985 тис.грн.);</w:t>
      </w:r>
      <w:r>
        <w:rPr>
          <w:rFonts w:ascii="Times New Roman" w:eastAsia="Times New Roman" w:hAnsi="Times New Roman" w:cs="Times New Roman"/>
          <w:sz w:val="28"/>
        </w:rPr>
        <w:t xml:space="preserve"> </w:t>
      </w:r>
    </w:p>
    <w:p w:rsidR="00BD5A05" w:rsidRDefault="003F1D2E">
      <w:pPr>
        <w:numPr>
          <w:ilvl w:val="0"/>
          <w:numId w:val="7"/>
        </w:numPr>
        <w:spacing w:after="61" w:line="268" w:lineRule="auto"/>
        <w:ind w:right="181" w:hanging="163"/>
        <w:jc w:val="both"/>
      </w:pPr>
      <w:r>
        <w:rPr>
          <w:rFonts w:ascii="Times New Roman" w:eastAsia="Times New Roman" w:hAnsi="Times New Roman" w:cs="Times New Roman"/>
          <w:sz w:val="28"/>
        </w:rPr>
        <w:t xml:space="preserve">ремонт фасаду – 1 будинок; </w:t>
      </w:r>
      <w:r>
        <w:rPr>
          <w:rFonts w:ascii="Times New Roman" w:eastAsia="Times New Roman" w:hAnsi="Times New Roman" w:cs="Times New Roman"/>
          <w:b/>
          <w:sz w:val="28"/>
        </w:rPr>
        <w:t xml:space="preserve">(239,998 тис.грн.); </w:t>
      </w:r>
    </w:p>
    <w:p w:rsidR="00BD5A05" w:rsidRDefault="003F1D2E">
      <w:pPr>
        <w:spacing w:after="51" w:line="268" w:lineRule="auto"/>
        <w:ind w:left="44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Відповідно на виконання заходів Програми у 2022 році,  в бюджет Вараської міської територіальної громади було закладено кошти в сумі   </w:t>
      </w:r>
      <w:r>
        <w:rPr>
          <w:rFonts w:ascii="Times New Roman" w:eastAsia="Times New Roman" w:hAnsi="Times New Roman" w:cs="Times New Roman"/>
          <w:b/>
          <w:sz w:val="28"/>
        </w:rPr>
        <w:t>10000,00</w:t>
      </w:r>
      <w:r>
        <w:rPr>
          <w:rFonts w:ascii="Times New Roman" w:eastAsia="Times New Roman" w:hAnsi="Times New Roman" w:cs="Times New Roman"/>
          <w:sz w:val="28"/>
        </w:rPr>
        <w:t xml:space="preserve"> тис.грн., в звязку з воєнним станом фінансування заходів програми є неможливим.  </w:t>
      </w:r>
    </w:p>
    <w:p w:rsidR="00BD5A05" w:rsidRDefault="003F1D2E">
      <w:pPr>
        <w:spacing w:after="76"/>
        <w:ind w:left="454"/>
      </w:pPr>
      <w:r>
        <w:rPr>
          <w:rFonts w:ascii="Times New Roman" w:eastAsia="Times New Roman" w:hAnsi="Times New Roman" w:cs="Times New Roman"/>
          <w:sz w:val="28"/>
        </w:rPr>
        <w:t xml:space="preserve"> </w:t>
      </w:r>
    </w:p>
    <w:p w:rsidR="00BD5A05" w:rsidRDefault="003F1D2E">
      <w:pPr>
        <w:spacing w:after="57" w:line="268" w:lineRule="auto"/>
        <w:ind w:left="449" w:hanging="10"/>
        <w:jc w:val="both"/>
      </w:pPr>
      <w:r>
        <w:rPr>
          <w:rFonts w:ascii="Times New Roman" w:eastAsia="Times New Roman" w:hAnsi="Times New Roman" w:cs="Times New Roman"/>
          <w:sz w:val="28"/>
        </w:rPr>
        <w:t xml:space="preserve"> Розроблено проєкт Правил бл</w:t>
      </w:r>
      <w:r>
        <w:rPr>
          <w:rFonts w:ascii="Times New Roman" w:eastAsia="Times New Roman" w:hAnsi="Times New Roman" w:cs="Times New Roman"/>
          <w:sz w:val="28"/>
        </w:rPr>
        <w:t>агоустрою на території Вараської міської територіальної громади. Працює робоча група з питань розробки Правил утримання тварин та поводження з безпритульними тваринами на території Вараської міської територіальної громади. До розробки залучено громанську о</w:t>
      </w:r>
      <w:r>
        <w:rPr>
          <w:rFonts w:ascii="Times New Roman" w:eastAsia="Times New Roman" w:hAnsi="Times New Roman" w:cs="Times New Roman"/>
          <w:sz w:val="28"/>
        </w:rPr>
        <w:t xml:space="preserve">рганізацію «Зоонадія». У стадії розробки перебувають Правила розміщення зовнішньої реклами на території Вараської міської територіальної громади. </w:t>
      </w:r>
    </w:p>
    <w:p w:rsidR="00BD5A05" w:rsidRDefault="003F1D2E">
      <w:pPr>
        <w:spacing w:after="117" w:line="268" w:lineRule="auto"/>
        <w:ind w:left="449" w:right="1" w:hanging="10"/>
        <w:jc w:val="both"/>
      </w:pPr>
      <w:r>
        <w:rPr>
          <w:rFonts w:ascii="Times New Roman" w:eastAsia="Times New Roman" w:hAnsi="Times New Roman" w:cs="Times New Roman"/>
          <w:sz w:val="28"/>
        </w:rPr>
        <w:lastRenderedPageBreak/>
        <w:t xml:space="preserve">  Згідно договорів на право тимчасового користування місцем для розміщення об’єкта зовнішньої реклами в місті</w:t>
      </w:r>
      <w:r>
        <w:rPr>
          <w:rFonts w:ascii="Times New Roman" w:eastAsia="Times New Roman" w:hAnsi="Times New Roman" w:cs="Times New Roman"/>
          <w:sz w:val="28"/>
        </w:rPr>
        <w:t xml:space="preserve"> Вараш, за 2021 року, до місцевого бюджету надійшли кошти в сумі 95 188 грн.</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У І півріччі 2022 року видано 6 дозволів на розміщення об’єктів зовнішньої реклами на території Вараської міської територіальної громади.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       По «</w:t>
      </w:r>
      <w:r>
        <w:rPr>
          <w:rFonts w:ascii="Times New Roman" w:eastAsia="Times New Roman" w:hAnsi="Times New Roman" w:cs="Times New Roman"/>
          <w:b/>
          <w:sz w:val="28"/>
        </w:rPr>
        <w:t>Програмі цільової фінансової</w:t>
      </w:r>
      <w:r>
        <w:rPr>
          <w:rFonts w:ascii="Times New Roman" w:eastAsia="Times New Roman" w:hAnsi="Times New Roman" w:cs="Times New Roman"/>
          <w:b/>
          <w:sz w:val="28"/>
        </w:rPr>
        <w:t xml:space="preserve"> підтримки  Кузнецовського міського комунального підприємства на період 2017-2027роки»,</w:t>
      </w:r>
      <w:r>
        <w:rPr>
          <w:rFonts w:ascii="Times New Roman" w:eastAsia="Times New Roman" w:hAnsi="Times New Roman" w:cs="Times New Roman"/>
          <w:sz w:val="28"/>
        </w:rPr>
        <w:t xml:space="preserve"> яка затверджена рішенням міської ради від 05.12.2018 №1295,   станом на 01.06.2022 року, несплачена сума  становить </w:t>
      </w:r>
      <w:r>
        <w:rPr>
          <w:rFonts w:ascii="Times New Roman" w:eastAsia="Times New Roman" w:hAnsi="Times New Roman" w:cs="Times New Roman"/>
          <w:b/>
          <w:sz w:val="28"/>
        </w:rPr>
        <w:t>74646,4 тис.грн</w:t>
      </w:r>
      <w:r>
        <w:rPr>
          <w:rFonts w:ascii="Times New Roman" w:eastAsia="Times New Roman" w:hAnsi="Times New Roman" w:cs="Times New Roman"/>
          <w:sz w:val="28"/>
        </w:rPr>
        <w:t>., із них: централізоване водопостача</w:t>
      </w:r>
      <w:r>
        <w:rPr>
          <w:rFonts w:ascii="Times New Roman" w:eastAsia="Times New Roman" w:hAnsi="Times New Roman" w:cs="Times New Roman"/>
          <w:sz w:val="28"/>
        </w:rPr>
        <w:t xml:space="preserve">ння (покупна вода) – </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7930,2 тис.грн.,</w:t>
      </w:r>
      <w:r>
        <w:rPr>
          <w:rFonts w:ascii="Times New Roman" w:eastAsia="Times New Roman" w:hAnsi="Times New Roman" w:cs="Times New Roman"/>
          <w:sz w:val="28"/>
        </w:rPr>
        <w:t xml:space="preserve"> теплова енергія– </w:t>
      </w:r>
      <w:r>
        <w:rPr>
          <w:rFonts w:ascii="Times New Roman" w:eastAsia="Times New Roman" w:hAnsi="Times New Roman" w:cs="Times New Roman"/>
          <w:b/>
          <w:sz w:val="28"/>
        </w:rPr>
        <w:t>59345,4 тис.грн.,</w:t>
      </w:r>
      <w:r>
        <w:rPr>
          <w:rFonts w:ascii="Times New Roman" w:eastAsia="Times New Roman" w:hAnsi="Times New Roman" w:cs="Times New Roman"/>
          <w:sz w:val="28"/>
        </w:rPr>
        <w:t xml:space="preserve">  штрафні санкції – </w:t>
      </w:r>
      <w:r>
        <w:rPr>
          <w:rFonts w:ascii="Times New Roman" w:eastAsia="Times New Roman" w:hAnsi="Times New Roman" w:cs="Times New Roman"/>
          <w:b/>
          <w:sz w:val="28"/>
        </w:rPr>
        <w:t>7370,8 тис.грн.</w:t>
      </w:r>
      <w:r>
        <w:rPr>
          <w:rFonts w:ascii="Times New Roman" w:eastAsia="Times New Roman" w:hAnsi="Times New Roman" w:cs="Times New Roman"/>
          <w:sz w:val="28"/>
        </w:rPr>
        <w:t xml:space="preserve">   Кредиторська заборгованість перед ВП «Рівненська АЕС» станом на 01.06.2022 року складає </w:t>
      </w:r>
      <w:r>
        <w:rPr>
          <w:rFonts w:ascii="Times New Roman" w:eastAsia="Times New Roman" w:hAnsi="Times New Roman" w:cs="Times New Roman"/>
          <w:b/>
          <w:sz w:val="28"/>
        </w:rPr>
        <w:t xml:space="preserve">3016,8 тис.грн. </w:t>
      </w:r>
      <w:r>
        <w:rPr>
          <w:rFonts w:ascii="Times New Roman" w:eastAsia="Times New Roman" w:hAnsi="Times New Roman" w:cs="Times New Roman"/>
          <w:sz w:val="28"/>
        </w:rPr>
        <w:t xml:space="preserve">(з ПДВ), із них: централізоване водопостачання (покупна вода) – </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1648,0 тис.грн.,</w:t>
      </w:r>
      <w:r>
        <w:rPr>
          <w:rFonts w:ascii="Times New Roman" w:eastAsia="Times New Roman" w:hAnsi="Times New Roman" w:cs="Times New Roman"/>
          <w:sz w:val="28"/>
        </w:rPr>
        <w:t xml:space="preserve"> теплова енергія– </w:t>
      </w:r>
      <w:r>
        <w:rPr>
          <w:rFonts w:ascii="Times New Roman" w:eastAsia="Times New Roman" w:hAnsi="Times New Roman" w:cs="Times New Roman"/>
          <w:b/>
          <w:sz w:val="28"/>
        </w:rPr>
        <w:t>1368,8 тис.грн.,</w:t>
      </w:r>
      <w:r>
        <w:rPr>
          <w:rFonts w:ascii="Times New Roman" w:eastAsia="Times New Roman" w:hAnsi="Times New Roman" w:cs="Times New Roman"/>
          <w:sz w:val="28"/>
        </w:rPr>
        <w:t xml:space="preserve">   </w:t>
      </w:r>
    </w:p>
    <w:p w:rsidR="00BD5A05" w:rsidRDefault="003F1D2E">
      <w:pPr>
        <w:spacing w:after="13" w:line="270" w:lineRule="auto"/>
        <w:ind w:left="439" w:right="176" w:firstLine="708"/>
        <w:jc w:val="both"/>
      </w:pPr>
      <w:r>
        <w:rPr>
          <w:rFonts w:ascii="Times New Roman" w:eastAsia="Times New Roman" w:hAnsi="Times New Roman" w:cs="Times New Roman"/>
          <w:sz w:val="28"/>
        </w:rPr>
        <w:t>У січні-червні 2022 року</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по заходах </w:t>
      </w:r>
      <w:r>
        <w:rPr>
          <w:rFonts w:ascii="Times New Roman" w:eastAsia="Times New Roman" w:hAnsi="Times New Roman" w:cs="Times New Roman"/>
          <w:b/>
          <w:sz w:val="28"/>
        </w:rPr>
        <w:t>Комплексної програми благоустрою та розвитку комунального господарства Вараської міської територіаль</w:t>
      </w:r>
      <w:r>
        <w:rPr>
          <w:rFonts w:ascii="Times New Roman" w:eastAsia="Times New Roman" w:hAnsi="Times New Roman" w:cs="Times New Roman"/>
          <w:b/>
          <w:sz w:val="28"/>
        </w:rPr>
        <w:t xml:space="preserve">ної громади на 2021-2025 роки </w:t>
      </w:r>
      <w:r>
        <w:rPr>
          <w:rFonts w:ascii="Times New Roman" w:eastAsia="Times New Roman" w:hAnsi="Times New Roman" w:cs="Times New Roman"/>
          <w:sz w:val="28"/>
        </w:rPr>
        <w:t>обсяг</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виконаних робіт становить: </w:t>
      </w:r>
    </w:p>
    <w:p w:rsidR="00BD5A05" w:rsidRDefault="003F1D2E">
      <w:pPr>
        <w:spacing w:after="13" w:line="270" w:lineRule="auto"/>
        <w:ind w:left="1146" w:right="176" w:hanging="10"/>
        <w:jc w:val="both"/>
      </w:pPr>
      <w:r>
        <w:rPr>
          <w:rFonts w:ascii="Times New Roman" w:eastAsia="Times New Roman" w:hAnsi="Times New Roman" w:cs="Times New Roman"/>
          <w:b/>
          <w:sz w:val="28"/>
        </w:rPr>
        <w:t xml:space="preserve">«Утримання доріг» </w:t>
      </w:r>
    </w:p>
    <w:p w:rsidR="00BD5A05" w:rsidRDefault="003F1D2E">
      <w:pPr>
        <w:spacing w:after="13" w:line="268" w:lineRule="auto"/>
        <w:ind w:left="449" w:right="304" w:hanging="10"/>
        <w:jc w:val="both"/>
      </w:pPr>
      <w:r>
        <w:rPr>
          <w:rFonts w:ascii="Times New Roman" w:eastAsia="Times New Roman" w:hAnsi="Times New Roman" w:cs="Times New Roman"/>
          <w:sz w:val="28"/>
        </w:rPr>
        <w:t xml:space="preserve">Протяжність вулично-дорожньої мережі – 203,57 км, площа – 980123 м2; Протяжність доріг: міста – 48,661 км; сіл громади – 128,35 км; разом – 177,01 км. </w:t>
      </w:r>
    </w:p>
    <w:p w:rsidR="00BD5A05" w:rsidRDefault="003F1D2E">
      <w:pPr>
        <w:spacing w:after="13" w:line="268" w:lineRule="auto"/>
        <w:ind w:left="449" w:right="181" w:hanging="10"/>
        <w:jc w:val="both"/>
      </w:pPr>
      <w:r>
        <w:rPr>
          <w:rFonts w:ascii="Times New Roman" w:eastAsia="Times New Roman" w:hAnsi="Times New Roman" w:cs="Times New Roman"/>
          <w:sz w:val="28"/>
        </w:rPr>
        <w:t>Протяжність пішохідни</w:t>
      </w:r>
      <w:r>
        <w:rPr>
          <w:rFonts w:ascii="Times New Roman" w:eastAsia="Times New Roman" w:hAnsi="Times New Roman" w:cs="Times New Roman"/>
          <w:sz w:val="28"/>
        </w:rPr>
        <w:t xml:space="preserve">х, велосипедних доріжок – 26,56 км; площа – 110116 м2. </w:t>
      </w:r>
    </w:p>
    <w:p w:rsidR="00BD5A05" w:rsidRDefault="003F1D2E">
      <w:pPr>
        <w:spacing w:after="13" w:line="268" w:lineRule="auto"/>
        <w:ind w:left="439" w:right="181" w:firstLine="708"/>
        <w:jc w:val="both"/>
      </w:pPr>
      <w:r>
        <w:rPr>
          <w:rFonts w:ascii="Times New Roman" w:eastAsia="Times New Roman" w:hAnsi="Times New Roman" w:cs="Times New Roman"/>
          <w:b/>
          <w:sz w:val="28"/>
        </w:rPr>
        <w:t>Впродовж</w:t>
      </w:r>
      <w:r>
        <w:rPr>
          <w:rFonts w:ascii="Times New Roman" w:eastAsia="Times New Roman" w:hAnsi="Times New Roman" w:cs="Times New Roman"/>
          <w:sz w:val="28"/>
        </w:rPr>
        <w:t xml:space="preserve"> звітного періоду КП «Благоустрій» виконувалися роботи з: -очищення доріг площею 702900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-підмітання пішохідних доріжок площею – 633100 м2; </w:t>
      </w:r>
    </w:p>
    <w:p w:rsidR="00BD5A05" w:rsidRDefault="003F1D2E">
      <w:pPr>
        <w:spacing w:after="13" w:line="268" w:lineRule="auto"/>
        <w:ind w:left="449" w:right="181" w:hanging="10"/>
        <w:jc w:val="both"/>
      </w:pPr>
      <w:r>
        <w:rPr>
          <w:rFonts w:ascii="Times New Roman" w:eastAsia="Times New Roman" w:hAnsi="Times New Roman" w:cs="Times New Roman"/>
          <w:sz w:val="28"/>
        </w:rPr>
        <w:t>-</w:t>
      </w:r>
      <w:r>
        <w:rPr>
          <w:rFonts w:ascii="Times New Roman" w:eastAsia="Times New Roman" w:hAnsi="Times New Roman" w:cs="Times New Roman"/>
          <w:sz w:val="28"/>
        </w:rPr>
        <w:t xml:space="preserve">прибирання майданчиків відпочинку, оглядових майданчиків площею 651000 м2; -прибирання газонів площею – 1839800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-прибирання проїжджої частини доріг від піску площею 1 133 900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-прибирання автобусних зупинок – 53 зупинки; </w:t>
      </w:r>
    </w:p>
    <w:p w:rsidR="00BD5A05" w:rsidRDefault="003F1D2E">
      <w:pPr>
        <w:spacing w:after="3" w:line="286" w:lineRule="auto"/>
        <w:ind w:left="449" w:right="5230" w:hanging="10"/>
      </w:pPr>
      <w:r>
        <w:rPr>
          <w:rFonts w:ascii="Times New Roman" w:eastAsia="Times New Roman" w:hAnsi="Times New Roman" w:cs="Times New Roman"/>
          <w:sz w:val="28"/>
        </w:rPr>
        <w:t xml:space="preserve">-прибирання сміття з урн </w:t>
      </w:r>
      <w:r>
        <w:rPr>
          <w:rFonts w:ascii="Times New Roman" w:eastAsia="Times New Roman" w:hAnsi="Times New Roman" w:cs="Times New Roman"/>
          <w:sz w:val="28"/>
        </w:rPr>
        <w:t xml:space="preserve">– 315 урн; -туалетів загального користування – 900 м2; -прибирання сміття з контейнерів – 37 шт. </w:t>
      </w:r>
    </w:p>
    <w:p w:rsidR="00BD5A05" w:rsidRDefault="003F1D2E">
      <w:pPr>
        <w:spacing w:after="13" w:line="268" w:lineRule="auto"/>
        <w:ind w:left="1146" w:right="181" w:hanging="10"/>
        <w:jc w:val="both"/>
      </w:pPr>
      <w:r>
        <w:rPr>
          <w:rFonts w:ascii="Times New Roman" w:eastAsia="Times New Roman" w:hAnsi="Times New Roman" w:cs="Times New Roman"/>
          <w:b/>
          <w:sz w:val="28"/>
        </w:rPr>
        <w:t xml:space="preserve">Періодично </w:t>
      </w:r>
      <w:r>
        <w:rPr>
          <w:rFonts w:ascii="Times New Roman" w:eastAsia="Times New Roman" w:hAnsi="Times New Roman" w:cs="Times New Roman"/>
          <w:sz w:val="28"/>
        </w:rPr>
        <w:t xml:space="preserve">прибиралися території: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-прибережної смуги в районі мосту та прибережної смуги – 1 285 500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-понад парковою зоною – 856 550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-на обочинах, </w:t>
      </w:r>
      <w:r>
        <w:rPr>
          <w:rFonts w:ascii="Times New Roman" w:eastAsia="Times New Roman" w:hAnsi="Times New Roman" w:cs="Times New Roman"/>
          <w:sz w:val="28"/>
        </w:rPr>
        <w:t xml:space="preserve">пустирях – 673 000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-«Брусилівська гора» - 229 090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-ліс мікрорайону Ювілейний – 487 400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-викошування газоні – 58 526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-згрібання скошеної трави вручну – 58 526 м2; </w:t>
      </w:r>
    </w:p>
    <w:p w:rsidR="00BD5A05" w:rsidRDefault="003F1D2E">
      <w:pPr>
        <w:spacing w:after="13" w:line="268" w:lineRule="auto"/>
        <w:ind w:left="449" w:right="2754" w:hanging="10"/>
        <w:jc w:val="both"/>
      </w:pPr>
      <w:r>
        <w:rPr>
          <w:rFonts w:ascii="Times New Roman" w:eastAsia="Times New Roman" w:hAnsi="Times New Roman" w:cs="Times New Roman"/>
          <w:sz w:val="28"/>
        </w:rPr>
        <w:t>-навантаження сміття та піску на трактор – 1 217 т; -завантаження зеленої</w:t>
      </w:r>
      <w:r>
        <w:rPr>
          <w:rFonts w:ascii="Times New Roman" w:eastAsia="Times New Roman" w:hAnsi="Times New Roman" w:cs="Times New Roman"/>
          <w:sz w:val="28"/>
        </w:rPr>
        <w:t xml:space="preserve"> маси – 20,5 т. </w:t>
      </w:r>
    </w:p>
    <w:p w:rsidR="00BD5A05" w:rsidRDefault="003F1D2E">
      <w:pPr>
        <w:spacing w:after="13" w:line="268" w:lineRule="auto"/>
        <w:ind w:left="1146" w:right="181" w:hanging="10"/>
        <w:jc w:val="both"/>
      </w:pPr>
      <w:r>
        <w:rPr>
          <w:rFonts w:ascii="Times New Roman" w:eastAsia="Times New Roman" w:hAnsi="Times New Roman" w:cs="Times New Roman"/>
          <w:b/>
          <w:sz w:val="28"/>
        </w:rPr>
        <w:t>В зимовий період</w:t>
      </w:r>
      <w:r>
        <w:rPr>
          <w:rFonts w:ascii="Times New Roman" w:eastAsia="Times New Roman" w:hAnsi="Times New Roman" w:cs="Times New Roman"/>
          <w:sz w:val="28"/>
        </w:rPr>
        <w:t xml:space="preserve"> виконувалися роботи з: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-очищення та зсування снігу – 232 130 м2; </w:t>
      </w:r>
    </w:p>
    <w:p w:rsidR="00BD5A05" w:rsidRDefault="003F1D2E">
      <w:pPr>
        <w:spacing w:after="13" w:line="268" w:lineRule="auto"/>
        <w:ind w:left="449" w:right="181" w:hanging="10"/>
        <w:jc w:val="both"/>
      </w:pPr>
      <w:r>
        <w:rPr>
          <w:rFonts w:ascii="Times New Roman" w:eastAsia="Times New Roman" w:hAnsi="Times New Roman" w:cs="Times New Roman"/>
          <w:sz w:val="28"/>
        </w:rPr>
        <w:lastRenderedPageBreak/>
        <w:t xml:space="preserve">-посипання протиожеледними матеріалами доріг – 48,661 км (постійно при снігопадах та ожеледиці); </w:t>
      </w:r>
    </w:p>
    <w:p w:rsidR="00BD5A05" w:rsidRDefault="003F1D2E">
      <w:pPr>
        <w:spacing w:after="13" w:line="268" w:lineRule="auto"/>
        <w:ind w:left="449" w:right="181" w:hanging="10"/>
        <w:jc w:val="both"/>
      </w:pPr>
      <w:r>
        <w:rPr>
          <w:rFonts w:ascii="Times New Roman" w:eastAsia="Times New Roman" w:hAnsi="Times New Roman" w:cs="Times New Roman"/>
          <w:sz w:val="28"/>
        </w:rPr>
        <w:t>-</w:t>
      </w:r>
      <w:r>
        <w:rPr>
          <w:rFonts w:ascii="Times New Roman" w:eastAsia="Times New Roman" w:hAnsi="Times New Roman" w:cs="Times New Roman"/>
          <w:sz w:val="28"/>
        </w:rPr>
        <w:t xml:space="preserve">посипання протиожеледними матеріалами пішохідних доріжок – 107,866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(постійно); </w:t>
      </w:r>
    </w:p>
    <w:p w:rsidR="00BD5A05" w:rsidRDefault="003F1D2E">
      <w:pPr>
        <w:spacing w:after="13" w:line="268" w:lineRule="auto"/>
        <w:ind w:left="449" w:right="2642" w:hanging="10"/>
        <w:jc w:val="both"/>
      </w:pPr>
      <w:r>
        <w:rPr>
          <w:rFonts w:ascii="Times New Roman" w:eastAsia="Times New Roman" w:hAnsi="Times New Roman" w:cs="Times New Roman"/>
          <w:sz w:val="28"/>
        </w:rPr>
        <w:t xml:space="preserve">-очищення пішохідних переходів від снігу – 256680 м2; -очищення та посипання авто/зупинок – 53 шт. </w:t>
      </w:r>
    </w:p>
    <w:p w:rsidR="00BD5A05" w:rsidRDefault="003F1D2E">
      <w:pPr>
        <w:tabs>
          <w:tab w:val="center" w:pos="427"/>
          <w:tab w:val="center" w:pos="2788"/>
        </w:tabs>
        <w:spacing w:after="13" w:line="268" w:lineRule="auto"/>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b/>
          <w:sz w:val="28"/>
        </w:rPr>
        <w:t>Також</w:t>
      </w:r>
      <w:r>
        <w:rPr>
          <w:rFonts w:ascii="Times New Roman" w:eastAsia="Times New Roman" w:hAnsi="Times New Roman" w:cs="Times New Roman"/>
          <w:sz w:val="28"/>
        </w:rPr>
        <w:t xml:space="preserve"> виконувалися</w:t>
      </w:r>
      <w:r>
        <w:rPr>
          <w:rFonts w:ascii="Times New Roman" w:eastAsia="Times New Roman" w:hAnsi="Times New Roman" w:cs="Times New Roman"/>
          <w:b/>
          <w:sz w:val="28"/>
        </w:rPr>
        <w:t xml:space="preserve"> роботи:</w:t>
      </w:r>
      <w:r>
        <w:rPr>
          <w:rFonts w:ascii="Times New Roman" w:eastAsia="Times New Roman" w:hAnsi="Times New Roman" w:cs="Times New Roman"/>
          <w:sz w:val="28"/>
        </w:rPr>
        <w:t xml:space="preserve">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-ямковий ремонт доріг, з’їздів: холодний </w:t>
      </w:r>
      <w:r>
        <w:rPr>
          <w:rFonts w:ascii="Times New Roman" w:eastAsia="Times New Roman" w:hAnsi="Times New Roman" w:cs="Times New Roman"/>
          <w:sz w:val="28"/>
        </w:rPr>
        <w:t xml:space="preserve">асфальт - 41,6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-перемощення бруківки – 85,5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-побілка бордюрів – 4 832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-фарбування пам’ятника «Жертвам Чорнобиля» - 50,5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-фарбування «Стелли» - 165,0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-ремонт лавок – 57,5  м3;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-фарбування дерев’яних поверхонь – 230 м2; </w:t>
      </w:r>
    </w:p>
    <w:p w:rsidR="00BD5A05" w:rsidRDefault="003F1D2E">
      <w:pPr>
        <w:spacing w:after="13" w:line="268" w:lineRule="auto"/>
        <w:ind w:left="449" w:right="181" w:hanging="10"/>
        <w:jc w:val="both"/>
      </w:pPr>
      <w:r>
        <w:rPr>
          <w:rFonts w:ascii="Times New Roman" w:eastAsia="Times New Roman" w:hAnsi="Times New Roman" w:cs="Times New Roman"/>
          <w:sz w:val="28"/>
        </w:rPr>
        <w:t>-фарбування</w:t>
      </w:r>
      <w:r>
        <w:rPr>
          <w:rFonts w:ascii="Times New Roman" w:eastAsia="Times New Roman" w:hAnsi="Times New Roman" w:cs="Times New Roman"/>
          <w:sz w:val="28"/>
        </w:rPr>
        <w:t xml:space="preserve"> металевих поверхонь – 283,8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-фарбування урн  - 94,5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-покриття поверхонь лаком – 38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-фарбування водоемульсійними сумішами – 1330,5 м2; </w:t>
      </w:r>
    </w:p>
    <w:p w:rsidR="00BD5A05" w:rsidRDefault="003F1D2E">
      <w:pPr>
        <w:spacing w:after="13" w:line="268" w:lineRule="auto"/>
        <w:ind w:left="449" w:right="3203" w:hanging="10"/>
        <w:jc w:val="both"/>
      </w:pPr>
      <w:r>
        <w:rPr>
          <w:rFonts w:ascii="Times New Roman" w:eastAsia="Times New Roman" w:hAnsi="Times New Roman" w:cs="Times New Roman"/>
          <w:sz w:val="28"/>
        </w:rPr>
        <w:t xml:space="preserve">-монтаж дрібних металевих конструкцій – 0,36 т; -фарбування лавочок – 57,5 м2. </w:t>
      </w:r>
    </w:p>
    <w:p w:rsidR="00BD5A05" w:rsidRDefault="003F1D2E">
      <w:pPr>
        <w:spacing w:after="13" w:line="270" w:lineRule="auto"/>
        <w:ind w:left="449" w:right="176" w:hanging="10"/>
        <w:jc w:val="both"/>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«Поточний ремонт міських доріг, проїздів і т.д.»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-влаштування бордюр – 75 м;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-ямковий ремонт з використанням холодного асфальту – 56,13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-ямковий ремонт з використанням гарячого асфальту – 176,3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-влаштування цементно-бетонного покриття – </w:t>
      </w:r>
      <w:r>
        <w:rPr>
          <w:rFonts w:ascii="Times New Roman" w:eastAsia="Times New Roman" w:hAnsi="Times New Roman" w:cs="Times New Roman"/>
          <w:sz w:val="28"/>
        </w:rPr>
        <w:t xml:space="preserve">35,9 м2; </w:t>
      </w:r>
    </w:p>
    <w:p w:rsidR="00BD5A05" w:rsidRDefault="003F1D2E">
      <w:pPr>
        <w:tabs>
          <w:tab w:val="center" w:pos="427"/>
          <w:tab w:val="center" w:pos="2615"/>
        </w:tabs>
        <w:spacing w:after="13" w:line="270" w:lineRule="auto"/>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w:t>
      </w:r>
      <w:r>
        <w:rPr>
          <w:rFonts w:ascii="Times New Roman" w:eastAsia="Times New Roman" w:hAnsi="Times New Roman" w:cs="Times New Roman"/>
          <w:b/>
          <w:sz w:val="28"/>
        </w:rPr>
        <w:t xml:space="preserve">Утримання кладовища»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 Виконувалися роботи по впорядкуванню території кладовища площею 5,98 га, а саме: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-прибирання та вивіз сміття з урн (постійно) – 6 контейнерів;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-прибирання сміття – 28 620 м2; </w:t>
      </w:r>
    </w:p>
    <w:p w:rsidR="00BD5A05" w:rsidRDefault="003F1D2E">
      <w:pPr>
        <w:spacing w:after="13" w:line="268" w:lineRule="auto"/>
        <w:ind w:left="449" w:right="181" w:hanging="10"/>
        <w:jc w:val="both"/>
      </w:pPr>
      <w:r>
        <w:rPr>
          <w:rFonts w:ascii="Times New Roman" w:eastAsia="Times New Roman" w:hAnsi="Times New Roman" w:cs="Times New Roman"/>
          <w:sz w:val="28"/>
        </w:rPr>
        <w:t>-підмітання пішохідних доріжок – 31 740 м</w:t>
      </w:r>
      <w:r>
        <w:rPr>
          <w:rFonts w:ascii="Times New Roman" w:eastAsia="Times New Roman" w:hAnsi="Times New Roman" w:cs="Times New Roman"/>
          <w:sz w:val="28"/>
        </w:rPr>
        <w:t xml:space="preserve">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-навантаження сміття, вивезення – 82,8 т;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-обрізування дерев – 2 дерева;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-вирубування порослі дерев – 3 258 дерев;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-очищення пішохідних доріжок від трави – 9 500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-згрібання листя вручну – 9 050з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-очищення доріг вручну – 9 210 м2; </w:t>
      </w:r>
    </w:p>
    <w:p w:rsidR="00BD5A05" w:rsidRDefault="003F1D2E">
      <w:pPr>
        <w:spacing w:after="13" w:line="268" w:lineRule="auto"/>
        <w:ind w:left="449" w:right="181" w:hanging="10"/>
        <w:jc w:val="both"/>
      </w:pPr>
      <w:r>
        <w:rPr>
          <w:rFonts w:ascii="Times New Roman" w:eastAsia="Times New Roman" w:hAnsi="Times New Roman" w:cs="Times New Roman"/>
          <w:sz w:val="28"/>
        </w:rPr>
        <w:t>-викошув</w:t>
      </w:r>
      <w:r>
        <w:rPr>
          <w:rFonts w:ascii="Times New Roman" w:eastAsia="Times New Roman" w:hAnsi="Times New Roman" w:cs="Times New Roman"/>
          <w:sz w:val="28"/>
        </w:rPr>
        <w:t xml:space="preserve">ання газоні – 1217,5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-згрібання трави – 1217,5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-прибирання та вивіз роздільного сміття з контейнерів – 19 шт.;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-косіння та згрібання трави;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-прибирання сміття по обочинах доріг; </w:t>
      </w:r>
    </w:p>
    <w:p w:rsidR="00BD5A05" w:rsidRDefault="003F1D2E">
      <w:pPr>
        <w:spacing w:after="13" w:line="268" w:lineRule="auto"/>
        <w:ind w:left="449" w:right="181" w:hanging="10"/>
        <w:jc w:val="both"/>
      </w:pPr>
      <w:r>
        <w:rPr>
          <w:rFonts w:ascii="Times New Roman" w:eastAsia="Times New Roman" w:hAnsi="Times New Roman" w:cs="Times New Roman"/>
          <w:sz w:val="28"/>
        </w:rPr>
        <w:lastRenderedPageBreak/>
        <w:t xml:space="preserve">-видалення аварійних та сухостійних дерев – 61,2 м2; </w:t>
      </w:r>
    </w:p>
    <w:p w:rsidR="00BD5A05" w:rsidRDefault="003F1D2E">
      <w:pPr>
        <w:spacing w:after="13" w:line="268" w:lineRule="auto"/>
        <w:ind w:left="449" w:right="181" w:hanging="10"/>
        <w:jc w:val="both"/>
      </w:pPr>
      <w:r>
        <w:rPr>
          <w:rFonts w:ascii="Times New Roman" w:eastAsia="Times New Roman" w:hAnsi="Times New Roman" w:cs="Times New Roman"/>
          <w:sz w:val="28"/>
        </w:rPr>
        <w:t>-формувальн</w:t>
      </w:r>
      <w:r>
        <w:rPr>
          <w:rFonts w:ascii="Times New Roman" w:eastAsia="Times New Roman" w:hAnsi="Times New Roman" w:cs="Times New Roman"/>
          <w:sz w:val="28"/>
        </w:rPr>
        <w:t xml:space="preserve">е обрізування дерев – 70 шт.; </w:t>
      </w:r>
    </w:p>
    <w:p w:rsidR="00BD5A05" w:rsidRDefault="003F1D2E">
      <w:pPr>
        <w:spacing w:after="13" w:line="268" w:lineRule="auto"/>
        <w:ind w:left="449" w:right="3855" w:hanging="10"/>
        <w:jc w:val="both"/>
      </w:pPr>
      <w:r>
        <w:rPr>
          <w:rFonts w:ascii="Times New Roman" w:eastAsia="Times New Roman" w:hAnsi="Times New Roman" w:cs="Times New Roman"/>
          <w:sz w:val="28"/>
        </w:rPr>
        <w:t xml:space="preserve">-фарбування дерев’яних поверхонь – 52 м2; -фарбування металевих поверхонь – 36 м2. </w:t>
      </w:r>
    </w:p>
    <w:p w:rsidR="00BD5A05" w:rsidRDefault="003F1D2E">
      <w:pPr>
        <w:spacing w:after="13" w:line="268" w:lineRule="auto"/>
        <w:ind w:left="449" w:right="181" w:hanging="10"/>
        <w:jc w:val="both"/>
      </w:pPr>
      <w:r>
        <w:rPr>
          <w:rFonts w:ascii="Times New Roman" w:eastAsia="Times New Roman" w:hAnsi="Times New Roman" w:cs="Times New Roman"/>
          <w:b/>
          <w:sz w:val="28"/>
        </w:rPr>
        <w:t>В зимовий період</w:t>
      </w:r>
      <w:r>
        <w:rPr>
          <w:rFonts w:ascii="Times New Roman" w:eastAsia="Times New Roman" w:hAnsi="Times New Roman" w:cs="Times New Roman"/>
          <w:sz w:val="28"/>
        </w:rPr>
        <w:t xml:space="preserve"> виконувалися роботи з: </w:t>
      </w:r>
    </w:p>
    <w:p w:rsidR="00BD5A05" w:rsidRDefault="003F1D2E">
      <w:pPr>
        <w:spacing w:after="3" w:line="286" w:lineRule="auto"/>
        <w:ind w:left="449" w:right="3847" w:hanging="10"/>
      </w:pPr>
      <w:r>
        <w:rPr>
          <w:rFonts w:ascii="Times New Roman" w:eastAsia="Times New Roman" w:hAnsi="Times New Roman" w:cs="Times New Roman"/>
          <w:sz w:val="28"/>
        </w:rPr>
        <w:t>-очищення пішохідних доріжок від снігу – 7 175 м2; -посипання пішохідних доріжок – 5 780 м2; -</w:t>
      </w:r>
      <w:r>
        <w:rPr>
          <w:rFonts w:ascii="Times New Roman" w:eastAsia="Times New Roman" w:hAnsi="Times New Roman" w:cs="Times New Roman"/>
          <w:sz w:val="28"/>
        </w:rPr>
        <w:t xml:space="preserve">обрізування та вирубування дерев – 57 дерев.  </w:t>
      </w:r>
      <w:r>
        <w:rPr>
          <w:rFonts w:ascii="Times New Roman" w:eastAsia="Times New Roman" w:hAnsi="Times New Roman" w:cs="Times New Roman"/>
          <w:sz w:val="28"/>
        </w:rPr>
        <w:tab/>
      </w:r>
      <w:r>
        <w:rPr>
          <w:rFonts w:ascii="Times New Roman" w:eastAsia="Times New Roman" w:hAnsi="Times New Roman" w:cs="Times New Roman"/>
          <w:b/>
          <w:sz w:val="28"/>
        </w:rPr>
        <w:t xml:space="preserve">«Утримання вуличного освітлення»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Виконувалися роботи по утриманню мережі вуличного освітлення – 76,94 км, обслуговування лічильників – 70 шт., ЩВО – 70 шт., світлові точки – 3044 шт.;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-затягування проводу – </w:t>
      </w:r>
      <w:r>
        <w:rPr>
          <w:rFonts w:ascii="Times New Roman" w:eastAsia="Times New Roman" w:hAnsi="Times New Roman" w:cs="Times New Roman"/>
          <w:sz w:val="28"/>
        </w:rPr>
        <w:t xml:space="preserve">482 м; по ОТГ – 100 мм;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-розробка грунту – 60,4 м3;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-засипання грунту в траншеї – 60 м3;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-технічне обслуговування світильників – 1123 шт., по ОТГ – 120 шт.;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-фарбування металевих опор вуличного освітлення – 44,21  т.м2; </w:t>
      </w:r>
    </w:p>
    <w:p w:rsidR="00BD5A05" w:rsidRDefault="003F1D2E">
      <w:pPr>
        <w:spacing w:after="13" w:line="268" w:lineRule="auto"/>
        <w:ind w:left="449" w:right="181" w:hanging="10"/>
        <w:jc w:val="both"/>
      </w:pPr>
      <w:r>
        <w:rPr>
          <w:rFonts w:ascii="Times New Roman" w:eastAsia="Times New Roman" w:hAnsi="Times New Roman" w:cs="Times New Roman"/>
          <w:sz w:val="28"/>
        </w:rPr>
        <w:t>-ліквідація пошкоджених електро</w:t>
      </w:r>
      <w:r>
        <w:rPr>
          <w:rFonts w:ascii="Times New Roman" w:eastAsia="Times New Roman" w:hAnsi="Times New Roman" w:cs="Times New Roman"/>
          <w:sz w:val="28"/>
        </w:rPr>
        <w:t xml:space="preserve">мереж – 2900 м;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-підвішування проводів з допомогою авто/вишки – 95 м;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-підвішування проводів – 250 м (ОТГ – 200 м); </w:t>
      </w:r>
    </w:p>
    <w:p w:rsidR="00BD5A05" w:rsidRDefault="003F1D2E">
      <w:pPr>
        <w:spacing w:after="3" w:line="286" w:lineRule="auto"/>
        <w:ind w:left="449" w:right="3347" w:hanging="10"/>
      </w:pPr>
      <w:r>
        <w:rPr>
          <w:rFonts w:ascii="Times New Roman" w:eastAsia="Times New Roman" w:hAnsi="Times New Roman" w:cs="Times New Roman"/>
          <w:sz w:val="28"/>
        </w:rPr>
        <w:t xml:space="preserve">-заміна автоматичних вимикачів – 12 шт. (ОТГ – 8 шт.); -ремонт щитів освітлення – 58 шт. (ОТГ – 12 щитів); -ремонт світлоточок – 220 шт. </w:t>
      </w:r>
      <w:r>
        <w:rPr>
          <w:rFonts w:ascii="Times New Roman" w:eastAsia="Times New Roman" w:hAnsi="Times New Roman" w:cs="Times New Roman"/>
          <w:sz w:val="28"/>
        </w:rPr>
        <w:t xml:space="preserve"> (ОТГ – 200 точок).  </w:t>
      </w:r>
      <w:r>
        <w:rPr>
          <w:rFonts w:ascii="Times New Roman" w:eastAsia="Times New Roman" w:hAnsi="Times New Roman" w:cs="Times New Roman"/>
          <w:sz w:val="28"/>
        </w:rPr>
        <w:tab/>
      </w:r>
      <w:r>
        <w:rPr>
          <w:rFonts w:ascii="Times New Roman" w:eastAsia="Times New Roman" w:hAnsi="Times New Roman" w:cs="Times New Roman"/>
          <w:b/>
          <w:sz w:val="28"/>
        </w:rPr>
        <w:t xml:space="preserve">«Утримання зелених насаджень та об’єктів благоустрою»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 Впродовж звітного періоду КП «Благоустрій» забезпечено догляд за зеленими насадженнями площею 104,526 га, квітниками площею – 13 056 м2, деревами – 21 174 шт. </w:t>
      </w:r>
    </w:p>
    <w:p w:rsidR="00BD5A05" w:rsidRDefault="003F1D2E">
      <w:pPr>
        <w:tabs>
          <w:tab w:val="center" w:pos="427"/>
          <w:tab w:val="center" w:pos="2698"/>
        </w:tabs>
        <w:spacing w:after="13" w:line="268" w:lineRule="auto"/>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При цьому викон</w:t>
      </w:r>
      <w:r>
        <w:rPr>
          <w:rFonts w:ascii="Times New Roman" w:eastAsia="Times New Roman" w:hAnsi="Times New Roman" w:cs="Times New Roman"/>
          <w:sz w:val="28"/>
        </w:rPr>
        <w:t xml:space="preserve">ані роботи: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-вирізування сухих гілок дерев – 2087 шт.;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-видалення сухих та аварійних дерев – 500,8 м3;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-обрізка дерев під природній вигляд – 1289 шт.;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-збирання зрізаних гілок – 200 800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-збирання подрібненого гілля – 279,3 м3; </w:t>
      </w:r>
    </w:p>
    <w:p w:rsidR="00BD5A05" w:rsidRDefault="003F1D2E">
      <w:pPr>
        <w:spacing w:after="13" w:line="268" w:lineRule="auto"/>
        <w:ind w:left="449" w:right="181" w:hanging="10"/>
        <w:jc w:val="both"/>
      </w:pPr>
      <w:r>
        <w:rPr>
          <w:rFonts w:ascii="Times New Roman" w:eastAsia="Times New Roman" w:hAnsi="Times New Roman" w:cs="Times New Roman"/>
          <w:sz w:val="28"/>
        </w:rPr>
        <w:t>-</w:t>
      </w:r>
      <w:r>
        <w:rPr>
          <w:rFonts w:ascii="Times New Roman" w:eastAsia="Times New Roman" w:hAnsi="Times New Roman" w:cs="Times New Roman"/>
          <w:sz w:val="28"/>
        </w:rPr>
        <w:t xml:space="preserve">видалено порослі дерев – 12 479 шт.;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-обрізано кущів під форму кулі та інші фігури – 1 025 шт. (4 рази в рік);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-стрижка живоплоту рядового – 597 м.п. (4 рази в рік);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-обрізання кущів троянд – 1275 шт.; </w:t>
      </w:r>
    </w:p>
    <w:p w:rsidR="00BD5A05" w:rsidRDefault="003F1D2E">
      <w:pPr>
        <w:spacing w:after="3" w:line="286" w:lineRule="auto"/>
        <w:ind w:left="449" w:right="1850" w:hanging="10"/>
      </w:pPr>
      <w:r>
        <w:rPr>
          <w:rFonts w:ascii="Times New Roman" w:eastAsia="Times New Roman" w:hAnsi="Times New Roman" w:cs="Times New Roman"/>
          <w:sz w:val="28"/>
        </w:rPr>
        <w:t xml:space="preserve">-розкриття та закриття пристовбурних канавок </w:t>
      </w:r>
      <w:r>
        <w:rPr>
          <w:rFonts w:ascii="Times New Roman" w:eastAsia="Times New Roman" w:hAnsi="Times New Roman" w:cs="Times New Roman"/>
          <w:sz w:val="28"/>
        </w:rPr>
        <w:t xml:space="preserve">дерев та кущів – 1320 шт.; -перекопані та засіяні квітники площею 13 056 м2; -перекопано міжрядь багаторічників – 1 505 м2.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Постійно ведеться догляд за рослинами, що вирощуються в теплицях площею 170 м2 та розплідником  площею 530 м2. </w:t>
      </w:r>
    </w:p>
    <w:p w:rsidR="00BD5A05" w:rsidRDefault="003F1D2E">
      <w:pPr>
        <w:spacing w:after="13" w:line="268" w:lineRule="auto"/>
        <w:ind w:left="449" w:right="181" w:hanging="10"/>
        <w:jc w:val="both"/>
      </w:pPr>
      <w:r>
        <w:rPr>
          <w:rFonts w:ascii="Times New Roman" w:eastAsia="Times New Roman" w:hAnsi="Times New Roman" w:cs="Times New Roman"/>
          <w:sz w:val="28"/>
        </w:rPr>
        <w:lastRenderedPageBreak/>
        <w:t>Вирощено та висадже</w:t>
      </w:r>
      <w:r>
        <w:rPr>
          <w:rFonts w:ascii="Times New Roman" w:eastAsia="Times New Roman" w:hAnsi="Times New Roman" w:cs="Times New Roman"/>
          <w:sz w:val="28"/>
        </w:rPr>
        <w:t xml:space="preserve">но в квітники з насіння – 14 070 м.п., квітів у декоративні вази та клумби розсади квітів у кількості – 14030 шт.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Висаджено розсади квітів з горщиків в термочаші – 2 164 шт. </w:t>
      </w:r>
    </w:p>
    <w:p w:rsidR="00BD5A05" w:rsidRDefault="003F1D2E">
      <w:pPr>
        <w:spacing w:after="3" w:line="286" w:lineRule="auto"/>
        <w:ind w:left="449" w:right="2277" w:hanging="10"/>
      </w:pPr>
      <w:r>
        <w:rPr>
          <w:rFonts w:ascii="Times New Roman" w:eastAsia="Times New Roman" w:hAnsi="Times New Roman" w:cs="Times New Roman"/>
          <w:sz w:val="28"/>
        </w:rPr>
        <w:t>Виконано: висадження цибулькових квітів – 886 шт.; прополювання квітників – 13 0</w:t>
      </w:r>
      <w:r>
        <w:rPr>
          <w:rFonts w:ascii="Times New Roman" w:eastAsia="Times New Roman" w:hAnsi="Times New Roman" w:cs="Times New Roman"/>
          <w:sz w:val="28"/>
        </w:rPr>
        <w:t xml:space="preserve">56 м2 (3 рази в рік); стрижка бордюрів квітника – 2044 м2; навантаження гілля на трактор – 16,2 м3; рослинних залишків – 7,5  т; </w:t>
      </w:r>
    </w:p>
    <w:p w:rsidR="00BD5A05" w:rsidRDefault="003F1D2E">
      <w:pPr>
        <w:spacing w:after="13" w:line="268" w:lineRule="auto"/>
        <w:ind w:left="449" w:right="2560" w:hanging="10"/>
        <w:jc w:val="both"/>
      </w:pPr>
      <w:r>
        <w:rPr>
          <w:rFonts w:ascii="Times New Roman" w:eastAsia="Times New Roman" w:hAnsi="Times New Roman" w:cs="Times New Roman"/>
          <w:sz w:val="28"/>
        </w:rPr>
        <w:t xml:space="preserve">підживлення рослин мінеральними добривами – 8 360 м2; заготівля живців – 1 114 шт.; </w:t>
      </w:r>
    </w:p>
    <w:p w:rsidR="00BD5A05" w:rsidRDefault="003F1D2E">
      <w:pPr>
        <w:spacing w:after="13" w:line="268" w:lineRule="auto"/>
        <w:ind w:left="449" w:right="1314" w:hanging="10"/>
        <w:jc w:val="both"/>
      </w:pPr>
      <w:r>
        <w:rPr>
          <w:rFonts w:ascii="Times New Roman" w:eastAsia="Times New Roman" w:hAnsi="Times New Roman" w:cs="Times New Roman"/>
          <w:sz w:val="28"/>
        </w:rPr>
        <w:t>полив зелених насаджень поливально-мийної</w:t>
      </w:r>
      <w:r>
        <w:rPr>
          <w:rFonts w:ascii="Times New Roman" w:eastAsia="Times New Roman" w:hAnsi="Times New Roman" w:cs="Times New Roman"/>
          <w:sz w:val="28"/>
        </w:rPr>
        <w:t xml:space="preserve"> машини – 116,1 м3;К видалення чагарнику – 4 450 шт.; </w:t>
      </w:r>
    </w:p>
    <w:p w:rsidR="00BD5A05" w:rsidRDefault="003F1D2E">
      <w:pPr>
        <w:spacing w:after="3" w:line="286" w:lineRule="auto"/>
        <w:ind w:left="449" w:right="1631" w:hanging="10"/>
      </w:pPr>
      <w:r>
        <w:rPr>
          <w:rFonts w:ascii="Times New Roman" w:eastAsia="Times New Roman" w:hAnsi="Times New Roman" w:cs="Times New Roman"/>
          <w:sz w:val="28"/>
        </w:rPr>
        <w:t>звалювання вручну сухостійних та аварійних дерев – 60,6  м3; обрізування крон дерев та гілок – 420 шт.; видалення сухостійних, аварійних дерев з допомогою автовишки – 112,8 м; вирізування сухих гілок з</w:t>
      </w:r>
      <w:r>
        <w:rPr>
          <w:rFonts w:ascii="Times New Roman" w:eastAsia="Times New Roman" w:hAnsi="Times New Roman" w:cs="Times New Roman"/>
          <w:sz w:val="28"/>
        </w:rPr>
        <w:t xml:space="preserve"> допомогою автовишки  - 584 дерев; викошування газонів моторною косаркою – 16 890 м2. </w:t>
      </w:r>
    </w:p>
    <w:p w:rsidR="00BD5A05" w:rsidRDefault="003F1D2E">
      <w:pPr>
        <w:spacing w:after="3" w:line="286" w:lineRule="auto"/>
        <w:ind w:left="449" w:right="181" w:hanging="10"/>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sz w:val="28"/>
        </w:rPr>
        <w:t xml:space="preserve">По </w:t>
      </w:r>
      <w:r>
        <w:rPr>
          <w:rFonts w:ascii="Times New Roman" w:eastAsia="Times New Roman" w:hAnsi="Times New Roman" w:cs="Times New Roman"/>
          <w:sz w:val="28"/>
        </w:rPr>
        <w:tab/>
        <w:t xml:space="preserve">заходу </w:t>
      </w:r>
      <w:r>
        <w:rPr>
          <w:rFonts w:ascii="Times New Roman" w:eastAsia="Times New Roman" w:hAnsi="Times New Roman" w:cs="Times New Roman"/>
          <w:sz w:val="28"/>
        </w:rPr>
        <w:tab/>
        <w:t xml:space="preserve">«Забезпечення </w:t>
      </w:r>
      <w:r>
        <w:rPr>
          <w:rFonts w:ascii="Times New Roman" w:eastAsia="Times New Roman" w:hAnsi="Times New Roman" w:cs="Times New Roman"/>
          <w:sz w:val="28"/>
        </w:rPr>
        <w:tab/>
        <w:t xml:space="preserve">роботи </w:t>
      </w:r>
      <w:r>
        <w:rPr>
          <w:rFonts w:ascii="Times New Roman" w:eastAsia="Times New Roman" w:hAnsi="Times New Roman" w:cs="Times New Roman"/>
          <w:sz w:val="28"/>
        </w:rPr>
        <w:tab/>
        <w:t xml:space="preserve">Центру </w:t>
      </w:r>
      <w:r>
        <w:rPr>
          <w:rFonts w:ascii="Times New Roman" w:eastAsia="Times New Roman" w:hAnsi="Times New Roman" w:cs="Times New Roman"/>
          <w:sz w:val="28"/>
        </w:rPr>
        <w:tab/>
        <w:t xml:space="preserve">для </w:t>
      </w:r>
      <w:r>
        <w:rPr>
          <w:rFonts w:ascii="Times New Roman" w:eastAsia="Times New Roman" w:hAnsi="Times New Roman" w:cs="Times New Roman"/>
          <w:sz w:val="28"/>
        </w:rPr>
        <w:tab/>
        <w:t xml:space="preserve">тимчасової </w:t>
      </w:r>
      <w:r>
        <w:rPr>
          <w:rFonts w:ascii="Times New Roman" w:eastAsia="Times New Roman" w:hAnsi="Times New Roman" w:cs="Times New Roman"/>
          <w:sz w:val="28"/>
        </w:rPr>
        <w:tab/>
        <w:t xml:space="preserve">перетримки безпритульних тварин» </w:t>
      </w:r>
      <w:r>
        <w:rPr>
          <w:rFonts w:ascii="Times New Roman" w:eastAsia="Times New Roman" w:hAnsi="Times New Roman" w:cs="Times New Roman"/>
          <w:b/>
          <w:sz w:val="28"/>
        </w:rPr>
        <w:t>Програми охорони тваринного світу та регулювання чисельності безпритульних</w:t>
      </w:r>
      <w:r>
        <w:rPr>
          <w:rFonts w:ascii="Times New Roman" w:eastAsia="Times New Roman" w:hAnsi="Times New Roman" w:cs="Times New Roman"/>
          <w:b/>
          <w:sz w:val="28"/>
        </w:rPr>
        <w:t xml:space="preserve"> тварин у Вараській міській територіальній громаді на 2021-2025 роки </w:t>
      </w:r>
      <w:r>
        <w:rPr>
          <w:rFonts w:ascii="Times New Roman" w:eastAsia="Times New Roman" w:hAnsi="Times New Roman" w:cs="Times New Roman"/>
          <w:sz w:val="28"/>
        </w:rPr>
        <w:t xml:space="preserve">середньомісячне утримання тварин у Центрі для тимчасової перетримки безпритульних тварин - 70 особин. </w:t>
      </w:r>
    </w:p>
    <w:p w:rsidR="00BD5A05" w:rsidRDefault="003F1D2E">
      <w:pPr>
        <w:spacing w:after="13" w:line="270" w:lineRule="auto"/>
        <w:ind w:left="439" w:right="176" w:firstLine="708"/>
        <w:jc w:val="both"/>
      </w:pPr>
      <w:r>
        <w:rPr>
          <w:rFonts w:ascii="Times New Roman" w:eastAsia="Times New Roman" w:hAnsi="Times New Roman" w:cs="Times New Roman"/>
          <w:sz w:val="28"/>
        </w:rPr>
        <w:t xml:space="preserve">Відповідно до </w:t>
      </w:r>
      <w:r>
        <w:rPr>
          <w:rFonts w:ascii="Times New Roman" w:eastAsia="Times New Roman" w:hAnsi="Times New Roman" w:cs="Times New Roman"/>
          <w:b/>
          <w:sz w:val="28"/>
        </w:rPr>
        <w:t xml:space="preserve">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2020 - 2022 роки </w:t>
      </w:r>
      <w:r>
        <w:rPr>
          <w:rFonts w:ascii="Times New Roman" w:eastAsia="Times New Roman" w:hAnsi="Times New Roman" w:cs="Times New Roman"/>
          <w:sz w:val="28"/>
        </w:rPr>
        <w:t xml:space="preserve">в 2021 році та першому півріччі 2022 року </w:t>
      </w:r>
      <w:r>
        <w:rPr>
          <w:rFonts w:ascii="Times New Roman" w:eastAsia="Times New Roman" w:hAnsi="Times New Roman" w:cs="Times New Roman"/>
          <w:sz w:val="28"/>
        </w:rPr>
        <w:t xml:space="preserve">кошти використовуються по наступних заходах програми: </w:t>
      </w:r>
    </w:p>
    <w:p w:rsidR="00BD5A05" w:rsidRDefault="003F1D2E">
      <w:pPr>
        <w:spacing w:after="13" w:line="270" w:lineRule="auto"/>
        <w:ind w:left="439" w:right="176" w:firstLine="567"/>
        <w:jc w:val="both"/>
      </w:pPr>
      <w:r>
        <w:rPr>
          <w:rFonts w:ascii="Times New Roman" w:eastAsia="Times New Roman" w:hAnsi="Times New Roman" w:cs="Times New Roman"/>
          <w:b/>
          <w:sz w:val="28"/>
        </w:rPr>
        <w:t xml:space="preserve">- Проведення будівництва (реконструкція, капітальний ремонт, модернізація) житлового фонду міської територіальної громади, а саме:  </w:t>
      </w:r>
    </w:p>
    <w:p w:rsidR="00BD5A05" w:rsidRDefault="003F1D2E">
      <w:pPr>
        <w:numPr>
          <w:ilvl w:val="0"/>
          <w:numId w:val="8"/>
        </w:numPr>
        <w:spacing w:after="13" w:line="268" w:lineRule="auto"/>
        <w:ind w:right="181" w:firstLine="567"/>
        <w:jc w:val="both"/>
      </w:pPr>
      <w:r>
        <w:rPr>
          <w:rFonts w:ascii="Times New Roman" w:eastAsia="Times New Roman" w:hAnsi="Times New Roman" w:cs="Times New Roman"/>
          <w:sz w:val="28"/>
        </w:rPr>
        <w:t>Проведено експертне обстеження 23 ліфтів: м-н Перемоги №16, п.3; м-н</w:t>
      </w:r>
      <w:r>
        <w:rPr>
          <w:rFonts w:ascii="Times New Roman" w:eastAsia="Times New Roman" w:hAnsi="Times New Roman" w:cs="Times New Roman"/>
          <w:sz w:val="28"/>
        </w:rPr>
        <w:t xml:space="preserve"> Вараш №45Б, п.1; м-н Вараш №5, п.1,2; м-н Вараш №23, п.1,2; м-н Вараш №30, п.2; м-н Вараш №11, п.1,2,3,4,5,6; м-н Перемоги №15, п.1,4; м-н Вараш №3, п.1,2,3,4,5; м-н Перемоги №14, п.1,2,3.  </w:t>
      </w:r>
    </w:p>
    <w:p w:rsidR="00BD5A05" w:rsidRDefault="003F1D2E">
      <w:pPr>
        <w:numPr>
          <w:ilvl w:val="0"/>
          <w:numId w:val="8"/>
        </w:numPr>
        <w:spacing w:after="13" w:line="268" w:lineRule="auto"/>
        <w:ind w:right="181" w:firstLine="567"/>
        <w:jc w:val="both"/>
      </w:pPr>
      <w:r>
        <w:rPr>
          <w:rFonts w:ascii="Times New Roman" w:eastAsia="Times New Roman" w:hAnsi="Times New Roman" w:cs="Times New Roman"/>
          <w:sz w:val="28"/>
        </w:rPr>
        <w:t>Виготовлено проектно-кошторисну документацію на капітальний ремо</w:t>
      </w:r>
      <w:r>
        <w:rPr>
          <w:rFonts w:ascii="Times New Roman" w:eastAsia="Times New Roman" w:hAnsi="Times New Roman" w:cs="Times New Roman"/>
          <w:sz w:val="28"/>
        </w:rPr>
        <w:t>нт (модернізацію) 7 ліфтів (в т.ч. експертиза ПКД) по м-н Перемоги №16, п.3; м-н Вараш №45Б, п.1; м-н Вараш №5, п.1,2; м-н Перемоги №14, п.1,2,3.</w:t>
      </w:r>
      <w:r>
        <w:rPr>
          <w:rFonts w:ascii="Times New Roman" w:eastAsia="Times New Roman" w:hAnsi="Times New Roman" w:cs="Times New Roman"/>
          <w:b/>
          <w:sz w:val="28"/>
        </w:rPr>
        <w:t xml:space="preserve">  </w:t>
      </w:r>
    </w:p>
    <w:p w:rsidR="00BD5A05" w:rsidRDefault="003F1D2E">
      <w:pPr>
        <w:numPr>
          <w:ilvl w:val="0"/>
          <w:numId w:val="8"/>
        </w:numPr>
        <w:spacing w:after="13" w:line="268" w:lineRule="auto"/>
        <w:ind w:right="181" w:firstLine="567"/>
        <w:jc w:val="both"/>
      </w:pPr>
      <w:r>
        <w:rPr>
          <w:rFonts w:ascii="Times New Roman" w:eastAsia="Times New Roman" w:hAnsi="Times New Roman" w:cs="Times New Roman"/>
          <w:sz w:val="28"/>
        </w:rPr>
        <w:t>Виконано позачерговий технічний огляд 7 ліфтів по м-н Перемоги №16, п.3; мн Вараш №45Б, п.1; м-н Вараш №5, п</w:t>
      </w:r>
      <w:r>
        <w:rPr>
          <w:rFonts w:ascii="Times New Roman" w:eastAsia="Times New Roman" w:hAnsi="Times New Roman" w:cs="Times New Roman"/>
          <w:sz w:val="28"/>
        </w:rPr>
        <w:t xml:space="preserve">.1,2; м-н Перемоги №14, п.1,2,3. </w:t>
      </w:r>
    </w:p>
    <w:p w:rsidR="00BD5A05" w:rsidRDefault="003F1D2E">
      <w:pPr>
        <w:numPr>
          <w:ilvl w:val="0"/>
          <w:numId w:val="8"/>
        </w:numPr>
        <w:spacing w:after="13" w:line="268" w:lineRule="auto"/>
        <w:ind w:right="181" w:firstLine="567"/>
        <w:jc w:val="both"/>
      </w:pPr>
      <w:r>
        <w:rPr>
          <w:rFonts w:ascii="Times New Roman" w:eastAsia="Times New Roman" w:hAnsi="Times New Roman" w:cs="Times New Roman"/>
          <w:sz w:val="28"/>
        </w:rPr>
        <w:t>Проведено капітальний ремонт (модернізацію) 7 ліфтів (в т.ч. технічний нагляд) по м-н Перемоги №16, п.3; м-н Вараш №45Б, п.1; м-н Вараш №5, п.1,2; м-н Перемоги №14, п.1,2,3.</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rsidR="00BD5A05" w:rsidRDefault="003F1D2E">
      <w:pPr>
        <w:numPr>
          <w:ilvl w:val="0"/>
          <w:numId w:val="9"/>
        </w:numPr>
        <w:spacing w:after="13" w:line="270" w:lineRule="auto"/>
        <w:ind w:right="176" w:firstLine="567"/>
        <w:jc w:val="both"/>
      </w:pPr>
      <w:r>
        <w:rPr>
          <w:rFonts w:ascii="Times New Roman" w:eastAsia="Times New Roman" w:hAnsi="Times New Roman" w:cs="Times New Roman"/>
          <w:b/>
          <w:sz w:val="28"/>
        </w:rPr>
        <w:lastRenderedPageBreak/>
        <w:t>Проведення будівництва (реконструкція, капітал</w:t>
      </w:r>
      <w:r>
        <w:rPr>
          <w:rFonts w:ascii="Times New Roman" w:eastAsia="Times New Roman" w:hAnsi="Times New Roman" w:cs="Times New Roman"/>
          <w:b/>
          <w:sz w:val="28"/>
        </w:rPr>
        <w:t xml:space="preserve">ьний ремонт) мереж теплового господарства міської територіальної громади, а саме: </w:t>
      </w:r>
    </w:p>
    <w:p w:rsidR="00BD5A05" w:rsidRDefault="003F1D2E">
      <w:pPr>
        <w:spacing w:after="13" w:line="268" w:lineRule="auto"/>
        <w:ind w:left="439" w:right="181" w:firstLine="567"/>
        <w:jc w:val="both"/>
      </w:pPr>
      <w:r>
        <w:rPr>
          <w:rFonts w:ascii="Times New Roman" w:eastAsia="Times New Roman" w:hAnsi="Times New Roman" w:cs="Times New Roman"/>
          <w:sz w:val="28"/>
        </w:rPr>
        <w:t>Розпочато виготовлення проектно-кошторисної документації з проведенням експертизи по об’єкту «Будівництво теплової мережі від ТК-27 до вул. Лугова в м. Вараш, Рівненської об</w:t>
      </w:r>
      <w:r>
        <w:rPr>
          <w:rFonts w:ascii="Times New Roman" w:eastAsia="Times New Roman" w:hAnsi="Times New Roman" w:cs="Times New Roman"/>
          <w:sz w:val="28"/>
        </w:rPr>
        <w:t>ласті».</w:t>
      </w:r>
      <w:r>
        <w:rPr>
          <w:rFonts w:ascii="Times New Roman" w:eastAsia="Times New Roman" w:hAnsi="Times New Roman" w:cs="Times New Roman"/>
          <w:b/>
          <w:sz w:val="28"/>
        </w:rPr>
        <w:t xml:space="preserve">  </w:t>
      </w:r>
    </w:p>
    <w:p w:rsidR="00BD5A05" w:rsidRDefault="003F1D2E">
      <w:pPr>
        <w:numPr>
          <w:ilvl w:val="0"/>
          <w:numId w:val="9"/>
        </w:numPr>
        <w:spacing w:after="13" w:line="270" w:lineRule="auto"/>
        <w:ind w:right="176" w:firstLine="567"/>
        <w:jc w:val="both"/>
      </w:pPr>
      <w:r>
        <w:rPr>
          <w:rFonts w:ascii="Times New Roman" w:eastAsia="Times New Roman" w:hAnsi="Times New Roman" w:cs="Times New Roman"/>
          <w:b/>
          <w:sz w:val="28"/>
        </w:rPr>
        <w:t xml:space="preserve">Проведення будівництва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 а саме: </w:t>
      </w:r>
    </w:p>
    <w:p w:rsidR="00BD5A05" w:rsidRDefault="003F1D2E">
      <w:pPr>
        <w:spacing w:after="13" w:line="268" w:lineRule="auto"/>
        <w:ind w:left="439" w:right="181" w:firstLine="567"/>
        <w:jc w:val="both"/>
      </w:pPr>
      <w:r>
        <w:rPr>
          <w:rFonts w:ascii="Times New Roman" w:eastAsia="Times New Roman" w:hAnsi="Times New Roman" w:cs="Times New Roman"/>
          <w:sz w:val="28"/>
        </w:rPr>
        <w:t>1.</w:t>
      </w:r>
      <w:r>
        <w:rPr>
          <w:rFonts w:ascii="Times New Roman" w:eastAsia="Times New Roman" w:hAnsi="Times New Roman" w:cs="Times New Roman"/>
          <w:b/>
          <w:sz w:val="28"/>
        </w:rPr>
        <w:t xml:space="preserve"> </w:t>
      </w:r>
      <w:r>
        <w:rPr>
          <w:rFonts w:ascii="Times New Roman" w:eastAsia="Times New Roman" w:hAnsi="Times New Roman" w:cs="Times New Roman"/>
          <w:sz w:val="28"/>
        </w:rPr>
        <w:t>Завершена реконструкція водопровідної мережі від</w:t>
      </w:r>
      <w:r>
        <w:rPr>
          <w:rFonts w:ascii="Times New Roman" w:eastAsia="Times New Roman" w:hAnsi="Times New Roman" w:cs="Times New Roman"/>
          <w:sz w:val="28"/>
        </w:rPr>
        <w:t xml:space="preserve"> ВК-184 до ВК-35 по мікрорайону Перемоги в місті Вараш, Рівненської області. </w:t>
      </w:r>
    </w:p>
    <w:p w:rsidR="00BD5A05" w:rsidRDefault="003F1D2E">
      <w:pPr>
        <w:spacing w:after="13" w:line="268" w:lineRule="auto"/>
        <w:ind w:left="439" w:right="181" w:firstLine="567"/>
        <w:jc w:val="both"/>
      </w:pPr>
      <w:r>
        <w:rPr>
          <w:rFonts w:ascii="Times New Roman" w:eastAsia="Times New Roman" w:hAnsi="Times New Roman" w:cs="Times New Roman"/>
          <w:sz w:val="28"/>
        </w:rPr>
        <w:t xml:space="preserve">2.Виготовлено проектно-кошторисну документацію з проведенням експертизи по об’єкту «Будівництво самопливної каналізаційної мережі від колодязя №68 за адресою: м. Вараш, проспект </w:t>
      </w:r>
      <w:r>
        <w:rPr>
          <w:rFonts w:ascii="Times New Roman" w:eastAsia="Times New Roman" w:hAnsi="Times New Roman" w:cs="Times New Roman"/>
          <w:sz w:val="28"/>
        </w:rPr>
        <w:t>Шевченка Рівненської області».</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rsidR="00BD5A05" w:rsidRDefault="003F1D2E">
      <w:pPr>
        <w:numPr>
          <w:ilvl w:val="0"/>
          <w:numId w:val="10"/>
        </w:numPr>
        <w:spacing w:after="13" w:line="268" w:lineRule="auto"/>
        <w:ind w:right="181" w:firstLine="567"/>
        <w:jc w:val="both"/>
      </w:pPr>
      <w:r>
        <w:rPr>
          <w:rFonts w:ascii="Times New Roman" w:eastAsia="Times New Roman" w:hAnsi="Times New Roman" w:cs="Times New Roman"/>
          <w:sz w:val="28"/>
        </w:rPr>
        <w:t>Проведена оцінка енергоефективності системи водопостачання міста Вараш, Рівненської області для подальшого виконання робіт з виготовлення проектнокошторисної документації (реконструкція) мереж.</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rsidR="00BD5A05" w:rsidRDefault="003F1D2E">
      <w:pPr>
        <w:numPr>
          <w:ilvl w:val="0"/>
          <w:numId w:val="10"/>
        </w:numPr>
        <w:spacing w:after="13" w:line="268" w:lineRule="auto"/>
        <w:ind w:right="181" w:firstLine="567"/>
        <w:jc w:val="both"/>
      </w:pPr>
      <w:r>
        <w:rPr>
          <w:rFonts w:ascii="Times New Roman" w:eastAsia="Times New Roman" w:hAnsi="Times New Roman" w:cs="Times New Roman"/>
          <w:sz w:val="28"/>
        </w:rPr>
        <w:t>Проведена оцінка енергоефек</w:t>
      </w:r>
      <w:r>
        <w:rPr>
          <w:rFonts w:ascii="Times New Roman" w:eastAsia="Times New Roman" w:hAnsi="Times New Roman" w:cs="Times New Roman"/>
          <w:sz w:val="28"/>
        </w:rPr>
        <w:t>тивності системи водовідведення міста Вараш, Рівненської області для подальшого виконання робіт з виготовлення проектнокошторисної документації (реконструкція) мереж.</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rsidR="00BD5A05" w:rsidRDefault="003F1D2E">
      <w:pPr>
        <w:numPr>
          <w:ilvl w:val="0"/>
          <w:numId w:val="10"/>
        </w:numPr>
        <w:spacing w:after="13" w:line="268" w:lineRule="auto"/>
        <w:ind w:right="181" w:firstLine="567"/>
        <w:jc w:val="both"/>
      </w:pPr>
      <w:r>
        <w:rPr>
          <w:rFonts w:ascii="Times New Roman" w:eastAsia="Times New Roman" w:hAnsi="Times New Roman" w:cs="Times New Roman"/>
          <w:sz w:val="28"/>
        </w:rPr>
        <w:t>Розпочато виготовлення проектно-кошторисної документації з проведенням експертизи по об</w:t>
      </w:r>
      <w:r>
        <w:rPr>
          <w:rFonts w:ascii="Times New Roman" w:eastAsia="Times New Roman" w:hAnsi="Times New Roman" w:cs="Times New Roman"/>
          <w:sz w:val="28"/>
        </w:rPr>
        <w:t>’єкту «Реконструкція водопровідної мережі від ВК-42 до ВК-89 по мікрорайону Будівельників в місті Вараш, Вараського району Рівненської області»</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rsidR="00BD5A05" w:rsidRDefault="003F1D2E">
      <w:pPr>
        <w:numPr>
          <w:ilvl w:val="0"/>
          <w:numId w:val="10"/>
        </w:numPr>
        <w:spacing w:after="13" w:line="268" w:lineRule="auto"/>
        <w:ind w:right="181" w:firstLine="567"/>
        <w:jc w:val="both"/>
      </w:pPr>
      <w:r>
        <w:rPr>
          <w:rFonts w:ascii="Times New Roman" w:eastAsia="Times New Roman" w:hAnsi="Times New Roman" w:cs="Times New Roman"/>
          <w:sz w:val="28"/>
        </w:rPr>
        <w:t xml:space="preserve">Розпочато капітальний ремонт напірного каналізаційного колектора (від КК-1 </w:t>
      </w:r>
      <w:r>
        <w:rPr>
          <w:rFonts w:ascii="Times New Roman" w:eastAsia="Times New Roman" w:hAnsi="Times New Roman" w:cs="Times New Roman"/>
          <w:sz w:val="28"/>
        </w:rPr>
        <w:t xml:space="preserve">до кута №7а) в м. Вараш Рівненської області. </w:t>
      </w:r>
    </w:p>
    <w:p w:rsidR="00BD5A05" w:rsidRDefault="003F1D2E">
      <w:pPr>
        <w:numPr>
          <w:ilvl w:val="0"/>
          <w:numId w:val="10"/>
        </w:numPr>
        <w:spacing w:after="13" w:line="268" w:lineRule="auto"/>
        <w:ind w:right="181" w:firstLine="567"/>
        <w:jc w:val="both"/>
      </w:pPr>
      <w:r>
        <w:rPr>
          <w:rFonts w:ascii="Times New Roman" w:eastAsia="Times New Roman" w:hAnsi="Times New Roman" w:cs="Times New Roman"/>
          <w:sz w:val="28"/>
        </w:rPr>
        <w:t>Проведено коригування проектно-кошторисної документації з проходженням експертизи по об’єкту капітальний ремонт напірного каналізаційного колектора (від КК-1 до кута №7а) в м. Вараш Рівненської області.</w:t>
      </w:r>
      <w:r>
        <w:rPr>
          <w:rFonts w:ascii="Times New Roman" w:eastAsia="Times New Roman" w:hAnsi="Times New Roman" w:cs="Times New Roman"/>
          <w:b/>
          <w:sz w:val="28"/>
        </w:rPr>
        <w:t xml:space="preserve"> </w:t>
      </w:r>
    </w:p>
    <w:p w:rsidR="00BD5A05" w:rsidRDefault="003F1D2E">
      <w:pPr>
        <w:numPr>
          <w:ilvl w:val="0"/>
          <w:numId w:val="11"/>
        </w:numPr>
        <w:spacing w:after="13" w:line="270" w:lineRule="auto"/>
        <w:ind w:right="176" w:firstLine="567"/>
        <w:jc w:val="both"/>
      </w:pPr>
      <w:r>
        <w:rPr>
          <w:rFonts w:ascii="Times New Roman" w:eastAsia="Times New Roman" w:hAnsi="Times New Roman" w:cs="Times New Roman"/>
          <w:b/>
          <w:sz w:val="28"/>
        </w:rPr>
        <w:t>Провед</w:t>
      </w:r>
      <w:r>
        <w:rPr>
          <w:rFonts w:ascii="Times New Roman" w:eastAsia="Times New Roman" w:hAnsi="Times New Roman" w:cs="Times New Roman"/>
          <w:b/>
          <w:sz w:val="28"/>
        </w:rPr>
        <w:t xml:space="preserve">ення будівництва (реконструкція, капітальний ремонт) об`єктів транспортної інфраструктури міської територіальної громади, а саме: </w:t>
      </w:r>
    </w:p>
    <w:p w:rsidR="00BD5A05" w:rsidRDefault="003F1D2E">
      <w:pPr>
        <w:spacing w:after="13" w:line="268" w:lineRule="auto"/>
        <w:ind w:left="439" w:right="181" w:firstLine="567"/>
        <w:jc w:val="both"/>
      </w:pPr>
      <w:r>
        <w:rPr>
          <w:rFonts w:ascii="Times New Roman" w:eastAsia="Times New Roman" w:hAnsi="Times New Roman" w:cs="Times New Roman"/>
          <w:sz w:val="28"/>
        </w:rPr>
        <w:t xml:space="preserve">На стадії завершення виготовлення проектно-кошторисної документації з проведенням експертизи по </w:t>
      </w:r>
      <w:r>
        <w:rPr>
          <w:rFonts w:ascii="Times New Roman" w:eastAsia="Times New Roman" w:hAnsi="Times New Roman" w:cs="Times New Roman"/>
          <w:sz w:val="28"/>
        </w:rPr>
        <w:t>об’єкту «Капітальний ремонт вул. Хлібороб від буд. №38 до перехрестя з вул. Шкільна в с. Стара Рафалівка Вараського району Рівненської області».</w:t>
      </w:r>
      <w:r>
        <w:rPr>
          <w:rFonts w:ascii="Times New Roman" w:eastAsia="Times New Roman" w:hAnsi="Times New Roman" w:cs="Times New Roman"/>
          <w:b/>
          <w:sz w:val="28"/>
        </w:rPr>
        <w:t xml:space="preserve">  </w:t>
      </w:r>
    </w:p>
    <w:p w:rsidR="00BD5A05" w:rsidRDefault="003F1D2E">
      <w:pPr>
        <w:numPr>
          <w:ilvl w:val="0"/>
          <w:numId w:val="11"/>
        </w:numPr>
        <w:spacing w:after="13" w:line="270" w:lineRule="auto"/>
        <w:ind w:right="176" w:firstLine="567"/>
        <w:jc w:val="both"/>
      </w:pPr>
      <w:r>
        <w:rPr>
          <w:rFonts w:ascii="Times New Roman" w:eastAsia="Times New Roman" w:hAnsi="Times New Roman" w:cs="Times New Roman"/>
          <w:b/>
          <w:sz w:val="28"/>
        </w:rPr>
        <w:t xml:space="preserve">Проведення будівництва (реконструкція, капітальний ремонт) адміністративних будівель та нежитлових приміщень </w:t>
      </w:r>
      <w:r>
        <w:rPr>
          <w:rFonts w:ascii="Times New Roman" w:eastAsia="Times New Roman" w:hAnsi="Times New Roman" w:cs="Times New Roman"/>
          <w:b/>
          <w:sz w:val="28"/>
        </w:rPr>
        <w:t xml:space="preserve">міської територіальної громади, а саме: </w:t>
      </w:r>
    </w:p>
    <w:p w:rsidR="00BD5A05" w:rsidRDefault="003F1D2E">
      <w:pPr>
        <w:spacing w:after="13" w:line="268" w:lineRule="auto"/>
        <w:ind w:left="439" w:right="181" w:firstLine="567"/>
        <w:jc w:val="both"/>
      </w:pPr>
      <w:r>
        <w:rPr>
          <w:rFonts w:ascii="Times New Roman" w:eastAsia="Times New Roman" w:hAnsi="Times New Roman" w:cs="Times New Roman"/>
          <w:sz w:val="28"/>
        </w:rPr>
        <w:t xml:space="preserve">Проведено капітальний ремонт нежитлового приміщення за адресою м-н Перемоги 21, м. Вараш Рівненської області. </w:t>
      </w:r>
    </w:p>
    <w:p w:rsidR="00BD5A05" w:rsidRDefault="003F1D2E">
      <w:pPr>
        <w:numPr>
          <w:ilvl w:val="0"/>
          <w:numId w:val="11"/>
        </w:numPr>
        <w:spacing w:after="13" w:line="270" w:lineRule="auto"/>
        <w:ind w:right="176" w:firstLine="567"/>
        <w:jc w:val="both"/>
      </w:pPr>
      <w:r>
        <w:rPr>
          <w:rFonts w:ascii="Times New Roman" w:eastAsia="Times New Roman" w:hAnsi="Times New Roman" w:cs="Times New Roman"/>
          <w:b/>
          <w:sz w:val="28"/>
        </w:rPr>
        <w:t>Проведення будівництва (реконструкція, капітальний ремонт) закладів освіти міської територіальної громад</w:t>
      </w:r>
      <w:r>
        <w:rPr>
          <w:rFonts w:ascii="Times New Roman" w:eastAsia="Times New Roman" w:hAnsi="Times New Roman" w:cs="Times New Roman"/>
          <w:b/>
          <w:sz w:val="28"/>
        </w:rPr>
        <w:t xml:space="preserve">и, а саме: </w:t>
      </w:r>
    </w:p>
    <w:p w:rsidR="00BD5A05" w:rsidRDefault="003F1D2E">
      <w:pPr>
        <w:numPr>
          <w:ilvl w:val="0"/>
          <w:numId w:val="12"/>
        </w:numPr>
        <w:spacing w:after="13" w:line="268" w:lineRule="auto"/>
        <w:ind w:right="181" w:firstLine="567"/>
        <w:jc w:val="both"/>
      </w:pPr>
      <w:r>
        <w:rPr>
          <w:rFonts w:ascii="Times New Roman" w:eastAsia="Times New Roman" w:hAnsi="Times New Roman" w:cs="Times New Roman"/>
          <w:sz w:val="28"/>
        </w:rPr>
        <w:lastRenderedPageBreak/>
        <w:t>Розпочато капітальний ремонт спортивного залу Вараського ліцею №2 Вараської міської територіальної громади Рівненської області за адресою: Рівненська область, м.Вараш, мкр. Будівельників, 56.</w:t>
      </w:r>
      <w:r>
        <w:rPr>
          <w:rFonts w:ascii="Times New Roman" w:eastAsia="Times New Roman" w:hAnsi="Times New Roman" w:cs="Times New Roman"/>
          <w:b/>
          <w:sz w:val="28"/>
        </w:rPr>
        <w:t xml:space="preserve">  </w:t>
      </w:r>
    </w:p>
    <w:p w:rsidR="00BD5A05" w:rsidRDefault="003F1D2E">
      <w:pPr>
        <w:numPr>
          <w:ilvl w:val="0"/>
          <w:numId w:val="12"/>
        </w:numPr>
        <w:spacing w:after="13" w:line="268" w:lineRule="auto"/>
        <w:ind w:right="181" w:firstLine="567"/>
        <w:jc w:val="both"/>
      </w:pPr>
      <w:r>
        <w:rPr>
          <w:rFonts w:ascii="Times New Roman" w:eastAsia="Times New Roman" w:hAnsi="Times New Roman" w:cs="Times New Roman"/>
          <w:sz w:val="28"/>
        </w:rPr>
        <w:t>Проведено коригування проектно-кошторисної докумен</w:t>
      </w:r>
      <w:r>
        <w:rPr>
          <w:rFonts w:ascii="Times New Roman" w:eastAsia="Times New Roman" w:hAnsi="Times New Roman" w:cs="Times New Roman"/>
          <w:sz w:val="28"/>
        </w:rPr>
        <w:t xml:space="preserve">тації з проходженням експертизи по об’єкту капітальний ремонт спортивного залу Вараського ліцею №2 Вараської міської територіальної громади Рівненської області за адресою: Рівненська область, м.Вараш, мкр. Будівельників, 56. </w:t>
      </w:r>
    </w:p>
    <w:p w:rsidR="00BD5A05" w:rsidRDefault="003F1D2E">
      <w:pPr>
        <w:numPr>
          <w:ilvl w:val="0"/>
          <w:numId w:val="12"/>
        </w:numPr>
        <w:spacing w:after="13" w:line="268" w:lineRule="auto"/>
        <w:ind w:right="181" w:firstLine="567"/>
        <w:jc w:val="both"/>
      </w:pPr>
      <w:r>
        <w:rPr>
          <w:rFonts w:ascii="Times New Roman" w:eastAsia="Times New Roman" w:hAnsi="Times New Roman" w:cs="Times New Roman"/>
          <w:sz w:val="28"/>
        </w:rPr>
        <w:t>Проведено капітальний ремонт п</w:t>
      </w:r>
      <w:r>
        <w:rPr>
          <w:rFonts w:ascii="Times New Roman" w:eastAsia="Times New Roman" w:hAnsi="Times New Roman" w:cs="Times New Roman"/>
          <w:sz w:val="28"/>
        </w:rPr>
        <w:t>окриття (заміна покрівельного килима) будівлі Дошкільного навчального закладу (ясла-садок) комбінованого типу №6 Вараської міської ради Рівненської області за адресою: Рівненська область, м.Вараш, м-н Перемоги, 20.</w:t>
      </w:r>
      <w:r>
        <w:rPr>
          <w:rFonts w:ascii="Times New Roman" w:eastAsia="Times New Roman" w:hAnsi="Times New Roman" w:cs="Times New Roman"/>
          <w:b/>
          <w:sz w:val="28"/>
        </w:rPr>
        <w:t xml:space="preserve">  </w:t>
      </w:r>
    </w:p>
    <w:p w:rsidR="00BD5A05" w:rsidRDefault="003F1D2E">
      <w:pPr>
        <w:spacing w:after="13" w:line="270" w:lineRule="auto"/>
        <w:ind w:left="439" w:right="176" w:firstLine="567"/>
        <w:jc w:val="both"/>
      </w:pPr>
      <w:r>
        <w:rPr>
          <w:rFonts w:ascii="Times New Roman" w:eastAsia="Times New Roman" w:hAnsi="Times New Roman" w:cs="Times New Roman"/>
          <w:b/>
          <w:sz w:val="28"/>
        </w:rPr>
        <w:t>- Будівництво (реконструкція, капітальн</w:t>
      </w:r>
      <w:r>
        <w:rPr>
          <w:rFonts w:ascii="Times New Roman" w:eastAsia="Times New Roman" w:hAnsi="Times New Roman" w:cs="Times New Roman"/>
          <w:b/>
          <w:sz w:val="28"/>
        </w:rPr>
        <w:t xml:space="preserve">ий ремонт) закладів охорони здоров’я та соціальної реабілітації осіб з інвалідністю міської територіальної громади, а саме: </w:t>
      </w:r>
    </w:p>
    <w:p w:rsidR="00BD5A05" w:rsidRDefault="003F1D2E">
      <w:pPr>
        <w:numPr>
          <w:ilvl w:val="0"/>
          <w:numId w:val="13"/>
        </w:numPr>
        <w:spacing w:after="13" w:line="268" w:lineRule="auto"/>
        <w:ind w:right="181" w:firstLine="567"/>
        <w:jc w:val="both"/>
      </w:pPr>
      <w:r>
        <w:rPr>
          <w:rFonts w:ascii="Times New Roman" w:eastAsia="Times New Roman" w:hAnsi="Times New Roman" w:cs="Times New Roman"/>
          <w:sz w:val="28"/>
        </w:rPr>
        <w:t>Розпочато нове будівництво мультифункціонального спортивного майданчика для занять ігровими видами спорту за адресою вул. Меслибниц</w:t>
      </w:r>
      <w:r>
        <w:rPr>
          <w:rFonts w:ascii="Times New Roman" w:eastAsia="Times New Roman" w:hAnsi="Times New Roman" w:cs="Times New Roman"/>
          <w:sz w:val="28"/>
        </w:rPr>
        <w:t xml:space="preserve">ька, Північний мікрорайон, буд. 9, м. Вараш, Рівненської області. </w:t>
      </w:r>
    </w:p>
    <w:p w:rsidR="00BD5A05" w:rsidRDefault="003F1D2E">
      <w:pPr>
        <w:numPr>
          <w:ilvl w:val="0"/>
          <w:numId w:val="13"/>
        </w:numPr>
        <w:spacing w:after="13" w:line="268" w:lineRule="auto"/>
        <w:ind w:right="181" w:firstLine="567"/>
        <w:jc w:val="both"/>
      </w:pPr>
      <w:r>
        <w:rPr>
          <w:rFonts w:ascii="Times New Roman" w:eastAsia="Times New Roman" w:hAnsi="Times New Roman" w:cs="Times New Roman"/>
          <w:sz w:val="28"/>
        </w:rPr>
        <w:t xml:space="preserve">Проведено коригування проектно-кошторисної документації з проходженням експертизи по об’єкту нове будівництво мультифункціонального спортивного майданчика для занять ігровими видами спорту </w:t>
      </w:r>
      <w:r>
        <w:rPr>
          <w:rFonts w:ascii="Times New Roman" w:eastAsia="Times New Roman" w:hAnsi="Times New Roman" w:cs="Times New Roman"/>
          <w:sz w:val="28"/>
        </w:rPr>
        <w:t xml:space="preserve">за адресою вул. Меслибницька, Північний мікрорайон, буд. 9, м. Вараш, Рівненської області. </w:t>
      </w:r>
    </w:p>
    <w:p w:rsidR="00BD5A05" w:rsidRDefault="003F1D2E">
      <w:pPr>
        <w:numPr>
          <w:ilvl w:val="0"/>
          <w:numId w:val="13"/>
        </w:numPr>
        <w:spacing w:after="13" w:line="268" w:lineRule="auto"/>
        <w:ind w:right="181" w:firstLine="567"/>
        <w:jc w:val="both"/>
      </w:pPr>
      <w:r>
        <w:rPr>
          <w:rFonts w:ascii="Times New Roman" w:eastAsia="Times New Roman" w:hAnsi="Times New Roman" w:cs="Times New Roman"/>
          <w:sz w:val="28"/>
        </w:rPr>
        <w:t>Розпочато капітальний ремонт частини приміщення головного корпусу під відділення реабілітації Комунального некомерційного підприємства Вараської міської ради "Варас</w:t>
      </w:r>
      <w:r>
        <w:rPr>
          <w:rFonts w:ascii="Times New Roman" w:eastAsia="Times New Roman" w:hAnsi="Times New Roman" w:cs="Times New Roman"/>
          <w:sz w:val="28"/>
        </w:rPr>
        <w:t>ька багатопрофільна лікарня" за адресою: вул.Енергетиків,23, м.Вараш, Рівненської області.</w:t>
      </w:r>
      <w:r>
        <w:rPr>
          <w:rFonts w:ascii="Times New Roman" w:eastAsia="Times New Roman" w:hAnsi="Times New Roman" w:cs="Times New Roman"/>
          <w:b/>
          <w:sz w:val="28"/>
        </w:rPr>
        <w:t xml:space="preserve"> </w:t>
      </w:r>
    </w:p>
    <w:p w:rsidR="00BD5A05" w:rsidRDefault="003F1D2E">
      <w:pPr>
        <w:numPr>
          <w:ilvl w:val="0"/>
          <w:numId w:val="13"/>
        </w:numPr>
        <w:spacing w:after="13" w:line="268" w:lineRule="auto"/>
        <w:ind w:right="181" w:firstLine="567"/>
        <w:jc w:val="both"/>
      </w:pPr>
      <w:r>
        <w:rPr>
          <w:rFonts w:ascii="Times New Roman" w:eastAsia="Times New Roman" w:hAnsi="Times New Roman" w:cs="Times New Roman"/>
          <w:sz w:val="28"/>
        </w:rPr>
        <w:t xml:space="preserve">Розпочато </w:t>
      </w:r>
      <w:r>
        <w:rPr>
          <w:rFonts w:ascii="Times New Roman" w:eastAsia="Times New Roman" w:hAnsi="Times New Roman" w:cs="Times New Roman"/>
          <w:sz w:val="28"/>
        </w:rPr>
        <w:t xml:space="preserve">капітальний ремонт частини приміщення головного корпусу під травматологічний пункт Комунального некомерційного підприємства Вараської міської ради "Вараська багатопрофільна лікарня" за адресою: вул.Енергетиків,23, м.Вараш, Рівненської області. </w:t>
      </w:r>
    </w:p>
    <w:p w:rsidR="00BD5A05" w:rsidRDefault="003F1D2E">
      <w:pPr>
        <w:numPr>
          <w:ilvl w:val="0"/>
          <w:numId w:val="13"/>
        </w:numPr>
        <w:spacing w:after="13" w:line="268" w:lineRule="auto"/>
        <w:ind w:right="181" w:firstLine="567"/>
        <w:jc w:val="both"/>
      </w:pPr>
      <w:r>
        <w:rPr>
          <w:rFonts w:ascii="Times New Roman" w:eastAsia="Times New Roman" w:hAnsi="Times New Roman" w:cs="Times New Roman"/>
          <w:sz w:val="28"/>
        </w:rPr>
        <w:t>Проводиться</w:t>
      </w:r>
      <w:r>
        <w:rPr>
          <w:rFonts w:ascii="Times New Roman" w:eastAsia="Times New Roman" w:hAnsi="Times New Roman" w:cs="Times New Roman"/>
          <w:sz w:val="28"/>
        </w:rPr>
        <w:t xml:space="preserve"> коригування проектно-кошторисної документації з проходженням експертизи по об’єкту капітальний ремонт частини приміщення головного корпусу під травматологічний пункт Комунального некомерційного підприємства Вараської міської ради "Вараська багатопрофільна</w:t>
      </w:r>
      <w:r>
        <w:rPr>
          <w:rFonts w:ascii="Times New Roman" w:eastAsia="Times New Roman" w:hAnsi="Times New Roman" w:cs="Times New Roman"/>
          <w:sz w:val="28"/>
        </w:rPr>
        <w:t xml:space="preserve"> лікарня" за адресою: вул.Енергетиків,23, м.Вараш, Рівненської області.</w:t>
      </w:r>
      <w:r>
        <w:rPr>
          <w:rFonts w:ascii="Times New Roman" w:eastAsia="Times New Roman" w:hAnsi="Times New Roman" w:cs="Times New Roman"/>
          <w:b/>
          <w:sz w:val="28"/>
        </w:rPr>
        <w:t xml:space="preserve"> </w:t>
      </w:r>
    </w:p>
    <w:p w:rsidR="00BD5A05" w:rsidRDefault="003F1D2E">
      <w:pPr>
        <w:spacing w:after="13" w:line="268" w:lineRule="auto"/>
        <w:ind w:left="439" w:right="181" w:firstLine="708"/>
        <w:jc w:val="both"/>
      </w:pPr>
      <w:r>
        <w:rPr>
          <w:rFonts w:ascii="Times New Roman" w:eastAsia="Times New Roman" w:hAnsi="Times New Roman" w:cs="Times New Roman"/>
          <w:sz w:val="28"/>
        </w:rPr>
        <w:t>За результатами опрацьованого розпорядження голови Рівненської ОВА «Про підсумки опалювального сезону 2021 – 2022 року та підготовку об’єктів житловокомунального господарства та об’єк</w:t>
      </w:r>
      <w:r>
        <w:rPr>
          <w:rFonts w:ascii="Times New Roman" w:eastAsia="Times New Roman" w:hAnsi="Times New Roman" w:cs="Times New Roman"/>
          <w:sz w:val="28"/>
        </w:rPr>
        <w:t>тів соціальної сфери до роботи в осінньо-зимовий період 2022 – 2023 року» розроблено та затверджено  заходи з підготовки теплових господарств, об’єктів житлово-комунального господарства та соціальної сфери Вараської міської територіальної громади до роботи</w:t>
      </w:r>
      <w:r>
        <w:rPr>
          <w:rFonts w:ascii="Times New Roman" w:eastAsia="Times New Roman" w:hAnsi="Times New Roman" w:cs="Times New Roman"/>
          <w:sz w:val="28"/>
        </w:rPr>
        <w:t xml:space="preserve"> в осінньо-зимовий період 2022 – 2023 року». </w:t>
      </w:r>
    </w:p>
    <w:p w:rsidR="00BD5A05" w:rsidRDefault="003F1D2E">
      <w:pPr>
        <w:spacing w:after="13" w:line="268" w:lineRule="auto"/>
        <w:ind w:left="439" w:right="181" w:firstLine="708"/>
        <w:jc w:val="both"/>
      </w:pPr>
      <w:r>
        <w:rPr>
          <w:rFonts w:ascii="Times New Roman" w:eastAsia="Times New Roman" w:hAnsi="Times New Roman" w:cs="Times New Roman"/>
          <w:sz w:val="28"/>
        </w:rPr>
        <w:lastRenderedPageBreak/>
        <w:t>Рішенням Вараської міської ради від 04.06.2021 №431 «Про внесення змін до рішення   міської ради від 24.02.2021 №166 «Про врегулювання відносин  щодо оренди майна комунальної власності Вараської міської територ</w:t>
      </w:r>
      <w:r>
        <w:rPr>
          <w:rFonts w:ascii="Times New Roman" w:eastAsia="Times New Roman" w:hAnsi="Times New Roman" w:cs="Times New Roman"/>
          <w:sz w:val="28"/>
        </w:rPr>
        <w:t xml:space="preserve">іальної громади (крім земельних питань) наділено повноваженнями орендодавця департамент житловокомунального господарства, майна та будівництва виконавчого комітету Вараської міської ради. </w:t>
      </w:r>
    </w:p>
    <w:p w:rsidR="00BD5A05" w:rsidRDefault="003F1D2E">
      <w:pPr>
        <w:spacing w:after="13" w:line="268" w:lineRule="auto"/>
        <w:ind w:left="439" w:right="181" w:firstLine="708"/>
        <w:jc w:val="both"/>
      </w:pPr>
      <w:r>
        <w:rPr>
          <w:rFonts w:ascii="Times New Roman" w:eastAsia="Times New Roman" w:hAnsi="Times New Roman" w:cs="Times New Roman"/>
          <w:sz w:val="28"/>
        </w:rPr>
        <w:t xml:space="preserve">З метою проведення електронних  аукціонів з передачі державного та </w:t>
      </w:r>
      <w:r>
        <w:rPr>
          <w:rFonts w:ascii="Times New Roman" w:eastAsia="Times New Roman" w:hAnsi="Times New Roman" w:cs="Times New Roman"/>
          <w:sz w:val="28"/>
        </w:rPr>
        <w:t xml:space="preserve">комунального майна в оренду, департамент здійснив реєстрацію на електронному майданчику Українська універсальна біржа та розпочав свою роботу з  червня 2021 року.  </w:t>
      </w:r>
    </w:p>
    <w:p w:rsidR="00BD5A05" w:rsidRDefault="003F1D2E">
      <w:pPr>
        <w:spacing w:after="52" w:line="268" w:lineRule="auto"/>
        <w:ind w:left="439" w:right="181" w:firstLine="708"/>
        <w:jc w:val="both"/>
      </w:pPr>
      <w:r>
        <w:rPr>
          <w:rFonts w:ascii="Times New Roman" w:eastAsia="Times New Roman" w:hAnsi="Times New Roman" w:cs="Times New Roman"/>
          <w:sz w:val="28"/>
        </w:rPr>
        <w:t>Наразі на майданчику внесено  25 об’єктів в Перелік І типу та  46 об’єктів в Перелік ІІ тип</w:t>
      </w:r>
      <w:r>
        <w:rPr>
          <w:rFonts w:ascii="Times New Roman" w:eastAsia="Times New Roman" w:hAnsi="Times New Roman" w:cs="Times New Roman"/>
          <w:sz w:val="28"/>
        </w:rPr>
        <w:t xml:space="preserve">у. </w:t>
      </w:r>
    </w:p>
    <w:p w:rsidR="00BD5A05" w:rsidRDefault="003F1D2E">
      <w:pPr>
        <w:spacing w:after="53" w:line="268" w:lineRule="auto"/>
        <w:ind w:left="439" w:right="181" w:firstLine="708"/>
        <w:jc w:val="both"/>
      </w:pPr>
      <w:r>
        <w:rPr>
          <w:rFonts w:ascii="Times New Roman" w:eastAsia="Times New Roman" w:hAnsi="Times New Roman" w:cs="Times New Roman"/>
          <w:sz w:val="28"/>
        </w:rPr>
        <w:t xml:space="preserve">За час роботи в ЕТС  ( з 01.06.2021 по 01.07.2022 року)  розміщено   19 оголошень   на проведення аукціону щодо передачі в оренду комунального майна. </w:t>
      </w:r>
    </w:p>
    <w:p w:rsidR="00BD5A05" w:rsidRDefault="003F1D2E">
      <w:pPr>
        <w:spacing w:after="0"/>
        <w:ind w:left="1136"/>
      </w:pPr>
      <w:r>
        <w:rPr>
          <w:rFonts w:ascii="Times New Roman" w:eastAsia="Times New Roman" w:hAnsi="Times New Roman" w:cs="Times New Roman"/>
          <w:sz w:val="28"/>
        </w:rPr>
        <w:t xml:space="preserve"> </w:t>
      </w:r>
    </w:p>
    <w:tbl>
      <w:tblPr>
        <w:tblStyle w:val="TableGrid"/>
        <w:tblW w:w="10493" w:type="dxa"/>
        <w:tblInd w:w="427" w:type="dxa"/>
        <w:tblCellMar>
          <w:top w:w="7" w:type="dxa"/>
          <w:left w:w="106" w:type="dxa"/>
          <w:bottom w:w="0" w:type="dxa"/>
          <w:right w:w="38" w:type="dxa"/>
        </w:tblCellMar>
        <w:tblLook w:val="04A0" w:firstRow="1" w:lastRow="0" w:firstColumn="1" w:lastColumn="0" w:noHBand="0" w:noVBand="1"/>
      </w:tblPr>
      <w:tblGrid>
        <w:gridCol w:w="745"/>
        <w:gridCol w:w="3227"/>
        <w:gridCol w:w="2124"/>
        <w:gridCol w:w="2129"/>
        <w:gridCol w:w="2268"/>
      </w:tblGrid>
      <w:tr w:rsidR="00BD5A05">
        <w:trPr>
          <w:trHeight w:val="1721"/>
        </w:trPr>
        <w:tc>
          <w:tcPr>
            <w:tcW w:w="744" w:type="dxa"/>
            <w:tcBorders>
              <w:top w:val="single" w:sz="4" w:space="0" w:color="000000"/>
              <w:left w:val="single" w:sz="4" w:space="0" w:color="000000"/>
              <w:bottom w:val="single" w:sz="4" w:space="0" w:color="000000"/>
              <w:right w:val="single" w:sz="4" w:space="0" w:color="000000"/>
            </w:tcBorders>
          </w:tcPr>
          <w:p w:rsidR="00BD5A05" w:rsidRDefault="003F1D2E">
            <w:pPr>
              <w:spacing w:after="192"/>
              <w:ind w:left="2"/>
              <w:jc w:val="both"/>
            </w:pPr>
            <w:r>
              <w:rPr>
                <w:rFonts w:ascii="Times New Roman" w:eastAsia="Times New Roman" w:hAnsi="Times New Roman" w:cs="Times New Roman"/>
                <w:i/>
                <w:sz w:val="28"/>
              </w:rPr>
              <w:t xml:space="preserve">№№ </w:t>
            </w:r>
          </w:p>
          <w:p w:rsidR="00BD5A05" w:rsidRDefault="003F1D2E">
            <w:pPr>
              <w:spacing w:after="0"/>
              <w:ind w:left="2"/>
            </w:pPr>
            <w:r>
              <w:rPr>
                <w:rFonts w:ascii="Times New Roman" w:eastAsia="Times New Roman" w:hAnsi="Times New Roman" w:cs="Times New Roman"/>
                <w:i/>
                <w:sz w:val="28"/>
              </w:rPr>
              <w:t xml:space="preserve">з\п </w:t>
            </w:r>
          </w:p>
        </w:tc>
        <w:tc>
          <w:tcPr>
            <w:tcW w:w="3226"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i/>
                <w:sz w:val="28"/>
              </w:rPr>
              <w:t xml:space="preserve">Оголошено аукціонів </w:t>
            </w:r>
          </w:p>
        </w:tc>
        <w:tc>
          <w:tcPr>
            <w:tcW w:w="2124"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both"/>
            </w:pPr>
            <w:r>
              <w:rPr>
                <w:rFonts w:ascii="Times New Roman" w:eastAsia="Times New Roman" w:hAnsi="Times New Roman" w:cs="Times New Roman"/>
                <w:i/>
                <w:sz w:val="28"/>
              </w:rPr>
              <w:t xml:space="preserve">К-сть аукціонів </w:t>
            </w:r>
          </w:p>
        </w:tc>
        <w:tc>
          <w:tcPr>
            <w:tcW w:w="2129" w:type="dxa"/>
            <w:tcBorders>
              <w:top w:val="single" w:sz="4" w:space="0" w:color="000000"/>
              <w:left w:val="single" w:sz="4" w:space="0" w:color="000000"/>
              <w:bottom w:val="single" w:sz="4" w:space="0" w:color="000000"/>
              <w:right w:val="single" w:sz="4" w:space="0" w:color="000000"/>
            </w:tcBorders>
          </w:tcPr>
          <w:p w:rsidR="00BD5A05" w:rsidRDefault="003F1D2E">
            <w:pPr>
              <w:spacing w:after="157"/>
              <w:ind w:left="2"/>
            </w:pPr>
            <w:r>
              <w:rPr>
                <w:rFonts w:ascii="Times New Roman" w:eastAsia="Times New Roman" w:hAnsi="Times New Roman" w:cs="Times New Roman"/>
                <w:i/>
                <w:sz w:val="28"/>
              </w:rPr>
              <w:t xml:space="preserve">Очікувана </w:t>
            </w:r>
          </w:p>
          <w:p w:rsidR="00BD5A05" w:rsidRDefault="003F1D2E">
            <w:pPr>
              <w:spacing w:after="0"/>
              <w:ind w:left="2"/>
            </w:pPr>
            <w:r>
              <w:rPr>
                <w:rFonts w:ascii="Times New Roman" w:eastAsia="Times New Roman" w:hAnsi="Times New Roman" w:cs="Times New Roman"/>
                <w:i/>
                <w:sz w:val="28"/>
              </w:rPr>
              <w:t xml:space="preserve">(стартова орендна плата, грн. без ПДВ) </w:t>
            </w:r>
          </w:p>
        </w:tc>
        <w:tc>
          <w:tcPr>
            <w:tcW w:w="2268"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i/>
                <w:sz w:val="28"/>
              </w:rPr>
              <w:t xml:space="preserve">Розмір орендної плати за результатами аукціону </w:t>
            </w:r>
          </w:p>
        </w:tc>
      </w:tr>
      <w:tr w:rsidR="00BD5A05">
        <w:trPr>
          <w:trHeight w:val="516"/>
        </w:trPr>
        <w:tc>
          <w:tcPr>
            <w:tcW w:w="74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i/>
                <w:sz w:val="28"/>
              </w:rPr>
              <w:t xml:space="preserve">1. </w:t>
            </w:r>
          </w:p>
        </w:tc>
        <w:tc>
          <w:tcPr>
            <w:tcW w:w="3226"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b/>
                <w:i/>
                <w:sz w:val="28"/>
              </w:rPr>
              <w:t xml:space="preserve">Вже відбулися, в т.ч. </w:t>
            </w:r>
          </w:p>
        </w:tc>
        <w:tc>
          <w:tcPr>
            <w:tcW w:w="2124"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b/>
                <w:i/>
                <w:sz w:val="28"/>
              </w:rPr>
              <w:t xml:space="preserve">19 </w:t>
            </w:r>
          </w:p>
        </w:tc>
        <w:tc>
          <w:tcPr>
            <w:tcW w:w="212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b/>
                <w:i/>
                <w:sz w:val="28"/>
              </w:rPr>
              <w:t xml:space="preserve">37 043,44 </w:t>
            </w:r>
          </w:p>
        </w:tc>
        <w:tc>
          <w:tcPr>
            <w:tcW w:w="2268"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b/>
                <w:i/>
                <w:sz w:val="28"/>
              </w:rPr>
              <w:t xml:space="preserve">53 020,44 </w:t>
            </w:r>
          </w:p>
        </w:tc>
      </w:tr>
      <w:tr w:rsidR="00BD5A05">
        <w:trPr>
          <w:trHeight w:val="864"/>
        </w:trPr>
        <w:tc>
          <w:tcPr>
            <w:tcW w:w="0" w:type="auto"/>
            <w:vMerge/>
            <w:tcBorders>
              <w:top w:val="nil"/>
              <w:left w:val="single" w:sz="4" w:space="0" w:color="000000"/>
              <w:bottom w:val="nil"/>
              <w:right w:val="single" w:sz="4" w:space="0" w:color="000000"/>
            </w:tcBorders>
          </w:tcPr>
          <w:p w:rsidR="00BD5A05" w:rsidRDefault="00BD5A05"/>
        </w:tc>
        <w:tc>
          <w:tcPr>
            <w:tcW w:w="3226"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i/>
                <w:sz w:val="28"/>
              </w:rPr>
              <w:t xml:space="preserve">на передачу майна в оренду </w:t>
            </w:r>
          </w:p>
        </w:tc>
        <w:tc>
          <w:tcPr>
            <w:tcW w:w="2124"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i/>
                <w:sz w:val="28"/>
              </w:rPr>
              <w:t xml:space="preserve">8 </w:t>
            </w:r>
          </w:p>
        </w:tc>
        <w:tc>
          <w:tcPr>
            <w:tcW w:w="212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i/>
                <w:sz w:val="28"/>
              </w:rPr>
              <w:t xml:space="preserve">5 009, 283 </w:t>
            </w:r>
          </w:p>
        </w:tc>
        <w:tc>
          <w:tcPr>
            <w:tcW w:w="2268"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i/>
                <w:sz w:val="28"/>
              </w:rPr>
              <w:t xml:space="preserve">15  794, 60 </w:t>
            </w:r>
          </w:p>
        </w:tc>
      </w:tr>
      <w:tr w:rsidR="00BD5A05">
        <w:trPr>
          <w:trHeight w:val="866"/>
        </w:trPr>
        <w:tc>
          <w:tcPr>
            <w:tcW w:w="0" w:type="auto"/>
            <w:vMerge/>
            <w:tcBorders>
              <w:top w:val="nil"/>
              <w:left w:val="single" w:sz="4" w:space="0" w:color="000000"/>
              <w:bottom w:val="single" w:sz="4" w:space="0" w:color="000000"/>
              <w:right w:val="single" w:sz="4" w:space="0" w:color="000000"/>
            </w:tcBorders>
          </w:tcPr>
          <w:p w:rsidR="00BD5A05" w:rsidRDefault="00BD5A05"/>
        </w:tc>
        <w:tc>
          <w:tcPr>
            <w:tcW w:w="3226"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i/>
                <w:sz w:val="28"/>
              </w:rPr>
              <w:t xml:space="preserve">на продовження договору оренди </w:t>
            </w:r>
          </w:p>
        </w:tc>
        <w:tc>
          <w:tcPr>
            <w:tcW w:w="2124"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i/>
                <w:sz w:val="28"/>
              </w:rPr>
              <w:t xml:space="preserve">11 </w:t>
            </w:r>
          </w:p>
        </w:tc>
        <w:tc>
          <w:tcPr>
            <w:tcW w:w="212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i/>
                <w:sz w:val="28"/>
              </w:rPr>
              <w:t xml:space="preserve">32 034,16 </w:t>
            </w:r>
          </w:p>
        </w:tc>
        <w:tc>
          <w:tcPr>
            <w:tcW w:w="2268"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360"/>
            </w:pPr>
            <w:r>
              <w:rPr>
                <w:rFonts w:ascii="Times New Roman" w:eastAsia="Times New Roman" w:hAnsi="Times New Roman" w:cs="Times New Roman"/>
                <w:i/>
                <w:sz w:val="28"/>
              </w:rPr>
              <w:t>37</w:t>
            </w:r>
            <w:r>
              <w:rPr>
                <w:rFonts w:ascii="Arial" w:eastAsia="Arial" w:hAnsi="Arial" w:cs="Arial"/>
                <w:i/>
                <w:sz w:val="28"/>
              </w:rPr>
              <w:t xml:space="preserve"> </w:t>
            </w:r>
            <w:r>
              <w:rPr>
                <w:rFonts w:ascii="Times New Roman" w:eastAsia="Times New Roman" w:hAnsi="Times New Roman" w:cs="Times New Roman"/>
                <w:i/>
                <w:sz w:val="28"/>
              </w:rPr>
              <w:t xml:space="preserve">26, 04 </w:t>
            </w:r>
          </w:p>
        </w:tc>
      </w:tr>
    </w:tbl>
    <w:p w:rsidR="00BD5A05" w:rsidRDefault="003F1D2E">
      <w:pPr>
        <w:spacing w:after="73"/>
        <w:ind w:left="994"/>
      </w:pPr>
      <w:r>
        <w:rPr>
          <w:rFonts w:ascii="Times New Roman" w:eastAsia="Times New Roman" w:hAnsi="Times New Roman" w:cs="Times New Roman"/>
          <w:i/>
          <w:sz w:val="28"/>
        </w:rPr>
        <w:t xml:space="preserve"> </w:t>
      </w:r>
    </w:p>
    <w:p w:rsidR="00BD5A05" w:rsidRDefault="003F1D2E">
      <w:pPr>
        <w:spacing w:after="53" w:line="268" w:lineRule="auto"/>
        <w:ind w:left="439" w:right="181" w:firstLine="567"/>
        <w:jc w:val="both"/>
      </w:pPr>
      <w:r>
        <w:rPr>
          <w:rFonts w:ascii="Times New Roman" w:eastAsia="Times New Roman" w:hAnsi="Times New Roman" w:cs="Times New Roman"/>
          <w:sz w:val="28"/>
        </w:rPr>
        <w:t>За період з 01.11.2021 року по 01.07.2022 року ДЖКГМБ ВК ВМР  підготовлено</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68</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 xml:space="preserve">рішень  виконавчого комітету та  Вараської міської ради, із них: </w:t>
      </w:r>
    </w:p>
    <w:p w:rsidR="00BD5A05" w:rsidRDefault="003F1D2E">
      <w:pPr>
        <w:numPr>
          <w:ilvl w:val="0"/>
          <w:numId w:val="14"/>
        </w:numPr>
        <w:spacing w:after="44" w:line="268" w:lineRule="auto"/>
        <w:ind w:right="181" w:hanging="218"/>
        <w:jc w:val="both"/>
      </w:pPr>
      <w:r>
        <w:rPr>
          <w:rFonts w:ascii="Times New Roman" w:eastAsia="Times New Roman" w:hAnsi="Times New Roman" w:cs="Times New Roman"/>
          <w:sz w:val="28"/>
        </w:rPr>
        <w:t>рішень  виконавчого комітету – 41 (щодо оренди комунального майна; державної реєстрації  нерухомого майна ;  пер</w:t>
      </w:r>
      <w:r>
        <w:rPr>
          <w:rFonts w:ascii="Times New Roman" w:eastAsia="Times New Roman" w:hAnsi="Times New Roman" w:cs="Times New Roman"/>
          <w:sz w:val="28"/>
        </w:rPr>
        <w:t xml:space="preserve">едачі нерухомого майна  у  військовий час ;зміни статусу гуртожитків ; переведення житлових квартир до ВМР; створення робочих груп по передачі комунального майна);    </w:t>
      </w:r>
    </w:p>
    <w:p w:rsidR="00BD5A05" w:rsidRDefault="003F1D2E">
      <w:pPr>
        <w:numPr>
          <w:ilvl w:val="0"/>
          <w:numId w:val="14"/>
        </w:numPr>
        <w:spacing w:after="13" w:line="268" w:lineRule="auto"/>
        <w:ind w:right="181" w:hanging="218"/>
        <w:jc w:val="both"/>
      </w:pPr>
      <w:r>
        <w:rPr>
          <w:rFonts w:ascii="Times New Roman" w:eastAsia="Times New Roman" w:hAnsi="Times New Roman" w:cs="Times New Roman"/>
          <w:sz w:val="28"/>
        </w:rPr>
        <w:t xml:space="preserve">рішень міської ради - 27  (щодо оренди комунального майна, передачі комунального майна; </w:t>
      </w:r>
      <w:r>
        <w:rPr>
          <w:rFonts w:ascii="Times New Roman" w:eastAsia="Times New Roman" w:hAnsi="Times New Roman" w:cs="Times New Roman"/>
          <w:sz w:val="28"/>
        </w:rPr>
        <w:t>управління комунальним майном</w:t>
      </w:r>
      <w:r>
        <w:rPr>
          <w:sz w:val="28"/>
        </w:rPr>
        <w:t>);</w:t>
      </w:r>
      <w:r>
        <w:rPr>
          <w:rFonts w:ascii="Times New Roman" w:eastAsia="Times New Roman" w:hAnsi="Times New Roman" w:cs="Times New Roman"/>
          <w:sz w:val="28"/>
        </w:rPr>
        <w:t xml:space="preserve"> </w:t>
      </w:r>
    </w:p>
    <w:p w:rsidR="00BD5A05" w:rsidRDefault="003F1D2E">
      <w:pPr>
        <w:numPr>
          <w:ilvl w:val="0"/>
          <w:numId w:val="14"/>
        </w:numPr>
        <w:spacing w:after="30" w:line="286" w:lineRule="auto"/>
        <w:ind w:right="181" w:hanging="218"/>
        <w:jc w:val="both"/>
      </w:pPr>
      <w:r>
        <w:rPr>
          <w:rFonts w:ascii="Times New Roman" w:eastAsia="Times New Roman" w:hAnsi="Times New Roman" w:cs="Times New Roman"/>
          <w:sz w:val="28"/>
        </w:rPr>
        <w:t xml:space="preserve">розпоряджень міського голови -1 (щодо  передачі майна у військовий час). Виконано контрольних доручень, листів, звернень – 124. Створено та ведуться Реєстри: </w:t>
      </w:r>
    </w:p>
    <w:p w:rsidR="00BD5A05" w:rsidRDefault="003F1D2E">
      <w:pPr>
        <w:numPr>
          <w:ilvl w:val="0"/>
          <w:numId w:val="14"/>
        </w:numPr>
        <w:spacing w:after="58" w:line="268" w:lineRule="auto"/>
        <w:ind w:right="181" w:hanging="218"/>
        <w:jc w:val="both"/>
      </w:pPr>
      <w:r>
        <w:rPr>
          <w:rFonts w:ascii="Times New Roman" w:eastAsia="Times New Roman" w:hAnsi="Times New Roman" w:cs="Times New Roman"/>
          <w:sz w:val="28"/>
        </w:rPr>
        <w:t>комунального майна ДЖКГМБ ВК ВМР, який наповнено  365</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об’єктами;</w:t>
      </w:r>
      <w:r>
        <w:rPr>
          <w:rFonts w:ascii="Times New Roman" w:eastAsia="Times New Roman" w:hAnsi="Times New Roman" w:cs="Times New Roman"/>
          <w:sz w:val="28"/>
        </w:rPr>
        <w:t xml:space="preserve"> </w:t>
      </w:r>
    </w:p>
    <w:p w:rsidR="00BD5A05" w:rsidRDefault="003F1D2E">
      <w:pPr>
        <w:numPr>
          <w:ilvl w:val="0"/>
          <w:numId w:val="14"/>
        </w:numPr>
        <w:spacing w:after="13" w:line="268" w:lineRule="auto"/>
        <w:ind w:right="181" w:hanging="218"/>
        <w:jc w:val="both"/>
      </w:pPr>
      <w:r>
        <w:rPr>
          <w:rFonts w:ascii="Times New Roman" w:eastAsia="Times New Roman" w:hAnsi="Times New Roman" w:cs="Times New Roman"/>
          <w:sz w:val="28"/>
        </w:rPr>
        <w:t xml:space="preserve">договорів оренди комунального майна, який наповнено  138 об’єктами; </w:t>
      </w:r>
    </w:p>
    <w:p w:rsidR="00BD5A05" w:rsidRDefault="003F1D2E">
      <w:pPr>
        <w:numPr>
          <w:ilvl w:val="0"/>
          <w:numId w:val="14"/>
        </w:numPr>
        <w:spacing w:after="64" w:line="268" w:lineRule="auto"/>
        <w:ind w:right="181" w:hanging="218"/>
        <w:jc w:val="both"/>
      </w:pPr>
      <w:r>
        <w:rPr>
          <w:rFonts w:ascii="Times New Roman" w:eastAsia="Times New Roman" w:hAnsi="Times New Roman" w:cs="Times New Roman"/>
          <w:sz w:val="28"/>
        </w:rPr>
        <w:t xml:space="preserve">житлового фонду, який  наповнено  119 об’єктами;  </w:t>
      </w:r>
    </w:p>
    <w:p w:rsidR="00BD5A05" w:rsidRDefault="003F1D2E">
      <w:pPr>
        <w:numPr>
          <w:ilvl w:val="0"/>
          <w:numId w:val="14"/>
        </w:numPr>
        <w:spacing w:after="52" w:line="268" w:lineRule="auto"/>
        <w:ind w:right="181" w:hanging="218"/>
        <w:jc w:val="both"/>
      </w:pPr>
      <w:r>
        <w:rPr>
          <w:rFonts w:ascii="Times New Roman" w:eastAsia="Times New Roman" w:hAnsi="Times New Roman" w:cs="Times New Roman"/>
          <w:sz w:val="28"/>
        </w:rPr>
        <w:t xml:space="preserve">транспортних засобів  ВМР, який  наповнено 119 об’єктами; - вулиць та доріг Вараської МТГ, який наповнено 86 об’єктами. </w:t>
      </w:r>
    </w:p>
    <w:p w:rsidR="00BD5A05" w:rsidRDefault="003F1D2E">
      <w:pPr>
        <w:spacing w:after="25"/>
        <w:ind w:left="427"/>
      </w:pPr>
      <w:r>
        <w:rPr>
          <w:rFonts w:ascii="Times New Roman" w:eastAsia="Times New Roman" w:hAnsi="Times New Roman" w:cs="Times New Roman"/>
          <w:sz w:val="28"/>
        </w:rPr>
        <w:lastRenderedPageBreak/>
        <w:t xml:space="preserve"> </w:t>
      </w:r>
    </w:p>
    <w:p w:rsidR="00BD5A05" w:rsidRDefault="003F1D2E">
      <w:pPr>
        <w:spacing w:after="20"/>
        <w:ind w:left="427"/>
      </w:pPr>
      <w:r>
        <w:rPr>
          <w:rFonts w:ascii="Times New Roman" w:eastAsia="Times New Roman" w:hAnsi="Times New Roman" w:cs="Times New Roman"/>
          <w:b/>
          <w:sz w:val="28"/>
        </w:rPr>
        <w:t xml:space="preserve"> </w:t>
      </w:r>
    </w:p>
    <w:p w:rsidR="00BD5A05" w:rsidRDefault="003F1D2E">
      <w:pPr>
        <w:spacing w:after="203" w:line="268" w:lineRule="auto"/>
        <w:ind w:left="439" w:right="181" w:firstLine="708"/>
        <w:jc w:val="both"/>
      </w:pPr>
      <w:r>
        <w:rPr>
          <w:rFonts w:ascii="Times New Roman" w:eastAsia="Times New Roman" w:hAnsi="Times New Roman" w:cs="Times New Roman"/>
          <w:sz w:val="28"/>
        </w:rPr>
        <w:t xml:space="preserve">В період </w:t>
      </w:r>
      <w:r>
        <w:rPr>
          <w:rFonts w:ascii="Times New Roman" w:eastAsia="Times New Roman" w:hAnsi="Times New Roman" w:cs="Times New Roman"/>
          <w:sz w:val="28"/>
        </w:rPr>
        <w:t xml:space="preserve">з 01.11.2021 по 05.07.2022 року  департаментом житлово-комунального господарства, майна та будівництва виконавчого комітету Вараської міської ради проведено закупівлі в кількості 33 шт. </w:t>
      </w:r>
    </w:p>
    <w:p w:rsidR="00BD5A05" w:rsidRDefault="003F1D2E">
      <w:pPr>
        <w:spacing w:after="0"/>
        <w:ind w:left="1136"/>
      </w:pPr>
      <w:r>
        <w:rPr>
          <w:rFonts w:ascii="Times New Roman" w:eastAsia="Times New Roman" w:hAnsi="Times New Roman" w:cs="Times New Roman"/>
          <w:sz w:val="28"/>
        </w:rPr>
        <w:t xml:space="preserve"> </w:t>
      </w:r>
    </w:p>
    <w:tbl>
      <w:tblPr>
        <w:tblStyle w:val="TableGrid"/>
        <w:tblW w:w="10181" w:type="dxa"/>
        <w:tblInd w:w="427" w:type="dxa"/>
        <w:tblCellMar>
          <w:top w:w="9" w:type="dxa"/>
          <w:left w:w="106" w:type="dxa"/>
          <w:bottom w:w="0" w:type="dxa"/>
          <w:right w:w="49" w:type="dxa"/>
        </w:tblCellMar>
        <w:tblLook w:val="04A0" w:firstRow="1" w:lastRow="0" w:firstColumn="1" w:lastColumn="0" w:noHBand="0" w:noVBand="1"/>
      </w:tblPr>
      <w:tblGrid>
        <w:gridCol w:w="4317"/>
        <w:gridCol w:w="2460"/>
        <w:gridCol w:w="1678"/>
        <w:gridCol w:w="1726"/>
      </w:tblGrid>
      <w:tr w:rsidR="00BD5A05">
        <w:trPr>
          <w:trHeight w:val="1882"/>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262"/>
              <w:ind w:left="3"/>
              <w:jc w:val="center"/>
            </w:pPr>
            <w:r>
              <w:rPr>
                <w:rFonts w:ascii="Times New Roman" w:eastAsia="Times New Roman" w:hAnsi="Times New Roman" w:cs="Times New Roman"/>
                <w:sz w:val="24"/>
              </w:rPr>
              <w:t xml:space="preserve"> </w:t>
            </w:r>
          </w:p>
          <w:p w:rsidR="00BD5A05" w:rsidRDefault="003F1D2E">
            <w:pPr>
              <w:spacing w:after="218"/>
              <w:ind w:right="63"/>
              <w:jc w:val="center"/>
            </w:pPr>
            <w:r>
              <w:rPr>
                <w:rFonts w:ascii="Times New Roman" w:eastAsia="Times New Roman" w:hAnsi="Times New Roman" w:cs="Times New Roman"/>
                <w:sz w:val="24"/>
              </w:rPr>
              <w:t xml:space="preserve">Предмет закупівлі </w:t>
            </w:r>
          </w:p>
          <w:p w:rsidR="00BD5A05" w:rsidRDefault="003F1D2E">
            <w:pPr>
              <w:spacing w:after="0"/>
              <w:ind w:left="2"/>
            </w:pPr>
            <w:r>
              <w:rPr>
                <w:rFonts w:ascii="Times New Roman" w:eastAsia="Times New Roman" w:hAnsi="Times New Roman" w:cs="Times New Roman"/>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216"/>
              <w:ind w:left="2"/>
            </w:pPr>
            <w:r>
              <w:rPr>
                <w:rFonts w:ascii="Times New Roman" w:eastAsia="Times New Roman" w:hAnsi="Times New Roman" w:cs="Times New Roman"/>
                <w:sz w:val="24"/>
              </w:rPr>
              <w:t xml:space="preserve"> </w:t>
            </w:r>
          </w:p>
          <w:p w:rsidR="00BD5A05" w:rsidRDefault="003F1D2E">
            <w:pPr>
              <w:spacing w:after="0"/>
              <w:jc w:val="center"/>
            </w:pPr>
            <w:r>
              <w:rPr>
                <w:rFonts w:ascii="Times New Roman" w:eastAsia="Times New Roman" w:hAnsi="Times New Roman" w:cs="Times New Roman"/>
                <w:sz w:val="24"/>
              </w:rPr>
              <w:t xml:space="preserve">Очікувана вартість предмету закупівлі, гривня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216"/>
            </w:pPr>
            <w:r>
              <w:rPr>
                <w:rFonts w:ascii="Times New Roman" w:eastAsia="Times New Roman" w:hAnsi="Times New Roman" w:cs="Times New Roman"/>
                <w:sz w:val="24"/>
              </w:rPr>
              <w:t xml:space="preserve"> </w:t>
            </w:r>
          </w:p>
          <w:p w:rsidR="00BD5A05" w:rsidRDefault="003F1D2E">
            <w:pPr>
              <w:spacing w:after="0"/>
              <w:jc w:val="center"/>
            </w:pPr>
            <w:r>
              <w:rPr>
                <w:rFonts w:ascii="Times New Roman" w:eastAsia="Times New Roman" w:hAnsi="Times New Roman" w:cs="Times New Roman"/>
                <w:sz w:val="24"/>
              </w:rPr>
              <w:t xml:space="preserve">Процедура закупівлі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261"/>
              <w:ind w:left="2"/>
            </w:pPr>
            <w:r>
              <w:rPr>
                <w:rFonts w:ascii="Times New Roman" w:eastAsia="Times New Roman" w:hAnsi="Times New Roman" w:cs="Times New Roman"/>
                <w:sz w:val="24"/>
              </w:rPr>
              <w:t xml:space="preserve"> </w:t>
            </w:r>
          </w:p>
          <w:p w:rsidR="00BD5A05" w:rsidRDefault="003F1D2E">
            <w:pPr>
              <w:spacing w:after="200" w:line="312" w:lineRule="auto"/>
              <w:jc w:val="center"/>
            </w:pPr>
            <w:r>
              <w:rPr>
                <w:rFonts w:ascii="Times New Roman" w:eastAsia="Times New Roman" w:hAnsi="Times New Roman" w:cs="Times New Roman"/>
                <w:sz w:val="24"/>
              </w:rPr>
              <w:t xml:space="preserve">Фактично оплачено </w:t>
            </w:r>
          </w:p>
          <w:p w:rsidR="00BD5A05" w:rsidRDefault="003F1D2E">
            <w:pPr>
              <w:spacing w:after="0"/>
              <w:ind w:right="59"/>
              <w:jc w:val="center"/>
            </w:pPr>
            <w:r>
              <w:rPr>
                <w:rFonts w:ascii="Times New Roman" w:eastAsia="Times New Roman" w:hAnsi="Times New Roman" w:cs="Times New Roman"/>
                <w:sz w:val="24"/>
              </w:rPr>
              <w:t xml:space="preserve">(грн.) </w:t>
            </w:r>
          </w:p>
        </w:tc>
      </w:tr>
      <w:tr w:rsidR="00BD5A05">
        <w:trPr>
          <w:trHeight w:val="526"/>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57"/>
              <w:jc w:val="center"/>
            </w:pPr>
            <w:r>
              <w:rPr>
                <w:rFonts w:ascii="Times New Roman" w:eastAsia="Times New Roman" w:hAnsi="Times New Roman" w:cs="Times New Roman"/>
                <w:sz w:val="24"/>
              </w:rPr>
              <w:t xml:space="preserve">1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59"/>
              <w:jc w:val="center"/>
            </w:pPr>
            <w:r>
              <w:rPr>
                <w:rFonts w:ascii="Times New Roman" w:eastAsia="Times New Roman" w:hAnsi="Times New Roman" w:cs="Times New Roman"/>
                <w:sz w:val="24"/>
              </w:rPr>
              <w:t xml:space="preserve">2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4"/>
              <w:jc w:val="center"/>
            </w:pPr>
            <w:r>
              <w:rPr>
                <w:rFonts w:ascii="Times New Roman" w:eastAsia="Times New Roman" w:hAnsi="Times New Roman" w:cs="Times New Roman"/>
                <w:sz w:val="24"/>
              </w:rPr>
              <w:t xml:space="preserve">3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59"/>
              <w:jc w:val="center"/>
            </w:pPr>
            <w:r>
              <w:rPr>
                <w:rFonts w:ascii="Times New Roman" w:eastAsia="Times New Roman" w:hAnsi="Times New Roman" w:cs="Times New Roman"/>
                <w:sz w:val="24"/>
              </w:rPr>
              <w:t xml:space="preserve">4 </w:t>
            </w:r>
          </w:p>
        </w:tc>
      </w:tr>
      <w:tr w:rsidR="00BD5A05">
        <w:trPr>
          <w:trHeight w:val="2950"/>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220" w:line="282" w:lineRule="auto"/>
              <w:ind w:left="2" w:right="58"/>
              <w:jc w:val="both"/>
            </w:pPr>
            <w:r>
              <w:rPr>
                <w:rFonts w:ascii="Times New Roman" w:eastAsia="Times New Roman" w:hAnsi="Times New Roman" w:cs="Times New Roman"/>
                <w:sz w:val="24"/>
              </w:rPr>
              <w:t xml:space="preserve"> Виготовлення проектно-</w:t>
            </w:r>
            <w:r>
              <w:rPr>
                <w:rFonts w:ascii="Times New Roman" w:eastAsia="Times New Roman" w:hAnsi="Times New Roman" w:cs="Times New Roman"/>
                <w:sz w:val="24"/>
              </w:rPr>
              <w:t xml:space="preserve">кошторисної документації по об'єкту "Будівництво самопливної каналізаційної мережі від колодязя №68 за адресою: м.Вараш проспект Шевченка Рівненської області" </w:t>
            </w:r>
          </w:p>
          <w:p w:rsidR="00BD5A05" w:rsidRDefault="003F1D2E">
            <w:pPr>
              <w:spacing w:after="0"/>
              <w:ind w:left="2"/>
            </w:pPr>
            <w:r>
              <w:rPr>
                <w:rFonts w:ascii="Times New Roman" w:eastAsia="Times New Roman" w:hAnsi="Times New Roman" w:cs="Times New Roman"/>
                <w:sz w:val="24"/>
              </w:rPr>
              <w:t xml:space="preserve"> ДК 021:2015: 71320000-7 - Послуги з інженерного проектування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218"/>
              <w:ind w:right="179"/>
              <w:jc w:val="center"/>
            </w:pPr>
            <w:r>
              <w:rPr>
                <w:rFonts w:ascii="Times New Roman" w:eastAsia="Times New Roman" w:hAnsi="Times New Roman" w:cs="Times New Roman"/>
                <w:sz w:val="24"/>
              </w:rPr>
              <w:t xml:space="preserve">47 000,00   </w:t>
            </w:r>
          </w:p>
          <w:p w:rsidR="00BD5A05" w:rsidRDefault="003F1D2E">
            <w:pPr>
              <w:spacing w:after="0"/>
              <w:ind w:left="1"/>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19"/>
              <w:ind w:right="63"/>
              <w:jc w:val="center"/>
            </w:pPr>
            <w:r>
              <w:rPr>
                <w:rFonts w:ascii="Times New Roman" w:eastAsia="Times New Roman" w:hAnsi="Times New Roman" w:cs="Times New Roman"/>
                <w:sz w:val="24"/>
              </w:rPr>
              <w:t xml:space="preserve">без </w:t>
            </w:r>
          </w:p>
          <w:p w:rsidR="00BD5A05" w:rsidRDefault="003F1D2E">
            <w:pPr>
              <w:spacing w:after="16"/>
              <w:ind w:left="24"/>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258"/>
              <w:ind w:right="59"/>
              <w:jc w:val="center"/>
            </w:pPr>
            <w:r>
              <w:rPr>
                <w:rFonts w:ascii="Times New Roman" w:eastAsia="Times New Roman" w:hAnsi="Times New Roman" w:cs="Times New Roman"/>
                <w:b/>
                <w:sz w:val="24"/>
              </w:rPr>
              <w:t xml:space="preserve">47 000,00 </w:t>
            </w:r>
          </w:p>
          <w:p w:rsidR="00BD5A05" w:rsidRDefault="003F1D2E">
            <w:pPr>
              <w:spacing w:after="0"/>
              <w:ind w:right="62"/>
              <w:jc w:val="center"/>
            </w:pPr>
            <w:r>
              <w:rPr>
                <w:rFonts w:ascii="Times New Roman" w:eastAsia="Times New Roman" w:hAnsi="Times New Roman" w:cs="Times New Roman"/>
                <w:sz w:val="24"/>
              </w:rPr>
              <w:t xml:space="preserve">(без ПДВ) </w:t>
            </w:r>
          </w:p>
        </w:tc>
      </w:tr>
      <w:tr w:rsidR="00BD5A05">
        <w:trPr>
          <w:trHeight w:val="2950"/>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34" w:line="284" w:lineRule="auto"/>
              <w:ind w:left="2" w:right="55"/>
              <w:jc w:val="both"/>
            </w:pPr>
            <w:r>
              <w:rPr>
                <w:rFonts w:ascii="Times New Roman" w:eastAsia="Times New Roman" w:hAnsi="Times New Roman" w:cs="Times New Roman"/>
                <w:sz w:val="24"/>
              </w:rPr>
              <w:t xml:space="preserve"> Виготовлення проектно-кошторисної документації по об'єкту "Реконструкція водопровідної мережі від ВК-42 до ВК89 по мікрорайону Будівельників в місті Вараш, Вараського району </w:t>
            </w:r>
          </w:p>
          <w:p w:rsidR="00BD5A05" w:rsidRDefault="003F1D2E">
            <w:pPr>
              <w:spacing w:after="250"/>
              <w:ind w:left="2"/>
            </w:pPr>
            <w:r>
              <w:rPr>
                <w:rFonts w:ascii="Times New Roman" w:eastAsia="Times New Roman" w:hAnsi="Times New Roman" w:cs="Times New Roman"/>
                <w:sz w:val="24"/>
              </w:rPr>
              <w:t xml:space="preserve">Рівненської області" </w:t>
            </w:r>
          </w:p>
          <w:p w:rsidR="00BD5A05" w:rsidRDefault="003F1D2E">
            <w:pPr>
              <w:spacing w:after="0"/>
              <w:ind w:left="2"/>
            </w:pPr>
            <w:r>
              <w:rPr>
                <w:rFonts w:ascii="Times New Roman" w:eastAsia="Times New Roman" w:hAnsi="Times New Roman" w:cs="Times New Roman"/>
                <w:sz w:val="24"/>
              </w:rPr>
              <w:t xml:space="preserve">ДК 021:2015: </w:t>
            </w:r>
            <w:r>
              <w:rPr>
                <w:rFonts w:ascii="Times New Roman" w:eastAsia="Times New Roman" w:hAnsi="Times New Roman" w:cs="Times New Roman"/>
                <w:sz w:val="24"/>
              </w:rPr>
              <w:t xml:space="preserve">71320000-7 - Послуги з інженерного проектування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218"/>
              <w:ind w:right="117"/>
              <w:jc w:val="center"/>
            </w:pPr>
            <w:r>
              <w:rPr>
                <w:rFonts w:ascii="Times New Roman" w:eastAsia="Times New Roman" w:hAnsi="Times New Roman" w:cs="Times New Roman"/>
                <w:sz w:val="24"/>
              </w:rPr>
              <w:t xml:space="preserve">49 950,00  </w:t>
            </w:r>
          </w:p>
          <w:p w:rsidR="00BD5A05" w:rsidRDefault="003F1D2E">
            <w:pPr>
              <w:spacing w:after="0"/>
              <w:ind w:left="1"/>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16"/>
              <w:ind w:right="63"/>
              <w:jc w:val="center"/>
            </w:pPr>
            <w:r>
              <w:rPr>
                <w:rFonts w:ascii="Times New Roman" w:eastAsia="Times New Roman" w:hAnsi="Times New Roman" w:cs="Times New Roman"/>
                <w:sz w:val="24"/>
              </w:rPr>
              <w:t xml:space="preserve">без </w:t>
            </w:r>
          </w:p>
          <w:p w:rsidR="00BD5A05" w:rsidRDefault="003F1D2E">
            <w:pPr>
              <w:spacing w:after="19"/>
              <w:ind w:left="24"/>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258"/>
              <w:ind w:right="59"/>
              <w:jc w:val="center"/>
            </w:pPr>
            <w:r>
              <w:rPr>
                <w:rFonts w:ascii="Times New Roman" w:eastAsia="Times New Roman" w:hAnsi="Times New Roman" w:cs="Times New Roman"/>
                <w:b/>
                <w:sz w:val="24"/>
              </w:rPr>
              <w:t xml:space="preserve">49 950,00 </w:t>
            </w:r>
          </w:p>
          <w:p w:rsidR="00BD5A05" w:rsidRDefault="003F1D2E">
            <w:pPr>
              <w:spacing w:after="216"/>
              <w:ind w:right="62"/>
              <w:jc w:val="center"/>
            </w:pPr>
            <w:r>
              <w:rPr>
                <w:rFonts w:ascii="Times New Roman" w:eastAsia="Times New Roman" w:hAnsi="Times New Roman" w:cs="Times New Roman"/>
                <w:sz w:val="24"/>
              </w:rPr>
              <w:t>(без ПДВ)</w:t>
            </w:r>
            <w:r>
              <w:rPr>
                <w:rFonts w:ascii="Times New Roman" w:eastAsia="Times New Roman" w:hAnsi="Times New Roman" w:cs="Times New Roman"/>
                <w:color w:val="FF0000"/>
                <w:sz w:val="24"/>
              </w:rPr>
              <w:t xml:space="preserve"> </w:t>
            </w:r>
          </w:p>
          <w:p w:rsidR="00BD5A05" w:rsidRDefault="003F1D2E">
            <w:pPr>
              <w:spacing w:after="0"/>
              <w:ind w:left="1"/>
              <w:jc w:val="center"/>
            </w:pPr>
            <w:r>
              <w:rPr>
                <w:rFonts w:ascii="Times New Roman" w:eastAsia="Times New Roman" w:hAnsi="Times New Roman" w:cs="Times New Roman"/>
                <w:sz w:val="24"/>
              </w:rPr>
              <w:t xml:space="preserve"> </w:t>
            </w:r>
          </w:p>
        </w:tc>
      </w:tr>
      <w:tr w:rsidR="00BD5A05">
        <w:trPr>
          <w:trHeight w:val="3068"/>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33" w:line="287" w:lineRule="auto"/>
              <w:ind w:left="2" w:right="58"/>
              <w:jc w:val="both"/>
            </w:pPr>
            <w:r>
              <w:rPr>
                <w:rFonts w:ascii="Times New Roman" w:eastAsia="Times New Roman" w:hAnsi="Times New Roman" w:cs="Times New Roman"/>
                <w:sz w:val="24"/>
              </w:rPr>
              <w:t>Виготовлення проектно-</w:t>
            </w:r>
            <w:r>
              <w:rPr>
                <w:rFonts w:ascii="Times New Roman" w:eastAsia="Times New Roman" w:hAnsi="Times New Roman" w:cs="Times New Roman"/>
                <w:sz w:val="24"/>
              </w:rPr>
              <w:t xml:space="preserve">кошторисної документації по об'єкту "Капітальний ремонт спортивного залу Вараської загальноосвітньої школи І-ІІІ ступенів №2 Вараської міської ради Рівненської області за адресою: Рівненська область, м.Вараш, мрн.Будівельників, 56 </w:t>
            </w:r>
          </w:p>
          <w:p w:rsidR="00BD5A05" w:rsidRDefault="003F1D2E">
            <w:pPr>
              <w:spacing w:after="259"/>
              <w:ind w:left="2"/>
            </w:pPr>
            <w:r>
              <w:rPr>
                <w:rFonts w:ascii="Times New Roman" w:eastAsia="Times New Roman" w:hAnsi="Times New Roman" w:cs="Times New Roman"/>
                <w:sz w:val="24"/>
              </w:rPr>
              <w:t xml:space="preserve">(коригування)" </w:t>
            </w:r>
          </w:p>
          <w:p w:rsidR="00BD5A05" w:rsidRDefault="003F1D2E">
            <w:pPr>
              <w:spacing w:after="0"/>
              <w:ind w:left="2"/>
              <w:jc w:val="both"/>
            </w:pPr>
            <w:r>
              <w:rPr>
                <w:rFonts w:ascii="Times New Roman" w:eastAsia="Times New Roman" w:hAnsi="Times New Roman" w:cs="Times New Roman"/>
                <w:sz w:val="24"/>
              </w:rPr>
              <w:t>ДК 021:2</w:t>
            </w:r>
            <w:r>
              <w:rPr>
                <w:rFonts w:ascii="Times New Roman" w:eastAsia="Times New Roman" w:hAnsi="Times New Roman" w:cs="Times New Roman"/>
                <w:sz w:val="24"/>
              </w:rPr>
              <w:t xml:space="preserve">015: 71320000-7 — Послуги з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218"/>
              <w:ind w:right="59"/>
              <w:jc w:val="center"/>
            </w:pPr>
            <w:r>
              <w:rPr>
                <w:rFonts w:ascii="Times New Roman" w:eastAsia="Times New Roman" w:hAnsi="Times New Roman" w:cs="Times New Roman"/>
                <w:sz w:val="24"/>
              </w:rPr>
              <w:t xml:space="preserve">44 645,00   </w:t>
            </w:r>
          </w:p>
          <w:p w:rsidR="00BD5A05" w:rsidRDefault="003F1D2E">
            <w:pPr>
              <w:spacing w:after="0"/>
              <w:ind w:left="1"/>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16"/>
              <w:ind w:right="63"/>
              <w:jc w:val="center"/>
            </w:pPr>
            <w:r>
              <w:rPr>
                <w:rFonts w:ascii="Times New Roman" w:eastAsia="Times New Roman" w:hAnsi="Times New Roman" w:cs="Times New Roman"/>
                <w:sz w:val="24"/>
              </w:rPr>
              <w:t xml:space="preserve">без </w:t>
            </w:r>
          </w:p>
          <w:p w:rsidR="00BD5A05" w:rsidRDefault="003F1D2E">
            <w:pPr>
              <w:spacing w:after="16"/>
              <w:ind w:left="24"/>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258"/>
              <w:ind w:right="59"/>
              <w:jc w:val="center"/>
            </w:pPr>
            <w:r>
              <w:rPr>
                <w:rFonts w:ascii="Times New Roman" w:eastAsia="Times New Roman" w:hAnsi="Times New Roman" w:cs="Times New Roman"/>
                <w:b/>
                <w:sz w:val="24"/>
              </w:rPr>
              <w:t xml:space="preserve">44 645,00 </w:t>
            </w:r>
          </w:p>
          <w:p w:rsidR="00BD5A05" w:rsidRDefault="003F1D2E">
            <w:pPr>
              <w:spacing w:after="0"/>
              <w:ind w:right="62"/>
              <w:jc w:val="center"/>
            </w:pPr>
            <w:r>
              <w:rPr>
                <w:rFonts w:ascii="Times New Roman" w:eastAsia="Times New Roman" w:hAnsi="Times New Roman" w:cs="Times New Roman"/>
                <w:sz w:val="24"/>
              </w:rPr>
              <w:t>(без ПДВ)</w:t>
            </w:r>
            <w:r>
              <w:rPr>
                <w:rFonts w:ascii="Times New Roman" w:eastAsia="Times New Roman" w:hAnsi="Times New Roman" w:cs="Times New Roman"/>
                <w:color w:val="FF0000"/>
                <w:sz w:val="24"/>
              </w:rPr>
              <w:t xml:space="preserve"> </w:t>
            </w:r>
          </w:p>
        </w:tc>
      </w:tr>
    </w:tbl>
    <w:p w:rsidR="00BD5A05" w:rsidRDefault="00BD5A05">
      <w:pPr>
        <w:spacing w:after="0"/>
        <w:ind w:left="-425" w:right="497"/>
      </w:pPr>
    </w:p>
    <w:tbl>
      <w:tblPr>
        <w:tblStyle w:val="TableGrid"/>
        <w:tblW w:w="10181" w:type="dxa"/>
        <w:tblInd w:w="427" w:type="dxa"/>
        <w:tblCellMar>
          <w:top w:w="9" w:type="dxa"/>
          <w:left w:w="108" w:type="dxa"/>
          <w:bottom w:w="0" w:type="dxa"/>
          <w:right w:w="48" w:type="dxa"/>
        </w:tblCellMar>
        <w:tblLook w:val="04A0" w:firstRow="1" w:lastRow="0" w:firstColumn="1" w:lastColumn="0" w:noHBand="0" w:noVBand="1"/>
      </w:tblPr>
      <w:tblGrid>
        <w:gridCol w:w="4317"/>
        <w:gridCol w:w="2460"/>
        <w:gridCol w:w="1678"/>
        <w:gridCol w:w="1726"/>
      </w:tblGrid>
      <w:tr w:rsidR="00BD5A05">
        <w:trPr>
          <w:trHeight w:val="2314"/>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lastRenderedPageBreak/>
              <w:t xml:space="preserve">інженерного проектування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BD5A05"/>
        </w:tc>
        <w:tc>
          <w:tcPr>
            <w:tcW w:w="1678" w:type="dxa"/>
            <w:tcBorders>
              <w:top w:val="single" w:sz="4" w:space="0" w:color="000000"/>
              <w:left w:val="single" w:sz="4" w:space="0" w:color="000000"/>
              <w:bottom w:val="single" w:sz="4" w:space="0" w:color="000000"/>
              <w:right w:val="single" w:sz="4" w:space="0" w:color="000000"/>
            </w:tcBorders>
          </w:tcPr>
          <w:p w:rsidR="00BD5A05" w:rsidRDefault="00BD5A05"/>
        </w:tc>
        <w:tc>
          <w:tcPr>
            <w:tcW w:w="1726" w:type="dxa"/>
            <w:tcBorders>
              <w:top w:val="single" w:sz="4" w:space="0" w:color="000000"/>
              <w:left w:val="single" w:sz="4" w:space="0" w:color="000000"/>
              <w:bottom w:val="single" w:sz="4" w:space="0" w:color="000000"/>
              <w:right w:val="single" w:sz="4" w:space="0" w:color="000000"/>
            </w:tcBorders>
          </w:tcPr>
          <w:p w:rsidR="00BD5A05" w:rsidRDefault="00BD5A05"/>
        </w:tc>
      </w:tr>
      <w:tr w:rsidR="00BD5A05">
        <w:trPr>
          <w:trHeight w:val="8027"/>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220" w:line="276" w:lineRule="auto"/>
              <w:ind w:right="56"/>
              <w:jc w:val="both"/>
            </w:pPr>
            <w:r>
              <w:rPr>
                <w:rFonts w:ascii="Times New Roman" w:eastAsia="Times New Roman" w:hAnsi="Times New Roman" w:cs="Times New Roman"/>
                <w:sz w:val="24"/>
              </w:rPr>
              <w:t>«Проведення експертизи проекту будівництва щодо дотримання вимог до міцності, надійності та довговічності об’єкта будівництва, його експлуатаційної безпеки, у тому числі вимог з питань створення умов для безперешкодного доступу осіб з інвалідністю та інших</w:t>
            </w:r>
            <w:r>
              <w:rPr>
                <w:rFonts w:ascii="Times New Roman" w:eastAsia="Times New Roman" w:hAnsi="Times New Roman" w:cs="Times New Roman"/>
                <w:sz w:val="24"/>
              </w:rPr>
              <w:t xml:space="preserve"> маломобільних груп населення, та інженерного забезпечення, санітарного та епідеміологічного благополуччя населення, охорони праці, екології, пожежної безпеки, техногенної безпеки, енергозбереження, ядерної та радіаційної безпеки, кошторисної частини проек</w:t>
            </w:r>
            <w:r>
              <w:rPr>
                <w:rFonts w:ascii="Times New Roman" w:eastAsia="Times New Roman" w:hAnsi="Times New Roman" w:cs="Times New Roman"/>
                <w:sz w:val="24"/>
              </w:rPr>
              <w:t xml:space="preserve">тної документації. Назва об’єкту будівництва: Будівництво самопливної каналізаційної мережі від колодязя №68 за адресою: м.Вараш проспект Шевченка Рівненської області" </w:t>
            </w:r>
          </w:p>
          <w:p w:rsidR="00BD5A05" w:rsidRDefault="003F1D2E">
            <w:pPr>
              <w:tabs>
                <w:tab w:val="center" w:pos="162"/>
                <w:tab w:val="center" w:pos="2934"/>
              </w:tabs>
              <w:spacing w:after="72"/>
            </w:pPr>
            <w:r>
              <w:tab/>
            </w:r>
            <w:r>
              <w:rPr>
                <w:rFonts w:ascii="Times New Roman" w:eastAsia="Times New Roman" w:hAnsi="Times New Roman" w:cs="Times New Roman"/>
                <w:sz w:val="24"/>
              </w:rPr>
              <w:t xml:space="preserve">ДК </w:t>
            </w:r>
            <w:r>
              <w:rPr>
                <w:rFonts w:ascii="Times New Roman" w:eastAsia="Times New Roman" w:hAnsi="Times New Roman" w:cs="Times New Roman"/>
                <w:sz w:val="24"/>
              </w:rPr>
              <w:tab/>
              <w:t>021:2015: 71310000-4 -</w:t>
            </w:r>
          </w:p>
          <w:p w:rsidR="00BD5A05" w:rsidRDefault="003F1D2E">
            <w:pPr>
              <w:spacing w:after="0"/>
              <w:jc w:val="both"/>
            </w:pPr>
            <w:r>
              <w:rPr>
                <w:rFonts w:ascii="Times New Roman" w:eastAsia="Times New Roman" w:hAnsi="Times New Roman" w:cs="Times New Roman"/>
                <w:sz w:val="24"/>
              </w:rPr>
              <w:t xml:space="preserve"> Консультаційні послуги у галузях інженерії та будівництва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216"/>
              <w:ind w:right="182"/>
              <w:jc w:val="center"/>
            </w:pPr>
            <w:r>
              <w:rPr>
                <w:rFonts w:ascii="Times New Roman" w:eastAsia="Times New Roman" w:hAnsi="Times New Roman" w:cs="Times New Roman"/>
                <w:sz w:val="24"/>
              </w:rPr>
              <w:t xml:space="preserve">4 279,58   </w:t>
            </w:r>
          </w:p>
          <w:p w:rsidR="00BD5A05" w:rsidRDefault="003F1D2E">
            <w:pPr>
              <w:spacing w:after="0"/>
              <w:ind w:right="2"/>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16"/>
              <w:ind w:right="67"/>
              <w:jc w:val="center"/>
            </w:pPr>
            <w:r>
              <w:rPr>
                <w:rFonts w:ascii="Times New Roman" w:eastAsia="Times New Roman" w:hAnsi="Times New Roman" w:cs="Times New Roman"/>
                <w:sz w:val="24"/>
              </w:rPr>
              <w:t xml:space="preserve">без </w:t>
            </w:r>
          </w:p>
          <w:p w:rsidR="00BD5A05" w:rsidRDefault="003F1D2E">
            <w:pPr>
              <w:spacing w:after="16"/>
              <w:ind w:left="22"/>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256"/>
              <w:ind w:right="60"/>
              <w:jc w:val="center"/>
            </w:pPr>
            <w:r>
              <w:rPr>
                <w:rFonts w:ascii="Times New Roman" w:eastAsia="Times New Roman" w:hAnsi="Times New Roman" w:cs="Times New Roman"/>
                <w:b/>
                <w:sz w:val="24"/>
              </w:rPr>
              <w:t xml:space="preserve">4279,58 </w:t>
            </w:r>
          </w:p>
          <w:p w:rsidR="00BD5A05" w:rsidRDefault="003F1D2E">
            <w:pPr>
              <w:spacing w:after="0"/>
              <w:ind w:right="65"/>
              <w:jc w:val="center"/>
            </w:pPr>
            <w:r>
              <w:rPr>
                <w:rFonts w:ascii="Times New Roman" w:eastAsia="Times New Roman" w:hAnsi="Times New Roman" w:cs="Times New Roman"/>
                <w:sz w:val="24"/>
              </w:rPr>
              <w:t xml:space="preserve">(без ПДВ) </w:t>
            </w:r>
          </w:p>
        </w:tc>
      </w:tr>
      <w:tr w:rsidR="00BD5A05">
        <w:trPr>
          <w:trHeight w:val="3586"/>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225" w:line="280" w:lineRule="auto"/>
              <w:ind w:right="59"/>
              <w:jc w:val="both"/>
            </w:pPr>
            <w:r>
              <w:rPr>
                <w:rFonts w:ascii="Times New Roman" w:eastAsia="Times New Roman" w:hAnsi="Times New Roman" w:cs="Times New Roman"/>
                <w:sz w:val="24"/>
              </w:rPr>
              <w:t xml:space="preserve"> Виготовлення проектно-</w:t>
            </w:r>
            <w:r>
              <w:rPr>
                <w:rFonts w:ascii="Times New Roman" w:eastAsia="Times New Roman" w:hAnsi="Times New Roman" w:cs="Times New Roman"/>
                <w:sz w:val="24"/>
              </w:rPr>
              <w:t xml:space="preserve">кошторисної документації по об'єкту "Нове будівництво мультифункціонального спортивного майданчика для заняття ігровими видами спорту за адресою вул.Меслибницька, Північний мікрорайон, буд.9, м.Вараш, Рівненська обл. (коригування)" </w:t>
            </w:r>
          </w:p>
          <w:p w:rsidR="00BD5A05" w:rsidRDefault="003F1D2E">
            <w:pPr>
              <w:spacing w:after="0"/>
            </w:pPr>
            <w:r>
              <w:rPr>
                <w:rFonts w:ascii="Times New Roman" w:eastAsia="Times New Roman" w:hAnsi="Times New Roman" w:cs="Times New Roman"/>
                <w:sz w:val="24"/>
              </w:rPr>
              <w:t xml:space="preserve"> ДК 021:2015: 71320000-</w:t>
            </w:r>
            <w:r>
              <w:rPr>
                <w:rFonts w:ascii="Times New Roman" w:eastAsia="Times New Roman" w:hAnsi="Times New Roman" w:cs="Times New Roman"/>
                <w:sz w:val="24"/>
              </w:rPr>
              <w:t xml:space="preserve">7 - Послуги з інженерного проектування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219"/>
              <w:ind w:right="120"/>
              <w:jc w:val="center"/>
            </w:pPr>
            <w:r>
              <w:rPr>
                <w:rFonts w:ascii="Times New Roman" w:eastAsia="Times New Roman" w:hAnsi="Times New Roman" w:cs="Times New Roman"/>
                <w:sz w:val="24"/>
              </w:rPr>
              <w:t xml:space="preserve">45 000,00  </w:t>
            </w:r>
          </w:p>
          <w:p w:rsidR="00BD5A05" w:rsidRDefault="003F1D2E">
            <w:pPr>
              <w:spacing w:after="0"/>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19"/>
              <w:ind w:right="67"/>
              <w:jc w:val="center"/>
            </w:pPr>
            <w:r>
              <w:rPr>
                <w:rFonts w:ascii="Times New Roman" w:eastAsia="Times New Roman" w:hAnsi="Times New Roman" w:cs="Times New Roman"/>
                <w:sz w:val="24"/>
              </w:rPr>
              <w:t xml:space="preserve">без </w:t>
            </w:r>
          </w:p>
          <w:p w:rsidR="00BD5A05" w:rsidRDefault="003F1D2E">
            <w:pPr>
              <w:spacing w:after="17"/>
              <w:ind w:left="22"/>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259"/>
              <w:ind w:right="60"/>
              <w:jc w:val="center"/>
            </w:pPr>
            <w:r>
              <w:rPr>
                <w:rFonts w:ascii="Times New Roman" w:eastAsia="Times New Roman" w:hAnsi="Times New Roman" w:cs="Times New Roman"/>
                <w:b/>
                <w:sz w:val="24"/>
              </w:rPr>
              <w:t xml:space="preserve">45000,00 </w:t>
            </w:r>
          </w:p>
          <w:p w:rsidR="00BD5A05" w:rsidRDefault="003F1D2E">
            <w:pPr>
              <w:spacing w:after="0"/>
              <w:ind w:right="65"/>
              <w:jc w:val="center"/>
            </w:pPr>
            <w:r>
              <w:rPr>
                <w:rFonts w:ascii="Times New Roman" w:eastAsia="Times New Roman" w:hAnsi="Times New Roman" w:cs="Times New Roman"/>
                <w:sz w:val="24"/>
              </w:rPr>
              <w:t xml:space="preserve">(без ПДВ) </w:t>
            </w:r>
          </w:p>
        </w:tc>
      </w:tr>
      <w:tr w:rsidR="00BD5A05">
        <w:trPr>
          <w:trHeight w:val="1479"/>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58"/>
              <w:jc w:val="both"/>
            </w:pPr>
            <w:r>
              <w:rPr>
                <w:rFonts w:ascii="Times New Roman" w:eastAsia="Times New Roman" w:hAnsi="Times New Roman" w:cs="Times New Roman"/>
                <w:sz w:val="24"/>
              </w:rPr>
              <w:lastRenderedPageBreak/>
              <w:t xml:space="preserve"> Виготовлення проектно-кошторисної документації по об'єкту "Будівництво теплової мережі від ТК-27 до вул.Лугова в м.Вараш, Рівненської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216"/>
              <w:ind w:right="120"/>
              <w:jc w:val="center"/>
            </w:pPr>
            <w:r>
              <w:rPr>
                <w:rFonts w:ascii="Times New Roman" w:eastAsia="Times New Roman" w:hAnsi="Times New Roman" w:cs="Times New Roman"/>
                <w:sz w:val="24"/>
              </w:rPr>
              <w:t xml:space="preserve">49 000,00  </w:t>
            </w:r>
          </w:p>
          <w:p w:rsidR="00BD5A05" w:rsidRDefault="003F1D2E">
            <w:pPr>
              <w:spacing w:after="0"/>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17"/>
              <w:ind w:right="67"/>
              <w:jc w:val="center"/>
            </w:pPr>
            <w:r>
              <w:rPr>
                <w:rFonts w:ascii="Times New Roman" w:eastAsia="Times New Roman" w:hAnsi="Times New Roman" w:cs="Times New Roman"/>
                <w:sz w:val="24"/>
              </w:rPr>
              <w:t xml:space="preserve">без </w:t>
            </w:r>
          </w:p>
          <w:p w:rsidR="00BD5A05" w:rsidRDefault="003F1D2E">
            <w:pPr>
              <w:spacing w:after="16"/>
              <w:ind w:left="22"/>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192" w:line="316" w:lineRule="auto"/>
              <w:jc w:val="center"/>
            </w:pPr>
            <w:r>
              <w:rPr>
                <w:rFonts w:ascii="Times New Roman" w:eastAsia="Times New Roman" w:hAnsi="Times New Roman" w:cs="Times New Roman"/>
                <w:b/>
                <w:sz w:val="24"/>
                <w:u w:val="single" w:color="000000"/>
              </w:rPr>
              <w:t>Не</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оплачувалося</w:t>
            </w:r>
            <w:r>
              <w:rPr>
                <w:rFonts w:ascii="Times New Roman" w:eastAsia="Times New Roman" w:hAnsi="Times New Roman" w:cs="Times New Roman"/>
                <w:b/>
                <w:sz w:val="24"/>
              </w:rPr>
              <w:t xml:space="preserve"> </w:t>
            </w:r>
          </w:p>
          <w:p w:rsidR="00BD5A05" w:rsidRDefault="003F1D2E">
            <w:pPr>
              <w:spacing w:after="0"/>
              <w:ind w:right="65"/>
              <w:jc w:val="center"/>
            </w:pPr>
            <w:r>
              <w:rPr>
                <w:rFonts w:ascii="Times New Roman" w:eastAsia="Times New Roman" w:hAnsi="Times New Roman" w:cs="Times New Roman"/>
                <w:sz w:val="24"/>
              </w:rPr>
              <w:t xml:space="preserve">(без ПДВ) </w:t>
            </w:r>
          </w:p>
        </w:tc>
      </w:tr>
    </w:tbl>
    <w:p w:rsidR="00BD5A05" w:rsidRDefault="00BD5A05">
      <w:pPr>
        <w:spacing w:after="0"/>
        <w:ind w:left="-425" w:right="497"/>
      </w:pPr>
    </w:p>
    <w:tbl>
      <w:tblPr>
        <w:tblStyle w:val="TableGrid"/>
        <w:tblW w:w="10181" w:type="dxa"/>
        <w:tblInd w:w="427" w:type="dxa"/>
        <w:tblCellMar>
          <w:top w:w="9" w:type="dxa"/>
          <w:left w:w="108" w:type="dxa"/>
          <w:bottom w:w="0" w:type="dxa"/>
          <w:right w:w="48" w:type="dxa"/>
        </w:tblCellMar>
        <w:tblLook w:val="04A0" w:firstRow="1" w:lastRow="0" w:firstColumn="1" w:lastColumn="0" w:noHBand="0" w:noVBand="1"/>
      </w:tblPr>
      <w:tblGrid>
        <w:gridCol w:w="4317"/>
        <w:gridCol w:w="2460"/>
        <w:gridCol w:w="1678"/>
        <w:gridCol w:w="1726"/>
      </w:tblGrid>
      <w:tr w:rsidR="00BD5A05">
        <w:trPr>
          <w:trHeight w:val="1364"/>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247"/>
            </w:pPr>
            <w:r>
              <w:rPr>
                <w:rFonts w:ascii="Times New Roman" w:eastAsia="Times New Roman" w:hAnsi="Times New Roman" w:cs="Times New Roman"/>
                <w:sz w:val="24"/>
              </w:rPr>
              <w:t xml:space="preserve">області" </w:t>
            </w:r>
          </w:p>
          <w:p w:rsidR="00BD5A05" w:rsidRDefault="003F1D2E">
            <w:pPr>
              <w:spacing w:after="0"/>
            </w:pPr>
            <w:r>
              <w:rPr>
                <w:rFonts w:ascii="Times New Roman" w:eastAsia="Times New Roman" w:hAnsi="Times New Roman" w:cs="Times New Roman"/>
                <w:sz w:val="24"/>
              </w:rPr>
              <w:t xml:space="preserve">ДК 021:2015: 71320000-7 - Послуги з інженерного проектування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BD5A05"/>
        </w:tc>
        <w:tc>
          <w:tcPr>
            <w:tcW w:w="1678" w:type="dxa"/>
            <w:tcBorders>
              <w:top w:val="single" w:sz="4" w:space="0" w:color="000000"/>
              <w:left w:val="single" w:sz="4" w:space="0" w:color="000000"/>
              <w:bottom w:val="single" w:sz="4" w:space="0" w:color="000000"/>
              <w:right w:val="single" w:sz="4" w:space="0" w:color="000000"/>
            </w:tcBorders>
          </w:tcPr>
          <w:p w:rsidR="00BD5A05" w:rsidRDefault="00BD5A05"/>
        </w:tc>
        <w:tc>
          <w:tcPr>
            <w:tcW w:w="1726" w:type="dxa"/>
            <w:tcBorders>
              <w:top w:val="single" w:sz="4" w:space="0" w:color="000000"/>
              <w:left w:val="single" w:sz="4" w:space="0" w:color="000000"/>
              <w:bottom w:val="single" w:sz="4" w:space="0" w:color="000000"/>
              <w:right w:val="single" w:sz="4" w:space="0" w:color="000000"/>
            </w:tcBorders>
          </w:tcPr>
          <w:p w:rsidR="00BD5A05" w:rsidRDefault="00BD5A05"/>
        </w:tc>
      </w:tr>
      <w:tr w:rsidR="00BD5A05">
        <w:trPr>
          <w:trHeight w:val="3161"/>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33" w:line="284" w:lineRule="auto"/>
              <w:ind w:right="59"/>
              <w:jc w:val="both"/>
            </w:pPr>
            <w:r>
              <w:rPr>
                <w:rFonts w:ascii="Times New Roman" w:eastAsia="Times New Roman" w:hAnsi="Times New Roman" w:cs="Times New Roman"/>
                <w:sz w:val="24"/>
              </w:rPr>
              <w:t>Виготовлення проектно-</w:t>
            </w:r>
            <w:r>
              <w:rPr>
                <w:rFonts w:ascii="Times New Roman" w:eastAsia="Times New Roman" w:hAnsi="Times New Roman" w:cs="Times New Roman"/>
                <w:sz w:val="24"/>
              </w:rPr>
              <w:t xml:space="preserve">кошторисної документації по об'єкту "Капітальний ремонт напірного каналізаційного колектора (від КК-1 до кута №7а) в м.Вараш Рівненської області </w:t>
            </w:r>
          </w:p>
          <w:p w:rsidR="00BD5A05" w:rsidRDefault="003F1D2E">
            <w:pPr>
              <w:spacing w:after="249"/>
            </w:pPr>
            <w:r>
              <w:rPr>
                <w:rFonts w:ascii="Times New Roman" w:eastAsia="Times New Roman" w:hAnsi="Times New Roman" w:cs="Times New Roman"/>
                <w:sz w:val="24"/>
              </w:rPr>
              <w:t xml:space="preserve">(коригування)" </w:t>
            </w:r>
          </w:p>
          <w:p w:rsidR="00BD5A05" w:rsidRDefault="003F1D2E">
            <w:pPr>
              <w:spacing w:after="0"/>
            </w:pPr>
            <w:r>
              <w:rPr>
                <w:rFonts w:ascii="Times New Roman" w:eastAsia="Times New Roman" w:hAnsi="Times New Roman" w:cs="Times New Roman"/>
                <w:sz w:val="24"/>
              </w:rPr>
              <w:t xml:space="preserve">ДК 021:2015: 71320000-7 - Послуги з інженерного проектування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218"/>
              <w:ind w:right="120"/>
              <w:jc w:val="center"/>
            </w:pPr>
            <w:r>
              <w:rPr>
                <w:rFonts w:ascii="Times New Roman" w:eastAsia="Times New Roman" w:hAnsi="Times New Roman" w:cs="Times New Roman"/>
                <w:sz w:val="24"/>
              </w:rPr>
              <w:t xml:space="preserve">38 000,00  </w:t>
            </w:r>
          </w:p>
          <w:p w:rsidR="00BD5A05" w:rsidRDefault="003F1D2E">
            <w:pPr>
              <w:spacing w:after="0"/>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16"/>
              <w:ind w:right="67"/>
              <w:jc w:val="center"/>
            </w:pPr>
            <w:r>
              <w:rPr>
                <w:rFonts w:ascii="Times New Roman" w:eastAsia="Times New Roman" w:hAnsi="Times New Roman" w:cs="Times New Roman"/>
                <w:sz w:val="24"/>
              </w:rPr>
              <w:t xml:space="preserve">без </w:t>
            </w:r>
          </w:p>
          <w:p w:rsidR="00BD5A05" w:rsidRDefault="003F1D2E">
            <w:pPr>
              <w:spacing w:after="19"/>
              <w:ind w:left="22"/>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258"/>
              <w:ind w:right="63"/>
              <w:jc w:val="center"/>
            </w:pPr>
            <w:r>
              <w:rPr>
                <w:rFonts w:ascii="Times New Roman" w:eastAsia="Times New Roman" w:hAnsi="Times New Roman" w:cs="Times New Roman"/>
                <w:b/>
                <w:sz w:val="24"/>
              </w:rPr>
              <w:t xml:space="preserve">38 000,00 </w:t>
            </w:r>
          </w:p>
          <w:p w:rsidR="00BD5A05" w:rsidRDefault="003F1D2E">
            <w:pPr>
              <w:spacing w:after="0"/>
              <w:ind w:right="65"/>
              <w:jc w:val="center"/>
            </w:pPr>
            <w:r>
              <w:rPr>
                <w:rFonts w:ascii="Times New Roman" w:eastAsia="Times New Roman" w:hAnsi="Times New Roman" w:cs="Times New Roman"/>
                <w:sz w:val="24"/>
              </w:rPr>
              <w:t xml:space="preserve">(без ПДВ) </w:t>
            </w:r>
          </w:p>
        </w:tc>
      </w:tr>
      <w:tr w:rsidR="00BD5A05">
        <w:trPr>
          <w:trHeight w:val="1997"/>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49" w:line="273" w:lineRule="auto"/>
              <w:jc w:val="both"/>
            </w:pPr>
            <w:r>
              <w:rPr>
                <w:rFonts w:ascii="Times New Roman" w:eastAsia="Times New Roman" w:hAnsi="Times New Roman" w:cs="Times New Roman"/>
                <w:sz w:val="24"/>
              </w:rPr>
              <w:t xml:space="preserve">Капітальний ремонт (модернізація) пасажирських ліфтів за адресою </w:t>
            </w:r>
          </w:p>
          <w:p w:rsidR="00BD5A05" w:rsidRDefault="003F1D2E">
            <w:pPr>
              <w:spacing w:after="258"/>
            </w:pPr>
            <w:r>
              <w:rPr>
                <w:rFonts w:ascii="Times New Roman" w:eastAsia="Times New Roman" w:hAnsi="Times New Roman" w:cs="Times New Roman"/>
                <w:sz w:val="24"/>
              </w:rPr>
              <w:t xml:space="preserve">м.Вараш, мкрн.Перемоги, 14, п.1,2,3 </w:t>
            </w:r>
          </w:p>
          <w:p w:rsidR="00BD5A05" w:rsidRDefault="003F1D2E">
            <w:pPr>
              <w:tabs>
                <w:tab w:val="center" w:pos="162"/>
                <w:tab w:val="center" w:pos="1278"/>
                <w:tab w:val="center" w:pos="2813"/>
                <w:tab w:val="center" w:pos="3980"/>
              </w:tabs>
              <w:spacing w:after="72"/>
            </w:pPr>
            <w:r>
              <w:tab/>
            </w:r>
            <w:r>
              <w:rPr>
                <w:rFonts w:ascii="Times New Roman" w:eastAsia="Times New Roman" w:hAnsi="Times New Roman" w:cs="Times New Roman"/>
                <w:sz w:val="24"/>
              </w:rPr>
              <w:t xml:space="preserve">ДК </w:t>
            </w:r>
            <w:r>
              <w:rPr>
                <w:rFonts w:ascii="Times New Roman" w:eastAsia="Times New Roman" w:hAnsi="Times New Roman" w:cs="Times New Roman"/>
                <w:sz w:val="24"/>
              </w:rPr>
              <w:tab/>
              <w:t xml:space="preserve">021:2015: </w:t>
            </w:r>
            <w:r>
              <w:rPr>
                <w:rFonts w:ascii="Times New Roman" w:eastAsia="Times New Roman" w:hAnsi="Times New Roman" w:cs="Times New Roman"/>
                <w:sz w:val="24"/>
              </w:rPr>
              <w:tab/>
              <w:t xml:space="preserve">45453000-7 </w:t>
            </w:r>
            <w:r>
              <w:rPr>
                <w:rFonts w:ascii="Times New Roman" w:eastAsia="Times New Roman" w:hAnsi="Times New Roman" w:cs="Times New Roman"/>
                <w:sz w:val="24"/>
              </w:rPr>
              <w:tab/>
              <w:t xml:space="preserve">— </w:t>
            </w:r>
          </w:p>
          <w:p w:rsidR="00BD5A05" w:rsidRDefault="003F1D2E">
            <w:pPr>
              <w:spacing w:after="0"/>
            </w:pPr>
            <w:r>
              <w:rPr>
                <w:rFonts w:ascii="Times New Roman" w:eastAsia="Times New Roman" w:hAnsi="Times New Roman" w:cs="Times New Roman"/>
                <w:sz w:val="24"/>
              </w:rPr>
              <w:t xml:space="preserve">Капітальний ремонт і реставрація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218"/>
              <w:ind w:right="62"/>
              <w:jc w:val="center"/>
            </w:pPr>
            <w:r>
              <w:rPr>
                <w:rFonts w:ascii="Times New Roman" w:eastAsia="Times New Roman" w:hAnsi="Times New Roman" w:cs="Times New Roman"/>
                <w:sz w:val="24"/>
              </w:rPr>
              <w:t xml:space="preserve">2  455 597,04 </w:t>
            </w:r>
          </w:p>
          <w:p w:rsidR="00BD5A05" w:rsidRDefault="003F1D2E">
            <w:pPr>
              <w:spacing w:after="0"/>
              <w:ind w:left="58"/>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
              <w:jc w:val="center"/>
            </w:pPr>
            <w:r>
              <w:rPr>
                <w:rFonts w:ascii="Times New Roman" w:eastAsia="Times New Roman" w:hAnsi="Times New Roman" w:cs="Times New Roman"/>
                <w:sz w:val="24"/>
              </w:rPr>
              <w:t xml:space="preserve">Відкриті торги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257"/>
              <w:ind w:right="60"/>
              <w:jc w:val="center"/>
            </w:pPr>
            <w:r>
              <w:rPr>
                <w:rFonts w:ascii="Times New Roman" w:eastAsia="Times New Roman" w:hAnsi="Times New Roman" w:cs="Times New Roman"/>
                <w:b/>
                <w:sz w:val="24"/>
              </w:rPr>
              <w:t xml:space="preserve">2 455 597,04 </w:t>
            </w:r>
          </w:p>
          <w:p w:rsidR="00BD5A05" w:rsidRDefault="003F1D2E">
            <w:pPr>
              <w:spacing w:after="0"/>
              <w:ind w:right="64"/>
              <w:jc w:val="center"/>
            </w:pPr>
            <w:r>
              <w:rPr>
                <w:rFonts w:ascii="Times New Roman" w:eastAsia="Times New Roman" w:hAnsi="Times New Roman" w:cs="Times New Roman"/>
                <w:sz w:val="24"/>
              </w:rPr>
              <w:t xml:space="preserve">(з ПДВ) </w:t>
            </w:r>
          </w:p>
        </w:tc>
      </w:tr>
      <w:tr w:rsidR="00BD5A05">
        <w:trPr>
          <w:trHeight w:val="2633"/>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46" w:line="274" w:lineRule="auto"/>
              <w:ind w:right="58"/>
              <w:jc w:val="both"/>
            </w:pPr>
            <w:r>
              <w:rPr>
                <w:rFonts w:ascii="Times New Roman" w:eastAsia="Times New Roman" w:hAnsi="Times New Roman" w:cs="Times New Roman"/>
                <w:sz w:val="24"/>
              </w:rPr>
              <w:t xml:space="preserve">Технічний нагляд за капітальним ремонтом (модернізацією) пасажирських ліфтів за адресою </w:t>
            </w:r>
          </w:p>
          <w:p w:rsidR="00BD5A05" w:rsidRDefault="003F1D2E">
            <w:pPr>
              <w:spacing w:after="249"/>
            </w:pPr>
            <w:r>
              <w:rPr>
                <w:rFonts w:ascii="Times New Roman" w:eastAsia="Times New Roman" w:hAnsi="Times New Roman" w:cs="Times New Roman"/>
                <w:sz w:val="24"/>
              </w:rPr>
              <w:t xml:space="preserve">м.Вараш, мкрн.Перемоги, 14, п.1,2,3 </w:t>
            </w:r>
          </w:p>
          <w:p w:rsidR="00BD5A05" w:rsidRDefault="003F1D2E">
            <w:pPr>
              <w:spacing w:after="43" w:line="273" w:lineRule="auto"/>
              <w:jc w:val="both"/>
            </w:pPr>
            <w:r>
              <w:rPr>
                <w:rFonts w:ascii="Times New Roman" w:eastAsia="Times New Roman" w:hAnsi="Times New Roman" w:cs="Times New Roman"/>
                <w:sz w:val="24"/>
              </w:rPr>
              <w:t xml:space="preserve">ДК 021:2015: 71520000-9 - Послуги з нагляду за виконанням будівельних </w:t>
            </w:r>
          </w:p>
          <w:p w:rsidR="00BD5A05" w:rsidRDefault="003F1D2E">
            <w:pPr>
              <w:spacing w:after="0"/>
            </w:pPr>
            <w:r>
              <w:rPr>
                <w:rFonts w:ascii="Times New Roman" w:eastAsia="Times New Roman" w:hAnsi="Times New Roman" w:cs="Times New Roman"/>
                <w:sz w:val="24"/>
              </w:rPr>
              <w:t xml:space="preserve">робіт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218"/>
              <w:ind w:right="120"/>
              <w:jc w:val="center"/>
            </w:pPr>
            <w:r>
              <w:rPr>
                <w:rFonts w:ascii="Times New Roman" w:eastAsia="Times New Roman" w:hAnsi="Times New Roman" w:cs="Times New Roman"/>
                <w:sz w:val="24"/>
              </w:rPr>
              <w:t xml:space="preserve">25 324,00  </w:t>
            </w:r>
          </w:p>
          <w:p w:rsidR="00BD5A05" w:rsidRDefault="003F1D2E">
            <w:pPr>
              <w:spacing w:after="0"/>
              <w:ind w:right="2"/>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16"/>
              <w:ind w:right="67"/>
              <w:jc w:val="center"/>
            </w:pPr>
            <w:r>
              <w:rPr>
                <w:rFonts w:ascii="Times New Roman" w:eastAsia="Times New Roman" w:hAnsi="Times New Roman" w:cs="Times New Roman"/>
                <w:sz w:val="24"/>
              </w:rPr>
              <w:t xml:space="preserve">без </w:t>
            </w:r>
          </w:p>
          <w:p w:rsidR="00BD5A05" w:rsidRDefault="003F1D2E">
            <w:pPr>
              <w:spacing w:after="19"/>
              <w:ind w:left="22"/>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258"/>
              <w:ind w:right="63"/>
              <w:jc w:val="center"/>
            </w:pPr>
            <w:r>
              <w:rPr>
                <w:rFonts w:ascii="Times New Roman" w:eastAsia="Times New Roman" w:hAnsi="Times New Roman" w:cs="Times New Roman"/>
                <w:b/>
                <w:sz w:val="24"/>
              </w:rPr>
              <w:t xml:space="preserve">25 324,00 </w:t>
            </w:r>
          </w:p>
          <w:p w:rsidR="00BD5A05" w:rsidRDefault="003F1D2E">
            <w:pPr>
              <w:spacing w:after="0"/>
              <w:ind w:right="65"/>
              <w:jc w:val="center"/>
            </w:pPr>
            <w:r>
              <w:rPr>
                <w:rFonts w:ascii="Times New Roman" w:eastAsia="Times New Roman" w:hAnsi="Times New Roman" w:cs="Times New Roman"/>
                <w:sz w:val="24"/>
              </w:rPr>
              <w:t xml:space="preserve">(без ПДВ) </w:t>
            </w:r>
          </w:p>
        </w:tc>
      </w:tr>
      <w:tr w:rsidR="00BD5A05">
        <w:trPr>
          <w:trHeight w:val="2948"/>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33" w:line="287" w:lineRule="auto"/>
              <w:ind w:right="60"/>
              <w:jc w:val="both"/>
            </w:pPr>
            <w:r>
              <w:rPr>
                <w:rFonts w:ascii="Times New Roman" w:eastAsia="Times New Roman" w:hAnsi="Times New Roman" w:cs="Times New Roman"/>
                <w:sz w:val="24"/>
              </w:rPr>
              <w:t xml:space="preserve">Експертиза проекту будівництва на об'єкт: "Капітальний ремонт напірного каналізаційного колектора (від КК-1 до кута №7а) в м.Вараш Рівненської </w:t>
            </w:r>
          </w:p>
          <w:p w:rsidR="00BD5A05" w:rsidRDefault="003F1D2E">
            <w:pPr>
              <w:spacing w:after="240"/>
            </w:pPr>
            <w:r>
              <w:rPr>
                <w:rFonts w:ascii="Times New Roman" w:eastAsia="Times New Roman" w:hAnsi="Times New Roman" w:cs="Times New Roman"/>
                <w:sz w:val="24"/>
              </w:rPr>
              <w:t xml:space="preserve">області (коригування) </w:t>
            </w:r>
          </w:p>
          <w:p w:rsidR="00BD5A05" w:rsidRDefault="003F1D2E">
            <w:pPr>
              <w:tabs>
                <w:tab w:val="center" w:pos="162"/>
                <w:tab w:val="center" w:pos="2934"/>
              </w:tabs>
              <w:spacing w:after="72"/>
            </w:pPr>
            <w:r>
              <w:tab/>
            </w:r>
            <w:r>
              <w:rPr>
                <w:rFonts w:ascii="Times New Roman" w:eastAsia="Times New Roman" w:hAnsi="Times New Roman" w:cs="Times New Roman"/>
                <w:sz w:val="24"/>
              </w:rPr>
              <w:t xml:space="preserve">ДК </w:t>
            </w:r>
            <w:r>
              <w:rPr>
                <w:rFonts w:ascii="Times New Roman" w:eastAsia="Times New Roman" w:hAnsi="Times New Roman" w:cs="Times New Roman"/>
                <w:sz w:val="24"/>
              </w:rPr>
              <w:tab/>
              <w:t>021:2015: 71310000-</w:t>
            </w:r>
            <w:r>
              <w:rPr>
                <w:rFonts w:ascii="Times New Roman" w:eastAsia="Times New Roman" w:hAnsi="Times New Roman" w:cs="Times New Roman"/>
                <w:sz w:val="24"/>
              </w:rPr>
              <w:t>4 -</w:t>
            </w:r>
          </w:p>
          <w:p w:rsidR="00BD5A05" w:rsidRDefault="003F1D2E">
            <w:pPr>
              <w:spacing w:after="0"/>
              <w:jc w:val="both"/>
            </w:pPr>
            <w:r>
              <w:rPr>
                <w:rFonts w:ascii="Times New Roman" w:eastAsia="Times New Roman" w:hAnsi="Times New Roman" w:cs="Times New Roman"/>
                <w:sz w:val="24"/>
              </w:rPr>
              <w:t xml:space="preserve"> Консультаційні послуги у галузях інженерії та будівництва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216"/>
              <w:ind w:right="120"/>
              <w:jc w:val="center"/>
            </w:pPr>
            <w:r>
              <w:rPr>
                <w:rFonts w:ascii="Times New Roman" w:eastAsia="Times New Roman" w:hAnsi="Times New Roman" w:cs="Times New Roman"/>
                <w:sz w:val="24"/>
              </w:rPr>
              <w:t xml:space="preserve">4 739,14  </w:t>
            </w:r>
          </w:p>
          <w:p w:rsidR="00BD5A05" w:rsidRDefault="003F1D2E">
            <w:pPr>
              <w:spacing w:after="0"/>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16"/>
              <w:ind w:right="67"/>
              <w:jc w:val="center"/>
            </w:pPr>
            <w:r>
              <w:rPr>
                <w:rFonts w:ascii="Times New Roman" w:eastAsia="Times New Roman" w:hAnsi="Times New Roman" w:cs="Times New Roman"/>
                <w:sz w:val="24"/>
              </w:rPr>
              <w:t xml:space="preserve">без </w:t>
            </w:r>
          </w:p>
          <w:p w:rsidR="00BD5A05" w:rsidRDefault="003F1D2E">
            <w:pPr>
              <w:spacing w:after="16"/>
              <w:ind w:left="22"/>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232"/>
              <w:ind w:right="60"/>
              <w:jc w:val="center"/>
            </w:pPr>
            <w:r>
              <w:rPr>
                <w:rFonts w:ascii="Times New Roman" w:eastAsia="Times New Roman" w:hAnsi="Times New Roman" w:cs="Times New Roman"/>
                <w:b/>
                <w:sz w:val="24"/>
              </w:rPr>
              <w:t xml:space="preserve">4739,14  </w:t>
            </w:r>
          </w:p>
          <w:p w:rsidR="00BD5A05" w:rsidRDefault="003F1D2E">
            <w:pPr>
              <w:spacing w:after="0"/>
              <w:ind w:right="61"/>
              <w:jc w:val="center"/>
            </w:pPr>
            <w:r>
              <w:rPr>
                <w:rFonts w:ascii="Times New Roman" w:eastAsia="Times New Roman" w:hAnsi="Times New Roman" w:cs="Times New Roman"/>
              </w:rPr>
              <w:t xml:space="preserve">(з ПДВ) </w:t>
            </w:r>
          </w:p>
        </w:tc>
      </w:tr>
      <w:tr w:rsidR="00BD5A05">
        <w:trPr>
          <w:trHeight w:val="2316"/>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38" w:line="274" w:lineRule="auto"/>
              <w:ind w:right="61"/>
              <w:jc w:val="both"/>
            </w:pPr>
            <w:r>
              <w:rPr>
                <w:rFonts w:ascii="Times New Roman" w:eastAsia="Times New Roman" w:hAnsi="Times New Roman" w:cs="Times New Roman"/>
                <w:sz w:val="24"/>
              </w:rPr>
              <w:lastRenderedPageBreak/>
              <w:t xml:space="preserve">Експертне обстеження ліфтів пасажирських в житловому будинку за адресою м.Вараш, мікрорайон Вараш </w:t>
            </w:r>
          </w:p>
          <w:p w:rsidR="00BD5A05" w:rsidRDefault="003F1D2E">
            <w:pPr>
              <w:spacing w:after="249"/>
            </w:pPr>
            <w:r>
              <w:rPr>
                <w:rFonts w:ascii="Times New Roman" w:eastAsia="Times New Roman" w:hAnsi="Times New Roman" w:cs="Times New Roman"/>
                <w:sz w:val="24"/>
              </w:rPr>
              <w:t xml:space="preserve">23, під'їзди 1-2 </w:t>
            </w:r>
          </w:p>
          <w:p w:rsidR="00BD5A05" w:rsidRDefault="003F1D2E">
            <w:pPr>
              <w:spacing w:after="0"/>
            </w:pPr>
            <w:r>
              <w:rPr>
                <w:rFonts w:ascii="Times New Roman" w:eastAsia="Times New Roman" w:hAnsi="Times New Roman" w:cs="Times New Roman"/>
                <w:sz w:val="24"/>
              </w:rPr>
              <w:t xml:space="preserve">ДК 021:2015: 50750000-7 - Послуги з технічного обслуговування ліфтів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20"/>
              <w:jc w:val="center"/>
            </w:pPr>
            <w:r>
              <w:rPr>
                <w:rFonts w:ascii="Times New Roman" w:eastAsia="Times New Roman" w:hAnsi="Times New Roman" w:cs="Times New Roman"/>
                <w:sz w:val="24"/>
              </w:rPr>
              <w:t xml:space="preserve">10 227,52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19"/>
              <w:ind w:right="67"/>
              <w:jc w:val="center"/>
            </w:pPr>
            <w:r>
              <w:rPr>
                <w:rFonts w:ascii="Times New Roman" w:eastAsia="Times New Roman" w:hAnsi="Times New Roman" w:cs="Times New Roman"/>
                <w:sz w:val="24"/>
              </w:rPr>
              <w:t xml:space="preserve">без </w:t>
            </w:r>
          </w:p>
          <w:p w:rsidR="00BD5A05" w:rsidRDefault="003F1D2E">
            <w:pPr>
              <w:spacing w:after="16"/>
              <w:ind w:left="22"/>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258"/>
              <w:ind w:right="63"/>
              <w:jc w:val="center"/>
            </w:pPr>
            <w:r>
              <w:rPr>
                <w:rFonts w:ascii="Times New Roman" w:eastAsia="Times New Roman" w:hAnsi="Times New Roman" w:cs="Times New Roman"/>
                <w:b/>
                <w:sz w:val="24"/>
              </w:rPr>
              <w:t xml:space="preserve">10 227,52 </w:t>
            </w:r>
          </w:p>
          <w:p w:rsidR="00BD5A05" w:rsidRDefault="003F1D2E">
            <w:pPr>
              <w:spacing w:after="0"/>
              <w:ind w:right="65"/>
              <w:jc w:val="center"/>
            </w:pPr>
            <w:r>
              <w:rPr>
                <w:rFonts w:ascii="Times New Roman" w:eastAsia="Times New Roman" w:hAnsi="Times New Roman" w:cs="Times New Roman"/>
                <w:sz w:val="24"/>
              </w:rPr>
              <w:t xml:space="preserve">(без ПДВ) </w:t>
            </w:r>
          </w:p>
        </w:tc>
      </w:tr>
      <w:tr w:rsidR="00BD5A05">
        <w:trPr>
          <w:trHeight w:val="962"/>
        </w:trPr>
        <w:tc>
          <w:tcPr>
            <w:tcW w:w="4316"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0"/>
              <w:jc w:val="both"/>
            </w:pPr>
            <w:r>
              <w:rPr>
                <w:rFonts w:ascii="Times New Roman" w:eastAsia="Times New Roman" w:hAnsi="Times New Roman" w:cs="Times New Roman"/>
                <w:sz w:val="24"/>
              </w:rPr>
              <w:t xml:space="preserve">Експертне обстеження ліфта пасажирського в житловому будинку за адресою м.Вараш, мікрорайон Вараш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82"/>
              <w:jc w:val="center"/>
            </w:pPr>
            <w:r>
              <w:rPr>
                <w:rFonts w:ascii="Times New Roman" w:eastAsia="Times New Roman" w:hAnsi="Times New Roman" w:cs="Times New Roman"/>
                <w:sz w:val="24"/>
              </w:rPr>
              <w:t xml:space="preserve">5 113,76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16"/>
              <w:ind w:right="67"/>
              <w:jc w:val="center"/>
            </w:pPr>
            <w:r>
              <w:rPr>
                <w:rFonts w:ascii="Times New Roman" w:eastAsia="Times New Roman" w:hAnsi="Times New Roman" w:cs="Times New Roman"/>
                <w:sz w:val="24"/>
              </w:rPr>
              <w:t xml:space="preserve">без </w:t>
            </w:r>
          </w:p>
          <w:p w:rsidR="00BD5A05" w:rsidRDefault="003F1D2E">
            <w:pPr>
              <w:spacing w:after="0"/>
              <w:jc w:val="center"/>
            </w:pPr>
            <w:r>
              <w:rPr>
                <w:rFonts w:ascii="Times New Roman" w:eastAsia="Times New Roman" w:hAnsi="Times New Roman" w:cs="Times New Roman"/>
                <w:sz w:val="24"/>
              </w:rPr>
              <w:t xml:space="preserve">використання електронної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0"/>
              <w:jc w:val="center"/>
            </w:pPr>
            <w:r>
              <w:rPr>
                <w:rFonts w:ascii="Times New Roman" w:eastAsia="Times New Roman" w:hAnsi="Times New Roman" w:cs="Times New Roman"/>
                <w:b/>
                <w:sz w:val="24"/>
              </w:rPr>
              <w:t xml:space="preserve">5113,76 </w:t>
            </w:r>
          </w:p>
        </w:tc>
      </w:tr>
    </w:tbl>
    <w:p w:rsidR="00BD5A05" w:rsidRDefault="00BD5A05">
      <w:pPr>
        <w:spacing w:after="0"/>
        <w:ind w:left="-425" w:right="497"/>
      </w:pPr>
    </w:p>
    <w:tbl>
      <w:tblPr>
        <w:tblStyle w:val="TableGrid"/>
        <w:tblW w:w="10181" w:type="dxa"/>
        <w:tblInd w:w="427" w:type="dxa"/>
        <w:tblCellMar>
          <w:top w:w="8" w:type="dxa"/>
          <w:left w:w="0" w:type="dxa"/>
          <w:bottom w:w="0" w:type="dxa"/>
          <w:right w:w="0" w:type="dxa"/>
        </w:tblCellMar>
        <w:tblLook w:val="04A0" w:firstRow="1" w:lastRow="0" w:firstColumn="1" w:lastColumn="0" w:noHBand="0" w:noVBand="1"/>
      </w:tblPr>
      <w:tblGrid>
        <w:gridCol w:w="109"/>
        <w:gridCol w:w="4100"/>
        <w:gridCol w:w="108"/>
        <w:gridCol w:w="2460"/>
        <w:gridCol w:w="1678"/>
        <w:gridCol w:w="1726"/>
      </w:tblGrid>
      <w:tr w:rsidR="00BD5A05">
        <w:trPr>
          <w:trHeight w:val="1364"/>
        </w:trPr>
        <w:tc>
          <w:tcPr>
            <w:tcW w:w="4208" w:type="dxa"/>
            <w:gridSpan w:val="2"/>
            <w:tcBorders>
              <w:top w:val="single" w:sz="4" w:space="0" w:color="000000"/>
              <w:left w:val="single" w:sz="4" w:space="0" w:color="000000"/>
              <w:bottom w:val="single" w:sz="4" w:space="0" w:color="000000"/>
              <w:right w:val="nil"/>
            </w:tcBorders>
          </w:tcPr>
          <w:p w:rsidR="00BD5A05" w:rsidRDefault="003F1D2E">
            <w:pPr>
              <w:spacing w:after="246"/>
              <w:ind w:left="108"/>
            </w:pPr>
            <w:r>
              <w:rPr>
                <w:rFonts w:ascii="Times New Roman" w:eastAsia="Times New Roman" w:hAnsi="Times New Roman" w:cs="Times New Roman"/>
                <w:sz w:val="24"/>
              </w:rPr>
              <w:t xml:space="preserve">30, під'їзд 2 </w:t>
            </w:r>
          </w:p>
          <w:p w:rsidR="00BD5A05" w:rsidRDefault="003F1D2E">
            <w:pPr>
              <w:spacing w:after="0"/>
              <w:ind w:left="108"/>
              <w:jc w:val="both"/>
            </w:pPr>
            <w:r>
              <w:rPr>
                <w:rFonts w:ascii="Times New Roman" w:eastAsia="Times New Roman" w:hAnsi="Times New Roman" w:cs="Times New Roman"/>
                <w:sz w:val="24"/>
              </w:rPr>
              <w:t xml:space="preserve"> ДК 021:2015: 50750000-7 - Послуги з технічного обслуговування ліфтів </w:t>
            </w:r>
          </w:p>
        </w:tc>
        <w:tc>
          <w:tcPr>
            <w:tcW w:w="108" w:type="dxa"/>
            <w:tcBorders>
              <w:top w:val="single" w:sz="4" w:space="0" w:color="000000"/>
              <w:left w:val="nil"/>
              <w:bottom w:val="single" w:sz="4" w:space="0" w:color="000000"/>
              <w:right w:val="single" w:sz="4" w:space="0" w:color="000000"/>
            </w:tcBorders>
            <w:vAlign w:val="center"/>
          </w:tcPr>
          <w:p w:rsidR="00BD5A05" w:rsidRDefault="003F1D2E">
            <w:pPr>
              <w:spacing w:after="0"/>
              <w:ind w:left="-1"/>
              <w:jc w:val="both"/>
            </w:pPr>
            <w:r>
              <w:rPr>
                <w:rFonts w:ascii="Times New Roman" w:eastAsia="Times New Roman" w:hAnsi="Times New Roman" w:cs="Times New Roman"/>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BD5A05"/>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
              <w:jc w:val="center"/>
            </w:pPr>
            <w:r>
              <w:rPr>
                <w:rFonts w:ascii="Times New Roman" w:eastAsia="Times New Roman" w:hAnsi="Times New Roman" w:cs="Times New Roman"/>
                <w:sz w:val="24"/>
              </w:rPr>
              <w:t xml:space="preserve">системи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5"/>
              <w:jc w:val="center"/>
            </w:pPr>
            <w:r>
              <w:rPr>
                <w:rFonts w:ascii="Times New Roman" w:eastAsia="Times New Roman" w:hAnsi="Times New Roman" w:cs="Times New Roman"/>
                <w:sz w:val="24"/>
              </w:rPr>
              <w:t xml:space="preserve">(без ПДВ) </w:t>
            </w:r>
          </w:p>
        </w:tc>
      </w:tr>
      <w:tr w:rsidR="00BD5A05">
        <w:trPr>
          <w:trHeight w:val="2314"/>
        </w:trPr>
        <w:tc>
          <w:tcPr>
            <w:tcW w:w="4208" w:type="dxa"/>
            <w:gridSpan w:val="2"/>
            <w:tcBorders>
              <w:top w:val="single" w:sz="4" w:space="0" w:color="000000"/>
              <w:left w:val="single" w:sz="4" w:space="0" w:color="000000"/>
              <w:bottom w:val="single" w:sz="4" w:space="0" w:color="000000"/>
              <w:right w:val="nil"/>
            </w:tcBorders>
          </w:tcPr>
          <w:p w:rsidR="00BD5A05" w:rsidRDefault="003F1D2E">
            <w:pPr>
              <w:spacing w:after="45" w:line="274" w:lineRule="auto"/>
              <w:ind w:left="108" w:right="1"/>
              <w:jc w:val="both"/>
            </w:pPr>
            <w:r>
              <w:rPr>
                <w:rFonts w:ascii="Times New Roman" w:eastAsia="Times New Roman" w:hAnsi="Times New Roman" w:cs="Times New Roman"/>
                <w:sz w:val="24"/>
              </w:rPr>
              <w:t>Експертне обстеження ліфтів пасажирських в житловому будинку за адресою м.Вараш, мікрорайон</w:t>
            </w:r>
          </w:p>
          <w:p w:rsidR="00BD5A05" w:rsidRDefault="003F1D2E">
            <w:pPr>
              <w:spacing w:after="247"/>
              <w:ind w:left="108"/>
            </w:pPr>
            <w:r>
              <w:rPr>
                <w:rFonts w:ascii="Times New Roman" w:eastAsia="Times New Roman" w:hAnsi="Times New Roman" w:cs="Times New Roman"/>
                <w:sz w:val="24"/>
              </w:rPr>
              <w:t xml:space="preserve">Перемоги №15, під'їзди 1, 4 </w:t>
            </w:r>
          </w:p>
          <w:p w:rsidR="00BD5A05" w:rsidRDefault="003F1D2E">
            <w:pPr>
              <w:spacing w:after="0"/>
              <w:ind w:left="108"/>
            </w:pPr>
            <w:r>
              <w:rPr>
                <w:rFonts w:ascii="Times New Roman" w:eastAsia="Times New Roman" w:hAnsi="Times New Roman" w:cs="Times New Roman"/>
                <w:sz w:val="24"/>
              </w:rPr>
              <w:t xml:space="preserve">ДК 021:2015: 50750000-7 - Послуги з технічного обслуговування ліфтів </w:t>
            </w:r>
          </w:p>
        </w:tc>
        <w:tc>
          <w:tcPr>
            <w:tcW w:w="108" w:type="dxa"/>
            <w:tcBorders>
              <w:top w:val="single" w:sz="4" w:space="0" w:color="000000"/>
              <w:left w:val="nil"/>
              <w:bottom w:val="single" w:sz="4" w:space="0" w:color="000000"/>
              <w:right w:val="single" w:sz="4" w:space="0" w:color="000000"/>
            </w:tcBorders>
          </w:tcPr>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514" w:line="275" w:lineRule="auto"/>
              <w:ind w:left="-5" w:right="51"/>
              <w:jc w:val="both"/>
            </w:pPr>
            <w:r>
              <w:rPr>
                <w:rFonts w:ascii="Times New Roman" w:eastAsia="Times New Roman" w:hAnsi="Times New Roman" w:cs="Times New Roman"/>
                <w:sz w:val="24"/>
              </w:rPr>
              <w:t xml:space="preserve">  </w:t>
            </w:r>
          </w:p>
          <w:p w:rsidR="00BD5A05" w:rsidRDefault="003F1D2E">
            <w:pPr>
              <w:spacing w:after="0"/>
              <w:ind w:left="-1"/>
              <w:jc w:val="both"/>
            </w:pPr>
            <w:r>
              <w:rPr>
                <w:rFonts w:ascii="Times New Roman" w:eastAsia="Times New Roman" w:hAnsi="Times New Roman" w:cs="Times New Roman"/>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218"/>
              <w:ind w:right="60"/>
              <w:jc w:val="center"/>
            </w:pPr>
            <w:r>
              <w:rPr>
                <w:rFonts w:ascii="Times New Roman" w:eastAsia="Times New Roman" w:hAnsi="Times New Roman" w:cs="Times New Roman"/>
                <w:sz w:val="24"/>
              </w:rPr>
              <w:t xml:space="preserve">9 818,42  </w:t>
            </w:r>
          </w:p>
          <w:p w:rsidR="00BD5A05" w:rsidRDefault="003F1D2E">
            <w:pPr>
              <w:spacing w:after="0"/>
              <w:ind w:left="60"/>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16"/>
              <w:ind w:right="7"/>
              <w:jc w:val="center"/>
            </w:pPr>
            <w:r>
              <w:rPr>
                <w:rFonts w:ascii="Times New Roman" w:eastAsia="Times New Roman" w:hAnsi="Times New Roman" w:cs="Times New Roman"/>
                <w:sz w:val="24"/>
              </w:rPr>
              <w:t xml:space="preserve">без </w:t>
            </w:r>
          </w:p>
          <w:p w:rsidR="00BD5A05" w:rsidRDefault="003F1D2E">
            <w:pPr>
              <w:spacing w:after="19"/>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258"/>
              <w:jc w:val="center"/>
            </w:pPr>
            <w:r>
              <w:rPr>
                <w:rFonts w:ascii="Times New Roman" w:eastAsia="Times New Roman" w:hAnsi="Times New Roman" w:cs="Times New Roman"/>
                <w:b/>
                <w:sz w:val="24"/>
              </w:rPr>
              <w:t xml:space="preserve">9818,42 </w:t>
            </w:r>
          </w:p>
          <w:p w:rsidR="00BD5A05" w:rsidRDefault="003F1D2E">
            <w:pPr>
              <w:spacing w:after="0"/>
              <w:ind w:right="5"/>
              <w:jc w:val="center"/>
            </w:pPr>
            <w:r>
              <w:rPr>
                <w:rFonts w:ascii="Times New Roman" w:eastAsia="Times New Roman" w:hAnsi="Times New Roman" w:cs="Times New Roman"/>
                <w:sz w:val="24"/>
              </w:rPr>
              <w:t xml:space="preserve">(без ПДВ) </w:t>
            </w:r>
          </w:p>
        </w:tc>
      </w:tr>
      <w:tr w:rsidR="00BD5A05">
        <w:trPr>
          <w:trHeight w:val="2317"/>
        </w:trPr>
        <w:tc>
          <w:tcPr>
            <w:tcW w:w="4208" w:type="dxa"/>
            <w:gridSpan w:val="2"/>
            <w:tcBorders>
              <w:top w:val="single" w:sz="4" w:space="0" w:color="000000"/>
              <w:left w:val="single" w:sz="4" w:space="0" w:color="000000"/>
              <w:bottom w:val="single" w:sz="4" w:space="0" w:color="000000"/>
              <w:right w:val="nil"/>
            </w:tcBorders>
          </w:tcPr>
          <w:p w:rsidR="00BD5A05" w:rsidRDefault="003F1D2E">
            <w:pPr>
              <w:spacing w:after="38" w:line="275" w:lineRule="auto"/>
              <w:ind w:left="108" w:right="1"/>
              <w:jc w:val="both"/>
            </w:pPr>
            <w:r>
              <w:rPr>
                <w:rFonts w:ascii="Times New Roman" w:eastAsia="Times New Roman" w:hAnsi="Times New Roman" w:cs="Times New Roman"/>
                <w:sz w:val="24"/>
              </w:rPr>
              <w:t>Експертне обстеження ліфтів пасажирських в житловому будинку за адресою м.Вараш, мікрорайон Вараш</w:t>
            </w:r>
          </w:p>
          <w:p w:rsidR="00BD5A05" w:rsidRDefault="003F1D2E">
            <w:pPr>
              <w:spacing w:after="249"/>
              <w:ind w:left="108"/>
            </w:pPr>
            <w:r>
              <w:rPr>
                <w:rFonts w:ascii="Times New Roman" w:eastAsia="Times New Roman" w:hAnsi="Times New Roman" w:cs="Times New Roman"/>
                <w:sz w:val="24"/>
              </w:rPr>
              <w:t xml:space="preserve">11, під'їзди 1-6 </w:t>
            </w:r>
          </w:p>
          <w:p w:rsidR="00BD5A05" w:rsidRDefault="003F1D2E">
            <w:pPr>
              <w:spacing w:after="0"/>
              <w:ind w:left="108"/>
              <w:jc w:val="both"/>
            </w:pPr>
            <w:r>
              <w:rPr>
                <w:rFonts w:ascii="Times New Roman" w:eastAsia="Times New Roman" w:hAnsi="Times New Roman" w:cs="Times New Roman"/>
                <w:sz w:val="24"/>
              </w:rPr>
              <w:t xml:space="preserve">ДК 021:2015: 50750000-7 - Послуги з технічного обслуговування ліфтів </w:t>
            </w:r>
          </w:p>
        </w:tc>
        <w:tc>
          <w:tcPr>
            <w:tcW w:w="108" w:type="dxa"/>
            <w:tcBorders>
              <w:top w:val="single" w:sz="4" w:space="0" w:color="000000"/>
              <w:left w:val="nil"/>
              <w:bottom w:val="single" w:sz="4" w:space="0" w:color="000000"/>
              <w:right w:val="single" w:sz="4" w:space="0" w:color="000000"/>
            </w:tcBorders>
          </w:tcPr>
          <w:p w:rsidR="00BD5A05" w:rsidRDefault="003F1D2E">
            <w:pPr>
              <w:spacing w:after="19"/>
              <w:ind w:left="-3"/>
              <w:jc w:val="both"/>
            </w:pPr>
            <w:r>
              <w:rPr>
                <w:rFonts w:ascii="Times New Roman" w:eastAsia="Times New Roman" w:hAnsi="Times New Roman" w:cs="Times New Roman"/>
                <w:sz w:val="24"/>
              </w:rPr>
              <w:t xml:space="preserve"> </w:t>
            </w:r>
          </w:p>
          <w:p w:rsidR="00BD5A05" w:rsidRDefault="003F1D2E">
            <w:pPr>
              <w:spacing w:after="518" w:line="274" w:lineRule="auto"/>
              <w:ind w:left="-5" w:right="51"/>
              <w:jc w:val="both"/>
            </w:pPr>
            <w:r>
              <w:rPr>
                <w:rFonts w:ascii="Times New Roman" w:eastAsia="Times New Roman" w:hAnsi="Times New Roman" w:cs="Times New Roman"/>
                <w:sz w:val="24"/>
              </w:rPr>
              <w:t xml:space="preserve">  </w:t>
            </w:r>
          </w:p>
          <w:p w:rsidR="00BD5A05" w:rsidRDefault="003F1D2E">
            <w:pPr>
              <w:spacing w:after="0"/>
              <w:ind w:left="-1"/>
              <w:jc w:val="both"/>
            </w:pPr>
            <w:r>
              <w:rPr>
                <w:rFonts w:ascii="Times New Roman" w:eastAsia="Times New Roman" w:hAnsi="Times New Roman" w:cs="Times New Roman"/>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22"/>
              <w:jc w:val="center"/>
            </w:pPr>
            <w:r>
              <w:rPr>
                <w:rFonts w:ascii="Times New Roman" w:eastAsia="Times New Roman" w:hAnsi="Times New Roman" w:cs="Times New Roman"/>
                <w:sz w:val="24"/>
              </w:rPr>
              <w:t xml:space="preserve">30 682,56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19"/>
              <w:ind w:right="7"/>
              <w:jc w:val="center"/>
            </w:pPr>
            <w:r>
              <w:rPr>
                <w:rFonts w:ascii="Times New Roman" w:eastAsia="Times New Roman" w:hAnsi="Times New Roman" w:cs="Times New Roman"/>
                <w:sz w:val="24"/>
              </w:rPr>
              <w:t xml:space="preserve">без </w:t>
            </w:r>
          </w:p>
          <w:p w:rsidR="00BD5A05" w:rsidRDefault="003F1D2E">
            <w:pPr>
              <w:spacing w:after="17"/>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259"/>
              <w:jc w:val="center"/>
            </w:pPr>
            <w:r>
              <w:rPr>
                <w:rFonts w:ascii="Times New Roman" w:eastAsia="Times New Roman" w:hAnsi="Times New Roman" w:cs="Times New Roman"/>
                <w:b/>
                <w:sz w:val="24"/>
              </w:rPr>
              <w:t xml:space="preserve">30682,56 </w:t>
            </w:r>
          </w:p>
          <w:p w:rsidR="00BD5A05" w:rsidRDefault="003F1D2E">
            <w:pPr>
              <w:spacing w:after="0"/>
              <w:ind w:right="5"/>
              <w:jc w:val="center"/>
            </w:pPr>
            <w:r>
              <w:rPr>
                <w:rFonts w:ascii="Times New Roman" w:eastAsia="Times New Roman" w:hAnsi="Times New Roman" w:cs="Times New Roman"/>
                <w:sz w:val="24"/>
              </w:rPr>
              <w:t xml:space="preserve">(без ПДВ) </w:t>
            </w:r>
          </w:p>
        </w:tc>
      </w:tr>
      <w:tr w:rsidR="00BD5A05">
        <w:trPr>
          <w:trHeight w:val="281"/>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tcBorders>
              <w:top w:val="single" w:sz="4" w:space="0" w:color="000000"/>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sz w:val="24"/>
              </w:rPr>
              <w:t>Здійснення авторського нагляду за</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5"/>
              <w:jc w:val="both"/>
            </w:pPr>
            <w:r>
              <w:rPr>
                <w:rFonts w:ascii="Times New Roman" w:eastAsia="Times New Roman" w:hAnsi="Times New Roman" w:cs="Times New Roman"/>
                <w:sz w:val="24"/>
              </w:rPr>
              <w:t xml:space="preserve"> </w:t>
            </w:r>
          </w:p>
          <w:p w:rsidR="00BD5A05" w:rsidRDefault="003F1D2E">
            <w:pPr>
              <w:spacing w:after="19"/>
              <w:ind w:left="-2"/>
              <w:jc w:val="both"/>
            </w:pPr>
            <w:r>
              <w:rPr>
                <w:rFonts w:ascii="Times New Roman" w:eastAsia="Times New Roman" w:hAnsi="Times New Roman" w:cs="Times New Roman"/>
                <w:sz w:val="24"/>
              </w:rPr>
              <w:t xml:space="preserve"> </w:t>
            </w:r>
          </w:p>
          <w:p w:rsidR="00BD5A05" w:rsidRDefault="003F1D2E">
            <w:pPr>
              <w:spacing w:after="0" w:line="274" w:lineRule="auto"/>
              <w:ind w:left="-4" w:right="51"/>
              <w:jc w:val="both"/>
            </w:pPr>
            <w:r>
              <w:rPr>
                <w:rFonts w:ascii="Times New Roman" w:eastAsia="Times New Roman" w:hAnsi="Times New Roman" w:cs="Times New Roman"/>
                <w:sz w:val="24"/>
              </w:rPr>
              <w:t xml:space="preserve">  </w:t>
            </w:r>
          </w:p>
          <w:p w:rsidR="00BD5A05" w:rsidRDefault="003F1D2E">
            <w:pPr>
              <w:spacing w:after="852"/>
              <w:jc w:val="both"/>
            </w:pPr>
            <w:r>
              <w:rPr>
                <w:rFonts w:ascii="Times New Roman" w:eastAsia="Times New Roman" w:hAnsi="Times New Roman" w:cs="Times New Roman"/>
                <w:sz w:val="24"/>
              </w:rPr>
              <w:t xml:space="preserve"> </w:t>
            </w:r>
          </w:p>
          <w:p w:rsidR="00BD5A05" w:rsidRDefault="003F1D2E">
            <w:pPr>
              <w:spacing w:after="0"/>
              <w:ind w:left="-3"/>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2"/>
              <w:jc w:val="center"/>
            </w:pPr>
            <w:r>
              <w:rPr>
                <w:rFonts w:ascii="Times New Roman" w:eastAsia="Times New Roman" w:hAnsi="Times New Roman" w:cs="Times New Roman"/>
                <w:sz w:val="24"/>
              </w:rPr>
              <w:t xml:space="preserve">4 725,00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6"/>
              <w:ind w:right="7"/>
              <w:jc w:val="center"/>
            </w:pPr>
            <w:r>
              <w:rPr>
                <w:rFonts w:ascii="Times New Roman" w:eastAsia="Times New Roman" w:hAnsi="Times New Roman" w:cs="Times New Roman"/>
                <w:sz w:val="24"/>
              </w:rPr>
              <w:t xml:space="preserve">без </w:t>
            </w:r>
          </w:p>
          <w:p w:rsidR="00BD5A05" w:rsidRDefault="003F1D2E">
            <w:pPr>
              <w:spacing w:after="16"/>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256"/>
              <w:jc w:val="center"/>
            </w:pPr>
            <w:r>
              <w:rPr>
                <w:rFonts w:ascii="Times New Roman" w:eastAsia="Times New Roman" w:hAnsi="Times New Roman" w:cs="Times New Roman"/>
                <w:b/>
                <w:sz w:val="24"/>
              </w:rPr>
              <w:t xml:space="preserve">4725,00 </w:t>
            </w:r>
          </w:p>
          <w:p w:rsidR="00BD5A05" w:rsidRDefault="003F1D2E">
            <w:pPr>
              <w:spacing w:after="0"/>
              <w:ind w:right="5"/>
              <w:jc w:val="center"/>
            </w:pPr>
            <w:r>
              <w:rPr>
                <w:rFonts w:ascii="Times New Roman" w:eastAsia="Times New Roman" w:hAnsi="Times New Roman" w:cs="Times New Roman"/>
                <w:sz w:val="24"/>
              </w:rPr>
              <w:t xml:space="preserve">(без ПДВ) </w:t>
            </w:r>
          </w:p>
        </w:tc>
      </w:tr>
      <w:tr w:rsidR="00BD5A05">
        <w:trPr>
          <w:trHeight w:val="3621"/>
        </w:trPr>
        <w:tc>
          <w:tcPr>
            <w:tcW w:w="0" w:type="auto"/>
            <w:vMerge/>
            <w:tcBorders>
              <w:top w:val="nil"/>
              <w:left w:val="single" w:sz="4" w:space="0" w:color="000000"/>
              <w:bottom w:val="single" w:sz="4" w:space="0" w:color="000000"/>
              <w:right w:val="nil"/>
            </w:tcBorders>
          </w:tcPr>
          <w:p w:rsidR="00BD5A05" w:rsidRDefault="00BD5A05"/>
        </w:tc>
        <w:tc>
          <w:tcPr>
            <w:tcW w:w="4100" w:type="dxa"/>
            <w:tcBorders>
              <w:top w:val="nil"/>
              <w:left w:val="nil"/>
              <w:bottom w:val="single" w:sz="4" w:space="0" w:color="000000"/>
              <w:right w:val="nil"/>
            </w:tcBorders>
          </w:tcPr>
          <w:p w:rsidR="00BD5A05" w:rsidRDefault="003F1D2E">
            <w:pPr>
              <w:spacing w:after="2" w:line="273" w:lineRule="auto"/>
              <w:ind w:right="1"/>
              <w:jc w:val="both"/>
            </w:pPr>
            <w:r>
              <w:rPr>
                <w:rFonts w:ascii="Times New Roman" w:eastAsia="Times New Roman" w:hAnsi="Times New Roman" w:cs="Times New Roman"/>
                <w:sz w:val="24"/>
                <w:shd w:val="clear" w:color="auto" w:fill="FDFEFD"/>
              </w:rPr>
              <w:t>капітальним ремонтом спортивного залу Вараського ліцею №2 Вараської міської територіальної громади</w:t>
            </w:r>
          </w:p>
          <w:p w:rsidR="00BD5A05" w:rsidRDefault="003F1D2E">
            <w:pPr>
              <w:spacing w:after="46"/>
              <w:jc w:val="both"/>
            </w:pPr>
            <w:r>
              <w:rPr>
                <w:rFonts w:ascii="Times New Roman" w:eastAsia="Times New Roman" w:hAnsi="Times New Roman" w:cs="Times New Roman"/>
                <w:sz w:val="24"/>
                <w:shd w:val="clear" w:color="auto" w:fill="FDFEFD"/>
              </w:rPr>
              <w:t>Рівненської області за адресою: 34400,</w:t>
            </w:r>
          </w:p>
          <w:p w:rsidR="00BD5A05" w:rsidRDefault="003F1D2E">
            <w:pPr>
              <w:tabs>
                <w:tab w:val="center" w:pos="559"/>
                <w:tab w:val="center" w:pos="2133"/>
                <w:tab w:val="center" w:pos="3622"/>
              </w:tabs>
              <w:spacing w:after="61"/>
            </w:pPr>
            <w:r>
              <w:tab/>
            </w:r>
            <w:r>
              <w:rPr>
                <w:rFonts w:ascii="Times New Roman" w:eastAsia="Times New Roman" w:hAnsi="Times New Roman" w:cs="Times New Roman"/>
                <w:sz w:val="24"/>
                <w:shd w:val="clear" w:color="auto" w:fill="FDFEFD"/>
              </w:rPr>
              <w:t xml:space="preserve">Рівненська </w:t>
            </w:r>
            <w:r>
              <w:rPr>
                <w:rFonts w:ascii="Times New Roman" w:eastAsia="Times New Roman" w:hAnsi="Times New Roman" w:cs="Times New Roman"/>
                <w:sz w:val="24"/>
                <w:shd w:val="clear" w:color="auto" w:fill="FDFEFD"/>
              </w:rPr>
              <w:tab/>
              <w:t xml:space="preserve">область, </w:t>
            </w:r>
            <w:r>
              <w:rPr>
                <w:rFonts w:ascii="Times New Roman" w:eastAsia="Times New Roman" w:hAnsi="Times New Roman" w:cs="Times New Roman"/>
                <w:sz w:val="24"/>
                <w:shd w:val="clear" w:color="auto" w:fill="FDFEFD"/>
              </w:rPr>
              <w:tab/>
              <w:t>м.Вараш,</w:t>
            </w:r>
          </w:p>
          <w:tbl>
            <w:tblPr>
              <w:tblStyle w:val="TableGrid"/>
              <w:tblpPr w:vertAnchor="text" w:tblpY="-50"/>
              <w:tblOverlap w:val="never"/>
              <w:tblW w:w="1767" w:type="dxa"/>
              <w:tblInd w:w="0" w:type="dxa"/>
              <w:tblCellMar>
                <w:top w:w="59" w:type="dxa"/>
                <w:left w:w="0" w:type="dxa"/>
                <w:bottom w:w="0" w:type="dxa"/>
                <w:right w:w="115" w:type="dxa"/>
              </w:tblCellMar>
              <w:tblLook w:val="04A0" w:firstRow="1" w:lastRow="0" w:firstColumn="1" w:lastColumn="0" w:noHBand="0" w:noVBand="1"/>
            </w:tblPr>
            <w:tblGrid>
              <w:gridCol w:w="1767"/>
            </w:tblGrid>
            <w:tr w:rsidR="00BD5A05">
              <w:trPr>
                <w:trHeight w:val="283"/>
              </w:trPr>
              <w:tc>
                <w:tcPr>
                  <w:tcW w:w="1767" w:type="dxa"/>
                  <w:tcBorders>
                    <w:top w:val="nil"/>
                    <w:left w:val="nil"/>
                    <w:bottom w:val="nil"/>
                    <w:right w:val="nil"/>
                  </w:tcBorders>
                  <w:shd w:val="clear" w:color="auto" w:fill="FDFEFD"/>
                </w:tcPr>
                <w:p w:rsidR="00BD5A05" w:rsidRDefault="003F1D2E">
                  <w:pPr>
                    <w:spacing w:after="0"/>
                  </w:pPr>
                  <w:r>
                    <w:rPr>
                      <w:rFonts w:ascii="Times New Roman" w:eastAsia="Times New Roman" w:hAnsi="Times New Roman" w:cs="Times New Roman"/>
                      <w:sz w:val="24"/>
                    </w:rPr>
                    <w:t xml:space="preserve">мікрорайон </w:t>
                  </w:r>
                </w:p>
              </w:tc>
            </w:tr>
          </w:tbl>
          <w:p w:rsidR="00BD5A05" w:rsidRDefault="003F1D2E">
            <w:pPr>
              <w:tabs>
                <w:tab w:val="center" w:pos="2522"/>
                <w:tab w:val="right" w:pos="4102"/>
              </w:tabs>
              <w:spacing w:after="68"/>
              <w:ind w:right="-2"/>
            </w:pPr>
            <w:r>
              <w:tab/>
            </w:r>
            <w:r>
              <w:rPr>
                <w:rFonts w:ascii="Times New Roman" w:eastAsia="Times New Roman" w:hAnsi="Times New Roman" w:cs="Times New Roman"/>
                <w:sz w:val="24"/>
              </w:rPr>
              <w:t>Будівельників</w:t>
            </w:r>
            <w:r>
              <w:rPr>
                <w:rFonts w:ascii="Times New Roman" w:eastAsia="Times New Roman" w:hAnsi="Times New Roman" w:cs="Times New Roman"/>
                <w:sz w:val="24"/>
                <w:shd w:val="clear" w:color="auto" w:fill="FDFEFD"/>
              </w:rPr>
              <w:t xml:space="preserve">, </w:t>
            </w:r>
            <w:r>
              <w:rPr>
                <w:rFonts w:ascii="Times New Roman" w:eastAsia="Times New Roman" w:hAnsi="Times New Roman" w:cs="Times New Roman"/>
                <w:sz w:val="24"/>
                <w:shd w:val="clear" w:color="auto" w:fill="FDFEFD"/>
              </w:rPr>
              <w:tab/>
              <w:t>56</w:t>
            </w:r>
          </w:p>
          <w:p w:rsidR="00BD5A05" w:rsidRDefault="003F1D2E">
            <w:pPr>
              <w:spacing w:after="242"/>
            </w:pPr>
            <w:r>
              <w:rPr>
                <w:rFonts w:ascii="Times New Roman" w:eastAsia="Times New Roman" w:hAnsi="Times New Roman" w:cs="Times New Roman"/>
                <w:sz w:val="24"/>
                <w:shd w:val="clear" w:color="auto" w:fill="FDFEFD"/>
              </w:rPr>
              <w:t>(коригування)</w:t>
            </w:r>
            <w:r>
              <w:rPr>
                <w:rFonts w:ascii="Times New Roman" w:eastAsia="Times New Roman" w:hAnsi="Times New Roman" w:cs="Times New Roman"/>
                <w:sz w:val="24"/>
              </w:rPr>
              <w:t xml:space="preserve"> </w:t>
            </w:r>
          </w:p>
          <w:p w:rsidR="00BD5A05" w:rsidRDefault="003F1D2E">
            <w:pPr>
              <w:tabs>
                <w:tab w:val="center" w:pos="162"/>
                <w:tab w:val="right" w:pos="4101"/>
              </w:tabs>
              <w:spacing w:after="69"/>
              <w:ind w:right="-1"/>
            </w:pPr>
            <w:r>
              <w:tab/>
            </w:r>
            <w:r>
              <w:rPr>
                <w:rFonts w:ascii="Times New Roman" w:eastAsia="Times New Roman" w:hAnsi="Times New Roman" w:cs="Times New Roman"/>
                <w:sz w:val="24"/>
              </w:rPr>
              <w:t xml:space="preserve">ДК </w:t>
            </w:r>
            <w:r>
              <w:rPr>
                <w:rFonts w:ascii="Times New Roman" w:eastAsia="Times New Roman" w:hAnsi="Times New Roman" w:cs="Times New Roman"/>
                <w:sz w:val="24"/>
              </w:rPr>
              <w:tab/>
              <w:t>021:2015: 71240000-2 -</w:t>
            </w:r>
          </w:p>
          <w:p w:rsidR="00BD5A05" w:rsidRDefault="003F1D2E">
            <w:pPr>
              <w:tabs>
                <w:tab w:val="center" w:pos="732"/>
                <w:tab w:val="center" w:pos="2675"/>
                <w:tab w:val="center" w:pos="3992"/>
              </w:tabs>
              <w:spacing w:after="69"/>
            </w:pPr>
            <w:r>
              <w:tab/>
            </w:r>
            <w:r>
              <w:rPr>
                <w:rFonts w:ascii="Times New Roman" w:eastAsia="Times New Roman" w:hAnsi="Times New Roman" w:cs="Times New Roman"/>
                <w:sz w:val="24"/>
              </w:rPr>
              <w:t xml:space="preserve"> Архітектурні, </w:t>
            </w:r>
            <w:r>
              <w:rPr>
                <w:rFonts w:ascii="Times New Roman" w:eastAsia="Times New Roman" w:hAnsi="Times New Roman" w:cs="Times New Roman"/>
                <w:sz w:val="24"/>
              </w:rPr>
              <w:tab/>
              <w:t xml:space="preserve">інженерні </w:t>
            </w:r>
            <w:r>
              <w:rPr>
                <w:rFonts w:ascii="Times New Roman" w:eastAsia="Times New Roman" w:hAnsi="Times New Roman" w:cs="Times New Roman"/>
                <w:sz w:val="24"/>
              </w:rPr>
              <w:tab/>
              <w:t>та</w:t>
            </w:r>
          </w:p>
          <w:p w:rsidR="00BD5A05" w:rsidRDefault="003F1D2E">
            <w:pPr>
              <w:spacing w:after="0"/>
            </w:pPr>
            <w:r>
              <w:rPr>
                <w:rFonts w:ascii="Times New Roman" w:eastAsia="Times New Roman" w:hAnsi="Times New Roman" w:cs="Times New Roman"/>
                <w:sz w:val="24"/>
              </w:rPr>
              <w:t xml:space="preserve">планувальні послуги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0"/>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tcBorders>
              <w:top w:val="single" w:sz="4" w:space="0" w:color="000000"/>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sz w:val="24"/>
              </w:rPr>
              <w:t>Позачерговий повний технічний огляд</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2" w:line="273" w:lineRule="auto"/>
              <w:ind w:left="-4" w:right="52"/>
              <w:jc w:val="both"/>
            </w:pPr>
            <w:r>
              <w:rPr>
                <w:rFonts w:ascii="Times New Roman" w:eastAsia="Times New Roman" w:hAnsi="Times New Roman" w:cs="Times New Roman"/>
                <w:sz w:val="24"/>
              </w:rPr>
              <w:t xml:space="preserve">  </w:t>
            </w:r>
          </w:p>
          <w:p w:rsidR="00BD5A05" w:rsidRDefault="003F1D2E">
            <w:pPr>
              <w:spacing w:after="533"/>
              <w:jc w:val="both"/>
            </w:pPr>
            <w:r>
              <w:rPr>
                <w:rFonts w:ascii="Times New Roman" w:eastAsia="Times New Roman" w:hAnsi="Times New Roman" w:cs="Times New Roman"/>
                <w:sz w:val="24"/>
              </w:rPr>
              <w:t xml:space="preserve"> </w:t>
            </w:r>
          </w:p>
          <w:p w:rsidR="00BD5A05" w:rsidRDefault="003F1D2E">
            <w:pPr>
              <w:spacing w:after="0"/>
              <w:ind w:left="-1"/>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60"/>
              <w:jc w:val="center"/>
            </w:pPr>
            <w:r>
              <w:rPr>
                <w:rFonts w:ascii="Times New Roman" w:eastAsia="Times New Roman" w:hAnsi="Times New Roman" w:cs="Times New Roman"/>
                <w:sz w:val="24"/>
              </w:rPr>
              <w:t>2 970,36</w:t>
            </w:r>
            <w:r>
              <w:rPr>
                <w:rFonts w:ascii="Times New Roman" w:eastAsia="Times New Roman" w:hAnsi="Times New Roman" w:cs="Times New Roman"/>
                <w:sz w:val="24"/>
              </w:rPr>
              <w:t xml:space="preserve">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6"/>
              <w:ind w:right="7"/>
              <w:jc w:val="center"/>
            </w:pPr>
            <w:r>
              <w:rPr>
                <w:rFonts w:ascii="Times New Roman" w:eastAsia="Times New Roman" w:hAnsi="Times New Roman" w:cs="Times New Roman"/>
                <w:sz w:val="24"/>
              </w:rPr>
              <w:t xml:space="preserve">без </w:t>
            </w:r>
          </w:p>
          <w:p w:rsidR="00BD5A05" w:rsidRDefault="003F1D2E">
            <w:pPr>
              <w:spacing w:after="19"/>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258"/>
              <w:ind w:right="3"/>
              <w:jc w:val="center"/>
            </w:pPr>
            <w:r>
              <w:rPr>
                <w:rFonts w:ascii="Times New Roman" w:eastAsia="Times New Roman" w:hAnsi="Times New Roman" w:cs="Times New Roman"/>
                <w:b/>
                <w:sz w:val="24"/>
              </w:rPr>
              <w:t xml:space="preserve">2 970,36 </w:t>
            </w:r>
          </w:p>
          <w:p w:rsidR="00BD5A05" w:rsidRDefault="003F1D2E">
            <w:pPr>
              <w:spacing w:after="0"/>
              <w:ind w:right="5"/>
              <w:jc w:val="center"/>
            </w:pPr>
            <w:r>
              <w:rPr>
                <w:rFonts w:ascii="Times New Roman" w:eastAsia="Times New Roman" w:hAnsi="Times New Roman" w:cs="Times New Roman"/>
                <w:sz w:val="24"/>
              </w:rPr>
              <w:t xml:space="preserve">(без ПДВ) </w:t>
            </w:r>
          </w:p>
        </w:tc>
      </w:tr>
      <w:tr w:rsidR="00BD5A05">
        <w:trPr>
          <w:trHeight w:val="2033"/>
        </w:trPr>
        <w:tc>
          <w:tcPr>
            <w:tcW w:w="0" w:type="auto"/>
            <w:vMerge/>
            <w:tcBorders>
              <w:top w:val="nil"/>
              <w:left w:val="single" w:sz="4" w:space="0" w:color="000000"/>
              <w:bottom w:val="single" w:sz="4" w:space="0" w:color="000000"/>
              <w:right w:val="nil"/>
            </w:tcBorders>
          </w:tcPr>
          <w:p w:rsidR="00BD5A05" w:rsidRDefault="00BD5A05"/>
        </w:tc>
        <w:tc>
          <w:tcPr>
            <w:tcW w:w="4100" w:type="dxa"/>
            <w:tcBorders>
              <w:top w:val="nil"/>
              <w:left w:val="nil"/>
              <w:bottom w:val="single" w:sz="4" w:space="0" w:color="000000"/>
              <w:right w:val="nil"/>
            </w:tcBorders>
          </w:tcPr>
          <w:p w:rsidR="00BD5A05" w:rsidRDefault="003F1D2E">
            <w:pPr>
              <w:spacing w:after="207" w:line="294" w:lineRule="auto"/>
              <w:ind w:right="-1"/>
              <w:jc w:val="both"/>
            </w:pPr>
            <w:r>
              <w:rPr>
                <w:rFonts w:ascii="Times New Roman" w:eastAsia="Times New Roman" w:hAnsi="Times New Roman" w:cs="Times New Roman"/>
                <w:sz w:val="24"/>
                <w:shd w:val="clear" w:color="auto" w:fill="FDFEFD"/>
              </w:rPr>
              <w:t>ліфтів пасажирських в житловому будинку за адресою м.Вараш, мікрорайон Перемоги №14, під'їзди 1-3</w:t>
            </w:r>
            <w:r>
              <w:rPr>
                <w:rFonts w:ascii="Times New Roman" w:eastAsia="Times New Roman" w:hAnsi="Times New Roman" w:cs="Times New Roman"/>
                <w:sz w:val="24"/>
              </w:rPr>
              <w:t xml:space="preserve"> </w:t>
            </w:r>
          </w:p>
          <w:p w:rsidR="00BD5A05" w:rsidRDefault="003F1D2E">
            <w:pPr>
              <w:spacing w:after="0"/>
            </w:pPr>
            <w:r>
              <w:rPr>
                <w:rFonts w:ascii="Times New Roman" w:eastAsia="Times New Roman" w:hAnsi="Times New Roman" w:cs="Times New Roman"/>
                <w:sz w:val="24"/>
                <w:shd w:val="clear" w:color="auto" w:fill="FDFEFD"/>
              </w:rPr>
              <w:t>ДК 021:2015: 71630000-3 - Послуги з технічного огляду та випробовувань</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751"/>
        </w:trPr>
        <w:tc>
          <w:tcPr>
            <w:tcW w:w="4208" w:type="dxa"/>
            <w:gridSpan w:val="2"/>
            <w:tcBorders>
              <w:top w:val="single" w:sz="4" w:space="0" w:color="000000"/>
              <w:left w:val="single" w:sz="4" w:space="0" w:color="000000"/>
              <w:bottom w:val="single" w:sz="4" w:space="0" w:color="000000"/>
              <w:right w:val="nil"/>
            </w:tcBorders>
          </w:tcPr>
          <w:p w:rsidR="00BD5A05" w:rsidRDefault="003F1D2E">
            <w:pPr>
              <w:spacing w:after="234" w:line="281" w:lineRule="auto"/>
              <w:ind w:left="108" w:right="1"/>
              <w:jc w:val="both"/>
            </w:pPr>
            <w:r>
              <w:rPr>
                <w:rFonts w:ascii="Times New Roman" w:eastAsia="Times New Roman" w:hAnsi="Times New Roman" w:cs="Times New Roman"/>
                <w:sz w:val="24"/>
              </w:rPr>
              <w:lastRenderedPageBreak/>
              <w:t xml:space="preserve">Додаткові роботи по об'єкту: "Нове будівництво мультифункціонального спортивного майданчика для заняття ігровими видами спорту за адресою вул.Меслибницька, Північний мікрорайон, буд.9, м.Вараш, Рівненська обл. (коригування)" </w:t>
            </w:r>
          </w:p>
          <w:p w:rsidR="00BD5A05" w:rsidRDefault="003F1D2E">
            <w:pPr>
              <w:tabs>
                <w:tab w:val="center" w:pos="270"/>
                <w:tab w:val="center" w:pos="1386"/>
                <w:tab w:val="center" w:pos="2921"/>
                <w:tab w:val="center" w:pos="4088"/>
              </w:tabs>
              <w:spacing w:after="0"/>
            </w:pPr>
            <w:r>
              <w:tab/>
            </w:r>
            <w:r>
              <w:rPr>
                <w:rFonts w:ascii="Times New Roman" w:eastAsia="Times New Roman" w:hAnsi="Times New Roman" w:cs="Times New Roman"/>
                <w:sz w:val="24"/>
              </w:rPr>
              <w:t xml:space="preserve">ДК </w:t>
            </w:r>
            <w:r>
              <w:rPr>
                <w:rFonts w:ascii="Times New Roman" w:eastAsia="Times New Roman" w:hAnsi="Times New Roman" w:cs="Times New Roman"/>
                <w:sz w:val="24"/>
              </w:rPr>
              <w:tab/>
              <w:t xml:space="preserve">021:2015: </w:t>
            </w:r>
            <w:r>
              <w:rPr>
                <w:rFonts w:ascii="Times New Roman" w:eastAsia="Times New Roman" w:hAnsi="Times New Roman" w:cs="Times New Roman"/>
                <w:sz w:val="24"/>
              </w:rPr>
              <w:tab/>
              <w:t xml:space="preserve">45210000-2 </w:t>
            </w:r>
            <w:r>
              <w:rPr>
                <w:rFonts w:ascii="Times New Roman" w:eastAsia="Times New Roman" w:hAnsi="Times New Roman" w:cs="Times New Roman"/>
                <w:sz w:val="24"/>
              </w:rPr>
              <w:tab/>
              <w:t>—</w:t>
            </w:r>
          </w:p>
        </w:tc>
        <w:tc>
          <w:tcPr>
            <w:tcW w:w="108" w:type="dxa"/>
            <w:tcBorders>
              <w:top w:val="single" w:sz="4" w:space="0" w:color="000000"/>
              <w:left w:val="nil"/>
              <w:bottom w:val="single" w:sz="4" w:space="0" w:color="000000"/>
              <w:right w:val="single" w:sz="4" w:space="0" w:color="000000"/>
            </w:tcBorders>
          </w:tcPr>
          <w:p w:rsidR="00BD5A05" w:rsidRDefault="003F1D2E">
            <w:pPr>
              <w:spacing w:after="19"/>
              <w:ind w:left="-4"/>
              <w:jc w:val="both"/>
            </w:pPr>
            <w:r>
              <w:rPr>
                <w:rFonts w:ascii="Times New Roman" w:eastAsia="Times New Roman" w:hAnsi="Times New Roman" w:cs="Times New Roman"/>
                <w:sz w:val="24"/>
              </w:rPr>
              <w:t xml:space="preserve"> </w:t>
            </w:r>
          </w:p>
          <w:p w:rsidR="00BD5A05" w:rsidRDefault="003F1D2E">
            <w:pPr>
              <w:spacing w:after="16"/>
              <w:ind w:left="-5"/>
              <w:jc w:val="both"/>
            </w:pPr>
            <w:r>
              <w:rPr>
                <w:rFonts w:ascii="Times New Roman" w:eastAsia="Times New Roman" w:hAnsi="Times New Roman" w:cs="Times New Roman"/>
                <w:sz w:val="24"/>
              </w:rPr>
              <w:t xml:space="preserve"> </w:t>
            </w:r>
          </w:p>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9"/>
              <w:ind w:left="-3"/>
              <w:jc w:val="both"/>
            </w:pPr>
            <w:r>
              <w:rPr>
                <w:rFonts w:ascii="Times New Roman" w:eastAsia="Times New Roman" w:hAnsi="Times New Roman" w:cs="Times New Roman"/>
                <w:sz w:val="24"/>
              </w:rPr>
              <w:t xml:space="preserve"> </w:t>
            </w:r>
          </w:p>
          <w:p w:rsidR="00BD5A05" w:rsidRDefault="003F1D2E">
            <w:pPr>
              <w:spacing w:after="533"/>
              <w:ind w:left="-4"/>
              <w:jc w:val="both"/>
            </w:pPr>
            <w:r>
              <w:rPr>
                <w:rFonts w:ascii="Times New Roman" w:eastAsia="Times New Roman" w:hAnsi="Times New Roman" w:cs="Times New Roman"/>
                <w:sz w:val="24"/>
              </w:rPr>
              <w:t xml:space="preserve"> </w:t>
            </w:r>
          </w:p>
          <w:p w:rsidR="00BD5A05" w:rsidRDefault="003F1D2E">
            <w:pPr>
              <w:spacing w:after="0"/>
              <w:jc w:val="both"/>
            </w:pPr>
            <w:r>
              <w:rPr>
                <w:rFonts w:ascii="Times New Roman" w:eastAsia="Times New Roman" w:hAnsi="Times New Roman" w:cs="Times New Roman"/>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2"/>
              <w:jc w:val="center"/>
            </w:pPr>
            <w:r>
              <w:rPr>
                <w:rFonts w:ascii="Times New Roman" w:eastAsia="Times New Roman" w:hAnsi="Times New Roman" w:cs="Times New Roman"/>
                <w:sz w:val="24"/>
              </w:rPr>
              <w:t xml:space="preserve">499 647,00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sz w:val="24"/>
              </w:rPr>
              <w:t xml:space="preserve">Переговорна процедура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257"/>
              <w:ind w:right="3"/>
              <w:jc w:val="center"/>
            </w:pPr>
            <w:r>
              <w:rPr>
                <w:rFonts w:ascii="Times New Roman" w:eastAsia="Times New Roman" w:hAnsi="Times New Roman" w:cs="Times New Roman"/>
                <w:b/>
                <w:sz w:val="24"/>
              </w:rPr>
              <w:t xml:space="preserve">499 647,00 </w:t>
            </w:r>
          </w:p>
          <w:p w:rsidR="00BD5A05" w:rsidRDefault="003F1D2E">
            <w:pPr>
              <w:spacing w:after="0"/>
              <w:ind w:right="4"/>
              <w:jc w:val="center"/>
            </w:pPr>
            <w:r>
              <w:rPr>
                <w:rFonts w:ascii="Times New Roman" w:eastAsia="Times New Roman" w:hAnsi="Times New Roman" w:cs="Times New Roman"/>
                <w:sz w:val="24"/>
              </w:rPr>
              <w:t xml:space="preserve">(з ПДВ) </w:t>
            </w:r>
          </w:p>
        </w:tc>
      </w:tr>
    </w:tbl>
    <w:p w:rsidR="00BD5A05" w:rsidRDefault="00BD5A05">
      <w:pPr>
        <w:spacing w:after="0"/>
        <w:ind w:left="-425" w:right="497"/>
      </w:pPr>
    </w:p>
    <w:tbl>
      <w:tblPr>
        <w:tblStyle w:val="TableGrid"/>
        <w:tblW w:w="10181" w:type="dxa"/>
        <w:tblInd w:w="427" w:type="dxa"/>
        <w:tblCellMar>
          <w:top w:w="8" w:type="dxa"/>
          <w:left w:w="0" w:type="dxa"/>
          <w:bottom w:w="0" w:type="dxa"/>
          <w:right w:w="0" w:type="dxa"/>
        </w:tblCellMar>
        <w:tblLook w:val="04A0" w:firstRow="1" w:lastRow="0" w:firstColumn="1" w:lastColumn="0" w:noHBand="0" w:noVBand="1"/>
      </w:tblPr>
      <w:tblGrid>
        <w:gridCol w:w="109"/>
        <w:gridCol w:w="4100"/>
        <w:gridCol w:w="108"/>
        <w:gridCol w:w="2460"/>
        <w:gridCol w:w="1678"/>
        <w:gridCol w:w="1726"/>
      </w:tblGrid>
      <w:tr w:rsidR="00BD5A05">
        <w:trPr>
          <w:trHeight w:val="529"/>
        </w:trPr>
        <w:tc>
          <w:tcPr>
            <w:tcW w:w="4208" w:type="dxa"/>
            <w:gridSpan w:val="2"/>
            <w:tcBorders>
              <w:top w:val="single" w:sz="4" w:space="0" w:color="000000"/>
              <w:left w:val="single" w:sz="4" w:space="0" w:color="000000"/>
              <w:bottom w:val="single" w:sz="4" w:space="0" w:color="000000"/>
              <w:right w:val="nil"/>
            </w:tcBorders>
          </w:tcPr>
          <w:p w:rsidR="00BD5A05" w:rsidRDefault="003F1D2E">
            <w:pPr>
              <w:spacing w:after="0"/>
              <w:ind w:left="108"/>
            </w:pPr>
            <w:r>
              <w:rPr>
                <w:rFonts w:ascii="Times New Roman" w:eastAsia="Times New Roman" w:hAnsi="Times New Roman" w:cs="Times New Roman"/>
                <w:sz w:val="24"/>
              </w:rPr>
              <w:t xml:space="preserve">Будівництво будівель </w:t>
            </w:r>
          </w:p>
        </w:tc>
        <w:tc>
          <w:tcPr>
            <w:tcW w:w="108" w:type="dxa"/>
            <w:tcBorders>
              <w:top w:val="single" w:sz="4" w:space="0" w:color="000000"/>
              <w:left w:val="nil"/>
              <w:bottom w:val="single" w:sz="4" w:space="0" w:color="000000"/>
              <w:right w:val="single" w:sz="4" w:space="0" w:color="000000"/>
            </w:tcBorders>
          </w:tcPr>
          <w:p w:rsidR="00BD5A05" w:rsidRDefault="00BD5A05"/>
        </w:tc>
        <w:tc>
          <w:tcPr>
            <w:tcW w:w="2460" w:type="dxa"/>
            <w:tcBorders>
              <w:top w:val="single" w:sz="4" w:space="0" w:color="000000"/>
              <w:left w:val="single" w:sz="4" w:space="0" w:color="000000"/>
              <w:bottom w:val="single" w:sz="4" w:space="0" w:color="000000"/>
              <w:right w:val="single" w:sz="4" w:space="0" w:color="000000"/>
            </w:tcBorders>
          </w:tcPr>
          <w:p w:rsidR="00BD5A05" w:rsidRDefault="00BD5A05"/>
        </w:tc>
        <w:tc>
          <w:tcPr>
            <w:tcW w:w="1678" w:type="dxa"/>
            <w:tcBorders>
              <w:top w:val="single" w:sz="4" w:space="0" w:color="000000"/>
              <w:left w:val="single" w:sz="4" w:space="0" w:color="000000"/>
              <w:bottom w:val="single" w:sz="4" w:space="0" w:color="000000"/>
              <w:right w:val="single" w:sz="4" w:space="0" w:color="000000"/>
            </w:tcBorders>
          </w:tcPr>
          <w:p w:rsidR="00BD5A05" w:rsidRDefault="00BD5A05"/>
        </w:tc>
        <w:tc>
          <w:tcPr>
            <w:tcW w:w="1726" w:type="dxa"/>
            <w:tcBorders>
              <w:top w:val="single" w:sz="4" w:space="0" w:color="000000"/>
              <w:left w:val="single" w:sz="4" w:space="0" w:color="000000"/>
              <w:bottom w:val="single" w:sz="4" w:space="0" w:color="000000"/>
              <w:right w:val="single" w:sz="4" w:space="0" w:color="000000"/>
            </w:tcBorders>
          </w:tcPr>
          <w:p w:rsidR="00BD5A05" w:rsidRDefault="00BD5A05"/>
        </w:tc>
      </w:tr>
      <w:tr w:rsidR="00BD5A05">
        <w:trPr>
          <w:trHeight w:val="280"/>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tcBorders>
              <w:top w:val="single" w:sz="4" w:space="0" w:color="000000"/>
              <w:left w:val="nil"/>
              <w:bottom w:val="nil"/>
              <w:right w:val="nil"/>
            </w:tcBorders>
            <w:shd w:val="clear" w:color="auto" w:fill="FDFEFD"/>
          </w:tcPr>
          <w:p w:rsidR="00BD5A05" w:rsidRDefault="003F1D2E">
            <w:pPr>
              <w:tabs>
                <w:tab w:val="center" w:pos="538"/>
                <w:tab w:val="center" w:pos="1917"/>
                <w:tab w:val="center" w:pos="2858"/>
                <w:tab w:val="right" w:pos="4101"/>
              </w:tabs>
              <w:spacing w:after="0"/>
            </w:pPr>
            <w:r>
              <w:tab/>
            </w:r>
            <w:r>
              <w:rPr>
                <w:rFonts w:ascii="Times New Roman" w:eastAsia="Times New Roman" w:hAnsi="Times New Roman" w:cs="Times New Roman"/>
                <w:sz w:val="24"/>
              </w:rPr>
              <w:t xml:space="preserve">Технічний </w:t>
            </w:r>
            <w:r>
              <w:rPr>
                <w:rFonts w:ascii="Times New Roman" w:eastAsia="Times New Roman" w:hAnsi="Times New Roman" w:cs="Times New Roman"/>
                <w:sz w:val="24"/>
              </w:rPr>
              <w:tab/>
              <w:t xml:space="preserve">нагляд </w:t>
            </w:r>
            <w:r>
              <w:rPr>
                <w:rFonts w:ascii="Times New Roman" w:eastAsia="Times New Roman" w:hAnsi="Times New Roman" w:cs="Times New Roman"/>
                <w:sz w:val="24"/>
              </w:rPr>
              <w:tab/>
              <w:t xml:space="preserve">за </w:t>
            </w:r>
            <w:r>
              <w:rPr>
                <w:rFonts w:ascii="Times New Roman" w:eastAsia="Times New Roman" w:hAnsi="Times New Roman" w:cs="Times New Roman"/>
                <w:sz w:val="24"/>
              </w:rPr>
              <w:tab/>
              <w:t xml:space="preserve">новим </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6"/>
              <w:ind w:left="-5"/>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515" w:line="274" w:lineRule="auto"/>
              <w:ind w:left="-4" w:right="51"/>
              <w:jc w:val="both"/>
            </w:pPr>
            <w:r>
              <w:rPr>
                <w:rFonts w:ascii="Times New Roman" w:eastAsia="Times New Roman" w:hAnsi="Times New Roman" w:cs="Times New Roman"/>
                <w:sz w:val="24"/>
              </w:rPr>
              <w:t xml:space="preserve">   </w:t>
            </w:r>
          </w:p>
          <w:p w:rsidR="00BD5A05" w:rsidRDefault="003F1D2E">
            <w:pPr>
              <w:spacing w:after="19"/>
              <w:ind w:left="-1"/>
              <w:jc w:val="both"/>
            </w:pPr>
            <w:r>
              <w:rPr>
                <w:rFonts w:ascii="Times New Roman" w:eastAsia="Times New Roman" w:hAnsi="Times New Roman" w:cs="Times New Roman"/>
                <w:sz w:val="24"/>
              </w:rPr>
              <w:t xml:space="preserve"> </w:t>
            </w:r>
          </w:p>
          <w:p w:rsidR="00BD5A05" w:rsidRDefault="003F1D2E">
            <w:pPr>
              <w:spacing w:after="0"/>
              <w:ind w:left="-3"/>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60"/>
              <w:jc w:val="center"/>
            </w:pPr>
            <w:r>
              <w:rPr>
                <w:rFonts w:ascii="Times New Roman" w:eastAsia="Times New Roman" w:hAnsi="Times New Roman" w:cs="Times New Roman"/>
                <w:sz w:val="24"/>
              </w:rPr>
              <w:t xml:space="preserve">6 081,00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9"/>
              <w:ind w:right="7"/>
              <w:jc w:val="center"/>
            </w:pPr>
            <w:r>
              <w:rPr>
                <w:rFonts w:ascii="Times New Roman" w:eastAsia="Times New Roman" w:hAnsi="Times New Roman" w:cs="Times New Roman"/>
                <w:sz w:val="24"/>
              </w:rPr>
              <w:t xml:space="preserve">без </w:t>
            </w:r>
          </w:p>
          <w:p w:rsidR="00BD5A05" w:rsidRDefault="003F1D2E">
            <w:pPr>
              <w:spacing w:after="16"/>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259"/>
              <w:ind w:right="3"/>
              <w:jc w:val="center"/>
            </w:pPr>
            <w:r>
              <w:rPr>
                <w:rFonts w:ascii="Times New Roman" w:eastAsia="Times New Roman" w:hAnsi="Times New Roman" w:cs="Times New Roman"/>
                <w:b/>
                <w:sz w:val="24"/>
              </w:rPr>
              <w:t xml:space="preserve">6 081,00 </w:t>
            </w:r>
          </w:p>
          <w:p w:rsidR="00BD5A05" w:rsidRDefault="003F1D2E">
            <w:pPr>
              <w:spacing w:after="0"/>
              <w:ind w:right="5"/>
              <w:jc w:val="center"/>
            </w:pPr>
            <w:r>
              <w:rPr>
                <w:rFonts w:ascii="Times New Roman" w:eastAsia="Times New Roman" w:hAnsi="Times New Roman" w:cs="Times New Roman"/>
                <w:sz w:val="24"/>
              </w:rPr>
              <w:t xml:space="preserve">(без ПДВ) </w:t>
            </w:r>
          </w:p>
        </w:tc>
      </w:tr>
      <w:tr w:rsidR="00BD5A05">
        <w:trPr>
          <w:trHeight w:val="3305"/>
        </w:trPr>
        <w:tc>
          <w:tcPr>
            <w:tcW w:w="0" w:type="auto"/>
            <w:vMerge/>
            <w:tcBorders>
              <w:top w:val="nil"/>
              <w:left w:val="single" w:sz="4" w:space="0" w:color="000000"/>
              <w:bottom w:val="single" w:sz="4" w:space="0" w:color="000000"/>
              <w:right w:val="nil"/>
            </w:tcBorders>
          </w:tcPr>
          <w:p w:rsidR="00BD5A05" w:rsidRDefault="00BD5A05"/>
        </w:tc>
        <w:tc>
          <w:tcPr>
            <w:tcW w:w="4100" w:type="dxa"/>
            <w:tcBorders>
              <w:top w:val="nil"/>
              <w:left w:val="nil"/>
              <w:bottom w:val="single" w:sz="4" w:space="0" w:color="000000"/>
              <w:right w:val="nil"/>
            </w:tcBorders>
          </w:tcPr>
          <w:p w:rsidR="00BD5A05" w:rsidRDefault="003F1D2E">
            <w:pPr>
              <w:spacing w:after="46" w:line="274" w:lineRule="auto"/>
              <w:ind w:right="1"/>
              <w:jc w:val="both"/>
            </w:pPr>
            <w:r>
              <w:rPr>
                <w:rFonts w:ascii="Times New Roman" w:eastAsia="Times New Roman" w:hAnsi="Times New Roman" w:cs="Times New Roman"/>
                <w:sz w:val="24"/>
                <w:shd w:val="clear" w:color="auto" w:fill="FDFEFD"/>
              </w:rPr>
              <w:t>будівництвом мультифункціонального спортивного майданчика для заняття ігровими видами спорту за адресою вул.Меслибницька, Північний мікрорайон, буд.9, м.Вараш,</w:t>
            </w:r>
          </w:p>
          <w:p w:rsidR="00BD5A05" w:rsidRDefault="003F1D2E">
            <w:pPr>
              <w:spacing w:after="247"/>
            </w:pPr>
            <w:r>
              <w:rPr>
                <w:rFonts w:ascii="Times New Roman" w:eastAsia="Times New Roman" w:hAnsi="Times New Roman" w:cs="Times New Roman"/>
                <w:sz w:val="24"/>
                <w:shd w:val="clear" w:color="auto" w:fill="FDFEFD"/>
              </w:rPr>
              <w:t>Рівненської обл. (коригування)</w:t>
            </w:r>
            <w:r>
              <w:rPr>
                <w:rFonts w:ascii="Times New Roman" w:eastAsia="Times New Roman" w:hAnsi="Times New Roman" w:cs="Times New Roman"/>
                <w:sz w:val="24"/>
              </w:rPr>
              <w:t xml:space="preserve"> </w:t>
            </w:r>
          </w:p>
          <w:p w:rsidR="00BD5A05" w:rsidRDefault="003F1D2E">
            <w:pPr>
              <w:spacing w:after="40" w:line="276" w:lineRule="auto"/>
              <w:jc w:val="both"/>
            </w:pPr>
            <w:r>
              <w:rPr>
                <w:rFonts w:ascii="Times New Roman" w:eastAsia="Times New Roman" w:hAnsi="Times New Roman" w:cs="Times New Roman"/>
                <w:sz w:val="24"/>
                <w:shd w:val="clear" w:color="auto" w:fill="FDFEFD"/>
              </w:rPr>
              <w:t xml:space="preserve">ДК 021:2015: 71520000-9 - </w:t>
            </w:r>
            <w:r>
              <w:rPr>
                <w:rFonts w:ascii="Times New Roman" w:eastAsia="Times New Roman" w:hAnsi="Times New Roman" w:cs="Times New Roman"/>
                <w:sz w:val="24"/>
                <w:shd w:val="clear" w:color="auto" w:fill="FDFEFD"/>
              </w:rPr>
              <w:t>Послуги з нагляду за виконанням будівельних</w:t>
            </w:r>
          </w:p>
          <w:p w:rsidR="00BD5A05" w:rsidRDefault="003F1D2E">
            <w:pPr>
              <w:spacing w:after="0"/>
            </w:pPr>
            <w:r>
              <w:rPr>
                <w:rFonts w:ascii="Times New Roman" w:eastAsia="Times New Roman" w:hAnsi="Times New Roman" w:cs="Times New Roman"/>
                <w:sz w:val="24"/>
                <w:shd w:val="clear" w:color="auto" w:fill="FDFEFD"/>
              </w:rPr>
              <w:t>робіт</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1"/>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tcBorders>
              <w:top w:val="single" w:sz="4" w:space="0" w:color="000000"/>
              <w:left w:val="nil"/>
              <w:bottom w:val="nil"/>
              <w:right w:val="nil"/>
            </w:tcBorders>
            <w:shd w:val="clear" w:color="auto" w:fill="FDFEFD"/>
          </w:tcPr>
          <w:p w:rsidR="00BD5A05" w:rsidRDefault="003F1D2E">
            <w:pPr>
              <w:tabs>
                <w:tab w:val="center" w:pos="644"/>
                <w:tab w:val="center" w:pos="2282"/>
                <w:tab w:val="center" w:pos="3687"/>
              </w:tabs>
              <w:spacing w:after="0"/>
            </w:pPr>
            <w:r>
              <w:tab/>
            </w:r>
            <w:r>
              <w:rPr>
                <w:rFonts w:ascii="Times New Roman" w:eastAsia="Times New Roman" w:hAnsi="Times New Roman" w:cs="Times New Roman"/>
                <w:sz w:val="24"/>
              </w:rPr>
              <w:t xml:space="preserve">Капітальний </w:t>
            </w:r>
            <w:r>
              <w:rPr>
                <w:rFonts w:ascii="Times New Roman" w:eastAsia="Times New Roman" w:hAnsi="Times New Roman" w:cs="Times New Roman"/>
                <w:sz w:val="24"/>
              </w:rPr>
              <w:tab/>
              <w:t xml:space="preserve">ремонт </w:t>
            </w:r>
            <w:r>
              <w:rPr>
                <w:rFonts w:ascii="Times New Roman" w:eastAsia="Times New Roman" w:hAnsi="Times New Roman" w:cs="Times New Roman"/>
                <w:sz w:val="24"/>
              </w:rPr>
              <w:tab/>
              <w:t>частини</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19"/>
              <w:ind w:left="-4"/>
              <w:jc w:val="both"/>
            </w:pPr>
            <w:r>
              <w:rPr>
                <w:rFonts w:ascii="Times New Roman" w:eastAsia="Times New Roman" w:hAnsi="Times New Roman" w:cs="Times New Roman"/>
                <w:sz w:val="24"/>
              </w:rPr>
              <w:t xml:space="preserve"> </w:t>
            </w:r>
          </w:p>
          <w:p w:rsidR="00BD5A05" w:rsidRDefault="003F1D2E">
            <w:pPr>
              <w:spacing w:after="518" w:line="273" w:lineRule="auto"/>
              <w:ind w:left="-5" w:right="51"/>
              <w:jc w:val="both"/>
            </w:pPr>
            <w:r>
              <w:rPr>
                <w:rFonts w:ascii="Times New Roman" w:eastAsia="Times New Roman" w:hAnsi="Times New Roman" w:cs="Times New Roman"/>
                <w:sz w:val="24"/>
              </w:rPr>
              <w:t xml:space="preserve">  </w:t>
            </w:r>
          </w:p>
          <w:p w:rsidR="00BD5A05" w:rsidRDefault="003F1D2E">
            <w:pPr>
              <w:spacing w:after="0"/>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sz w:val="24"/>
              </w:rPr>
              <w:t xml:space="preserve">1 363 570,33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6"/>
              <w:ind w:right="7"/>
              <w:jc w:val="center"/>
            </w:pPr>
            <w:r>
              <w:rPr>
                <w:rFonts w:ascii="Times New Roman" w:eastAsia="Times New Roman" w:hAnsi="Times New Roman" w:cs="Times New Roman"/>
                <w:sz w:val="24"/>
              </w:rPr>
              <w:t xml:space="preserve">без </w:t>
            </w:r>
          </w:p>
          <w:p w:rsidR="00BD5A05" w:rsidRDefault="003F1D2E">
            <w:pPr>
              <w:spacing w:after="0" w:line="273" w:lineRule="auto"/>
              <w:jc w:val="center"/>
            </w:pPr>
            <w:r>
              <w:rPr>
                <w:rFonts w:ascii="Times New Roman" w:eastAsia="Times New Roman" w:hAnsi="Times New Roman" w:cs="Times New Roman"/>
                <w:sz w:val="24"/>
              </w:rPr>
              <w:t xml:space="preserve">використання електронної </w:t>
            </w:r>
          </w:p>
          <w:p w:rsidR="00BD5A05" w:rsidRDefault="003F1D2E">
            <w:pPr>
              <w:spacing w:after="2" w:line="273" w:lineRule="auto"/>
              <w:ind w:left="112" w:right="59"/>
              <w:jc w:val="center"/>
            </w:pPr>
            <w:r>
              <w:rPr>
                <w:rFonts w:ascii="Times New Roman" w:eastAsia="Times New Roman" w:hAnsi="Times New Roman" w:cs="Times New Roman"/>
                <w:sz w:val="24"/>
              </w:rPr>
              <w:t xml:space="preserve">системи так як </w:t>
            </w:r>
          </w:p>
          <w:p w:rsidR="00BD5A05" w:rsidRDefault="003F1D2E">
            <w:pPr>
              <w:spacing w:after="16"/>
              <w:ind w:right="6"/>
              <w:jc w:val="center"/>
            </w:pPr>
            <w:r>
              <w:rPr>
                <w:rFonts w:ascii="Times New Roman" w:eastAsia="Times New Roman" w:hAnsi="Times New Roman" w:cs="Times New Roman"/>
                <w:sz w:val="24"/>
              </w:rPr>
              <w:t xml:space="preserve">застосовано </w:t>
            </w:r>
          </w:p>
          <w:p w:rsidR="00BD5A05" w:rsidRDefault="003F1D2E">
            <w:pPr>
              <w:spacing w:after="0"/>
              <w:ind w:left="26"/>
              <w:jc w:val="center"/>
            </w:pPr>
            <w:r>
              <w:rPr>
                <w:rFonts w:ascii="Times New Roman" w:eastAsia="Times New Roman" w:hAnsi="Times New Roman" w:cs="Times New Roman"/>
                <w:sz w:val="24"/>
              </w:rPr>
              <w:t xml:space="preserve">Постанова КМУ 169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89" w:line="316" w:lineRule="auto"/>
              <w:jc w:val="center"/>
            </w:pPr>
            <w:r>
              <w:rPr>
                <w:rFonts w:ascii="Times New Roman" w:eastAsia="Times New Roman" w:hAnsi="Times New Roman" w:cs="Times New Roman"/>
                <w:b/>
                <w:sz w:val="24"/>
              </w:rPr>
              <w:t xml:space="preserve">Не оплачувалося </w:t>
            </w:r>
          </w:p>
          <w:p w:rsidR="00BD5A05" w:rsidRDefault="003F1D2E">
            <w:pPr>
              <w:spacing w:after="0"/>
              <w:ind w:right="4"/>
              <w:jc w:val="center"/>
            </w:pPr>
            <w:r>
              <w:rPr>
                <w:rFonts w:ascii="Times New Roman" w:eastAsia="Times New Roman" w:hAnsi="Times New Roman" w:cs="Times New Roman"/>
                <w:sz w:val="24"/>
              </w:rPr>
              <w:t xml:space="preserve">(з ПДВ) </w:t>
            </w:r>
          </w:p>
        </w:tc>
      </w:tr>
      <w:tr w:rsidR="00BD5A05">
        <w:trPr>
          <w:trHeight w:val="3304"/>
        </w:trPr>
        <w:tc>
          <w:tcPr>
            <w:tcW w:w="0" w:type="auto"/>
            <w:vMerge/>
            <w:tcBorders>
              <w:top w:val="nil"/>
              <w:left w:val="single" w:sz="4" w:space="0" w:color="000000"/>
              <w:bottom w:val="single" w:sz="4" w:space="0" w:color="000000"/>
              <w:right w:val="nil"/>
            </w:tcBorders>
          </w:tcPr>
          <w:p w:rsidR="00BD5A05" w:rsidRDefault="00BD5A05"/>
        </w:tc>
        <w:tc>
          <w:tcPr>
            <w:tcW w:w="4100" w:type="dxa"/>
            <w:tcBorders>
              <w:top w:val="nil"/>
              <w:left w:val="nil"/>
              <w:bottom w:val="single" w:sz="4" w:space="0" w:color="000000"/>
              <w:right w:val="nil"/>
            </w:tcBorders>
          </w:tcPr>
          <w:p w:rsidR="00BD5A05" w:rsidRDefault="003F1D2E">
            <w:pPr>
              <w:spacing w:after="46" w:line="274" w:lineRule="auto"/>
              <w:jc w:val="both"/>
            </w:pPr>
            <w:r>
              <w:rPr>
                <w:rFonts w:ascii="Times New Roman" w:eastAsia="Times New Roman" w:hAnsi="Times New Roman" w:cs="Times New Roman"/>
                <w:sz w:val="24"/>
                <w:shd w:val="clear" w:color="auto" w:fill="FDFEFD"/>
              </w:rPr>
              <w:t>приміщення головного корпусу під травматологічний пункт Комунального некомерційного підприємства Вараської міської ради «Вараська багатопрофільна лікарня» за адресою: вул.Енергетиків, 23, м.Вараш,</w:t>
            </w:r>
          </w:p>
          <w:p w:rsidR="00BD5A05" w:rsidRDefault="003F1D2E">
            <w:pPr>
              <w:spacing w:after="261"/>
            </w:pPr>
            <w:r>
              <w:rPr>
                <w:rFonts w:ascii="Times New Roman" w:eastAsia="Times New Roman" w:hAnsi="Times New Roman" w:cs="Times New Roman"/>
                <w:sz w:val="24"/>
                <w:shd w:val="clear" w:color="auto" w:fill="FDFEFD"/>
              </w:rPr>
              <w:t>Рівненської області»</w:t>
            </w:r>
            <w:r>
              <w:rPr>
                <w:rFonts w:ascii="Times New Roman" w:eastAsia="Times New Roman" w:hAnsi="Times New Roman" w:cs="Times New Roman"/>
                <w:sz w:val="24"/>
              </w:rPr>
              <w:t xml:space="preserve"> </w:t>
            </w:r>
          </w:p>
          <w:p w:rsidR="00BD5A05" w:rsidRDefault="003F1D2E">
            <w:pPr>
              <w:tabs>
                <w:tab w:val="center" w:pos="162"/>
                <w:tab w:val="center" w:pos="1278"/>
                <w:tab w:val="center" w:pos="2813"/>
                <w:tab w:val="center" w:pos="3980"/>
              </w:tabs>
              <w:spacing w:after="70"/>
            </w:pPr>
            <w:r>
              <w:tab/>
            </w:r>
            <w:r>
              <w:rPr>
                <w:rFonts w:ascii="Times New Roman" w:eastAsia="Times New Roman" w:hAnsi="Times New Roman" w:cs="Times New Roman"/>
                <w:sz w:val="24"/>
              </w:rPr>
              <w:t xml:space="preserve">ДК </w:t>
            </w:r>
            <w:r>
              <w:rPr>
                <w:rFonts w:ascii="Times New Roman" w:eastAsia="Times New Roman" w:hAnsi="Times New Roman" w:cs="Times New Roman"/>
                <w:sz w:val="24"/>
              </w:rPr>
              <w:tab/>
              <w:t xml:space="preserve">021:2015: </w:t>
            </w:r>
            <w:r>
              <w:rPr>
                <w:rFonts w:ascii="Times New Roman" w:eastAsia="Times New Roman" w:hAnsi="Times New Roman" w:cs="Times New Roman"/>
                <w:sz w:val="24"/>
              </w:rPr>
              <w:tab/>
              <w:t xml:space="preserve">45453000-7 </w:t>
            </w:r>
            <w:r>
              <w:rPr>
                <w:rFonts w:ascii="Times New Roman" w:eastAsia="Times New Roman" w:hAnsi="Times New Roman" w:cs="Times New Roman"/>
                <w:sz w:val="24"/>
              </w:rPr>
              <w:tab/>
              <w:t>—</w:t>
            </w:r>
          </w:p>
          <w:p w:rsidR="00BD5A05" w:rsidRDefault="003F1D2E">
            <w:pPr>
              <w:spacing w:after="0"/>
            </w:pPr>
            <w:r>
              <w:rPr>
                <w:rFonts w:ascii="Times New Roman" w:eastAsia="Times New Roman" w:hAnsi="Times New Roman" w:cs="Times New Roman"/>
                <w:sz w:val="24"/>
              </w:rPr>
              <w:t xml:space="preserve">Капітальний ремонт і реставрація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0"/>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tcBorders>
              <w:top w:val="single" w:sz="4" w:space="0" w:color="000000"/>
              <w:left w:val="nil"/>
              <w:bottom w:val="nil"/>
              <w:right w:val="nil"/>
            </w:tcBorders>
            <w:shd w:val="clear" w:color="auto" w:fill="FDFEFD"/>
          </w:tcPr>
          <w:p w:rsidR="00BD5A05" w:rsidRDefault="003F1D2E">
            <w:pPr>
              <w:tabs>
                <w:tab w:val="center" w:pos="644"/>
                <w:tab w:val="center" w:pos="2282"/>
                <w:tab w:val="center" w:pos="3687"/>
              </w:tabs>
              <w:spacing w:after="0"/>
            </w:pPr>
            <w:r>
              <w:tab/>
            </w:r>
            <w:r>
              <w:rPr>
                <w:rFonts w:ascii="Times New Roman" w:eastAsia="Times New Roman" w:hAnsi="Times New Roman" w:cs="Times New Roman"/>
                <w:sz w:val="24"/>
              </w:rPr>
              <w:t xml:space="preserve">Капітальний </w:t>
            </w:r>
            <w:r>
              <w:rPr>
                <w:rFonts w:ascii="Times New Roman" w:eastAsia="Times New Roman" w:hAnsi="Times New Roman" w:cs="Times New Roman"/>
                <w:sz w:val="24"/>
              </w:rPr>
              <w:tab/>
              <w:t xml:space="preserve">ремонт </w:t>
            </w:r>
            <w:r>
              <w:rPr>
                <w:rFonts w:ascii="Times New Roman" w:eastAsia="Times New Roman" w:hAnsi="Times New Roman" w:cs="Times New Roman"/>
                <w:sz w:val="24"/>
              </w:rPr>
              <w:tab/>
              <w:t>частини</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9"/>
              <w:ind w:left="-3"/>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0" w:line="273" w:lineRule="auto"/>
              <w:ind w:left="-5" w:right="51"/>
              <w:jc w:val="both"/>
            </w:pPr>
            <w:r>
              <w:rPr>
                <w:rFonts w:ascii="Times New Roman" w:eastAsia="Times New Roman" w:hAnsi="Times New Roman" w:cs="Times New Roman"/>
                <w:sz w:val="24"/>
              </w:rPr>
              <w:t xml:space="preserve">  </w:t>
            </w:r>
          </w:p>
          <w:p w:rsidR="00BD5A05" w:rsidRDefault="003F1D2E">
            <w:pPr>
              <w:spacing w:after="19"/>
              <w:jc w:val="both"/>
            </w:pPr>
            <w:r>
              <w:rPr>
                <w:rFonts w:ascii="Times New Roman" w:eastAsia="Times New Roman" w:hAnsi="Times New Roman" w:cs="Times New Roman"/>
                <w:sz w:val="24"/>
              </w:rPr>
              <w:t xml:space="preserve"> </w:t>
            </w:r>
          </w:p>
          <w:p w:rsidR="00BD5A05" w:rsidRDefault="003F1D2E">
            <w:pPr>
              <w:spacing w:after="0"/>
              <w:ind w:left="-3"/>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sz w:val="24"/>
              </w:rPr>
              <w:t xml:space="preserve">1 235 995,21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6"/>
              <w:ind w:right="7"/>
              <w:jc w:val="center"/>
            </w:pPr>
            <w:r>
              <w:rPr>
                <w:rFonts w:ascii="Times New Roman" w:eastAsia="Times New Roman" w:hAnsi="Times New Roman" w:cs="Times New Roman"/>
                <w:sz w:val="24"/>
              </w:rPr>
              <w:t xml:space="preserve">без </w:t>
            </w:r>
          </w:p>
          <w:p w:rsidR="00BD5A05" w:rsidRDefault="003F1D2E">
            <w:pPr>
              <w:spacing w:after="0" w:line="273" w:lineRule="auto"/>
              <w:jc w:val="center"/>
            </w:pPr>
            <w:r>
              <w:rPr>
                <w:rFonts w:ascii="Times New Roman" w:eastAsia="Times New Roman" w:hAnsi="Times New Roman" w:cs="Times New Roman"/>
                <w:sz w:val="24"/>
              </w:rPr>
              <w:t xml:space="preserve">використання електронної </w:t>
            </w:r>
          </w:p>
          <w:p w:rsidR="00BD5A05" w:rsidRDefault="003F1D2E">
            <w:pPr>
              <w:spacing w:after="0" w:line="275" w:lineRule="auto"/>
              <w:ind w:left="112" w:right="59"/>
              <w:jc w:val="center"/>
            </w:pPr>
            <w:r>
              <w:rPr>
                <w:rFonts w:ascii="Times New Roman" w:eastAsia="Times New Roman" w:hAnsi="Times New Roman" w:cs="Times New Roman"/>
                <w:sz w:val="24"/>
              </w:rPr>
              <w:t xml:space="preserve">системи так як </w:t>
            </w:r>
          </w:p>
          <w:p w:rsidR="00BD5A05" w:rsidRDefault="003F1D2E">
            <w:pPr>
              <w:spacing w:after="16"/>
              <w:ind w:right="6"/>
              <w:jc w:val="center"/>
            </w:pPr>
            <w:r>
              <w:rPr>
                <w:rFonts w:ascii="Times New Roman" w:eastAsia="Times New Roman" w:hAnsi="Times New Roman" w:cs="Times New Roman"/>
                <w:sz w:val="24"/>
              </w:rPr>
              <w:t xml:space="preserve">застосовано </w:t>
            </w:r>
          </w:p>
          <w:p w:rsidR="00BD5A05" w:rsidRDefault="003F1D2E">
            <w:pPr>
              <w:spacing w:after="0"/>
              <w:ind w:left="26"/>
              <w:jc w:val="center"/>
            </w:pPr>
            <w:r>
              <w:rPr>
                <w:rFonts w:ascii="Times New Roman" w:eastAsia="Times New Roman" w:hAnsi="Times New Roman" w:cs="Times New Roman"/>
                <w:sz w:val="24"/>
              </w:rPr>
              <w:t xml:space="preserve">Постанова КМУ 169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255"/>
              <w:jc w:val="center"/>
            </w:pPr>
            <w:r>
              <w:rPr>
                <w:rFonts w:ascii="Times New Roman" w:eastAsia="Times New Roman" w:hAnsi="Times New Roman" w:cs="Times New Roman"/>
                <w:b/>
                <w:sz w:val="24"/>
              </w:rPr>
              <w:t xml:space="preserve">1 235 995,21 </w:t>
            </w:r>
          </w:p>
          <w:p w:rsidR="00BD5A05" w:rsidRDefault="003F1D2E">
            <w:pPr>
              <w:spacing w:after="0"/>
              <w:ind w:right="4"/>
              <w:jc w:val="center"/>
            </w:pPr>
            <w:r>
              <w:rPr>
                <w:rFonts w:ascii="Times New Roman" w:eastAsia="Times New Roman" w:hAnsi="Times New Roman" w:cs="Times New Roman"/>
                <w:sz w:val="24"/>
              </w:rPr>
              <w:t xml:space="preserve">(з ПДВ) </w:t>
            </w:r>
          </w:p>
        </w:tc>
      </w:tr>
      <w:tr w:rsidR="00BD5A05">
        <w:trPr>
          <w:trHeight w:val="3104"/>
        </w:trPr>
        <w:tc>
          <w:tcPr>
            <w:tcW w:w="0" w:type="auto"/>
            <w:vMerge/>
            <w:tcBorders>
              <w:top w:val="nil"/>
              <w:left w:val="single" w:sz="4" w:space="0" w:color="000000"/>
              <w:bottom w:val="single" w:sz="4" w:space="0" w:color="000000"/>
              <w:right w:val="nil"/>
            </w:tcBorders>
          </w:tcPr>
          <w:p w:rsidR="00BD5A05" w:rsidRDefault="00BD5A05"/>
        </w:tc>
        <w:tc>
          <w:tcPr>
            <w:tcW w:w="4100" w:type="dxa"/>
            <w:tcBorders>
              <w:top w:val="nil"/>
              <w:left w:val="nil"/>
              <w:bottom w:val="single" w:sz="4" w:space="0" w:color="000000"/>
              <w:right w:val="nil"/>
            </w:tcBorders>
          </w:tcPr>
          <w:p w:rsidR="00BD5A05" w:rsidRDefault="003F1D2E">
            <w:pPr>
              <w:spacing w:after="0"/>
              <w:ind w:right="-1"/>
            </w:pPr>
            <w:r>
              <w:rPr>
                <w:rFonts w:ascii="Times New Roman" w:eastAsia="Times New Roman" w:hAnsi="Times New Roman" w:cs="Times New Roman"/>
                <w:sz w:val="24"/>
                <w:shd w:val="clear" w:color="auto" w:fill="FDFEFD"/>
              </w:rPr>
              <w:t xml:space="preserve">приміщення головного корпусу під відділення реабілітації Комунального некомерційного </w:t>
            </w:r>
            <w:r>
              <w:rPr>
                <w:rFonts w:ascii="Times New Roman" w:eastAsia="Times New Roman" w:hAnsi="Times New Roman" w:cs="Times New Roman"/>
                <w:sz w:val="24"/>
                <w:shd w:val="clear" w:color="auto" w:fill="FDFEFD"/>
              </w:rPr>
              <w:tab/>
              <w:t xml:space="preserve">підприємства Вараської </w:t>
            </w:r>
            <w:r>
              <w:rPr>
                <w:rFonts w:ascii="Times New Roman" w:eastAsia="Times New Roman" w:hAnsi="Times New Roman" w:cs="Times New Roman"/>
                <w:sz w:val="24"/>
                <w:shd w:val="clear" w:color="auto" w:fill="FDFEFD"/>
              </w:rPr>
              <w:tab/>
              <w:t xml:space="preserve">міської </w:t>
            </w:r>
            <w:r>
              <w:rPr>
                <w:rFonts w:ascii="Times New Roman" w:eastAsia="Times New Roman" w:hAnsi="Times New Roman" w:cs="Times New Roman"/>
                <w:sz w:val="24"/>
                <w:shd w:val="clear" w:color="auto" w:fill="FDFEFD"/>
              </w:rPr>
              <w:tab/>
              <w:t xml:space="preserve">ради </w:t>
            </w:r>
            <w:r>
              <w:rPr>
                <w:rFonts w:ascii="Times New Roman" w:eastAsia="Times New Roman" w:hAnsi="Times New Roman" w:cs="Times New Roman"/>
                <w:sz w:val="24"/>
                <w:shd w:val="clear" w:color="auto" w:fill="FDFEFD"/>
              </w:rPr>
              <w:tab/>
              <w:t xml:space="preserve">«Вараська багатопрофільна лікарня» за адресою: вул.Енергетиків, </w:t>
            </w:r>
            <w:r>
              <w:rPr>
                <w:rFonts w:ascii="Times New Roman" w:eastAsia="Times New Roman" w:hAnsi="Times New Roman" w:cs="Times New Roman"/>
                <w:sz w:val="24"/>
                <w:shd w:val="clear" w:color="auto" w:fill="FDFEFD"/>
              </w:rPr>
              <w:tab/>
              <w:t xml:space="preserve">23, </w:t>
            </w:r>
            <w:r>
              <w:rPr>
                <w:rFonts w:ascii="Times New Roman" w:eastAsia="Times New Roman" w:hAnsi="Times New Roman" w:cs="Times New Roman"/>
                <w:sz w:val="24"/>
                <w:shd w:val="clear" w:color="auto" w:fill="FDFEFD"/>
              </w:rPr>
              <w:tab/>
              <w:t xml:space="preserve">м.Вараш, Рівненської </w:t>
            </w:r>
            <w:r>
              <w:rPr>
                <w:rFonts w:ascii="Times New Roman" w:eastAsia="Times New Roman" w:hAnsi="Times New Roman" w:cs="Times New Roman"/>
                <w:sz w:val="24"/>
                <w:shd w:val="clear" w:color="auto" w:fill="FDFEFD"/>
              </w:rPr>
              <w:tab/>
              <w:t xml:space="preserve">області» </w:t>
            </w:r>
            <w:r>
              <w:rPr>
                <w:rFonts w:ascii="Times New Roman" w:eastAsia="Times New Roman" w:hAnsi="Times New Roman" w:cs="Times New Roman"/>
                <w:sz w:val="24"/>
                <w:shd w:val="clear" w:color="auto" w:fill="FDFEFD"/>
              </w:rPr>
              <w:tab/>
            </w:r>
            <w:r>
              <w:rPr>
                <w:rFonts w:ascii="Times New Roman" w:eastAsia="Times New Roman" w:hAnsi="Times New Roman" w:cs="Times New Roman"/>
                <w:sz w:val="24"/>
              </w:rPr>
              <w:t xml:space="preserve">ДК </w:t>
            </w:r>
            <w:r>
              <w:rPr>
                <w:rFonts w:ascii="Times New Roman" w:eastAsia="Times New Roman" w:hAnsi="Times New Roman" w:cs="Times New Roman"/>
                <w:sz w:val="24"/>
              </w:rPr>
              <w:tab/>
              <w:t>021:2015: 45453000-7 — Ка</w:t>
            </w:r>
            <w:r>
              <w:rPr>
                <w:rFonts w:ascii="Times New Roman" w:eastAsia="Times New Roman" w:hAnsi="Times New Roman" w:cs="Times New Roman"/>
                <w:sz w:val="24"/>
              </w:rPr>
              <w:t xml:space="preserve">пітальний ремонт і реставрація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1"/>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tcBorders>
              <w:top w:val="single" w:sz="4" w:space="0" w:color="000000"/>
              <w:left w:val="nil"/>
              <w:bottom w:val="nil"/>
              <w:right w:val="nil"/>
            </w:tcBorders>
            <w:shd w:val="clear" w:color="auto" w:fill="FDFEFD"/>
          </w:tcPr>
          <w:p w:rsidR="00BD5A05" w:rsidRDefault="003F1D2E">
            <w:pPr>
              <w:tabs>
                <w:tab w:val="center" w:pos="538"/>
                <w:tab w:val="center" w:pos="1707"/>
                <w:tab w:val="center" w:pos="2441"/>
                <w:tab w:val="center" w:pos="3465"/>
              </w:tabs>
              <w:spacing w:after="0"/>
            </w:pPr>
            <w:r>
              <w:tab/>
            </w:r>
            <w:r>
              <w:rPr>
                <w:rFonts w:ascii="Times New Roman" w:eastAsia="Times New Roman" w:hAnsi="Times New Roman" w:cs="Times New Roman"/>
                <w:sz w:val="24"/>
              </w:rPr>
              <w:t xml:space="preserve">Технічний </w:t>
            </w:r>
            <w:r>
              <w:rPr>
                <w:rFonts w:ascii="Times New Roman" w:eastAsia="Times New Roman" w:hAnsi="Times New Roman" w:cs="Times New Roman"/>
                <w:sz w:val="24"/>
              </w:rPr>
              <w:tab/>
              <w:t xml:space="preserve">нагляд </w:t>
            </w:r>
            <w:r>
              <w:rPr>
                <w:rFonts w:ascii="Times New Roman" w:eastAsia="Times New Roman" w:hAnsi="Times New Roman" w:cs="Times New Roman"/>
                <w:sz w:val="24"/>
              </w:rPr>
              <w:tab/>
              <w:t xml:space="preserve">за </w:t>
            </w:r>
            <w:r>
              <w:rPr>
                <w:rFonts w:ascii="Times New Roman" w:eastAsia="Times New Roman" w:hAnsi="Times New Roman" w:cs="Times New Roman"/>
                <w:sz w:val="24"/>
              </w:rPr>
              <w:tab/>
              <w:t>капітальним</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19"/>
              <w:ind w:left="-4"/>
              <w:jc w:val="both"/>
            </w:pPr>
            <w:r>
              <w:rPr>
                <w:rFonts w:ascii="Times New Roman" w:eastAsia="Times New Roman" w:hAnsi="Times New Roman" w:cs="Times New Roman"/>
                <w:sz w:val="24"/>
              </w:rPr>
              <w:t xml:space="preserve"> </w:t>
            </w:r>
          </w:p>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519" w:line="273" w:lineRule="auto"/>
              <w:ind w:left="-4" w:right="51"/>
              <w:jc w:val="both"/>
            </w:pPr>
            <w:r>
              <w:rPr>
                <w:rFonts w:ascii="Times New Roman" w:eastAsia="Times New Roman" w:hAnsi="Times New Roman" w:cs="Times New Roman"/>
                <w:sz w:val="24"/>
              </w:rPr>
              <w:t xml:space="preserve">  </w:t>
            </w:r>
          </w:p>
          <w:p w:rsidR="00BD5A05" w:rsidRDefault="003F1D2E">
            <w:pPr>
              <w:spacing w:after="16"/>
              <w:ind w:left="-1"/>
              <w:jc w:val="both"/>
            </w:pPr>
            <w:r>
              <w:rPr>
                <w:rFonts w:ascii="Times New Roman" w:eastAsia="Times New Roman" w:hAnsi="Times New Roman" w:cs="Times New Roman"/>
                <w:sz w:val="24"/>
              </w:rPr>
              <w:t xml:space="preserve"> </w:t>
            </w:r>
          </w:p>
          <w:p w:rsidR="00BD5A05" w:rsidRDefault="003F1D2E">
            <w:pPr>
              <w:spacing w:after="0"/>
              <w:ind w:left="-4"/>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60"/>
              <w:jc w:val="center"/>
            </w:pPr>
            <w:r>
              <w:rPr>
                <w:rFonts w:ascii="Times New Roman" w:eastAsia="Times New Roman" w:hAnsi="Times New Roman" w:cs="Times New Roman"/>
                <w:sz w:val="24"/>
              </w:rPr>
              <w:t xml:space="preserve">16 123,00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6"/>
              <w:ind w:right="7"/>
              <w:jc w:val="center"/>
            </w:pPr>
            <w:r>
              <w:rPr>
                <w:rFonts w:ascii="Times New Roman" w:eastAsia="Times New Roman" w:hAnsi="Times New Roman" w:cs="Times New Roman"/>
                <w:sz w:val="24"/>
              </w:rPr>
              <w:t xml:space="preserve">без </w:t>
            </w:r>
          </w:p>
          <w:p w:rsidR="00BD5A05" w:rsidRDefault="003F1D2E">
            <w:pPr>
              <w:spacing w:after="16"/>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89" w:line="316" w:lineRule="auto"/>
              <w:jc w:val="center"/>
            </w:pPr>
            <w:r>
              <w:rPr>
                <w:rFonts w:ascii="Times New Roman" w:eastAsia="Times New Roman" w:hAnsi="Times New Roman" w:cs="Times New Roman"/>
                <w:b/>
                <w:sz w:val="24"/>
              </w:rPr>
              <w:t xml:space="preserve">Не оплачувалося </w:t>
            </w:r>
          </w:p>
          <w:p w:rsidR="00BD5A05" w:rsidRDefault="003F1D2E">
            <w:pPr>
              <w:spacing w:after="218"/>
              <w:jc w:val="center"/>
            </w:pPr>
            <w:r>
              <w:rPr>
                <w:rFonts w:ascii="Times New Roman" w:eastAsia="Times New Roman" w:hAnsi="Times New Roman" w:cs="Times New Roman"/>
                <w:sz w:val="24"/>
              </w:rPr>
              <w:t xml:space="preserve">(з ПДВ)  </w:t>
            </w:r>
          </w:p>
          <w:p w:rsidR="00BD5A05" w:rsidRDefault="003F1D2E">
            <w:pPr>
              <w:spacing w:after="0"/>
              <w:ind w:left="57"/>
              <w:jc w:val="center"/>
            </w:pPr>
            <w:r>
              <w:rPr>
                <w:rFonts w:ascii="Times New Roman" w:eastAsia="Times New Roman" w:hAnsi="Times New Roman" w:cs="Times New Roman"/>
                <w:sz w:val="24"/>
              </w:rPr>
              <w:t xml:space="preserve"> </w:t>
            </w:r>
          </w:p>
        </w:tc>
      </w:tr>
      <w:tr w:rsidR="00BD5A05">
        <w:trPr>
          <w:trHeight w:val="3936"/>
        </w:trPr>
        <w:tc>
          <w:tcPr>
            <w:tcW w:w="0" w:type="auto"/>
            <w:vMerge/>
            <w:tcBorders>
              <w:top w:val="nil"/>
              <w:left w:val="single" w:sz="4" w:space="0" w:color="000000"/>
              <w:bottom w:val="single" w:sz="4" w:space="0" w:color="000000"/>
              <w:right w:val="nil"/>
            </w:tcBorders>
          </w:tcPr>
          <w:p w:rsidR="00BD5A05" w:rsidRDefault="00BD5A05"/>
        </w:tc>
        <w:tc>
          <w:tcPr>
            <w:tcW w:w="4100" w:type="dxa"/>
            <w:tcBorders>
              <w:top w:val="nil"/>
              <w:left w:val="nil"/>
              <w:bottom w:val="single" w:sz="4" w:space="0" w:color="000000"/>
              <w:right w:val="nil"/>
            </w:tcBorders>
          </w:tcPr>
          <w:p w:rsidR="00BD5A05" w:rsidRDefault="003F1D2E">
            <w:pPr>
              <w:spacing w:after="48" w:line="274" w:lineRule="auto"/>
              <w:jc w:val="both"/>
            </w:pPr>
            <w:r>
              <w:rPr>
                <w:rFonts w:ascii="Times New Roman" w:eastAsia="Times New Roman" w:hAnsi="Times New Roman" w:cs="Times New Roman"/>
                <w:sz w:val="24"/>
                <w:shd w:val="clear" w:color="auto" w:fill="FDFEFD"/>
              </w:rPr>
              <w:t>ремонтом частини приміщення головного корпусу під травматологічний пункт Комунального некомерційного підприємства Вараської міської ради "Вараська багатопрофільна лікарня" за адресою: вул. Енергетиків, 23, м.Вараш,</w:t>
            </w:r>
          </w:p>
          <w:p w:rsidR="00BD5A05" w:rsidRDefault="003F1D2E">
            <w:pPr>
              <w:spacing w:after="247"/>
            </w:pPr>
            <w:r>
              <w:rPr>
                <w:rFonts w:ascii="Times New Roman" w:eastAsia="Times New Roman" w:hAnsi="Times New Roman" w:cs="Times New Roman"/>
                <w:sz w:val="24"/>
                <w:shd w:val="clear" w:color="auto" w:fill="FDFEFD"/>
              </w:rPr>
              <w:t>Рівненської області</w:t>
            </w:r>
            <w:r>
              <w:rPr>
                <w:rFonts w:ascii="Times New Roman" w:eastAsia="Times New Roman" w:hAnsi="Times New Roman" w:cs="Times New Roman"/>
                <w:sz w:val="24"/>
              </w:rPr>
              <w:t xml:space="preserve"> </w:t>
            </w:r>
          </w:p>
          <w:p w:rsidR="00BD5A05" w:rsidRDefault="003F1D2E">
            <w:pPr>
              <w:spacing w:after="45" w:line="273" w:lineRule="auto"/>
              <w:jc w:val="both"/>
            </w:pPr>
            <w:r>
              <w:rPr>
                <w:rFonts w:ascii="Times New Roman" w:eastAsia="Times New Roman" w:hAnsi="Times New Roman" w:cs="Times New Roman"/>
                <w:sz w:val="24"/>
                <w:shd w:val="clear" w:color="auto" w:fill="FDFEFD"/>
              </w:rPr>
              <w:t xml:space="preserve">ДК 021:2015: </w:t>
            </w:r>
            <w:r>
              <w:rPr>
                <w:rFonts w:ascii="Times New Roman" w:eastAsia="Times New Roman" w:hAnsi="Times New Roman" w:cs="Times New Roman"/>
                <w:sz w:val="24"/>
                <w:shd w:val="clear" w:color="auto" w:fill="FDFEFD"/>
              </w:rPr>
              <w:t>71520000-9 - Послуги з нагляду за виконанням будівельних</w:t>
            </w:r>
          </w:p>
          <w:p w:rsidR="00BD5A05" w:rsidRDefault="003F1D2E">
            <w:pPr>
              <w:spacing w:after="0"/>
            </w:pPr>
            <w:r>
              <w:rPr>
                <w:rFonts w:ascii="Times New Roman" w:eastAsia="Times New Roman" w:hAnsi="Times New Roman" w:cs="Times New Roman"/>
                <w:sz w:val="24"/>
                <w:shd w:val="clear" w:color="auto" w:fill="FDFEFD"/>
              </w:rPr>
              <w:t>робіт</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bl>
    <w:p w:rsidR="00BD5A05" w:rsidRDefault="00BD5A05">
      <w:pPr>
        <w:spacing w:after="0"/>
        <w:ind w:left="-425" w:right="497"/>
      </w:pPr>
    </w:p>
    <w:tbl>
      <w:tblPr>
        <w:tblStyle w:val="TableGrid"/>
        <w:tblW w:w="10181" w:type="dxa"/>
        <w:tblInd w:w="427" w:type="dxa"/>
        <w:tblCellMar>
          <w:top w:w="9" w:type="dxa"/>
          <w:left w:w="0" w:type="dxa"/>
          <w:bottom w:w="6" w:type="dxa"/>
          <w:right w:w="0" w:type="dxa"/>
        </w:tblCellMar>
        <w:tblLook w:val="04A0" w:firstRow="1" w:lastRow="0" w:firstColumn="1" w:lastColumn="0" w:noHBand="0" w:noVBand="1"/>
      </w:tblPr>
      <w:tblGrid>
        <w:gridCol w:w="109"/>
        <w:gridCol w:w="4100"/>
        <w:gridCol w:w="108"/>
        <w:gridCol w:w="2460"/>
        <w:gridCol w:w="1678"/>
        <w:gridCol w:w="1726"/>
      </w:tblGrid>
      <w:tr w:rsidR="00BD5A05">
        <w:trPr>
          <w:trHeight w:val="281"/>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tcBorders>
              <w:top w:val="single" w:sz="4" w:space="0" w:color="000000"/>
              <w:left w:val="nil"/>
              <w:bottom w:val="nil"/>
              <w:right w:val="nil"/>
            </w:tcBorders>
            <w:shd w:val="clear" w:color="auto" w:fill="FDFEFD"/>
          </w:tcPr>
          <w:p w:rsidR="00BD5A05" w:rsidRDefault="003F1D2E">
            <w:pPr>
              <w:tabs>
                <w:tab w:val="center" w:pos="538"/>
                <w:tab w:val="center" w:pos="1707"/>
                <w:tab w:val="center" w:pos="2441"/>
                <w:tab w:val="center" w:pos="3465"/>
              </w:tabs>
              <w:spacing w:after="0"/>
            </w:pPr>
            <w:r>
              <w:tab/>
            </w:r>
            <w:r>
              <w:rPr>
                <w:rFonts w:ascii="Times New Roman" w:eastAsia="Times New Roman" w:hAnsi="Times New Roman" w:cs="Times New Roman"/>
                <w:sz w:val="24"/>
              </w:rPr>
              <w:t xml:space="preserve">Технічний </w:t>
            </w:r>
            <w:r>
              <w:rPr>
                <w:rFonts w:ascii="Times New Roman" w:eastAsia="Times New Roman" w:hAnsi="Times New Roman" w:cs="Times New Roman"/>
                <w:sz w:val="24"/>
              </w:rPr>
              <w:tab/>
              <w:t xml:space="preserve">нагляд </w:t>
            </w:r>
            <w:r>
              <w:rPr>
                <w:rFonts w:ascii="Times New Roman" w:eastAsia="Times New Roman" w:hAnsi="Times New Roman" w:cs="Times New Roman"/>
                <w:sz w:val="24"/>
              </w:rPr>
              <w:tab/>
              <w:t xml:space="preserve">за </w:t>
            </w:r>
            <w:r>
              <w:rPr>
                <w:rFonts w:ascii="Times New Roman" w:eastAsia="Times New Roman" w:hAnsi="Times New Roman" w:cs="Times New Roman"/>
                <w:sz w:val="24"/>
              </w:rPr>
              <w:tab/>
              <w:t>капітальним</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17"/>
              <w:ind w:left="-3"/>
              <w:jc w:val="both"/>
            </w:pPr>
            <w:r>
              <w:rPr>
                <w:rFonts w:ascii="Times New Roman" w:eastAsia="Times New Roman" w:hAnsi="Times New Roman" w:cs="Times New Roman"/>
                <w:sz w:val="24"/>
              </w:rPr>
              <w:t xml:space="preserve"> </w:t>
            </w:r>
          </w:p>
          <w:p w:rsidR="00BD5A05" w:rsidRDefault="003F1D2E">
            <w:pPr>
              <w:spacing w:after="19"/>
              <w:ind w:left="-3"/>
              <w:jc w:val="both"/>
            </w:pPr>
            <w:r>
              <w:rPr>
                <w:rFonts w:ascii="Times New Roman" w:eastAsia="Times New Roman" w:hAnsi="Times New Roman" w:cs="Times New Roman"/>
                <w:sz w:val="24"/>
              </w:rPr>
              <w:t xml:space="preserve"> </w:t>
            </w:r>
          </w:p>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518" w:line="273" w:lineRule="auto"/>
              <w:ind w:left="-4" w:right="51"/>
              <w:jc w:val="both"/>
            </w:pPr>
            <w:r>
              <w:rPr>
                <w:rFonts w:ascii="Times New Roman" w:eastAsia="Times New Roman" w:hAnsi="Times New Roman" w:cs="Times New Roman"/>
                <w:sz w:val="24"/>
              </w:rPr>
              <w:t xml:space="preserve">   </w:t>
            </w:r>
          </w:p>
          <w:p w:rsidR="00BD5A05" w:rsidRDefault="003F1D2E">
            <w:pPr>
              <w:spacing w:after="16"/>
              <w:ind w:left="-1"/>
              <w:jc w:val="both"/>
            </w:pPr>
            <w:r>
              <w:rPr>
                <w:rFonts w:ascii="Times New Roman" w:eastAsia="Times New Roman" w:hAnsi="Times New Roman" w:cs="Times New Roman"/>
                <w:sz w:val="24"/>
              </w:rPr>
              <w:t xml:space="preserve"> </w:t>
            </w:r>
          </w:p>
          <w:p w:rsidR="00BD5A05" w:rsidRDefault="003F1D2E">
            <w:pPr>
              <w:spacing w:after="0"/>
              <w:ind w:left="-4"/>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63"/>
              <w:jc w:val="center"/>
            </w:pPr>
            <w:r>
              <w:rPr>
                <w:rFonts w:ascii="Times New Roman" w:eastAsia="Times New Roman" w:hAnsi="Times New Roman" w:cs="Times New Roman"/>
                <w:sz w:val="24"/>
              </w:rPr>
              <w:t xml:space="preserve">14567,00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6"/>
              <w:ind w:right="7"/>
              <w:jc w:val="center"/>
            </w:pPr>
            <w:r>
              <w:rPr>
                <w:rFonts w:ascii="Times New Roman" w:eastAsia="Times New Roman" w:hAnsi="Times New Roman" w:cs="Times New Roman"/>
                <w:sz w:val="24"/>
              </w:rPr>
              <w:t xml:space="preserve">без </w:t>
            </w:r>
          </w:p>
          <w:p w:rsidR="00BD5A05" w:rsidRDefault="003F1D2E">
            <w:pPr>
              <w:spacing w:after="16"/>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256"/>
              <w:ind w:right="3"/>
              <w:jc w:val="center"/>
            </w:pPr>
            <w:r>
              <w:rPr>
                <w:rFonts w:ascii="Times New Roman" w:eastAsia="Times New Roman" w:hAnsi="Times New Roman" w:cs="Times New Roman"/>
                <w:b/>
                <w:sz w:val="24"/>
              </w:rPr>
              <w:t xml:space="preserve">14 567,00 </w:t>
            </w:r>
          </w:p>
          <w:p w:rsidR="00BD5A05" w:rsidRDefault="003F1D2E">
            <w:pPr>
              <w:spacing w:after="0"/>
              <w:ind w:right="5"/>
              <w:jc w:val="center"/>
            </w:pPr>
            <w:r>
              <w:rPr>
                <w:rFonts w:ascii="Times New Roman" w:eastAsia="Times New Roman" w:hAnsi="Times New Roman" w:cs="Times New Roman"/>
                <w:sz w:val="24"/>
              </w:rPr>
              <w:t xml:space="preserve">(без ПДВ) </w:t>
            </w:r>
          </w:p>
        </w:tc>
      </w:tr>
      <w:tr w:rsidR="00BD5A05">
        <w:trPr>
          <w:trHeight w:val="3938"/>
        </w:trPr>
        <w:tc>
          <w:tcPr>
            <w:tcW w:w="0" w:type="auto"/>
            <w:vMerge/>
            <w:tcBorders>
              <w:top w:val="nil"/>
              <w:left w:val="single" w:sz="4" w:space="0" w:color="000000"/>
              <w:bottom w:val="single" w:sz="4" w:space="0" w:color="000000"/>
              <w:right w:val="nil"/>
            </w:tcBorders>
          </w:tcPr>
          <w:p w:rsidR="00BD5A05" w:rsidRDefault="00BD5A05"/>
        </w:tc>
        <w:tc>
          <w:tcPr>
            <w:tcW w:w="4100" w:type="dxa"/>
            <w:tcBorders>
              <w:top w:val="nil"/>
              <w:left w:val="nil"/>
              <w:bottom w:val="single" w:sz="4" w:space="0" w:color="000000"/>
              <w:right w:val="nil"/>
            </w:tcBorders>
          </w:tcPr>
          <w:p w:rsidR="00BD5A05" w:rsidRDefault="003F1D2E">
            <w:pPr>
              <w:spacing w:after="46" w:line="274" w:lineRule="auto"/>
              <w:jc w:val="both"/>
            </w:pPr>
            <w:r>
              <w:rPr>
                <w:rFonts w:ascii="Times New Roman" w:eastAsia="Times New Roman" w:hAnsi="Times New Roman" w:cs="Times New Roman"/>
                <w:sz w:val="24"/>
                <w:shd w:val="clear" w:color="auto" w:fill="FDFEFD"/>
              </w:rPr>
              <w:t>ремонтом частини приміщення головного корпусу під відділення реабілітації Комунального некомерційного підприємства Вараської міської ради "Вараська багатопрофільня лікарня" за адресою: вул.Енергктиків, 23, м.Вараш,</w:t>
            </w:r>
          </w:p>
          <w:p w:rsidR="00BD5A05" w:rsidRDefault="003F1D2E">
            <w:pPr>
              <w:spacing w:after="249"/>
            </w:pPr>
            <w:r>
              <w:rPr>
                <w:rFonts w:ascii="Times New Roman" w:eastAsia="Times New Roman" w:hAnsi="Times New Roman" w:cs="Times New Roman"/>
                <w:sz w:val="24"/>
                <w:shd w:val="clear" w:color="auto" w:fill="FDFEFD"/>
              </w:rPr>
              <w:t>Рівненської області</w:t>
            </w:r>
            <w:r>
              <w:rPr>
                <w:rFonts w:ascii="Times New Roman" w:eastAsia="Times New Roman" w:hAnsi="Times New Roman" w:cs="Times New Roman"/>
                <w:sz w:val="24"/>
              </w:rPr>
              <w:t xml:space="preserve"> </w:t>
            </w:r>
          </w:p>
          <w:p w:rsidR="00BD5A05" w:rsidRDefault="003F1D2E">
            <w:pPr>
              <w:spacing w:after="45" w:line="273" w:lineRule="auto"/>
              <w:jc w:val="both"/>
            </w:pPr>
            <w:r>
              <w:rPr>
                <w:rFonts w:ascii="Times New Roman" w:eastAsia="Times New Roman" w:hAnsi="Times New Roman" w:cs="Times New Roman"/>
                <w:sz w:val="24"/>
                <w:shd w:val="clear" w:color="auto" w:fill="FDFEFD"/>
              </w:rPr>
              <w:t xml:space="preserve">ДК 021:2015: </w:t>
            </w:r>
            <w:r>
              <w:rPr>
                <w:rFonts w:ascii="Times New Roman" w:eastAsia="Times New Roman" w:hAnsi="Times New Roman" w:cs="Times New Roman"/>
                <w:sz w:val="24"/>
                <w:shd w:val="clear" w:color="auto" w:fill="FDFEFD"/>
              </w:rPr>
              <w:t>71520000-9 - Послуги з нагляду за виконанням будівельних</w:t>
            </w:r>
          </w:p>
          <w:p w:rsidR="00BD5A05" w:rsidRDefault="003F1D2E">
            <w:pPr>
              <w:spacing w:after="0"/>
            </w:pPr>
            <w:r>
              <w:rPr>
                <w:rFonts w:ascii="Times New Roman" w:eastAsia="Times New Roman" w:hAnsi="Times New Roman" w:cs="Times New Roman"/>
                <w:sz w:val="24"/>
                <w:shd w:val="clear" w:color="auto" w:fill="FDFEFD"/>
              </w:rPr>
              <w:t>робіт</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0"/>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tcBorders>
              <w:top w:val="single" w:sz="4" w:space="0" w:color="000000"/>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sz w:val="24"/>
              </w:rPr>
              <w:t>Здійснення авторського нагляду по</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9"/>
              <w:jc w:val="both"/>
            </w:pPr>
            <w:r>
              <w:rPr>
                <w:rFonts w:ascii="Times New Roman" w:eastAsia="Times New Roman" w:hAnsi="Times New Roman" w:cs="Times New Roman"/>
                <w:sz w:val="24"/>
              </w:rPr>
              <w:t xml:space="preserve"> </w:t>
            </w:r>
          </w:p>
          <w:p w:rsidR="00BD5A05" w:rsidRDefault="003F1D2E">
            <w:pPr>
              <w:spacing w:after="16"/>
              <w:ind w:left="-5"/>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19"/>
              <w:ind w:left="-4"/>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852"/>
              <w:ind w:left="-3"/>
              <w:jc w:val="both"/>
            </w:pPr>
            <w:r>
              <w:rPr>
                <w:rFonts w:ascii="Times New Roman" w:eastAsia="Times New Roman" w:hAnsi="Times New Roman" w:cs="Times New Roman"/>
                <w:sz w:val="24"/>
              </w:rPr>
              <w:t xml:space="preserve"> </w:t>
            </w:r>
          </w:p>
          <w:p w:rsidR="00BD5A05" w:rsidRDefault="003F1D2E">
            <w:pPr>
              <w:spacing w:after="0"/>
              <w:ind w:left="-3"/>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60"/>
              <w:jc w:val="center"/>
            </w:pPr>
            <w:r>
              <w:rPr>
                <w:rFonts w:ascii="Times New Roman" w:eastAsia="Times New Roman" w:hAnsi="Times New Roman" w:cs="Times New Roman"/>
                <w:sz w:val="24"/>
              </w:rPr>
              <w:t xml:space="preserve">4 122,00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9"/>
              <w:ind w:right="7"/>
              <w:jc w:val="center"/>
            </w:pPr>
            <w:r>
              <w:rPr>
                <w:rFonts w:ascii="Times New Roman" w:eastAsia="Times New Roman" w:hAnsi="Times New Roman" w:cs="Times New Roman"/>
                <w:sz w:val="24"/>
              </w:rPr>
              <w:t xml:space="preserve">без </w:t>
            </w:r>
          </w:p>
          <w:p w:rsidR="00BD5A05" w:rsidRDefault="003F1D2E">
            <w:pPr>
              <w:spacing w:after="16"/>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88" w:line="318" w:lineRule="auto"/>
              <w:jc w:val="center"/>
            </w:pPr>
            <w:r>
              <w:rPr>
                <w:rFonts w:ascii="Times New Roman" w:eastAsia="Times New Roman" w:hAnsi="Times New Roman" w:cs="Times New Roman"/>
                <w:b/>
                <w:sz w:val="24"/>
              </w:rPr>
              <w:t xml:space="preserve">Не оплачувалося </w:t>
            </w:r>
          </w:p>
          <w:p w:rsidR="00BD5A05" w:rsidRDefault="003F1D2E">
            <w:pPr>
              <w:spacing w:after="0"/>
              <w:ind w:right="5"/>
              <w:jc w:val="center"/>
            </w:pPr>
            <w:r>
              <w:rPr>
                <w:rFonts w:ascii="Times New Roman" w:eastAsia="Times New Roman" w:hAnsi="Times New Roman" w:cs="Times New Roman"/>
                <w:sz w:val="24"/>
              </w:rPr>
              <w:t xml:space="preserve">(без ПДВ) </w:t>
            </w:r>
          </w:p>
        </w:tc>
      </w:tr>
      <w:tr w:rsidR="00BD5A05">
        <w:trPr>
          <w:trHeight w:val="3940"/>
        </w:trPr>
        <w:tc>
          <w:tcPr>
            <w:tcW w:w="0" w:type="auto"/>
            <w:vMerge/>
            <w:tcBorders>
              <w:top w:val="nil"/>
              <w:left w:val="single" w:sz="4" w:space="0" w:color="000000"/>
              <w:bottom w:val="single" w:sz="4" w:space="0" w:color="000000"/>
              <w:right w:val="nil"/>
            </w:tcBorders>
          </w:tcPr>
          <w:p w:rsidR="00BD5A05" w:rsidRDefault="00BD5A05"/>
        </w:tc>
        <w:tc>
          <w:tcPr>
            <w:tcW w:w="4100" w:type="dxa"/>
            <w:tcBorders>
              <w:top w:val="nil"/>
              <w:left w:val="nil"/>
              <w:bottom w:val="single" w:sz="4" w:space="0" w:color="000000"/>
              <w:right w:val="nil"/>
            </w:tcBorders>
          </w:tcPr>
          <w:p w:rsidR="00BD5A05" w:rsidRDefault="003F1D2E">
            <w:pPr>
              <w:spacing w:after="46" w:line="274" w:lineRule="auto"/>
              <w:jc w:val="both"/>
            </w:pPr>
            <w:r>
              <w:rPr>
                <w:rFonts w:ascii="Times New Roman" w:eastAsia="Times New Roman" w:hAnsi="Times New Roman" w:cs="Times New Roman"/>
                <w:sz w:val="24"/>
                <w:shd w:val="clear" w:color="auto" w:fill="FDFEFD"/>
              </w:rPr>
              <w:t>об'єкту: "Капітальний ремонт частини приміщення головного корпусу під відділення реабілітації Комунального некомерційного підприємства Вараської міської ради "Вараська багатопрофільна лікарня" за адресою: вул.Енергетиків, 23, м.Вараш,</w:t>
            </w:r>
          </w:p>
          <w:p w:rsidR="00BD5A05" w:rsidRDefault="003F1D2E">
            <w:pPr>
              <w:spacing w:after="242"/>
            </w:pPr>
            <w:r>
              <w:rPr>
                <w:rFonts w:ascii="Times New Roman" w:eastAsia="Times New Roman" w:hAnsi="Times New Roman" w:cs="Times New Roman"/>
                <w:sz w:val="24"/>
                <w:shd w:val="clear" w:color="auto" w:fill="FDFEFD"/>
              </w:rPr>
              <w:t>Рівненської області</w:t>
            </w:r>
            <w:r>
              <w:rPr>
                <w:rFonts w:ascii="Times New Roman" w:eastAsia="Times New Roman" w:hAnsi="Times New Roman" w:cs="Times New Roman"/>
                <w:sz w:val="24"/>
              </w:rPr>
              <w:t xml:space="preserve"> </w:t>
            </w:r>
          </w:p>
          <w:p w:rsidR="00BD5A05" w:rsidRDefault="003F1D2E">
            <w:pPr>
              <w:tabs>
                <w:tab w:val="center" w:pos="162"/>
                <w:tab w:val="right" w:pos="4101"/>
              </w:tabs>
              <w:spacing w:after="70"/>
              <w:ind w:right="-1"/>
            </w:pPr>
            <w:r>
              <w:tab/>
            </w:r>
            <w:r>
              <w:rPr>
                <w:rFonts w:ascii="Times New Roman" w:eastAsia="Times New Roman" w:hAnsi="Times New Roman" w:cs="Times New Roman"/>
                <w:sz w:val="24"/>
                <w:shd w:val="clear" w:color="auto" w:fill="FDFEFD"/>
              </w:rPr>
              <w:t xml:space="preserve">ДК </w:t>
            </w:r>
            <w:r>
              <w:rPr>
                <w:rFonts w:ascii="Times New Roman" w:eastAsia="Times New Roman" w:hAnsi="Times New Roman" w:cs="Times New Roman"/>
                <w:sz w:val="24"/>
                <w:shd w:val="clear" w:color="auto" w:fill="FDFEFD"/>
              </w:rPr>
              <w:tab/>
              <w:t>021:2015: 71240000-2 -</w:t>
            </w:r>
          </w:p>
          <w:p w:rsidR="00BD5A05" w:rsidRDefault="003F1D2E">
            <w:pPr>
              <w:tabs>
                <w:tab w:val="center" w:pos="732"/>
                <w:tab w:val="center" w:pos="2675"/>
                <w:tab w:val="center" w:pos="3992"/>
              </w:tabs>
              <w:spacing w:after="69"/>
            </w:pPr>
            <w:r>
              <w:tab/>
            </w:r>
            <w:r>
              <w:rPr>
                <w:rFonts w:ascii="Times New Roman" w:eastAsia="Times New Roman" w:hAnsi="Times New Roman" w:cs="Times New Roman"/>
                <w:sz w:val="24"/>
                <w:shd w:val="clear" w:color="auto" w:fill="FDFEFD"/>
              </w:rPr>
              <w:t xml:space="preserve"> Архітектурні, </w:t>
            </w:r>
            <w:r>
              <w:rPr>
                <w:rFonts w:ascii="Times New Roman" w:eastAsia="Times New Roman" w:hAnsi="Times New Roman" w:cs="Times New Roman"/>
                <w:sz w:val="24"/>
                <w:shd w:val="clear" w:color="auto" w:fill="FDFEFD"/>
              </w:rPr>
              <w:tab/>
              <w:t xml:space="preserve">інженерні </w:t>
            </w:r>
            <w:r>
              <w:rPr>
                <w:rFonts w:ascii="Times New Roman" w:eastAsia="Times New Roman" w:hAnsi="Times New Roman" w:cs="Times New Roman"/>
                <w:sz w:val="24"/>
                <w:shd w:val="clear" w:color="auto" w:fill="FDFEFD"/>
              </w:rPr>
              <w:tab/>
              <w:t>та</w:t>
            </w:r>
          </w:p>
          <w:p w:rsidR="00BD5A05" w:rsidRDefault="003F1D2E">
            <w:pPr>
              <w:spacing w:after="0"/>
            </w:pPr>
            <w:r>
              <w:rPr>
                <w:rFonts w:ascii="Times New Roman" w:eastAsia="Times New Roman" w:hAnsi="Times New Roman" w:cs="Times New Roman"/>
                <w:sz w:val="24"/>
                <w:shd w:val="clear" w:color="auto" w:fill="FDFEFD"/>
              </w:rPr>
              <w:t>планувальні послуги</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0"/>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tcBorders>
              <w:top w:val="single" w:sz="4" w:space="0" w:color="000000"/>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sz w:val="24"/>
              </w:rPr>
              <w:t>Здійснення авторського нагляду по</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5"/>
              <w:jc w:val="both"/>
            </w:pPr>
            <w:r>
              <w:rPr>
                <w:rFonts w:ascii="Times New Roman" w:eastAsia="Times New Roman" w:hAnsi="Times New Roman" w:cs="Times New Roman"/>
                <w:sz w:val="24"/>
              </w:rPr>
              <w:t xml:space="preserve"> </w:t>
            </w:r>
          </w:p>
          <w:p w:rsidR="00BD5A05" w:rsidRDefault="003F1D2E">
            <w:pPr>
              <w:spacing w:after="19"/>
              <w:ind w:left="-4"/>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833" w:line="275" w:lineRule="auto"/>
              <w:ind w:left="-4" w:right="51"/>
              <w:jc w:val="both"/>
            </w:pPr>
            <w:r>
              <w:rPr>
                <w:rFonts w:ascii="Times New Roman" w:eastAsia="Times New Roman" w:hAnsi="Times New Roman" w:cs="Times New Roman"/>
                <w:sz w:val="24"/>
              </w:rPr>
              <w:t xml:space="preserve">  </w:t>
            </w:r>
          </w:p>
          <w:p w:rsidR="00BD5A05" w:rsidRDefault="003F1D2E">
            <w:pPr>
              <w:spacing w:after="0"/>
              <w:ind w:left="-3"/>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58"/>
              <w:jc w:val="center"/>
            </w:pPr>
            <w:r>
              <w:rPr>
                <w:rFonts w:ascii="Times New Roman" w:eastAsia="Times New Roman" w:hAnsi="Times New Roman" w:cs="Times New Roman"/>
                <w:sz w:val="24"/>
              </w:rPr>
              <w:t xml:space="preserve"> </w:t>
            </w:r>
          </w:p>
          <w:p w:rsidR="00BD5A05" w:rsidRDefault="003F1D2E">
            <w:pPr>
              <w:spacing w:after="175"/>
              <w:ind w:right="60"/>
              <w:jc w:val="center"/>
            </w:pPr>
            <w:r>
              <w:rPr>
                <w:rFonts w:ascii="Times New Roman" w:eastAsia="Times New Roman" w:hAnsi="Times New Roman" w:cs="Times New Roman"/>
                <w:sz w:val="24"/>
              </w:rPr>
              <w:t xml:space="preserve">4 497,00  </w:t>
            </w:r>
          </w:p>
          <w:p w:rsidR="00BD5A05" w:rsidRDefault="003F1D2E">
            <w:pPr>
              <w:spacing w:after="0"/>
              <w:ind w:left="58"/>
              <w:jc w:val="center"/>
            </w:pPr>
            <w:r>
              <w:rPr>
                <w:rFonts w:ascii="Times New Roman" w:eastAsia="Times New Roman" w:hAnsi="Times New Roman" w:cs="Times New Roman"/>
                <w:sz w:val="24"/>
              </w:rPr>
              <w:t xml:space="preserve">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6"/>
              <w:ind w:right="7"/>
              <w:jc w:val="center"/>
            </w:pPr>
            <w:r>
              <w:rPr>
                <w:rFonts w:ascii="Times New Roman" w:eastAsia="Times New Roman" w:hAnsi="Times New Roman" w:cs="Times New Roman"/>
                <w:sz w:val="24"/>
              </w:rPr>
              <w:t xml:space="preserve">без </w:t>
            </w:r>
          </w:p>
          <w:p w:rsidR="00BD5A05" w:rsidRDefault="003F1D2E">
            <w:pPr>
              <w:spacing w:after="16"/>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92" w:line="316" w:lineRule="auto"/>
              <w:jc w:val="center"/>
            </w:pPr>
            <w:r>
              <w:rPr>
                <w:rFonts w:ascii="Times New Roman" w:eastAsia="Times New Roman" w:hAnsi="Times New Roman" w:cs="Times New Roman"/>
                <w:b/>
                <w:sz w:val="24"/>
              </w:rPr>
              <w:t xml:space="preserve">Не оплачувалося </w:t>
            </w:r>
          </w:p>
          <w:p w:rsidR="00BD5A05" w:rsidRDefault="003F1D2E">
            <w:pPr>
              <w:spacing w:after="216"/>
              <w:ind w:right="5"/>
              <w:jc w:val="center"/>
            </w:pPr>
            <w:r>
              <w:rPr>
                <w:rFonts w:ascii="Times New Roman" w:eastAsia="Times New Roman" w:hAnsi="Times New Roman" w:cs="Times New Roman"/>
                <w:sz w:val="24"/>
              </w:rPr>
              <w:t xml:space="preserve">(без ПДВ) </w:t>
            </w:r>
          </w:p>
          <w:p w:rsidR="00BD5A05" w:rsidRDefault="003F1D2E">
            <w:pPr>
              <w:spacing w:after="0"/>
              <w:ind w:left="57"/>
              <w:jc w:val="center"/>
            </w:pPr>
            <w:r>
              <w:rPr>
                <w:rFonts w:ascii="Times New Roman" w:eastAsia="Times New Roman" w:hAnsi="Times New Roman" w:cs="Times New Roman"/>
                <w:sz w:val="24"/>
              </w:rPr>
              <w:t xml:space="preserve"> </w:t>
            </w:r>
          </w:p>
        </w:tc>
      </w:tr>
      <w:tr w:rsidR="00BD5A05">
        <w:trPr>
          <w:trHeight w:val="3940"/>
        </w:trPr>
        <w:tc>
          <w:tcPr>
            <w:tcW w:w="0" w:type="auto"/>
            <w:vMerge/>
            <w:tcBorders>
              <w:top w:val="nil"/>
              <w:left w:val="single" w:sz="4" w:space="0" w:color="000000"/>
              <w:bottom w:val="single" w:sz="4" w:space="0" w:color="000000"/>
              <w:right w:val="nil"/>
            </w:tcBorders>
          </w:tcPr>
          <w:p w:rsidR="00BD5A05" w:rsidRDefault="00BD5A05"/>
        </w:tc>
        <w:tc>
          <w:tcPr>
            <w:tcW w:w="4100" w:type="dxa"/>
            <w:tcBorders>
              <w:top w:val="nil"/>
              <w:left w:val="nil"/>
              <w:bottom w:val="single" w:sz="4" w:space="0" w:color="000000"/>
              <w:right w:val="nil"/>
            </w:tcBorders>
          </w:tcPr>
          <w:p w:rsidR="00BD5A05" w:rsidRDefault="003F1D2E">
            <w:pPr>
              <w:spacing w:after="46" w:line="274" w:lineRule="auto"/>
              <w:jc w:val="both"/>
            </w:pPr>
            <w:r>
              <w:rPr>
                <w:rFonts w:ascii="Times New Roman" w:eastAsia="Times New Roman" w:hAnsi="Times New Roman" w:cs="Times New Roman"/>
                <w:sz w:val="24"/>
                <w:shd w:val="clear" w:color="auto" w:fill="FDFEFD"/>
              </w:rPr>
              <w:t>об'єкту: "Капітальний ремонт частини приміщення головного корпусу під травматологічний пункт Комунального некомерційного підприємства Вараської міської ради "Вараська багатопрофільна лікарня" за адресою: вул. Енергетиків, 23, м.Вараш,</w:t>
            </w:r>
          </w:p>
          <w:p w:rsidR="00BD5A05" w:rsidRDefault="003F1D2E">
            <w:pPr>
              <w:spacing w:after="239"/>
            </w:pPr>
            <w:r>
              <w:rPr>
                <w:rFonts w:ascii="Times New Roman" w:eastAsia="Times New Roman" w:hAnsi="Times New Roman" w:cs="Times New Roman"/>
                <w:sz w:val="24"/>
                <w:shd w:val="clear" w:color="auto" w:fill="FDFEFD"/>
              </w:rPr>
              <w:t>Рівненська область"</w:t>
            </w:r>
            <w:r>
              <w:rPr>
                <w:rFonts w:ascii="Times New Roman" w:eastAsia="Times New Roman" w:hAnsi="Times New Roman" w:cs="Times New Roman"/>
                <w:sz w:val="24"/>
              </w:rPr>
              <w:t xml:space="preserve"> </w:t>
            </w:r>
          </w:p>
          <w:p w:rsidR="00BD5A05" w:rsidRDefault="003F1D2E">
            <w:pPr>
              <w:tabs>
                <w:tab w:val="center" w:pos="162"/>
                <w:tab w:val="right" w:pos="4101"/>
              </w:tabs>
              <w:spacing w:after="72"/>
              <w:ind w:right="-1"/>
            </w:pPr>
            <w:r>
              <w:tab/>
            </w:r>
            <w:r>
              <w:rPr>
                <w:rFonts w:ascii="Times New Roman" w:eastAsia="Times New Roman" w:hAnsi="Times New Roman" w:cs="Times New Roman"/>
                <w:sz w:val="24"/>
                <w:shd w:val="clear" w:color="auto" w:fill="FDFEFD"/>
              </w:rPr>
              <w:t xml:space="preserve">ДК </w:t>
            </w:r>
            <w:r>
              <w:rPr>
                <w:rFonts w:ascii="Times New Roman" w:eastAsia="Times New Roman" w:hAnsi="Times New Roman" w:cs="Times New Roman"/>
                <w:sz w:val="24"/>
                <w:shd w:val="clear" w:color="auto" w:fill="FDFEFD"/>
              </w:rPr>
              <w:tab/>
              <w:t>021:2015: 71240000-2 -</w:t>
            </w:r>
          </w:p>
          <w:p w:rsidR="00BD5A05" w:rsidRDefault="003F1D2E">
            <w:pPr>
              <w:tabs>
                <w:tab w:val="center" w:pos="732"/>
                <w:tab w:val="center" w:pos="2675"/>
                <w:tab w:val="center" w:pos="3992"/>
              </w:tabs>
              <w:spacing w:after="69"/>
            </w:pPr>
            <w:r>
              <w:tab/>
            </w:r>
            <w:r>
              <w:rPr>
                <w:rFonts w:ascii="Times New Roman" w:eastAsia="Times New Roman" w:hAnsi="Times New Roman" w:cs="Times New Roman"/>
                <w:sz w:val="24"/>
                <w:shd w:val="clear" w:color="auto" w:fill="FDFEFD"/>
              </w:rPr>
              <w:t xml:space="preserve"> Архітектурні, </w:t>
            </w:r>
            <w:r>
              <w:rPr>
                <w:rFonts w:ascii="Times New Roman" w:eastAsia="Times New Roman" w:hAnsi="Times New Roman" w:cs="Times New Roman"/>
                <w:sz w:val="24"/>
                <w:shd w:val="clear" w:color="auto" w:fill="FDFEFD"/>
              </w:rPr>
              <w:tab/>
              <w:t xml:space="preserve">інженерні </w:t>
            </w:r>
            <w:r>
              <w:rPr>
                <w:rFonts w:ascii="Times New Roman" w:eastAsia="Times New Roman" w:hAnsi="Times New Roman" w:cs="Times New Roman"/>
                <w:sz w:val="24"/>
                <w:shd w:val="clear" w:color="auto" w:fill="FDFEFD"/>
              </w:rPr>
              <w:tab/>
              <w:t>та</w:t>
            </w:r>
          </w:p>
          <w:p w:rsidR="00BD5A05" w:rsidRDefault="003F1D2E">
            <w:pPr>
              <w:spacing w:after="0"/>
            </w:pPr>
            <w:r>
              <w:rPr>
                <w:rFonts w:ascii="Times New Roman" w:eastAsia="Times New Roman" w:hAnsi="Times New Roman" w:cs="Times New Roman"/>
                <w:sz w:val="24"/>
                <w:shd w:val="clear" w:color="auto" w:fill="FDFEFD"/>
              </w:rPr>
              <w:t>планувальні послуги</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0"/>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tcBorders>
              <w:top w:val="single" w:sz="4" w:space="0" w:color="000000"/>
              <w:left w:val="nil"/>
              <w:bottom w:val="nil"/>
              <w:right w:val="nil"/>
            </w:tcBorders>
            <w:shd w:val="clear" w:color="auto" w:fill="FDFEFD"/>
          </w:tcPr>
          <w:p w:rsidR="00BD5A05" w:rsidRDefault="003F1D2E">
            <w:pPr>
              <w:tabs>
                <w:tab w:val="center" w:pos="720"/>
                <w:tab w:val="right" w:pos="4101"/>
              </w:tabs>
              <w:spacing w:after="0"/>
              <w:ind w:right="-1"/>
            </w:pPr>
            <w:r>
              <w:tab/>
            </w:r>
            <w:r>
              <w:rPr>
                <w:rFonts w:ascii="Times New Roman" w:eastAsia="Times New Roman" w:hAnsi="Times New Roman" w:cs="Times New Roman"/>
                <w:sz w:val="24"/>
              </w:rPr>
              <w:t xml:space="preserve">Виготовлення </w:t>
            </w:r>
            <w:r>
              <w:rPr>
                <w:rFonts w:ascii="Times New Roman" w:eastAsia="Times New Roman" w:hAnsi="Times New Roman" w:cs="Times New Roman"/>
                <w:sz w:val="24"/>
              </w:rPr>
              <w:tab/>
              <w:t xml:space="preserve">проектно-кошторисної </w:t>
            </w:r>
          </w:p>
        </w:tc>
        <w:tc>
          <w:tcPr>
            <w:tcW w:w="108" w:type="dxa"/>
            <w:vMerge w:val="restart"/>
            <w:tcBorders>
              <w:top w:val="single" w:sz="4" w:space="0" w:color="000000"/>
              <w:left w:val="nil"/>
              <w:bottom w:val="single" w:sz="4" w:space="0" w:color="000000"/>
              <w:right w:val="single" w:sz="4" w:space="0" w:color="000000"/>
            </w:tcBorders>
            <w:vAlign w:val="bottom"/>
          </w:tcPr>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0" w:line="275" w:lineRule="auto"/>
              <w:ind w:left="-4" w:right="51"/>
              <w:jc w:val="both"/>
            </w:pPr>
            <w:r>
              <w:rPr>
                <w:rFonts w:ascii="Times New Roman" w:eastAsia="Times New Roman" w:hAnsi="Times New Roman" w:cs="Times New Roman"/>
                <w:sz w:val="24"/>
              </w:rPr>
              <w:t xml:space="preserve">  </w:t>
            </w:r>
          </w:p>
          <w:p w:rsidR="00BD5A05" w:rsidRDefault="003F1D2E">
            <w:pPr>
              <w:spacing w:after="16"/>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0"/>
              <w:ind w:left="-3"/>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2"/>
              <w:jc w:val="center"/>
            </w:pPr>
            <w:r>
              <w:rPr>
                <w:rFonts w:ascii="Times New Roman" w:eastAsia="Times New Roman" w:hAnsi="Times New Roman" w:cs="Times New Roman"/>
                <w:sz w:val="24"/>
              </w:rPr>
              <w:t xml:space="preserve">24 920,00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6"/>
              <w:ind w:right="7"/>
              <w:jc w:val="center"/>
            </w:pPr>
            <w:r>
              <w:rPr>
                <w:rFonts w:ascii="Times New Roman" w:eastAsia="Times New Roman" w:hAnsi="Times New Roman" w:cs="Times New Roman"/>
                <w:sz w:val="24"/>
              </w:rPr>
              <w:t xml:space="preserve">без </w:t>
            </w:r>
          </w:p>
          <w:p w:rsidR="00BD5A05" w:rsidRDefault="003F1D2E">
            <w:pPr>
              <w:spacing w:after="16"/>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90" w:line="316" w:lineRule="auto"/>
              <w:jc w:val="center"/>
            </w:pPr>
            <w:r>
              <w:rPr>
                <w:rFonts w:ascii="Times New Roman" w:eastAsia="Times New Roman" w:hAnsi="Times New Roman" w:cs="Times New Roman"/>
                <w:b/>
                <w:sz w:val="24"/>
              </w:rPr>
              <w:t xml:space="preserve">Не оплачувалося </w:t>
            </w:r>
          </w:p>
          <w:p w:rsidR="00BD5A05" w:rsidRDefault="003F1D2E">
            <w:pPr>
              <w:spacing w:after="218"/>
              <w:jc w:val="center"/>
            </w:pPr>
            <w:r>
              <w:rPr>
                <w:rFonts w:ascii="Times New Roman" w:eastAsia="Times New Roman" w:hAnsi="Times New Roman" w:cs="Times New Roman"/>
                <w:sz w:val="24"/>
              </w:rPr>
              <w:t xml:space="preserve">(без ПДВ)  </w:t>
            </w:r>
          </w:p>
          <w:p w:rsidR="00BD5A05" w:rsidRDefault="003F1D2E">
            <w:pPr>
              <w:spacing w:after="0"/>
              <w:ind w:left="57"/>
              <w:jc w:val="center"/>
            </w:pPr>
            <w:r>
              <w:rPr>
                <w:rFonts w:ascii="Times New Roman" w:eastAsia="Times New Roman" w:hAnsi="Times New Roman" w:cs="Times New Roman"/>
                <w:sz w:val="24"/>
              </w:rPr>
              <w:t xml:space="preserve"> </w:t>
            </w:r>
          </w:p>
        </w:tc>
      </w:tr>
      <w:tr w:rsidR="00BD5A05">
        <w:trPr>
          <w:trHeight w:val="1937"/>
        </w:trPr>
        <w:tc>
          <w:tcPr>
            <w:tcW w:w="0" w:type="auto"/>
            <w:vMerge/>
            <w:tcBorders>
              <w:top w:val="nil"/>
              <w:left w:val="single" w:sz="4" w:space="0" w:color="000000"/>
              <w:bottom w:val="nil"/>
              <w:right w:val="nil"/>
            </w:tcBorders>
          </w:tcPr>
          <w:p w:rsidR="00BD5A05" w:rsidRDefault="00BD5A05"/>
        </w:tc>
        <w:tc>
          <w:tcPr>
            <w:tcW w:w="4100" w:type="dxa"/>
            <w:tcBorders>
              <w:top w:val="nil"/>
              <w:left w:val="nil"/>
              <w:bottom w:val="nil"/>
              <w:right w:val="nil"/>
            </w:tcBorders>
          </w:tcPr>
          <w:p w:rsidR="00BD5A05" w:rsidRDefault="003F1D2E">
            <w:pPr>
              <w:spacing w:after="0"/>
              <w:jc w:val="both"/>
            </w:pPr>
            <w:r>
              <w:rPr>
                <w:rFonts w:ascii="Times New Roman" w:eastAsia="Times New Roman" w:hAnsi="Times New Roman" w:cs="Times New Roman"/>
                <w:sz w:val="24"/>
                <w:shd w:val="clear" w:color="auto" w:fill="FDFEFD"/>
              </w:rPr>
              <w:t>документації «Капітальний ремонт частини приміщення головного корпусу під травматологійний пункт Комунального некомерційного підприємства Вараської міської ради "Вараська багатопрофільна лікарня" за</w:t>
            </w:r>
          </w:p>
        </w:tc>
        <w:tc>
          <w:tcPr>
            <w:tcW w:w="0" w:type="auto"/>
            <w:vMerge/>
            <w:tcBorders>
              <w:top w:val="nil"/>
              <w:left w:val="nil"/>
              <w:bottom w:val="nil"/>
              <w:right w:val="single" w:sz="4" w:space="0" w:color="000000"/>
            </w:tcBorders>
            <w:vAlign w:val="bottom"/>
          </w:tcPr>
          <w:p w:rsidR="00BD5A05" w:rsidRDefault="00BD5A05"/>
        </w:tc>
        <w:tc>
          <w:tcPr>
            <w:tcW w:w="0" w:type="auto"/>
            <w:vMerge/>
            <w:tcBorders>
              <w:top w:val="nil"/>
              <w:left w:val="single" w:sz="4" w:space="0" w:color="000000"/>
              <w:bottom w:val="nil"/>
              <w:right w:val="single" w:sz="4" w:space="0" w:color="000000"/>
            </w:tcBorders>
          </w:tcPr>
          <w:p w:rsidR="00BD5A05" w:rsidRDefault="00BD5A05"/>
        </w:tc>
        <w:tc>
          <w:tcPr>
            <w:tcW w:w="0" w:type="auto"/>
            <w:vMerge/>
            <w:tcBorders>
              <w:top w:val="nil"/>
              <w:left w:val="single" w:sz="4" w:space="0" w:color="000000"/>
              <w:bottom w:val="nil"/>
              <w:right w:val="single" w:sz="4" w:space="0" w:color="000000"/>
            </w:tcBorders>
          </w:tcPr>
          <w:p w:rsidR="00BD5A05" w:rsidRDefault="00BD5A05"/>
        </w:tc>
        <w:tc>
          <w:tcPr>
            <w:tcW w:w="0" w:type="auto"/>
            <w:vMerge/>
            <w:tcBorders>
              <w:top w:val="nil"/>
              <w:left w:val="single" w:sz="4" w:space="0" w:color="000000"/>
              <w:bottom w:val="nil"/>
              <w:right w:val="single" w:sz="4" w:space="0" w:color="000000"/>
            </w:tcBorders>
          </w:tcPr>
          <w:p w:rsidR="00BD5A05" w:rsidRDefault="00BD5A05"/>
        </w:tc>
      </w:tr>
      <w:tr w:rsidR="00BD5A05">
        <w:trPr>
          <w:trHeight w:val="308"/>
        </w:trPr>
        <w:tc>
          <w:tcPr>
            <w:tcW w:w="0" w:type="auto"/>
            <w:vMerge/>
            <w:tcBorders>
              <w:top w:val="nil"/>
              <w:left w:val="single" w:sz="4" w:space="0" w:color="000000"/>
              <w:bottom w:val="single" w:sz="4" w:space="0" w:color="000000"/>
              <w:right w:val="nil"/>
            </w:tcBorders>
          </w:tcPr>
          <w:p w:rsidR="00BD5A05" w:rsidRDefault="00BD5A05"/>
        </w:tc>
        <w:tc>
          <w:tcPr>
            <w:tcW w:w="4100" w:type="dxa"/>
            <w:tcBorders>
              <w:top w:val="nil"/>
              <w:left w:val="nil"/>
              <w:bottom w:val="single" w:sz="4" w:space="0" w:color="000000"/>
              <w:right w:val="nil"/>
            </w:tcBorders>
            <w:shd w:val="clear" w:color="auto" w:fill="FDFEFD"/>
          </w:tcPr>
          <w:p w:rsidR="00BD5A05" w:rsidRDefault="003F1D2E">
            <w:pPr>
              <w:tabs>
                <w:tab w:val="center" w:pos="463"/>
                <w:tab w:val="center" w:pos="1520"/>
                <w:tab w:val="center" w:pos="2762"/>
                <w:tab w:val="center" w:pos="3950"/>
              </w:tabs>
              <w:spacing w:after="0"/>
            </w:pPr>
            <w:r>
              <w:tab/>
            </w:r>
            <w:r>
              <w:rPr>
                <w:rFonts w:ascii="Times New Roman" w:eastAsia="Times New Roman" w:hAnsi="Times New Roman" w:cs="Times New Roman"/>
                <w:sz w:val="24"/>
              </w:rPr>
              <w:t xml:space="preserve">адресою: </w:t>
            </w:r>
            <w:r>
              <w:rPr>
                <w:rFonts w:ascii="Times New Roman" w:eastAsia="Times New Roman" w:hAnsi="Times New Roman" w:cs="Times New Roman"/>
                <w:sz w:val="24"/>
              </w:rPr>
              <w:tab/>
              <w:t xml:space="preserve">вул. </w:t>
            </w:r>
            <w:r>
              <w:rPr>
                <w:rFonts w:ascii="Times New Roman" w:eastAsia="Times New Roman" w:hAnsi="Times New Roman" w:cs="Times New Roman"/>
                <w:sz w:val="24"/>
              </w:rPr>
              <w:tab/>
              <w:t xml:space="preserve">Енергетиків, </w:t>
            </w:r>
            <w:r>
              <w:rPr>
                <w:rFonts w:ascii="Times New Roman" w:eastAsia="Times New Roman" w:hAnsi="Times New Roman" w:cs="Times New Roman"/>
                <w:sz w:val="24"/>
              </w:rPr>
              <w:tab/>
              <w:t>23,</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bl>
    <w:p w:rsidR="00BD5A05" w:rsidRDefault="00BD5A05">
      <w:pPr>
        <w:spacing w:after="0"/>
        <w:ind w:left="-425" w:right="497"/>
      </w:pPr>
    </w:p>
    <w:tbl>
      <w:tblPr>
        <w:tblStyle w:val="TableGrid"/>
        <w:tblW w:w="10181" w:type="dxa"/>
        <w:tblInd w:w="427" w:type="dxa"/>
        <w:tblCellMar>
          <w:top w:w="9" w:type="dxa"/>
          <w:left w:w="0" w:type="dxa"/>
          <w:bottom w:w="0" w:type="dxa"/>
          <w:right w:w="0" w:type="dxa"/>
        </w:tblCellMar>
        <w:tblLook w:val="04A0" w:firstRow="1" w:lastRow="0" w:firstColumn="1" w:lastColumn="0" w:noHBand="0" w:noVBand="1"/>
      </w:tblPr>
      <w:tblGrid>
        <w:gridCol w:w="109"/>
        <w:gridCol w:w="2754"/>
        <w:gridCol w:w="180"/>
        <w:gridCol w:w="1166"/>
        <w:gridCol w:w="108"/>
        <w:gridCol w:w="2460"/>
        <w:gridCol w:w="1678"/>
        <w:gridCol w:w="1726"/>
      </w:tblGrid>
      <w:tr w:rsidR="00BD5A05">
        <w:trPr>
          <w:trHeight w:val="281"/>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2934" w:type="dxa"/>
            <w:gridSpan w:val="2"/>
            <w:tcBorders>
              <w:top w:val="single" w:sz="4" w:space="0" w:color="000000"/>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sz w:val="24"/>
              </w:rPr>
              <w:t>м.Вараш, Рівненська області</w:t>
            </w:r>
          </w:p>
        </w:tc>
        <w:tc>
          <w:tcPr>
            <w:tcW w:w="1166" w:type="dxa"/>
            <w:vMerge w:val="restart"/>
            <w:tcBorders>
              <w:top w:val="single" w:sz="4" w:space="0" w:color="000000"/>
              <w:left w:val="nil"/>
              <w:bottom w:val="single" w:sz="4" w:space="0" w:color="000000"/>
              <w:right w:val="nil"/>
            </w:tcBorders>
          </w:tcPr>
          <w:p w:rsidR="00BD5A05" w:rsidRDefault="003F1D2E">
            <w:pPr>
              <w:spacing w:after="216"/>
            </w:pPr>
            <w:r>
              <w:rPr>
                <w:rFonts w:ascii="Times New Roman" w:eastAsia="Times New Roman" w:hAnsi="Times New Roman" w:cs="Times New Roman"/>
                <w:sz w:val="24"/>
              </w:rPr>
              <w:t xml:space="preserve"> </w:t>
            </w:r>
          </w:p>
          <w:p w:rsidR="00BD5A05" w:rsidRDefault="003F1D2E">
            <w:pPr>
              <w:spacing w:after="17"/>
              <w:ind w:left="-132" w:right="-1"/>
            </w:pPr>
            <w:r>
              <w:rPr>
                <w:rFonts w:ascii="Times New Roman" w:eastAsia="Times New Roman" w:hAnsi="Times New Roman" w:cs="Times New Roman"/>
                <w:sz w:val="24"/>
                <w:shd w:val="clear" w:color="auto" w:fill="FDFEFD"/>
              </w:rPr>
              <w:t>71240000-2 -</w:t>
            </w:r>
          </w:p>
          <w:p w:rsidR="00BD5A05" w:rsidRDefault="003F1D2E">
            <w:pPr>
              <w:spacing w:after="0"/>
              <w:ind w:right="3"/>
              <w:jc w:val="right"/>
            </w:pPr>
            <w:r>
              <w:rPr>
                <w:rFonts w:ascii="Times New Roman" w:eastAsia="Times New Roman" w:hAnsi="Times New Roman" w:cs="Times New Roman"/>
                <w:sz w:val="24"/>
                <w:shd w:val="clear" w:color="auto" w:fill="FDFEFD"/>
              </w:rPr>
              <w:t>та</w:t>
            </w:r>
          </w:p>
        </w:tc>
        <w:tc>
          <w:tcPr>
            <w:tcW w:w="108" w:type="dxa"/>
            <w:vMerge w:val="restart"/>
            <w:tcBorders>
              <w:top w:val="single" w:sz="4" w:space="0" w:color="000000"/>
              <w:left w:val="nil"/>
              <w:bottom w:val="single" w:sz="4" w:space="0" w:color="000000"/>
              <w:right w:val="single" w:sz="4" w:space="0" w:color="000000"/>
            </w:tcBorders>
            <w:vAlign w:val="bottom"/>
          </w:tcPr>
          <w:p w:rsidR="00BD5A05" w:rsidRDefault="003F1D2E">
            <w:pPr>
              <w:spacing w:after="0"/>
              <w:ind w:left="-3"/>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BD5A05"/>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BD5A05"/>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BD5A05"/>
        </w:tc>
      </w:tr>
      <w:tr w:rsidR="00BD5A05">
        <w:trPr>
          <w:trHeight w:val="1398"/>
        </w:trPr>
        <w:tc>
          <w:tcPr>
            <w:tcW w:w="0" w:type="auto"/>
            <w:vMerge/>
            <w:tcBorders>
              <w:top w:val="nil"/>
              <w:left w:val="single" w:sz="4" w:space="0" w:color="000000"/>
              <w:bottom w:val="single" w:sz="4" w:space="0" w:color="000000"/>
              <w:right w:val="nil"/>
            </w:tcBorders>
          </w:tcPr>
          <w:p w:rsidR="00BD5A05" w:rsidRDefault="00BD5A05"/>
        </w:tc>
        <w:tc>
          <w:tcPr>
            <w:tcW w:w="2934" w:type="dxa"/>
            <w:gridSpan w:val="2"/>
            <w:tcBorders>
              <w:top w:val="nil"/>
              <w:left w:val="nil"/>
              <w:bottom w:val="single" w:sz="4" w:space="0" w:color="000000"/>
              <w:right w:val="nil"/>
            </w:tcBorders>
            <w:vAlign w:val="center"/>
          </w:tcPr>
          <w:p w:rsidR="00BD5A05" w:rsidRDefault="003F1D2E">
            <w:pPr>
              <w:tabs>
                <w:tab w:val="center" w:pos="162"/>
                <w:tab w:val="center" w:pos="2253"/>
              </w:tabs>
              <w:spacing w:after="70"/>
            </w:pPr>
            <w:r>
              <w:tab/>
            </w:r>
            <w:r>
              <w:rPr>
                <w:rFonts w:ascii="Times New Roman" w:eastAsia="Times New Roman" w:hAnsi="Times New Roman" w:cs="Times New Roman"/>
                <w:sz w:val="24"/>
                <w:shd w:val="clear" w:color="auto" w:fill="FDFEFD"/>
              </w:rPr>
              <w:t xml:space="preserve">ДК </w:t>
            </w:r>
            <w:r>
              <w:rPr>
                <w:rFonts w:ascii="Times New Roman" w:eastAsia="Times New Roman" w:hAnsi="Times New Roman" w:cs="Times New Roman"/>
                <w:sz w:val="24"/>
                <w:shd w:val="clear" w:color="auto" w:fill="FDFEFD"/>
              </w:rPr>
              <w:tab/>
              <w:t xml:space="preserve">021:2015: </w:t>
            </w:r>
          </w:p>
          <w:p w:rsidR="00BD5A05" w:rsidRDefault="003F1D2E">
            <w:pPr>
              <w:tabs>
                <w:tab w:val="center" w:pos="732"/>
                <w:tab w:val="right" w:pos="3185"/>
              </w:tabs>
              <w:spacing w:after="71"/>
              <w:ind w:right="-251"/>
            </w:pPr>
            <w:r>
              <w:tab/>
            </w:r>
            <w:r>
              <w:rPr>
                <w:rFonts w:ascii="Times New Roman" w:eastAsia="Times New Roman" w:hAnsi="Times New Roman" w:cs="Times New Roman"/>
                <w:sz w:val="24"/>
                <w:shd w:val="clear" w:color="auto" w:fill="FDFEFD"/>
              </w:rPr>
              <w:t xml:space="preserve"> Архітектурні, </w:t>
            </w:r>
            <w:r>
              <w:rPr>
                <w:rFonts w:ascii="Times New Roman" w:eastAsia="Times New Roman" w:hAnsi="Times New Roman" w:cs="Times New Roman"/>
                <w:sz w:val="24"/>
                <w:shd w:val="clear" w:color="auto" w:fill="FDFEFD"/>
              </w:rPr>
              <w:tab/>
              <w:t xml:space="preserve">інженерні </w:t>
            </w:r>
          </w:p>
          <w:p w:rsidR="00BD5A05" w:rsidRDefault="003F1D2E">
            <w:pPr>
              <w:spacing w:after="0"/>
            </w:pPr>
            <w:r>
              <w:rPr>
                <w:rFonts w:ascii="Times New Roman" w:eastAsia="Times New Roman" w:hAnsi="Times New Roman" w:cs="Times New Roman"/>
                <w:sz w:val="24"/>
                <w:shd w:val="clear" w:color="auto" w:fill="FDFEFD"/>
              </w:rPr>
              <w:t>планувальні послуги</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nil"/>
            </w:tcBorders>
          </w:tcPr>
          <w:p w:rsidR="00BD5A05" w:rsidRDefault="00BD5A05"/>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0"/>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gridSpan w:val="3"/>
            <w:tcBorders>
              <w:top w:val="single" w:sz="4" w:space="0" w:color="000000"/>
              <w:left w:val="nil"/>
              <w:bottom w:val="nil"/>
              <w:right w:val="nil"/>
            </w:tcBorders>
            <w:shd w:val="clear" w:color="auto" w:fill="FDFEFD"/>
          </w:tcPr>
          <w:p w:rsidR="00BD5A05" w:rsidRDefault="003F1D2E">
            <w:pPr>
              <w:tabs>
                <w:tab w:val="center" w:pos="614"/>
                <w:tab w:val="center" w:pos="2255"/>
                <w:tab w:val="right" w:pos="4104"/>
              </w:tabs>
              <w:spacing w:after="0"/>
              <w:ind w:right="-3"/>
            </w:pPr>
            <w:r>
              <w:tab/>
            </w:r>
            <w:r>
              <w:rPr>
                <w:rFonts w:ascii="Times New Roman" w:eastAsia="Times New Roman" w:hAnsi="Times New Roman" w:cs="Times New Roman"/>
                <w:sz w:val="24"/>
              </w:rPr>
              <w:t xml:space="preserve">Проведення </w:t>
            </w:r>
            <w:r>
              <w:rPr>
                <w:rFonts w:ascii="Times New Roman" w:eastAsia="Times New Roman" w:hAnsi="Times New Roman" w:cs="Times New Roman"/>
                <w:sz w:val="24"/>
              </w:rPr>
              <w:tab/>
              <w:t xml:space="preserve">експертизи </w:t>
            </w:r>
            <w:r>
              <w:rPr>
                <w:rFonts w:ascii="Times New Roman" w:eastAsia="Times New Roman" w:hAnsi="Times New Roman" w:cs="Times New Roman"/>
                <w:sz w:val="24"/>
              </w:rPr>
              <w:tab/>
              <w:t xml:space="preserve">проекту </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16"/>
              <w:ind w:left="-5"/>
              <w:jc w:val="both"/>
            </w:pPr>
            <w:r>
              <w:rPr>
                <w:rFonts w:ascii="Times New Roman" w:eastAsia="Times New Roman" w:hAnsi="Times New Roman" w:cs="Times New Roman"/>
                <w:sz w:val="24"/>
              </w:rPr>
              <w:t xml:space="preserve"> </w:t>
            </w:r>
          </w:p>
          <w:p w:rsidR="00BD5A05" w:rsidRDefault="003F1D2E">
            <w:pPr>
              <w:spacing w:after="19"/>
              <w:ind w:left="-3"/>
              <w:jc w:val="both"/>
            </w:pPr>
            <w:r>
              <w:rPr>
                <w:rFonts w:ascii="Times New Roman" w:eastAsia="Times New Roman" w:hAnsi="Times New Roman" w:cs="Times New Roman"/>
                <w:sz w:val="24"/>
              </w:rPr>
              <w:t xml:space="preserve"> </w:t>
            </w:r>
          </w:p>
          <w:p w:rsidR="00BD5A05" w:rsidRDefault="003F1D2E">
            <w:pPr>
              <w:spacing w:after="0" w:line="273" w:lineRule="auto"/>
              <w:ind w:left="-4" w:right="51"/>
              <w:jc w:val="both"/>
            </w:pPr>
            <w:r>
              <w:rPr>
                <w:rFonts w:ascii="Times New Roman" w:eastAsia="Times New Roman" w:hAnsi="Times New Roman" w:cs="Times New Roman"/>
                <w:sz w:val="24"/>
              </w:rPr>
              <w:t xml:space="preserve">  </w:t>
            </w:r>
          </w:p>
          <w:p w:rsidR="00BD5A05" w:rsidRDefault="003F1D2E">
            <w:pPr>
              <w:spacing w:after="17"/>
              <w:jc w:val="both"/>
            </w:pPr>
            <w:r>
              <w:rPr>
                <w:rFonts w:ascii="Times New Roman" w:eastAsia="Times New Roman" w:hAnsi="Times New Roman" w:cs="Times New Roman"/>
                <w:sz w:val="24"/>
              </w:rPr>
              <w:t xml:space="preserve"> </w:t>
            </w:r>
          </w:p>
          <w:p w:rsidR="00BD5A05" w:rsidRDefault="003F1D2E">
            <w:pPr>
              <w:spacing w:after="535"/>
              <w:ind w:left="-3"/>
              <w:jc w:val="both"/>
            </w:pPr>
            <w:r>
              <w:rPr>
                <w:rFonts w:ascii="Times New Roman" w:eastAsia="Times New Roman" w:hAnsi="Times New Roman" w:cs="Times New Roman"/>
                <w:sz w:val="24"/>
              </w:rPr>
              <w:t xml:space="preserve"> </w:t>
            </w:r>
          </w:p>
          <w:p w:rsidR="00BD5A05" w:rsidRDefault="003F1D2E">
            <w:pPr>
              <w:spacing w:after="0"/>
              <w:ind w:left="-1"/>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2"/>
              <w:jc w:val="center"/>
            </w:pPr>
            <w:r>
              <w:rPr>
                <w:rFonts w:ascii="Times New Roman" w:eastAsia="Times New Roman" w:hAnsi="Times New Roman" w:cs="Times New Roman"/>
                <w:sz w:val="24"/>
              </w:rPr>
              <w:t xml:space="preserve">4 272,00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9"/>
              <w:ind w:right="7"/>
              <w:jc w:val="center"/>
            </w:pPr>
            <w:r>
              <w:rPr>
                <w:rFonts w:ascii="Times New Roman" w:eastAsia="Times New Roman" w:hAnsi="Times New Roman" w:cs="Times New Roman"/>
                <w:sz w:val="24"/>
              </w:rPr>
              <w:t xml:space="preserve">без </w:t>
            </w:r>
          </w:p>
          <w:p w:rsidR="00BD5A05" w:rsidRDefault="003F1D2E">
            <w:pPr>
              <w:spacing w:after="16"/>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88" w:line="318" w:lineRule="auto"/>
              <w:jc w:val="center"/>
            </w:pPr>
            <w:r>
              <w:rPr>
                <w:rFonts w:ascii="Times New Roman" w:eastAsia="Times New Roman" w:hAnsi="Times New Roman" w:cs="Times New Roman"/>
                <w:b/>
                <w:sz w:val="24"/>
              </w:rPr>
              <w:t xml:space="preserve">Не оплачувалося </w:t>
            </w:r>
          </w:p>
          <w:p w:rsidR="00BD5A05" w:rsidRDefault="003F1D2E">
            <w:pPr>
              <w:spacing w:after="0"/>
              <w:ind w:right="5"/>
              <w:jc w:val="center"/>
            </w:pPr>
            <w:r>
              <w:rPr>
                <w:rFonts w:ascii="Times New Roman" w:eastAsia="Times New Roman" w:hAnsi="Times New Roman" w:cs="Times New Roman"/>
                <w:sz w:val="24"/>
              </w:rPr>
              <w:t xml:space="preserve">(без ПДВ) </w:t>
            </w:r>
          </w:p>
        </w:tc>
      </w:tr>
      <w:tr w:rsidR="00BD5A05">
        <w:trPr>
          <w:trHeight w:val="3940"/>
        </w:trPr>
        <w:tc>
          <w:tcPr>
            <w:tcW w:w="0" w:type="auto"/>
            <w:vMerge/>
            <w:tcBorders>
              <w:top w:val="nil"/>
              <w:left w:val="single" w:sz="4" w:space="0" w:color="000000"/>
              <w:bottom w:val="single" w:sz="4" w:space="0" w:color="000000"/>
              <w:right w:val="nil"/>
            </w:tcBorders>
          </w:tcPr>
          <w:p w:rsidR="00BD5A05" w:rsidRDefault="00BD5A05"/>
        </w:tc>
        <w:tc>
          <w:tcPr>
            <w:tcW w:w="4100" w:type="dxa"/>
            <w:gridSpan w:val="3"/>
            <w:tcBorders>
              <w:top w:val="nil"/>
              <w:left w:val="nil"/>
              <w:bottom w:val="single" w:sz="4" w:space="0" w:color="000000"/>
              <w:right w:val="nil"/>
            </w:tcBorders>
          </w:tcPr>
          <w:p w:rsidR="00BD5A05" w:rsidRDefault="003F1D2E">
            <w:pPr>
              <w:spacing w:after="42" w:line="279" w:lineRule="auto"/>
              <w:ind w:right="-2"/>
              <w:jc w:val="both"/>
            </w:pPr>
            <w:r>
              <w:rPr>
                <w:rFonts w:ascii="Times New Roman" w:eastAsia="Times New Roman" w:hAnsi="Times New Roman" w:cs="Times New Roman"/>
                <w:sz w:val="24"/>
                <w:shd w:val="clear" w:color="auto" w:fill="FDFEFD"/>
              </w:rPr>
              <w:t>будівництва «капітальний ремонт частини приміщення головного корпусу під травматологічний пункт Комунального некомерційного підприємства Вараської міської ради "Вараська багатопрофільна лікарня" за адресою: вул. Енергетиків, 23, м.Вараш, Рівненська області</w:t>
            </w:r>
            <w:r>
              <w:rPr>
                <w:rFonts w:ascii="Times New Roman" w:eastAsia="Times New Roman" w:hAnsi="Times New Roman" w:cs="Times New Roman"/>
                <w:sz w:val="24"/>
                <w:shd w:val="clear" w:color="auto" w:fill="FDFEFD"/>
              </w:rPr>
              <w:t>.</w:t>
            </w:r>
          </w:p>
          <w:p w:rsidR="00BD5A05" w:rsidRDefault="003F1D2E">
            <w:pPr>
              <w:spacing w:after="246"/>
            </w:pPr>
            <w:r>
              <w:rPr>
                <w:rFonts w:ascii="Times New Roman" w:eastAsia="Times New Roman" w:hAnsi="Times New Roman" w:cs="Times New Roman"/>
                <w:sz w:val="24"/>
                <w:shd w:val="clear" w:color="auto" w:fill="FDFEFD"/>
              </w:rPr>
              <w:t>Коригування»</w:t>
            </w:r>
            <w:r>
              <w:rPr>
                <w:rFonts w:ascii="Times New Roman" w:eastAsia="Times New Roman" w:hAnsi="Times New Roman" w:cs="Times New Roman"/>
                <w:sz w:val="24"/>
              </w:rPr>
              <w:t xml:space="preserve">  </w:t>
            </w:r>
          </w:p>
          <w:p w:rsidR="00BD5A05" w:rsidRDefault="003F1D2E">
            <w:pPr>
              <w:spacing w:after="0"/>
              <w:jc w:val="both"/>
            </w:pPr>
            <w:r>
              <w:rPr>
                <w:rFonts w:ascii="Times New Roman" w:eastAsia="Times New Roman" w:hAnsi="Times New Roman" w:cs="Times New Roman"/>
                <w:sz w:val="24"/>
                <w:shd w:val="clear" w:color="auto" w:fill="FDFEFD"/>
              </w:rPr>
              <w:t>ДК 021:2015: 71320000-7 - Послуги з інженерного проектування</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0"/>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gridSpan w:val="3"/>
            <w:tcBorders>
              <w:top w:val="single" w:sz="4" w:space="0" w:color="000000"/>
              <w:left w:val="nil"/>
              <w:bottom w:val="nil"/>
              <w:right w:val="nil"/>
            </w:tcBorders>
            <w:shd w:val="clear" w:color="auto" w:fill="FDFEFD"/>
          </w:tcPr>
          <w:p w:rsidR="00BD5A05" w:rsidRDefault="003F1D2E">
            <w:pPr>
              <w:tabs>
                <w:tab w:val="center" w:pos="720"/>
                <w:tab w:val="right" w:pos="4101"/>
              </w:tabs>
              <w:spacing w:after="0"/>
              <w:ind w:right="-1"/>
            </w:pPr>
            <w:r>
              <w:tab/>
            </w:r>
            <w:r>
              <w:rPr>
                <w:rFonts w:ascii="Times New Roman" w:eastAsia="Times New Roman" w:hAnsi="Times New Roman" w:cs="Times New Roman"/>
                <w:sz w:val="24"/>
              </w:rPr>
              <w:t xml:space="preserve">Виготовлення </w:t>
            </w:r>
            <w:r>
              <w:rPr>
                <w:rFonts w:ascii="Times New Roman" w:eastAsia="Times New Roman" w:hAnsi="Times New Roman" w:cs="Times New Roman"/>
                <w:sz w:val="24"/>
              </w:rPr>
              <w:tab/>
              <w:t xml:space="preserve">проектно-кошторисної </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9"/>
              <w:ind w:left="-4"/>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518" w:line="274" w:lineRule="auto"/>
              <w:ind w:left="-4" w:right="51"/>
              <w:jc w:val="both"/>
            </w:pPr>
            <w:r>
              <w:rPr>
                <w:rFonts w:ascii="Times New Roman" w:eastAsia="Times New Roman" w:hAnsi="Times New Roman" w:cs="Times New Roman"/>
                <w:sz w:val="24"/>
              </w:rPr>
              <w:t xml:space="preserve">  </w:t>
            </w:r>
          </w:p>
          <w:p w:rsidR="00BD5A05" w:rsidRDefault="003F1D2E">
            <w:pPr>
              <w:spacing w:after="0"/>
              <w:ind w:left="-1"/>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2"/>
              <w:jc w:val="center"/>
            </w:pPr>
            <w:r>
              <w:rPr>
                <w:rFonts w:ascii="Times New Roman" w:eastAsia="Times New Roman" w:hAnsi="Times New Roman" w:cs="Times New Roman"/>
                <w:sz w:val="24"/>
              </w:rPr>
              <w:t xml:space="preserve">16 299,79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6"/>
              <w:ind w:right="7"/>
              <w:jc w:val="center"/>
            </w:pPr>
            <w:r>
              <w:rPr>
                <w:rFonts w:ascii="Times New Roman" w:eastAsia="Times New Roman" w:hAnsi="Times New Roman" w:cs="Times New Roman"/>
                <w:sz w:val="24"/>
              </w:rPr>
              <w:t xml:space="preserve">без </w:t>
            </w:r>
          </w:p>
          <w:p w:rsidR="00BD5A05" w:rsidRDefault="003F1D2E">
            <w:pPr>
              <w:spacing w:after="19"/>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92" w:line="316" w:lineRule="auto"/>
              <w:jc w:val="center"/>
            </w:pPr>
            <w:r>
              <w:rPr>
                <w:rFonts w:ascii="Times New Roman" w:eastAsia="Times New Roman" w:hAnsi="Times New Roman" w:cs="Times New Roman"/>
                <w:b/>
                <w:sz w:val="24"/>
              </w:rPr>
              <w:t xml:space="preserve">Не оплачувалося </w:t>
            </w:r>
          </w:p>
          <w:p w:rsidR="00BD5A05" w:rsidRDefault="003F1D2E">
            <w:pPr>
              <w:spacing w:after="0"/>
              <w:ind w:right="5"/>
              <w:jc w:val="center"/>
            </w:pPr>
            <w:r>
              <w:rPr>
                <w:rFonts w:ascii="Times New Roman" w:eastAsia="Times New Roman" w:hAnsi="Times New Roman" w:cs="Times New Roman"/>
                <w:sz w:val="24"/>
              </w:rPr>
              <w:t xml:space="preserve">(без ПДВ) </w:t>
            </w:r>
          </w:p>
        </w:tc>
      </w:tr>
      <w:tr w:rsidR="00BD5A05">
        <w:trPr>
          <w:trHeight w:val="2987"/>
        </w:trPr>
        <w:tc>
          <w:tcPr>
            <w:tcW w:w="0" w:type="auto"/>
            <w:vMerge/>
            <w:tcBorders>
              <w:top w:val="nil"/>
              <w:left w:val="single" w:sz="4" w:space="0" w:color="000000"/>
              <w:bottom w:val="single" w:sz="4" w:space="0" w:color="000000"/>
              <w:right w:val="nil"/>
            </w:tcBorders>
          </w:tcPr>
          <w:p w:rsidR="00BD5A05" w:rsidRDefault="00BD5A05"/>
        </w:tc>
        <w:tc>
          <w:tcPr>
            <w:tcW w:w="4100" w:type="dxa"/>
            <w:gridSpan w:val="3"/>
            <w:tcBorders>
              <w:top w:val="nil"/>
              <w:left w:val="nil"/>
              <w:bottom w:val="single" w:sz="4" w:space="0" w:color="000000"/>
              <w:right w:val="nil"/>
            </w:tcBorders>
          </w:tcPr>
          <w:p w:rsidR="00BD5A05" w:rsidRDefault="003F1D2E">
            <w:pPr>
              <w:spacing w:after="29" w:line="274" w:lineRule="auto"/>
              <w:ind w:right="1"/>
              <w:jc w:val="both"/>
            </w:pPr>
            <w:r>
              <w:rPr>
                <w:rFonts w:ascii="Times New Roman" w:eastAsia="Times New Roman" w:hAnsi="Times New Roman" w:cs="Times New Roman"/>
                <w:sz w:val="24"/>
                <w:shd w:val="clear" w:color="auto" w:fill="FDFEFD"/>
              </w:rPr>
              <w:t>документації з одержанням експертної оцінки по об'єкту «Капітальний ремонт (модернізація) пасажирський ліфтів житлового будинку за адресою:</w:t>
            </w:r>
          </w:p>
          <w:p w:rsidR="00BD5A05" w:rsidRDefault="003F1D2E">
            <w:pPr>
              <w:tabs>
                <w:tab w:val="center" w:pos="474"/>
                <w:tab w:val="center" w:pos="1991"/>
                <w:tab w:val="center" w:pos="3566"/>
              </w:tabs>
              <w:spacing w:after="71"/>
            </w:pPr>
            <w:r>
              <w:tab/>
            </w:r>
            <w:r>
              <w:rPr>
                <w:rFonts w:ascii="Times New Roman" w:eastAsia="Times New Roman" w:hAnsi="Times New Roman" w:cs="Times New Roman"/>
                <w:sz w:val="24"/>
                <w:shd w:val="clear" w:color="auto" w:fill="FDFEFD"/>
              </w:rPr>
              <w:t xml:space="preserve">м.Вараш, </w:t>
            </w:r>
            <w:r>
              <w:rPr>
                <w:rFonts w:ascii="Times New Roman" w:eastAsia="Times New Roman" w:hAnsi="Times New Roman" w:cs="Times New Roman"/>
                <w:sz w:val="24"/>
                <w:shd w:val="clear" w:color="auto" w:fill="FDFEFD"/>
              </w:rPr>
              <w:tab/>
              <w:t xml:space="preserve">мікрорайон </w:t>
            </w:r>
            <w:r>
              <w:rPr>
                <w:rFonts w:ascii="Times New Roman" w:eastAsia="Times New Roman" w:hAnsi="Times New Roman" w:cs="Times New Roman"/>
                <w:sz w:val="24"/>
                <w:shd w:val="clear" w:color="auto" w:fill="FDFEFD"/>
              </w:rPr>
              <w:tab/>
              <w:t>Перемоги,</w:t>
            </w:r>
          </w:p>
          <w:p w:rsidR="00BD5A05" w:rsidRDefault="003F1D2E">
            <w:pPr>
              <w:spacing w:after="246"/>
            </w:pPr>
            <w:r>
              <w:rPr>
                <w:rFonts w:ascii="Times New Roman" w:eastAsia="Times New Roman" w:hAnsi="Times New Roman" w:cs="Times New Roman"/>
                <w:sz w:val="24"/>
                <w:shd w:val="clear" w:color="auto" w:fill="FDFEFD"/>
              </w:rPr>
              <w:t>будинок №15, п.1,4»</w:t>
            </w:r>
            <w:r>
              <w:rPr>
                <w:rFonts w:ascii="Times New Roman" w:eastAsia="Times New Roman" w:hAnsi="Times New Roman" w:cs="Times New Roman"/>
                <w:sz w:val="24"/>
              </w:rPr>
              <w:t xml:space="preserve"> </w:t>
            </w:r>
          </w:p>
          <w:p w:rsidR="00BD5A05" w:rsidRDefault="003F1D2E">
            <w:pPr>
              <w:spacing w:after="0"/>
              <w:jc w:val="both"/>
            </w:pPr>
            <w:r>
              <w:rPr>
                <w:rFonts w:ascii="Times New Roman" w:eastAsia="Times New Roman" w:hAnsi="Times New Roman" w:cs="Times New Roman"/>
                <w:sz w:val="24"/>
                <w:shd w:val="clear" w:color="auto" w:fill="FDFEFD"/>
              </w:rPr>
              <w:t>ДК 021:2015: 71320000-7 - Послуги з інженерного проектування</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0"/>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gridSpan w:val="3"/>
            <w:tcBorders>
              <w:top w:val="single" w:sz="4" w:space="0" w:color="000000"/>
              <w:left w:val="nil"/>
              <w:bottom w:val="nil"/>
              <w:right w:val="nil"/>
            </w:tcBorders>
            <w:shd w:val="clear" w:color="auto" w:fill="FDFEFD"/>
          </w:tcPr>
          <w:p w:rsidR="00BD5A05" w:rsidRDefault="003F1D2E">
            <w:pPr>
              <w:tabs>
                <w:tab w:val="center" w:pos="720"/>
                <w:tab w:val="right" w:pos="4101"/>
              </w:tabs>
              <w:spacing w:after="0"/>
              <w:ind w:right="-1"/>
            </w:pPr>
            <w:r>
              <w:tab/>
            </w:r>
            <w:r>
              <w:rPr>
                <w:rFonts w:ascii="Times New Roman" w:eastAsia="Times New Roman" w:hAnsi="Times New Roman" w:cs="Times New Roman"/>
                <w:sz w:val="24"/>
              </w:rPr>
              <w:t xml:space="preserve">Виготовлення </w:t>
            </w:r>
            <w:r>
              <w:rPr>
                <w:rFonts w:ascii="Times New Roman" w:eastAsia="Times New Roman" w:hAnsi="Times New Roman" w:cs="Times New Roman"/>
                <w:sz w:val="24"/>
              </w:rPr>
              <w:tab/>
              <w:t xml:space="preserve">проектно-кошторисної </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9"/>
              <w:ind w:left="-4"/>
              <w:jc w:val="both"/>
            </w:pPr>
            <w:r>
              <w:rPr>
                <w:rFonts w:ascii="Times New Roman" w:eastAsia="Times New Roman" w:hAnsi="Times New Roman" w:cs="Times New Roman"/>
                <w:sz w:val="24"/>
              </w:rPr>
              <w:t xml:space="preserve"> </w:t>
            </w:r>
          </w:p>
          <w:p w:rsidR="00BD5A05" w:rsidRDefault="003F1D2E">
            <w:pPr>
              <w:spacing w:after="16"/>
              <w:ind w:left="-5"/>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518" w:line="274" w:lineRule="auto"/>
              <w:ind w:left="-4" w:right="52"/>
              <w:jc w:val="both"/>
            </w:pPr>
            <w:r>
              <w:rPr>
                <w:rFonts w:ascii="Times New Roman" w:eastAsia="Times New Roman" w:hAnsi="Times New Roman" w:cs="Times New Roman"/>
                <w:sz w:val="24"/>
              </w:rPr>
              <w:t xml:space="preserve">  </w:t>
            </w:r>
          </w:p>
          <w:p w:rsidR="00BD5A05" w:rsidRDefault="003F1D2E">
            <w:pPr>
              <w:spacing w:after="0"/>
              <w:ind w:left="-1"/>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2"/>
              <w:jc w:val="center"/>
            </w:pPr>
            <w:r>
              <w:rPr>
                <w:rFonts w:ascii="Times New Roman" w:eastAsia="Times New Roman" w:hAnsi="Times New Roman" w:cs="Times New Roman"/>
                <w:sz w:val="24"/>
              </w:rPr>
              <w:t xml:space="preserve">33 543,16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6"/>
              <w:ind w:right="7"/>
              <w:jc w:val="center"/>
            </w:pPr>
            <w:r>
              <w:rPr>
                <w:rFonts w:ascii="Times New Roman" w:eastAsia="Times New Roman" w:hAnsi="Times New Roman" w:cs="Times New Roman"/>
                <w:sz w:val="24"/>
              </w:rPr>
              <w:t xml:space="preserve">без </w:t>
            </w:r>
          </w:p>
          <w:p w:rsidR="00BD5A05" w:rsidRDefault="003F1D2E">
            <w:pPr>
              <w:spacing w:after="19"/>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92" w:line="316" w:lineRule="auto"/>
              <w:jc w:val="center"/>
            </w:pPr>
            <w:r>
              <w:rPr>
                <w:rFonts w:ascii="Times New Roman" w:eastAsia="Times New Roman" w:hAnsi="Times New Roman" w:cs="Times New Roman"/>
                <w:b/>
                <w:sz w:val="24"/>
              </w:rPr>
              <w:t xml:space="preserve">Не оплачувалося </w:t>
            </w:r>
          </w:p>
          <w:p w:rsidR="00BD5A05" w:rsidRDefault="003F1D2E">
            <w:pPr>
              <w:spacing w:after="0"/>
              <w:ind w:right="5"/>
              <w:jc w:val="center"/>
            </w:pPr>
            <w:r>
              <w:rPr>
                <w:rFonts w:ascii="Times New Roman" w:eastAsia="Times New Roman" w:hAnsi="Times New Roman" w:cs="Times New Roman"/>
                <w:sz w:val="24"/>
              </w:rPr>
              <w:t xml:space="preserve">(без ПДВ) </w:t>
            </w:r>
          </w:p>
        </w:tc>
      </w:tr>
      <w:tr w:rsidR="00BD5A05">
        <w:trPr>
          <w:trHeight w:val="2987"/>
        </w:trPr>
        <w:tc>
          <w:tcPr>
            <w:tcW w:w="0" w:type="auto"/>
            <w:vMerge/>
            <w:tcBorders>
              <w:top w:val="nil"/>
              <w:left w:val="single" w:sz="4" w:space="0" w:color="000000"/>
              <w:bottom w:val="single" w:sz="4" w:space="0" w:color="000000"/>
              <w:right w:val="nil"/>
            </w:tcBorders>
          </w:tcPr>
          <w:p w:rsidR="00BD5A05" w:rsidRDefault="00BD5A05"/>
        </w:tc>
        <w:tc>
          <w:tcPr>
            <w:tcW w:w="4100" w:type="dxa"/>
            <w:gridSpan w:val="3"/>
            <w:tcBorders>
              <w:top w:val="nil"/>
              <w:left w:val="nil"/>
              <w:bottom w:val="single" w:sz="4" w:space="0" w:color="000000"/>
              <w:right w:val="nil"/>
            </w:tcBorders>
          </w:tcPr>
          <w:p w:rsidR="00BD5A05" w:rsidRDefault="003F1D2E">
            <w:pPr>
              <w:spacing w:after="0" w:line="274" w:lineRule="auto"/>
              <w:ind w:right="1"/>
              <w:jc w:val="both"/>
            </w:pPr>
            <w:r>
              <w:rPr>
                <w:rFonts w:ascii="Times New Roman" w:eastAsia="Times New Roman" w:hAnsi="Times New Roman" w:cs="Times New Roman"/>
                <w:sz w:val="24"/>
                <w:shd w:val="clear" w:color="auto" w:fill="FDFEFD"/>
              </w:rPr>
              <w:t>документації з одержанням експертної оцінки по об'єкту «Капітальний ремонт (модернізація) пасажирський ліфтів житлового будинку за адресою:</w:t>
            </w:r>
          </w:p>
          <w:p w:rsidR="00BD5A05" w:rsidRDefault="003F1D2E">
            <w:pPr>
              <w:spacing w:after="62"/>
              <w:jc w:val="both"/>
            </w:pPr>
            <w:r>
              <w:rPr>
                <w:rFonts w:ascii="Times New Roman" w:eastAsia="Times New Roman" w:hAnsi="Times New Roman" w:cs="Times New Roman"/>
                <w:sz w:val="24"/>
                <w:shd w:val="clear" w:color="auto" w:fill="FDFEFD"/>
              </w:rPr>
              <w:t>м.Вараш, мікрорайон Вараш, будинок</w:t>
            </w:r>
          </w:p>
          <w:p w:rsidR="00BD5A05" w:rsidRDefault="003F1D2E">
            <w:pPr>
              <w:spacing w:after="235"/>
            </w:pPr>
            <w:r>
              <w:rPr>
                <w:rFonts w:ascii="Times New Roman" w:eastAsia="Times New Roman" w:hAnsi="Times New Roman" w:cs="Times New Roman"/>
                <w:sz w:val="24"/>
                <w:shd w:val="clear" w:color="auto" w:fill="FDFEFD"/>
              </w:rPr>
              <w:t>3, п.1,2,3,4,5»</w:t>
            </w:r>
            <w:r>
              <w:rPr>
                <w:rFonts w:ascii="Times New Roman" w:eastAsia="Times New Roman" w:hAnsi="Times New Roman" w:cs="Times New Roman"/>
                <w:sz w:val="24"/>
              </w:rPr>
              <w:t xml:space="preserve"> </w:t>
            </w:r>
          </w:p>
          <w:p w:rsidR="00BD5A05" w:rsidRDefault="003F1D2E">
            <w:pPr>
              <w:spacing w:after="0"/>
              <w:jc w:val="both"/>
            </w:pPr>
            <w:r>
              <w:rPr>
                <w:rFonts w:ascii="Times New Roman" w:eastAsia="Times New Roman" w:hAnsi="Times New Roman" w:cs="Times New Roman"/>
                <w:sz w:val="24"/>
                <w:shd w:val="clear" w:color="auto" w:fill="FDFEFD"/>
              </w:rPr>
              <w:t>ДК 021:2015: 71320000-7 - Послуги з інженерного проектування</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0"/>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gridSpan w:val="3"/>
            <w:tcBorders>
              <w:top w:val="single" w:sz="4" w:space="0" w:color="000000"/>
              <w:left w:val="nil"/>
              <w:bottom w:val="nil"/>
              <w:right w:val="nil"/>
            </w:tcBorders>
            <w:shd w:val="clear" w:color="auto" w:fill="FDFEFD"/>
          </w:tcPr>
          <w:p w:rsidR="00BD5A05" w:rsidRDefault="003F1D2E">
            <w:pPr>
              <w:tabs>
                <w:tab w:val="center" w:pos="720"/>
                <w:tab w:val="right" w:pos="4101"/>
              </w:tabs>
              <w:spacing w:after="0"/>
              <w:ind w:right="-1"/>
            </w:pPr>
            <w:r>
              <w:tab/>
            </w:r>
            <w:r>
              <w:rPr>
                <w:rFonts w:ascii="Times New Roman" w:eastAsia="Times New Roman" w:hAnsi="Times New Roman" w:cs="Times New Roman"/>
                <w:sz w:val="24"/>
              </w:rPr>
              <w:t xml:space="preserve">Виготовлення </w:t>
            </w:r>
            <w:r>
              <w:rPr>
                <w:rFonts w:ascii="Times New Roman" w:eastAsia="Times New Roman" w:hAnsi="Times New Roman" w:cs="Times New Roman"/>
                <w:sz w:val="24"/>
              </w:rPr>
              <w:tab/>
              <w:t xml:space="preserve">проектно-кошторисної </w:t>
            </w:r>
          </w:p>
        </w:tc>
        <w:tc>
          <w:tcPr>
            <w:tcW w:w="108" w:type="dxa"/>
            <w:vMerge w:val="restart"/>
            <w:tcBorders>
              <w:top w:val="single" w:sz="4" w:space="0" w:color="000000"/>
              <w:left w:val="nil"/>
              <w:bottom w:val="single" w:sz="4" w:space="0" w:color="000000"/>
              <w:right w:val="single" w:sz="4" w:space="0" w:color="000000"/>
            </w:tcBorders>
            <w:vAlign w:val="bottom"/>
          </w:tcPr>
          <w:p w:rsidR="00BD5A05" w:rsidRDefault="003F1D2E">
            <w:pPr>
              <w:spacing w:after="19"/>
              <w:ind w:left="-4"/>
              <w:jc w:val="both"/>
            </w:pPr>
            <w:r>
              <w:rPr>
                <w:rFonts w:ascii="Times New Roman" w:eastAsia="Times New Roman" w:hAnsi="Times New Roman" w:cs="Times New Roman"/>
                <w:sz w:val="24"/>
              </w:rPr>
              <w:t xml:space="preserve"> </w:t>
            </w:r>
          </w:p>
          <w:p w:rsidR="00BD5A05" w:rsidRDefault="003F1D2E">
            <w:pPr>
              <w:spacing w:after="16"/>
              <w:ind w:left="-5"/>
              <w:jc w:val="both"/>
            </w:pPr>
            <w:r>
              <w:rPr>
                <w:rFonts w:ascii="Times New Roman" w:eastAsia="Times New Roman" w:hAnsi="Times New Roman" w:cs="Times New Roman"/>
                <w:sz w:val="24"/>
              </w:rPr>
              <w:t xml:space="preserve"> </w:t>
            </w:r>
          </w:p>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518" w:line="274" w:lineRule="auto"/>
              <w:ind w:left="-4" w:right="52"/>
              <w:jc w:val="both"/>
            </w:pPr>
            <w:r>
              <w:rPr>
                <w:rFonts w:ascii="Times New Roman" w:eastAsia="Times New Roman" w:hAnsi="Times New Roman" w:cs="Times New Roman"/>
                <w:sz w:val="24"/>
              </w:rPr>
              <w:t xml:space="preserve">  </w:t>
            </w:r>
          </w:p>
          <w:p w:rsidR="00BD5A05" w:rsidRDefault="003F1D2E">
            <w:pPr>
              <w:spacing w:after="0"/>
              <w:ind w:left="-1"/>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2"/>
              <w:jc w:val="center"/>
            </w:pPr>
            <w:r>
              <w:rPr>
                <w:rFonts w:ascii="Times New Roman" w:eastAsia="Times New Roman" w:hAnsi="Times New Roman" w:cs="Times New Roman"/>
                <w:sz w:val="24"/>
              </w:rPr>
              <w:t xml:space="preserve">10 678,74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6"/>
              <w:ind w:right="7"/>
              <w:jc w:val="center"/>
            </w:pPr>
            <w:r>
              <w:rPr>
                <w:rFonts w:ascii="Times New Roman" w:eastAsia="Times New Roman" w:hAnsi="Times New Roman" w:cs="Times New Roman"/>
                <w:sz w:val="24"/>
              </w:rPr>
              <w:t xml:space="preserve">без </w:t>
            </w:r>
          </w:p>
          <w:p w:rsidR="00BD5A05" w:rsidRDefault="003F1D2E">
            <w:pPr>
              <w:spacing w:after="19"/>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92" w:line="316" w:lineRule="auto"/>
              <w:jc w:val="center"/>
            </w:pPr>
            <w:r>
              <w:rPr>
                <w:rFonts w:ascii="Times New Roman" w:eastAsia="Times New Roman" w:hAnsi="Times New Roman" w:cs="Times New Roman"/>
                <w:b/>
                <w:sz w:val="24"/>
              </w:rPr>
              <w:t xml:space="preserve">Не оплачувалося </w:t>
            </w:r>
          </w:p>
          <w:p w:rsidR="00BD5A05" w:rsidRDefault="003F1D2E">
            <w:pPr>
              <w:spacing w:after="0"/>
              <w:ind w:left="108"/>
            </w:pPr>
            <w:r>
              <w:rPr>
                <w:rFonts w:ascii="Times New Roman" w:eastAsia="Times New Roman" w:hAnsi="Times New Roman" w:cs="Times New Roman"/>
                <w:sz w:val="24"/>
              </w:rPr>
              <w:t xml:space="preserve">(без ПДВ) </w:t>
            </w:r>
          </w:p>
        </w:tc>
      </w:tr>
      <w:tr w:rsidR="00BD5A05">
        <w:trPr>
          <w:trHeight w:val="2139"/>
        </w:trPr>
        <w:tc>
          <w:tcPr>
            <w:tcW w:w="0" w:type="auto"/>
            <w:vMerge/>
            <w:tcBorders>
              <w:top w:val="nil"/>
              <w:left w:val="single" w:sz="4" w:space="0" w:color="000000"/>
              <w:bottom w:val="nil"/>
              <w:right w:val="nil"/>
            </w:tcBorders>
          </w:tcPr>
          <w:p w:rsidR="00BD5A05" w:rsidRDefault="00BD5A05"/>
        </w:tc>
        <w:tc>
          <w:tcPr>
            <w:tcW w:w="4100" w:type="dxa"/>
            <w:gridSpan w:val="3"/>
            <w:tcBorders>
              <w:top w:val="nil"/>
              <w:left w:val="nil"/>
              <w:bottom w:val="nil"/>
              <w:right w:val="nil"/>
            </w:tcBorders>
          </w:tcPr>
          <w:p w:rsidR="00BD5A05" w:rsidRDefault="003F1D2E">
            <w:pPr>
              <w:spacing w:after="0" w:line="288" w:lineRule="auto"/>
              <w:jc w:val="both"/>
            </w:pPr>
            <w:r>
              <w:rPr>
                <w:rFonts w:ascii="Times New Roman" w:eastAsia="Times New Roman" w:hAnsi="Times New Roman" w:cs="Times New Roman"/>
                <w:sz w:val="24"/>
                <w:shd w:val="clear" w:color="auto" w:fill="FDFEFD"/>
              </w:rPr>
              <w:t xml:space="preserve">документації з одержанням експертної оцінки по об'єкту «Капітальний ремонт (модернізація) </w:t>
            </w:r>
            <w:r>
              <w:rPr>
                <w:rFonts w:ascii="Times New Roman" w:eastAsia="Times New Roman" w:hAnsi="Times New Roman" w:cs="Times New Roman"/>
                <w:sz w:val="24"/>
                <w:shd w:val="clear" w:color="auto" w:fill="FDFEFD"/>
              </w:rPr>
              <w:t>пасажирський ліфтів житлового будинку за адресою:</w:t>
            </w:r>
          </w:p>
          <w:p w:rsidR="00BD5A05" w:rsidRDefault="003F1D2E">
            <w:pPr>
              <w:spacing w:after="61"/>
              <w:jc w:val="both"/>
            </w:pPr>
            <w:r>
              <w:rPr>
                <w:rFonts w:ascii="Times New Roman" w:eastAsia="Times New Roman" w:hAnsi="Times New Roman" w:cs="Times New Roman"/>
                <w:sz w:val="24"/>
                <w:shd w:val="clear" w:color="auto" w:fill="FDFEFD"/>
              </w:rPr>
              <w:t>м.Вараш, мікрорайон Вараш, будинок</w:t>
            </w:r>
          </w:p>
          <w:p w:rsidR="00BD5A05" w:rsidRDefault="003F1D2E">
            <w:pPr>
              <w:spacing w:after="0"/>
            </w:pPr>
            <w:r>
              <w:rPr>
                <w:rFonts w:ascii="Times New Roman" w:eastAsia="Times New Roman" w:hAnsi="Times New Roman" w:cs="Times New Roman"/>
                <w:sz w:val="24"/>
                <w:shd w:val="clear" w:color="auto" w:fill="FDFEFD"/>
              </w:rPr>
              <w:t>30, п.2»</w:t>
            </w: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rsidR="00BD5A05" w:rsidRDefault="00BD5A05"/>
        </w:tc>
        <w:tc>
          <w:tcPr>
            <w:tcW w:w="0" w:type="auto"/>
            <w:vMerge/>
            <w:tcBorders>
              <w:top w:val="nil"/>
              <w:left w:val="single" w:sz="4" w:space="0" w:color="000000"/>
              <w:bottom w:val="nil"/>
              <w:right w:val="single" w:sz="4" w:space="0" w:color="000000"/>
            </w:tcBorders>
          </w:tcPr>
          <w:p w:rsidR="00BD5A05" w:rsidRDefault="00BD5A05"/>
        </w:tc>
        <w:tc>
          <w:tcPr>
            <w:tcW w:w="0" w:type="auto"/>
            <w:vMerge/>
            <w:tcBorders>
              <w:top w:val="nil"/>
              <w:left w:val="single" w:sz="4" w:space="0" w:color="000000"/>
              <w:bottom w:val="nil"/>
              <w:right w:val="single" w:sz="4" w:space="0" w:color="000000"/>
            </w:tcBorders>
          </w:tcPr>
          <w:p w:rsidR="00BD5A05" w:rsidRDefault="00BD5A05"/>
        </w:tc>
        <w:tc>
          <w:tcPr>
            <w:tcW w:w="0" w:type="auto"/>
            <w:vMerge/>
            <w:tcBorders>
              <w:top w:val="nil"/>
              <w:left w:val="single" w:sz="4" w:space="0" w:color="000000"/>
              <w:bottom w:val="nil"/>
              <w:right w:val="single" w:sz="4" w:space="0" w:color="000000"/>
            </w:tcBorders>
          </w:tcPr>
          <w:p w:rsidR="00BD5A05" w:rsidRDefault="00BD5A05"/>
        </w:tc>
      </w:tr>
      <w:tr w:rsidR="00BD5A05">
        <w:trPr>
          <w:trHeight w:val="307"/>
        </w:trPr>
        <w:tc>
          <w:tcPr>
            <w:tcW w:w="0" w:type="auto"/>
            <w:vMerge/>
            <w:tcBorders>
              <w:top w:val="nil"/>
              <w:left w:val="single" w:sz="4" w:space="0" w:color="000000"/>
              <w:bottom w:val="single" w:sz="4" w:space="0" w:color="000000"/>
              <w:right w:val="nil"/>
            </w:tcBorders>
          </w:tcPr>
          <w:p w:rsidR="00BD5A05" w:rsidRDefault="00BD5A05"/>
        </w:tc>
        <w:tc>
          <w:tcPr>
            <w:tcW w:w="4100" w:type="dxa"/>
            <w:gridSpan w:val="3"/>
            <w:tcBorders>
              <w:top w:val="nil"/>
              <w:left w:val="nil"/>
              <w:bottom w:val="single" w:sz="4" w:space="0" w:color="000000"/>
              <w:right w:val="nil"/>
            </w:tcBorders>
            <w:shd w:val="clear" w:color="auto" w:fill="FDFEFD"/>
          </w:tcPr>
          <w:p w:rsidR="00BD5A05" w:rsidRDefault="003F1D2E">
            <w:pPr>
              <w:spacing w:after="0"/>
              <w:jc w:val="both"/>
            </w:pPr>
            <w:r>
              <w:rPr>
                <w:rFonts w:ascii="Times New Roman" w:eastAsia="Times New Roman" w:hAnsi="Times New Roman" w:cs="Times New Roman"/>
                <w:sz w:val="24"/>
              </w:rPr>
              <w:t>ДК 021:2015: 71320000-7 - Послуги з</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1"/>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2754" w:type="dxa"/>
            <w:tcBorders>
              <w:top w:val="single" w:sz="4" w:space="0" w:color="000000"/>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sz w:val="24"/>
              </w:rPr>
              <w:t>інженерного проектування</w:t>
            </w:r>
          </w:p>
        </w:tc>
        <w:tc>
          <w:tcPr>
            <w:tcW w:w="1346" w:type="dxa"/>
            <w:gridSpan w:val="2"/>
            <w:vMerge w:val="restart"/>
            <w:tcBorders>
              <w:top w:val="single" w:sz="4" w:space="0" w:color="000000"/>
              <w:left w:val="nil"/>
              <w:bottom w:val="single" w:sz="4" w:space="0" w:color="000000"/>
              <w:right w:val="nil"/>
            </w:tcBorders>
          </w:tcPr>
          <w:p w:rsidR="00BD5A05" w:rsidRDefault="003F1D2E">
            <w:pPr>
              <w:spacing w:after="0"/>
            </w:pPr>
            <w:r>
              <w:rPr>
                <w:rFonts w:ascii="Times New Roman" w:eastAsia="Times New Roman" w:hAnsi="Times New Roman" w:cs="Times New Roman"/>
                <w:sz w:val="24"/>
              </w:rPr>
              <w:t xml:space="preserve"> </w:t>
            </w:r>
          </w:p>
        </w:tc>
        <w:tc>
          <w:tcPr>
            <w:tcW w:w="108" w:type="dxa"/>
            <w:vMerge w:val="restart"/>
            <w:tcBorders>
              <w:top w:val="single" w:sz="4" w:space="0" w:color="000000"/>
              <w:left w:val="nil"/>
              <w:bottom w:val="single" w:sz="4" w:space="0" w:color="000000"/>
              <w:right w:val="single" w:sz="4" w:space="0" w:color="000000"/>
            </w:tcBorders>
          </w:tcPr>
          <w:p w:rsidR="00BD5A05" w:rsidRDefault="00BD5A05"/>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BD5A05"/>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BD5A05"/>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BD5A05"/>
        </w:tc>
      </w:tr>
      <w:tr w:rsidR="00BD5A05">
        <w:trPr>
          <w:trHeight w:val="246"/>
        </w:trPr>
        <w:tc>
          <w:tcPr>
            <w:tcW w:w="0" w:type="auto"/>
            <w:vMerge/>
            <w:tcBorders>
              <w:top w:val="nil"/>
              <w:left w:val="single" w:sz="4" w:space="0" w:color="000000"/>
              <w:bottom w:val="single" w:sz="4" w:space="0" w:color="000000"/>
              <w:right w:val="nil"/>
            </w:tcBorders>
          </w:tcPr>
          <w:p w:rsidR="00BD5A05" w:rsidRDefault="00BD5A05"/>
        </w:tc>
        <w:tc>
          <w:tcPr>
            <w:tcW w:w="2754" w:type="dxa"/>
            <w:tcBorders>
              <w:top w:val="nil"/>
              <w:left w:val="nil"/>
              <w:bottom w:val="single" w:sz="4" w:space="0" w:color="000000"/>
              <w:right w:val="nil"/>
            </w:tcBorders>
          </w:tcPr>
          <w:p w:rsidR="00BD5A05" w:rsidRDefault="00BD5A05"/>
        </w:tc>
        <w:tc>
          <w:tcPr>
            <w:tcW w:w="0" w:type="auto"/>
            <w:gridSpan w:val="2"/>
            <w:vMerge/>
            <w:tcBorders>
              <w:top w:val="nil"/>
              <w:left w:val="nil"/>
              <w:bottom w:val="single" w:sz="4" w:space="0" w:color="000000"/>
              <w:right w:val="nil"/>
            </w:tcBorders>
          </w:tcPr>
          <w:p w:rsidR="00BD5A05" w:rsidRDefault="00BD5A05"/>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0"/>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gridSpan w:val="3"/>
            <w:tcBorders>
              <w:top w:val="single" w:sz="4" w:space="0" w:color="000000"/>
              <w:left w:val="nil"/>
              <w:bottom w:val="nil"/>
              <w:right w:val="nil"/>
            </w:tcBorders>
            <w:shd w:val="clear" w:color="auto" w:fill="FDFEFD"/>
          </w:tcPr>
          <w:p w:rsidR="00BD5A05" w:rsidRDefault="003F1D2E">
            <w:pPr>
              <w:tabs>
                <w:tab w:val="right" w:pos="4100"/>
              </w:tabs>
              <w:spacing w:after="0"/>
              <w:ind w:right="-1"/>
            </w:pPr>
            <w:r>
              <w:rPr>
                <w:rFonts w:ascii="Times New Roman" w:eastAsia="Times New Roman" w:hAnsi="Times New Roman" w:cs="Times New Roman"/>
                <w:sz w:val="24"/>
              </w:rPr>
              <w:t xml:space="preserve">Виготовлення </w:t>
            </w:r>
            <w:r>
              <w:rPr>
                <w:rFonts w:ascii="Times New Roman" w:eastAsia="Times New Roman" w:hAnsi="Times New Roman" w:cs="Times New Roman"/>
                <w:sz w:val="24"/>
              </w:rPr>
              <w:tab/>
              <w:t xml:space="preserve">проектно-кошторисної </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5"/>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514" w:line="275" w:lineRule="auto"/>
              <w:ind w:left="-4" w:right="52"/>
              <w:jc w:val="both"/>
            </w:pPr>
            <w:r>
              <w:rPr>
                <w:rFonts w:ascii="Times New Roman" w:eastAsia="Times New Roman" w:hAnsi="Times New Roman" w:cs="Times New Roman"/>
                <w:sz w:val="24"/>
              </w:rPr>
              <w:t xml:space="preserve">  </w:t>
            </w:r>
          </w:p>
          <w:p w:rsidR="00BD5A05" w:rsidRDefault="003F1D2E">
            <w:pPr>
              <w:spacing w:after="0"/>
              <w:ind w:left="-1"/>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2"/>
              <w:jc w:val="center"/>
            </w:pPr>
            <w:r>
              <w:rPr>
                <w:rFonts w:ascii="Times New Roman" w:eastAsia="Times New Roman" w:hAnsi="Times New Roman" w:cs="Times New Roman"/>
                <w:sz w:val="24"/>
              </w:rPr>
              <w:t xml:space="preserve">39 526,74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9"/>
              <w:ind w:right="7"/>
              <w:jc w:val="center"/>
            </w:pPr>
            <w:r>
              <w:rPr>
                <w:rFonts w:ascii="Times New Roman" w:eastAsia="Times New Roman" w:hAnsi="Times New Roman" w:cs="Times New Roman"/>
                <w:sz w:val="24"/>
              </w:rPr>
              <w:t xml:space="preserve">без </w:t>
            </w:r>
          </w:p>
          <w:p w:rsidR="00BD5A05" w:rsidRDefault="003F1D2E">
            <w:pPr>
              <w:spacing w:after="16"/>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87" w:line="318" w:lineRule="auto"/>
              <w:jc w:val="center"/>
            </w:pPr>
            <w:r>
              <w:rPr>
                <w:rFonts w:ascii="Times New Roman" w:eastAsia="Times New Roman" w:hAnsi="Times New Roman" w:cs="Times New Roman"/>
                <w:b/>
                <w:sz w:val="24"/>
              </w:rPr>
              <w:t xml:space="preserve">Не оплачувалося </w:t>
            </w:r>
          </w:p>
          <w:p w:rsidR="00BD5A05" w:rsidRDefault="003F1D2E">
            <w:pPr>
              <w:spacing w:after="0"/>
              <w:ind w:right="5"/>
              <w:jc w:val="center"/>
            </w:pPr>
            <w:r>
              <w:rPr>
                <w:rFonts w:ascii="Times New Roman" w:eastAsia="Times New Roman" w:hAnsi="Times New Roman" w:cs="Times New Roman"/>
                <w:sz w:val="24"/>
              </w:rPr>
              <w:t xml:space="preserve">(без ПДВ) </w:t>
            </w:r>
          </w:p>
        </w:tc>
      </w:tr>
      <w:tr w:rsidR="00BD5A05">
        <w:trPr>
          <w:trHeight w:val="2987"/>
        </w:trPr>
        <w:tc>
          <w:tcPr>
            <w:tcW w:w="0" w:type="auto"/>
            <w:vMerge/>
            <w:tcBorders>
              <w:top w:val="nil"/>
              <w:left w:val="single" w:sz="4" w:space="0" w:color="000000"/>
              <w:bottom w:val="single" w:sz="4" w:space="0" w:color="000000"/>
              <w:right w:val="nil"/>
            </w:tcBorders>
          </w:tcPr>
          <w:p w:rsidR="00BD5A05" w:rsidRDefault="00BD5A05"/>
        </w:tc>
        <w:tc>
          <w:tcPr>
            <w:tcW w:w="4100" w:type="dxa"/>
            <w:gridSpan w:val="3"/>
            <w:tcBorders>
              <w:top w:val="nil"/>
              <w:left w:val="nil"/>
              <w:bottom w:val="single" w:sz="4" w:space="0" w:color="000000"/>
              <w:right w:val="nil"/>
            </w:tcBorders>
          </w:tcPr>
          <w:p w:rsidR="00BD5A05" w:rsidRDefault="003F1D2E">
            <w:pPr>
              <w:spacing w:after="2" w:line="273" w:lineRule="auto"/>
              <w:ind w:right="1"/>
              <w:jc w:val="both"/>
            </w:pPr>
            <w:r>
              <w:rPr>
                <w:rFonts w:ascii="Times New Roman" w:eastAsia="Times New Roman" w:hAnsi="Times New Roman" w:cs="Times New Roman"/>
                <w:sz w:val="24"/>
                <w:shd w:val="clear" w:color="auto" w:fill="FDFEFD"/>
              </w:rPr>
              <w:t>документації з одержанням експертної оцінки по об'єкту «Капітальний ремонт (модернізація) пасажирський ліфтів житлового будинку за адресою:</w:t>
            </w:r>
          </w:p>
          <w:p w:rsidR="00BD5A05" w:rsidRDefault="003F1D2E">
            <w:pPr>
              <w:spacing w:after="62"/>
              <w:jc w:val="both"/>
            </w:pPr>
            <w:r>
              <w:rPr>
                <w:rFonts w:ascii="Times New Roman" w:eastAsia="Times New Roman" w:hAnsi="Times New Roman" w:cs="Times New Roman"/>
                <w:sz w:val="24"/>
                <w:shd w:val="clear" w:color="auto" w:fill="FDFEFD"/>
              </w:rPr>
              <w:t>м.Вараш, мікрорайон Вараш, будинок</w:t>
            </w:r>
          </w:p>
          <w:p w:rsidR="00BD5A05" w:rsidRDefault="003F1D2E">
            <w:pPr>
              <w:spacing w:after="246"/>
            </w:pPr>
            <w:r>
              <w:rPr>
                <w:rFonts w:ascii="Times New Roman" w:eastAsia="Times New Roman" w:hAnsi="Times New Roman" w:cs="Times New Roman"/>
                <w:sz w:val="24"/>
                <w:shd w:val="clear" w:color="auto" w:fill="FDFEFD"/>
              </w:rPr>
              <w:t>11, п.1,2,3,4,5,6»</w:t>
            </w:r>
            <w:r>
              <w:rPr>
                <w:rFonts w:ascii="Times New Roman" w:eastAsia="Times New Roman" w:hAnsi="Times New Roman" w:cs="Times New Roman"/>
                <w:sz w:val="24"/>
              </w:rPr>
              <w:t xml:space="preserve"> </w:t>
            </w:r>
          </w:p>
          <w:p w:rsidR="00BD5A05" w:rsidRDefault="003F1D2E">
            <w:pPr>
              <w:spacing w:after="0"/>
              <w:jc w:val="both"/>
            </w:pPr>
            <w:r>
              <w:rPr>
                <w:rFonts w:ascii="Times New Roman" w:eastAsia="Times New Roman" w:hAnsi="Times New Roman" w:cs="Times New Roman"/>
                <w:sz w:val="24"/>
                <w:shd w:val="clear" w:color="auto" w:fill="FDFEFD"/>
              </w:rPr>
              <w:t>ДК 021:2015: 71320000-7 - Послуги з інженерного проектування</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0"/>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gridSpan w:val="3"/>
            <w:tcBorders>
              <w:top w:val="single" w:sz="4" w:space="0" w:color="000000"/>
              <w:left w:val="nil"/>
              <w:bottom w:val="nil"/>
              <w:right w:val="nil"/>
            </w:tcBorders>
            <w:shd w:val="clear" w:color="auto" w:fill="FDFEFD"/>
          </w:tcPr>
          <w:p w:rsidR="00BD5A05" w:rsidRDefault="003F1D2E">
            <w:pPr>
              <w:tabs>
                <w:tab w:val="right" w:pos="4100"/>
              </w:tabs>
              <w:spacing w:after="0"/>
              <w:ind w:right="-1"/>
            </w:pPr>
            <w:r>
              <w:rPr>
                <w:rFonts w:ascii="Times New Roman" w:eastAsia="Times New Roman" w:hAnsi="Times New Roman" w:cs="Times New Roman"/>
                <w:sz w:val="24"/>
              </w:rPr>
              <w:t xml:space="preserve">Виготовлення </w:t>
            </w:r>
            <w:r>
              <w:rPr>
                <w:rFonts w:ascii="Times New Roman" w:eastAsia="Times New Roman" w:hAnsi="Times New Roman" w:cs="Times New Roman"/>
                <w:sz w:val="24"/>
              </w:rPr>
              <w:tab/>
              <w:t xml:space="preserve">проектно-кошторисної </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5"/>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518" w:line="273" w:lineRule="auto"/>
              <w:ind w:left="-4" w:right="52"/>
              <w:jc w:val="both"/>
            </w:pPr>
            <w:r>
              <w:rPr>
                <w:rFonts w:ascii="Times New Roman" w:eastAsia="Times New Roman" w:hAnsi="Times New Roman" w:cs="Times New Roman"/>
                <w:sz w:val="24"/>
              </w:rPr>
              <w:t xml:space="preserve">  </w:t>
            </w:r>
          </w:p>
          <w:p w:rsidR="00BD5A05" w:rsidRDefault="003F1D2E">
            <w:pPr>
              <w:spacing w:after="0"/>
              <w:ind w:left="-1"/>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2"/>
              <w:jc w:val="center"/>
            </w:pPr>
            <w:r>
              <w:rPr>
                <w:rFonts w:ascii="Times New Roman" w:eastAsia="Times New Roman" w:hAnsi="Times New Roman" w:cs="Times New Roman"/>
                <w:sz w:val="24"/>
              </w:rPr>
              <w:t xml:space="preserve">16 299,79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9"/>
              <w:ind w:right="7"/>
              <w:jc w:val="center"/>
            </w:pPr>
            <w:r>
              <w:rPr>
                <w:rFonts w:ascii="Times New Roman" w:eastAsia="Times New Roman" w:hAnsi="Times New Roman" w:cs="Times New Roman"/>
                <w:sz w:val="24"/>
              </w:rPr>
              <w:t xml:space="preserve">без </w:t>
            </w:r>
          </w:p>
          <w:p w:rsidR="00BD5A05" w:rsidRDefault="003F1D2E">
            <w:pPr>
              <w:spacing w:after="16"/>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87" w:line="319" w:lineRule="auto"/>
              <w:jc w:val="center"/>
            </w:pPr>
            <w:r>
              <w:rPr>
                <w:rFonts w:ascii="Times New Roman" w:eastAsia="Times New Roman" w:hAnsi="Times New Roman" w:cs="Times New Roman"/>
                <w:b/>
                <w:sz w:val="24"/>
              </w:rPr>
              <w:t xml:space="preserve">Не оплачувалося </w:t>
            </w:r>
          </w:p>
          <w:p w:rsidR="00BD5A05" w:rsidRDefault="003F1D2E">
            <w:pPr>
              <w:spacing w:after="0"/>
              <w:ind w:right="5"/>
              <w:jc w:val="center"/>
            </w:pPr>
            <w:r>
              <w:rPr>
                <w:rFonts w:ascii="Times New Roman" w:eastAsia="Times New Roman" w:hAnsi="Times New Roman" w:cs="Times New Roman"/>
                <w:sz w:val="24"/>
              </w:rPr>
              <w:t xml:space="preserve">(без ПДВ) </w:t>
            </w:r>
          </w:p>
        </w:tc>
      </w:tr>
      <w:tr w:rsidR="00BD5A05">
        <w:trPr>
          <w:trHeight w:val="2987"/>
        </w:trPr>
        <w:tc>
          <w:tcPr>
            <w:tcW w:w="0" w:type="auto"/>
            <w:vMerge/>
            <w:tcBorders>
              <w:top w:val="nil"/>
              <w:left w:val="single" w:sz="4" w:space="0" w:color="000000"/>
              <w:bottom w:val="single" w:sz="4" w:space="0" w:color="000000"/>
              <w:right w:val="nil"/>
            </w:tcBorders>
          </w:tcPr>
          <w:p w:rsidR="00BD5A05" w:rsidRDefault="00BD5A05"/>
        </w:tc>
        <w:tc>
          <w:tcPr>
            <w:tcW w:w="4100" w:type="dxa"/>
            <w:gridSpan w:val="3"/>
            <w:tcBorders>
              <w:top w:val="nil"/>
              <w:left w:val="nil"/>
              <w:bottom w:val="single" w:sz="4" w:space="0" w:color="000000"/>
              <w:right w:val="nil"/>
            </w:tcBorders>
          </w:tcPr>
          <w:p w:rsidR="00BD5A05" w:rsidRDefault="003F1D2E">
            <w:pPr>
              <w:spacing w:after="0" w:line="273" w:lineRule="auto"/>
              <w:ind w:right="1"/>
              <w:jc w:val="both"/>
            </w:pPr>
            <w:r>
              <w:rPr>
                <w:rFonts w:ascii="Times New Roman" w:eastAsia="Times New Roman" w:hAnsi="Times New Roman" w:cs="Times New Roman"/>
                <w:sz w:val="24"/>
                <w:shd w:val="clear" w:color="auto" w:fill="FDFEFD"/>
              </w:rPr>
              <w:t>документації з одержанням експертної оцінки по об'єкту «Капітальний ремонт (модернізація) пасажирський ліфтів житлового будинку за адресою:</w:t>
            </w:r>
          </w:p>
          <w:p w:rsidR="00BD5A05" w:rsidRDefault="003F1D2E">
            <w:pPr>
              <w:spacing w:after="64"/>
              <w:jc w:val="both"/>
            </w:pPr>
            <w:r>
              <w:rPr>
                <w:rFonts w:ascii="Times New Roman" w:eastAsia="Times New Roman" w:hAnsi="Times New Roman" w:cs="Times New Roman"/>
                <w:sz w:val="24"/>
                <w:shd w:val="clear" w:color="auto" w:fill="FDFEFD"/>
              </w:rPr>
              <w:t>м.Вараш, мікрорайон Вараш, будинок</w:t>
            </w:r>
          </w:p>
          <w:p w:rsidR="00BD5A05" w:rsidRDefault="003F1D2E">
            <w:pPr>
              <w:spacing w:after="246"/>
            </w:pPr>
            <w:r>
              <w:rPr>
                <w:rFonts w:ascii="Times New Roman" w:eastAsia="Times New Roman" w:hAnsi="Times New Roman" w:cs="Times New Roman"/>
                <w:sz w:val="24"/>
                <w:shd w:val="clear" w:color="auto" w:fill="FDFEFD"/>
              </w:rPr>
              <w:t>23, п.1,2»</w:t>
            </w:r>
            <w:r>
              <w:rPr>
                <w:rFonts w:ascii="Times New Roman" w:eastAsia="Times New Roman" w:hAnsi="Times New Roman" w:cs="Times New Roman"/>
                <w:sz w:val="24"/>
              </w:rPr>
              <w:t xml:space="preserve"> </w:t>
            </w:r>
          </w:p>
          <w:p w:rsidR="00BD5A05" w:rsidRDefault="003F1D2E">
            <w:pPr>
              <w:spacing w:after="0"/>
              <w:jc w:val="both"/>
            </w:pPr>
            <w:r>
              <w:rPr>
                <w:rFonts w:ascii="Times New Roman" w:eastAsia="Times New Roman" w:hAnsi="Times New Roman" w:cs="Times New Roman"/>
                <w:sz w:val="24"/>
                <w:shd w:val="clear" w:color="auto" w:fill="FDFEFD"/>
              </w:rPr>
              <w:t>ДК 021:2015: 71320000-7 - Послуги з інженерного проектування</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0"/>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4100" w:type="dxa"/>
            <w:gridSpan w:val="3"/>
            <w:tcBorders>
              <w:top w:val="single" w:sz="4" w:space="0" w:color="000000"/>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sz w:val="24"/>
              </w:rPr>
              <w:t>Проведення комплексної експертизи</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9"/>
              <w:ind w:left="-4"/>
              <w:jc w:val="both"/>
            </w:pPr>
            <w:r>
              <w:rPr>
                <w:rFonts w:ascii="Times New Roman" w:eastAsia="Times New Roman" w:hAnsi="Times New Roman" w:cs="Times New Roman"/>
                <w:sz w:val="24"/>
              </w:rPr>
              <w:t xml:space="preserve"> </w:t>
            </w:r>
          </w:p>
          <w:p w:rsidR="00BD5A05" w:rsidRDefault="003F1D2E">
            <w:pPr>
              <w:spacing w:after="16"/>
              <w:ind w:left="-4"/>
              <w:jc w:val="both"/>
            </w:pPr>
            <w:r>
              <w:rPr>
                <w:rFonts w:ascii="Times New Roman" w:eastAsia="Times New Roman" w:hAnsi="Times New Roman" w:cs="Times New Roman"/>
                <w:sz w:val="24"/>
              </w:rPr>
              <w:t xml:space="preserve"> </w:t>
            </w:r>
          </w:p>
          <w:p w:rsidR="00BD5A05" w:rsidRDefault="003F1D2E">
            <w:pPr>
              <w:spacing w:after="16"/>
              <w:ind w:left="-3"/>
              <w:jc w:val="both"/>
            </w:pPr>
            <w:r>
              <w:rPr>
                <w:rFonts w:ascii="Times New Roman" w:eastAsia="Times New Roman" w:hAnsi="Times New Roman" w:cs="Times New Roman"/>
                <w:sz w:val="24"/>
              </w:rPr>
              <w:t xml:space="preserve"> </w:t>
            </w:r>
          </w:p>
          <w:p w:rsidR="00BD5A05" w:rsidRDefault="003F1D2E">
            <w:pPr>
              <w:spacing w:after="518" w:line="273" w:lineRule="auto"/>
              <w:ind w:left="-4" w:right="51"/>
              <w:jc w:val="both"/>
            </w:pPr>
            <w:r>
              <w:rPr>
                <w:rFonts w:ascii="Times New Roman" w:eastAsia="Times New Roman" w:hAnsi="Times New Roman" w:cs="Times New Roman"/>
                <w:sz w:val="24"/>
              </w:rPr>
              <w:t xml:space="preserve">  </w:t>
            </w:r>
          </w:p>
          <w:p w:rsidR="00BD5A05" w:rsidRDefault="003F1D2E">
            <w:pPr>
              <w:spacing w:after="16"/>
              <w:jc w:val="both"/>
            </w:pPr>
            <w:r>
              <w:rPr>
                <w:rFonts w:ascii="Times New Roman" w:eastAsia="Times New Roman" w:hAnsi="Times New Roman" w:cs="Times New Roman"/>
                <w:sz w:val="24"/>
              </w:rPr>
              <w:t xml:space="preserve"> </w:t>
            </w:r>
          </w:p>
          <w:p w:rsidR="00BD5A05" w:rsidRDefault="003F1D2E">
            <w:pPr>
              <w:spacing w:after="0"/>
              <w:ind w:left="-5"/>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2"/>
              <w:jc w:val="center"/>
            </w:pPr>
            <w:r>
              <w:rPr>
                <w:rFonts w:ascii="Times New Roman" w:eastAsia="Times New Roman" w:hAnsi="Times New Roman" w:cs="Times New Roman"/>
                <w:sz w:val="24"/>
              </w:rPr>
              <w:t xml:space="preserve">19 849,22  </w:t>
            </w:r>
          </w:p>
        </w:tc>
        <w:tc>
          <w:tcPr>
            <w:tcW w:w="1678"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9"/>
              <w:ind w:right="7"/>
              <w:jc w:val="center"/>
            </w:pPr>
            <w:r>
              <w:rPr>
                <w:rFonts w:ascii="Times New Roman" w:eastAsia="Times New Roman" w:hAnsi="Times New Roman" w:cs="Times New Roman"/>
                <w:sz w:val="24"/>
              </w:rPr>
              <w:t xml:space="preserve">без </w:t>
            </w:r>
          </w:p>
          <w:p w:rsidR="00BD5A05" w:rsidRDefault="003F1D2E">
            <w:pPr>
              <w:spacing w:after="16"/>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187" w:line="318" w:lineRule="auto"/>
              <w:jc w:val="center"/>
            </w:pPr>
            <w:r>
              <w:rPr>
                <w:rFonts w:ascii="Times New Roman" w:eastAsia="Times New Roman" w:hAnsi="Times New Roman" w:cs="Times New Roman"/>
                <w:b/>
                <w:sz w:val="24"/>
              </w:rPr>
              <w:t xml:space="preserve">Не оплачувалося </w:t>
            </w:r>
          </w:p>
          <w:p w:rsidR="00BD5A05" w:rsidRDefault="003F1D2E">
            <w:pPr>
              <w:spacing w:after="0"/>
              <w:ind w:right="5"/>
              <w:jc w:val="center"/>
            </w:pPr>
            <w:r>
              <w:rPr>
                <w:rFonts w:ascii="Times New Roman" w:eastAsia="Times New Roman" w:hAnsi="Times New Roman" w:cs="Times New Roman"/>
                <w:sz w:val="24"/>
              </w:rPr>
              <w:t xml:space="preserve">(без ПДВ) </w:t>
            </w:r>
          </w:p>
        </w:tc>
      </w:tr>
      <w:tr w:rsidR="00BD5A05">
        <w:trPr>
          <w:trHeight w:val="2986"/>
        </w:trPr>
        <w:tc>
          <w:tcPr>
            <w:tcW w:w="0" w:type="auto"/>
            <w:vMerge/>
            <w:tcBorders>
              <w:top w:val="nil"/>
              <w:left w:val="single" w:sz="4" w:space="0" w:color="000000"/>
              <w:bottom w:val="single" w:sz="4" w:space="0" w:color="000000"/>
              <w:right w:val="nil"/>
            </w:tcBorders>
          </w:tcPr>
          <w:p w:rsidR="00BD5A05" w:rsidRDefault="00BD5A05"/>
        </w:tc>
        <w:tc>
          <w:tcPr>
            <w:tcW w:w="4100" w:type="dxa"/>
            <w:gridSpan w:val="3"/>
            <w:tcBorders>
              <w:top w:val="nil"/>
              <w:left w:val="nil"/>
              <w:bottom w:val="single" w:sz="4" w:space="0" w:color="000000"/>
              <w:right w:val="nil"/>
            </w:tcBorders>
          </w:tcPr>
          <w:p w:rsidR="00BD5A05" w:rsidRDefault="003F1D2E">
            <w:pPr>
              <w:spacing w:after="29" w:line="273" w:lineRule="auto"/>
              <w:ind w:right="2"/>
              <w:jc w:val="both"/>
            </w:pPr>
            <w:r>
              <w:rPr>
                <w:rFonts w:ascii="Times New Roman" w:eastAsia="Times New Roman" w:hAnsi="Times New Roman" w:cs="Times New Roman"/>
                <w:sz w:val="24"/>
                <w:shd w:val="clear" w:color="auto" w:fill="FDFEFD"/>
              </w:rPr>
              <w:t>проекту будівництва «капітальний ремонт вул.Хлібороб від будинку №38 до перехрестя з вул.Шкільна в с.Стара</w:t>
            </w:r>
          </w:p>
          <w:p w:rsidR="00BD5A05" w:rsidRDefault="003F1D2E">
            <w:pPr>
              <w:tabs>
                <w:tab w:val="center" w:pos="2200"/>
                <w:tab w:val="right" w:pos="4100"/>
              </w:tabs>
              <w:spacing w:after="69"/>
              <w:ind w:right="-2"/>
            </w:pPr>
            <w:r>
              <w:rPr>
                <w:rFonts w:ascii="Times New Roman" w:eastAsia="Times New Roman" w:hAnsi="Times New Roman" w:cs="Times New Roman"/>
                <w:sz w:val="24"/>
                <w:shd w:val="clear" w:color="auto" w:fill="FDFEFD"/>
              </w:rPr>
              <w:t xml:space="preserve">Рафалівка </w:t>
            </w:r>
            <w:r>
              <w:rPr>
                <w:rFonts w:ascii="Times New Roman" w:eastAsia="Times New Roman" w:hAnsi="Times New Roman" w:cs="Times New Roman"/>
                <w:sz w:val="24"/>
                <w:shd w:val="clear" w:color="auto" w:fill="FDFEFD"/>
              </w:rPr>
              <w:tab/>
              <w:t xml:space="preserve">Вараського </w:t>
            </w:r>
            <w:r>
              <w:rPr>
                <w:rFonts w:ascii="Times New Roman" w:eastAsia="Times New Roman" w:hAnsi="Times New Roman" w:cs="Times New Roman"/>
                <w:sz w:val="24"/>
                <w:shd w:val="clear" w:color="auto" w:fill="FDFEFD"/>
              </w:rPr>
              <w:tab/>
              <w:t>району</w:t>
            </w:r>
          </w:p>
          <w:p w:rsidR="00BD5A05" w:rsidRDefault="003F1D2E">
            <w:pPr>
              <w:spacing w:after="244"/>
            </w:pPr>
            <w:r>
              <w:rPr>
                <w:rFonts w:ascii="Times New Roman" w:eastAsia="Times New Roman" w:hAnsi="Times New Roman" w:cs="Times New Roman"/>
                <w:sz w:val="24"/>
                <w:shd w:val="clear" w:color="auto" w:fill="FDFEFD"/>
              </w:rPr>
              <w:t>Рівненської області»</w:t>
            </w:r>
            <w:r>
              <w:rPr>
                <w:rFonts w:ascii="Times New Roman" w:eastAsia="Times New Roman" w:hAnsi="Times New Roman" w:cs="Times New Roman"/>
                <w:sz w:val="24"/>
              </w:rPr>
              <w:t xml:space="preserve">  </w:t>
            </w:r>
          </w:p>
          <w:p w:rsidR="00BD5A05" w:rsidRDefault="003F1D2E">
            <w:pPr>
              <w:tabs>
                <w:tab w:val="center" w:pos="2152"/>
                <w:tab w:val="right" w:pos="4100"/>
              </w:tabs>
              <w:spacing w:after="52"/>
            </w:pPr>
            <w:r>
              <w:rPr>
                <w:rFonts w:ascii="Times New Roman" w:eastAsia="Times New Roman" w:hAnsi="Times New Roman" w:cs="Times New Roman"/>
                <w:sz w:val="24"/>
                <w:shd w:val="clear" w:color="auto" w:fill="FDFEFD"/>
              </w:rPr>
              <w:t xml:space="preserve">ДК </w:t>
            </w:r>
            <w:r>
              <w:rPr>
                <w:rFonts w:ascii="Times New Roman" w:eastAsia="Times New Roman" w:hAnsi="Times New Roman" w:cs="Times New Roman"/>
                <w:sz w:val="24"/>
                <w:shd w:val="clear" w:color="auto" w:fill="FDFEFD"/>
              </w:rPr>
              <w:tab/>
              <w:t xml:space="preserve">021:2015: 71310000-4 </w:t>
            </w:r>
            <w:r>
              <w:rPr>
                <w:rFonts w:ascii="Times New Roman" w:eastAsia="Times New Roman" w:hAnsi="Times New Roman" w:cs="Times New Roman"/>
                <w:sz w:val="24"/>
                <w:shd w:val="clear" w:color="auto" w:fill="FDFEFD"/>
              </w:rPr>
              <w:tab/>
              <w:t>–</w:t>
            </w:r>
          </w:p>
          <w:p w:rsidR="00BD5A05" w:rsidRDefault="003F1D2E">
            <w:pPr>
              <w:tabs>
                <w:tab w:val="center" w:pos="2268"/>
                <w:tab w:val="center" w:pos="3005"/>
                <w:tab w:val="right" w:pos="4100"/>
              </w:tabs>
              <w:spacing w:after="72"/>
            </w:pPr>
            <w:r>
              <w:rPr>
                <w:rFonts w:ascii="Times New Roman" w:eastAsia="Times New Roman" w:hAnsi="Times New Roman" w:cs="Times New Roman"/>
                <w:sz w:val="24"/>
                <w:shd w:val="clear" w:color="auto" w:fill="FDFEFD"/>
              </w:rPr>
              <w:t xml:space="preserve">Консультаційні </w:t>
            </w:r>
            <w:r>
              <w:rPr>
                <w:rFonts w:ascii="Times New Roman" w:eastAsia="Times New Roman" w:hAnsi="Times New Roman" w:cs="Times New Roman"/>
                <w:sz w:val="24"/>
                <w:shd w:val="clear" w:color="auto" w:fill="FDFEFD"/>
              </w:rPr>
              <w:tab/>
              <w:t xml:space="preserve">послуги </w:t>
            </w:r>
            <w:r>
              <w:rPr>
                <w:rFonts w:ascii="Times New Roman" w:eastAsia="Times New Roman" w:hAnsi="Times New Roman" w:cs="Times New Roman"/>
                <w:sz w:val="24"/>
                <w:shd w:val="clear" w:color="auto" w:fill="FDFEFD"/>
              </w:rPr>
              <w:tab/>
              <w:t xml:space="preserve">у </w:t>
            </w:r>
            <w:r>
              <w:rPr>
                <w:rFonts w:ascii="Times New Roman" w:eastAsia="Times New Roman" w:hAnsi="Times New Roman" w:cs="Times New Roman"/>
                <w:sz w:val="24"/>
                <w:shd w:val="clear" w:color="auto" w:fill="FDFEFD"/>
              </w:rPr>
              <w:tab/>
              <w:t>галузях</w:t>
            </w:r>
          </w:p>
          <w:p w:rsidR="00BD5A05" w:rsidRDefault="003F1D2E">
            <w:pPr>
              <w:spacing w:after="0"/>
            </w:pPr>
            <w:r>
              <w:rPr>
                <w:rFonts w:ascii="Times New Roman" w:eastAsia="Times New Roman" w:hAnsi="Times New Roman" w:cs="Times New Roman"/>
                <w:sz w:val="24"/>
                <w:shd w:val="clear" w:color="auto" w:fill="FDFEFD"/>
              </w:rPr>
              <w:t>інженерії та будівництва</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950"/>
        </w:trPr>
        <w:tc>
          <w:tcPr>
            <w:tcW w:w="4208" w:type="dxa"/>
            <w:gridSpan w:val="4"/>
            <w:tcBorders>
              <w:top w:val="single" w:sz="4" w:space="0" w:color="000000"/>
              <w:left w:val="single" w:sz="4" w:space="0" w:color="000000"/>
              <w:bottom w:val="single" w:sz="4" w:space="0" w:color="000000"/>
              <w:right w:val="nil"/>
            </w:tcBorders>
          </w:tcPr>
          <w:p w:rsidR="00BD5A05" w:rsidRDefault="003F1D2E">
            <w:pPr>
              <w:spacing w:after="28" w:line="274" w:lineRule="auto"/>
              <w:ind w:left="108" w:right="-1"/>
              <w:jc w:val="both"/>
            </w:pPr>
            <w:r>
              <w:rPr>
                <w:rFonts w:ascii="Times New Roman" w:eastAsia="Times New Roman" w:hAnsi="Times New Roman" w:cs="Times New Roman"/>
                <w:sz w:val="24"/>
              </w:rPr>
              <w:t>Виготовлення проектно-</w:t>
            </w:r>
            <w:r>
              <w:rPr>
                <w:rFonts w:ascii="Times New Roman" w:eastAsia="Times New Roman" w:hAnsi="Times New Roman" w:cs="Times New Roman"/>
                <w:sz w:val="24"/>
              </w:rPr>
              <w:t>кошторисної документації по об'єкту "Капітальний ремонт вул.Хлібороб від будинку №38 до перехрестя з вул.Шкільна в с.Стара</w:t>
            </w:r>
          </w:p>
          <w:p w:rsidR="00BD5A05" w:rsidRDefault="003F1D2E">
            <w:pPr>
              <w:tabs>
                <w:tab w:val="center" w:pos="2308"/>
                <w:tab w:val="right" w:pos="4208"/>
              </w:tabs>
              <w:spacing w:after="69"/>
              <w:ind w:right="-2"/>
            </w:pPr>
            <w:r>
              <w:rPr>
                <w:rFonts w:ascii="Times New Roman" w:eastAsia="Times New Roman" w:hAnsi="Times New Roman" w:cs="Times New Roman"/>
                <w:sz w:val="24"/>
              </w:rPr>
              <w:t xml:space="preserve">Рафалівка </w:t>
            </w:r>
            <w:r>
              <w:rPr>
                <w:rFonts w:ascii="Times New Roman" w:eastAsia="Times New Roman" w:hAnsi="Times New Roman" w:cs="Times New Roman"/>
                <w:sz w:val="24"/>
              </w:rPr>
              <w:tab/>
              <w:t xml:space="preserve">Вараського </w:t>
            </w:r>
            <w:r>
              <w:rPr>
                <w:rFonts w:ascii="Times New Roman" w:eastAsia="Times New Roman" w:hAnsi="Times New Roman" w:cs="Times New Roman"/>
                <w:sz w:val="24"/>
              </w:rPr>
              <w:tab/>
              <w:t xml:space="preserve">району </w:t>
            </w:r>
          </w:p>
          <w:p w:rsidR="00BD5A05" w:rsidRDefault="003F1D2E">
            <w:pPr>
              <w:spacing w:after="249"/>
              <w:ind w:left="108"/>
            </w:pPr>
            <w:r>
              <w:rPr>
                <w:rFonts w:ascii="Times New Roman" w:eastAsia="Times New Roman" w:hAnsi="Times New Roman" w:cs="Times New Roman"/>
                <w:sz w:val="24"/>
              </w:rPr>
              <w:t xml:space="preserve">Рівненської області" </w:t>
            </w:r>
          </w:p>
          <w:p w:rsidR="00BD5A05" w:rsidRDefault="003F1D2E">
            <w:pPr>
              <w:spacing w:after="0"/>
              <w:ind w:left="108"/>
            </w:pPr>
            <w:r>
              <w:rPr>
                <w:rFonts w:ascii="Times New Roman" w:eastAsia="Times New Roman" w:hAnsi="Times New Roman" w:cs="Times New Roman"/>
                <w:sz w:val="24"/>
              </w:rPr>
              <w:t xml:space="preserve">ДК 021:2015: 71320000-7 - Послуги з інженерного проектування </w:t>
            </w:r>
          </w:p>
        </w:tc>
        <w:tc>
          <w:tcPr>
            <w:tcW w:w="108" w:type="dxa"/>
            <w:tcBorders>
              <w:top w:val="single" w:sz="4" w:space="0" w:color="000000"/>
              <w:left w:val="nil"/>
              <w:bottom w:val="single" w:sz="4" w:space="0" w:color="000000"/>
              <w:right w:val="single" w:sz="4" w:space="0" w:color="000000"/>
            </w:tcBorders>
          </w:tcPr>
          <w:p w:rsidR="00BD5A05" w:rsidRDefault="003F1D2E">
            <w:pPr>
              <w:spacing w:after="835" w:line="274" w:lineRule="auto"/>
              <w:ind w:left="-5" w:right="52"/>
              <w:jc w:val="both"/>
            </w:pPr>
            <w:r>
              <w:rPr>
                <w:rFonts w:ascii="Times New Roman" w:eastAsia="Times New Roman" w:hAnsi="Times New Roman" w:cs="Times New Roman"/>
                <w:sz w:val="24"/>
              </w:rPr>
              <w:t xml:space="preserve">   </w:t>
            </w:r>
          </w:p>
          <w:p w:rsidR="00BD5A05" w:rsidRDefault="003F1D2E">
            <w:pPr>
              <w:spacing w:after="0"/>
              <w:ind w:left="-1"/>
              <w:jc w:val="both"/>
            </w:pPr>
            <w:r>
              <w:rPr>
                <w:rFonts w:ascii="Times New Roman" w:eastAsia="Times New Roman" w:hAnsi="Times New Roman" w:cs="Times New Roman"/>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0"/>
              <w:jc w:val="center"/>
            </w:pPr>
            <w:r>
              <w:rPr>
                <w:rFonts w:ascii="Times New Roman" w:eastAsia="Times New Roman" w:hAnsi="Times New Roman" w:cs="Times New Roman"/>
                <w:sz w:val="24"/>
              </w:rPr>
              <w:t xml:space="preserve">49 329,00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19"/>
              <w:ind w:right="7"/>
              <w:jc w:val="center"/>
            </w:pPr>
            <w:r>
              <w:rPr>
                <w:rFonts w:ascii="Times New Roman" w:eastAsia="Times New Roman" w:hAnsi="Times New Roman" w:cs="Times New Roman"/>
                <w:sz w:val="24"/>
              </w:rPr>
              <w:t xml:space="preserve">без </w:t>
            </w:r>
          </w:p>
          <w:p w:rsidR="00BD5A05" w:rsidRDefault="003F1D2E">
            <w:pPr>
              <w:spacing w:after="17"/>
              <w:ind w:left="130"/>
            </w:pPr>
            <w:r>
              <w:rPr>
                <w:rFonts w:ascii="Times New Roman" w:eastAsia="Times New Roman" w:hAnsi="Times New Roman" w:cs="Times New Roman"/>
                <w:sz w:val="24"/>
              </w:rPr>
              <w:t xml:space="preserve">використання </w:t>
            </w:r>
          </w:p>
          <w:p w:rsidR="00BD5A05" w:rsidRDefault="003F1D2E">
            <w:pPr>
              <w:spacing w:after="0"/>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188" w:line="318" w:lineRule="auto"/>
              <w:jc w:val="center"/>
            </w:pPr>
            <w:r>
              <w:rPr>
                <w:rFonts w:ascii="Times New Roman" w:eastAsia="Times New Roman" w:hAnsi="Times New Roman" w:cs="Times New Roman"/>
                <w:b/>
                <w:sz w:val="24"/>
              </w:rPr>
              <w:t xml:space="preserve">Не оплачувалося </w:t>
            </w:r>
          </w:p>
          <w:p w:rsidR="00BD5A05" w:rsidRDefault="003F1D2E">
            <w:pPr>
              <w:spacing w:after="0"/>
              <w:ind w:right="5"/>
              <w:jc w:val="center"/>
            </w:pPr>
            <w:r>
              <w:rPr>
                <w:rFonts w:ascii="Times New Roman" w:eastAsia="Times New Roman" w:hAnsi="Times New Roman" w:cs="Times New Roman"/>
                <w:sz w:val="24"/>
              </w:rPr>
              <w:t xml:space="preserve">(без ПДВ) </w:t>
            </w:r>
          </w:p>
        </w:tc>
      </w:tr>
      <w:tr w:rsidR="00BD5A05">
        <w:trPr>
          <w:trHeight w:val="528"/>
        </w:trPr>
        <w:tc>
          <w:tcPr>
            <w:tcW w:w="4208" w:type="dxa"/>
            <w:gridSpan w:val="4"/>
            <w:tcBorders>
              <w:top w:val="single" w:sz="4" w:space="0" w:color="000000"/>
              <w:left w:val="single" w:sz="4" w:space="0" w:color="000000"/>
              <w:bottom w:val="single" w:sz="4" w:space="0" w:color="000000"/>
              <w:right w:val="nil"/>
            </w:tcBorders>
          </w:tcPr>
          <w:p w:rsidR="00BD5A05" w:rsidRDefault="003F1D2E">
            <w:pPr>
              <w:spacing w:after="0"/>
              <w:ind w:right="3"/>
              <w:jc w:val="right"/>
            </w:pPr>
            <w:r>
              <w:rPr>
                <w:rFonts w:ascii="Times New Roman" w:eastAsia="Times New Roman" w:hAnsi="Times New Roman" w:cs="Times New Roman"/>
                <w:sz w:val="24"/>
              </w:rPr>
              <w:t>ВСЬОГО:</w:t>
            </w:r>
          </w:p>
        </w:tc>
        <w:tc>
          <w:tcPr>
            <w:tcW w:w="108" w:type="dxa"/>
            <w:tcBorders>
              <w:top w:val="single" w:sz="4" w:space="0" w:color="000000"/>
              <w:left w:val="nil"/>
              <w:bottom w:val="single" w:sz="4" w:space="0" w:color="000000"/>
              <w:right w:val="single" w:sz="4" w:space="0" w:color="000000"/>
            </w:tcBorders>
          </w:tcPr>
          <w:p w:rsidR="00BD5A05" w:rsidRDefault="003F1D2E">
            <w:pPr>
              <w:spacing w:after="0"/>
              <w:jc w:val="both"/>
            </w:pPr>
            <w:r>
              <w:rPr>
                <w:rFonts w:ascii="Times New Roman" w:eastAsia="Times New Roman" w:hAnsi="Times New Roman" w:cs="Times New Roman"/>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sz w:val="24"/>
              </w:rPr>
              <w:t xml:space="preserve">6 186 393,36 </w:t>
            </w:r>
          </w:p>
        </w:tc>
        <w:tc>
          <w:tcPr>
            <w:tcW w:w="1678"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53"/>
              <w:jc w:val="center"/>
            </w:pPr>
            <w:r>
              <w:rPr>
                <w:rFonts w:ascii="Times New Roman" w:eastAsia="Times New Roman" w:hAnsi="Times New Roman" w:cs="Times New Roman"/>
                <w:sz w:val="24"/>
              </w:rPr>
              <w:t xml:space="preserve"> </w:t>
            </w:r>
          </w:p>
        </w:tc>
        <w:tc>
          <w:tcPr>
            <w:tcW w:w="1726"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57"/>
              <w:jc w:val="center"/>
            </w:pPr>
            <w:r>
              <w:rPr>
                <w:rFonts w:ascii="Times New Roman" w:eastAsia="Times New Roman" w:hAnsi="Times New Roman" w:cs="Times New Roman"/>
                <w:sz w:val="24"/>
              </w:rPr>
              <w:t xml:space="preserve"> </w:t>
            </w:r>
          </w:p>
        </w:tc>
      </w:tr>
    </w:tbl>
    <w:p w:rsidR="00BD5A05" w:rsidRDefault="003F1D2E">
      <w:pPr>
        <w:spacing w:after="273"/>
        <w:ind w:left="1136"/>
      </w:pPr>
      <w:r>
        <w:rPr>
          <w:rFonts w:ascii="Times New Roman" w:eastAsia="Times New Roman" w:hAnsi="Times New Roman" w:cs="Times New Roman"/>
          <w:sz w:val="28"/>
        </w:rPr>
        <w:t xml:space="preserve"> </w:t>
      </w:r>
    </w:p>
    <w:p w:rsidR="00BD5A05" w:rsidRDefault="003F1D2E">
      <w:pPr>
        <w:spacing w:after="44" w:line="268" w:lineRule="auto"/>
        <w:ind w:left="449" w:right="181" w:hanging="10"/>
        <w:jc w:val="both"/>
      </w:pPr>
      <w:r>
        <w:rPr>
          <w:rFonts w:ascii="Times New Roman" w:eastAsia="Times New Roman" w:hAnsi="Times New Roman" w:cs="Times New Roman"/>
          <w:sz w:val="28"/>
        </w:rPr>
        <w:t xml:space="preserve">         Відповідно до </w:t>
      </w:r>
      <w:r>
        <w:rPr>
          <w:rFonts w:ascii="Times New Roman" w:eastAsia="Times New Roman" w:hAnsi="Times New Roman" w:cs="Times New Roman"/>
          <w:b/>
          <w:sz w:val="28"/>
        </w:rPr>
        <w:t>«Програми цільової фінансової підтримки Кузнецовського міського комунального підприємства на період 2017-2027 роки»,</w:t>
      </w: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з метою виведення КМКП з кризового стану, відновлення фінансової спроможності та подальшого забезпечення надійної експлуатації інженерних мереж та систем життєдіяльності міста, </w:t>
      </w:r>
      <w:r>
        <w:rPr>
          <w:rFonts w:ascii="Times New Roman" w:eastAsia="Times New Roman" w:hAnsi="Times New Roman" w:cs="Times New Roman"/>
          <w:sz w:val="28"/>
        </w:rPr>
        <w:lastRenderedPageBreak/>
        <w:t>його екологічної безпеки з бюджету Вараської МТГ обсяг фінансування склав у сум</w:t>
      </w:r>
      <w:r>
        <w:rPr>
          <w:rFonts w:ascii="Times New Roman" w:eastAsia="Times New Roman" w:hAnsi="Times New Roman" w:cs="Times New Roman"/>
          <w:sz w:val="28"/>
        </w:rPr>
        <w:t xml:space="preserve">і </w:t>
      </w:r>
      <w:r>
        <w:rPr>
          <w:rFonts w:ascii="Times New Roman" w:eastAsia="Times New Roman" w:hAnsi="Times New Roman" w:cs="Times New Roman"/>
          <w:b/>
          <w:sz w:val="28"/>
        </w:rPr>
        <w:t xml:space="preserve">19925,617 тис.грн. </w:t>
      </w:r>
      <w:r>
        <w:rPr>
          <w:rFonts w:ascii="Times New Roman" w:eastAsia="Times New Roman" w:hAnsi="Times New Roman" w:cs="Times New Roman"/>
          <w:sz w:val="28"/>
        </w:rPr>
        <w:t xml:space="preserve">Кошти використовуються для погашення кредиторської заборгованості перед ДП «НАЕК «Енергоатом» ВП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«Рівненська АЕС» за теплопостачання, водопостачання та водовідведення. </w:t>
      </w:r>
    </w:p>
    <w:p w:rsidR="00BD5A05" w:rsidRDefault="003F1D2E">
      <w:pPr>
        <w:spacing w:after="0"/>
        <w:ind w:left="454"/>
      </w:pPr>
      <w:r>
        <w:rPr>
          <w:rFonts w:ascii="Times New Roman" w:eastAsia="Times New Roman" w:hAnsi="Times New Roman" w:cs="Times New Roman"/>
          <w:b/>
          <w:sz w:val="28"/>
        </w:rPr>
        <w:t xml:space="preserve"> </w:t>
      </w:r>
    </w:p>
    <w:tbl>
      <w:tblPr>
        <w:tblStyle w:val="TableGrid"/>
        <w:tblW w:w="10183" w:type="dxa"/>
        <w:tblInd w:w="286" w:type="dxa"/>
        <w:tblCellMar>
          <w:top w:w="9" w:type="dxa"/>
          <w:left w:w="106" w:type="dxa"/>
          <w:bottom w:w="0" w:type="dxa"/>
          <w:right w:w="40" w:type="dxa"/>
        </w:tblCellMar>
        <w:tblLook w:val="04A0" w:firstRow="1" w:lastRow="0" w:firstColumn="1" w:lastColumn="0" w:noHBand="0" w:noVBand="1"/>
      </w:tblPr>
      <w:tblGrid>
        <w:gridCol w:w="2330"/>
        <w:gridCol w:w="1918"/>
        <w:gridCol w:w="1719"/>
        <w:gridCol w:w="2341"/>
        <w:gridCol w:w="1875"/>
      </w:tblGrid>
      <w:tr w:rsidR="00BD5A05">
        <w:trPr>
          <w:trHeight w:val="1481"/>
        </w:trPr>
        <w:tc>
          <w:tcPr>
            <w:tcW w:w="233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101"/>
            </w:pPr>
            <w:r>
              <w:rPr>
                <w:rFonts w:ascii="Times New Roman" w:eastAsia="Times New Roman" w:hAnsi="Times New Roman" w:cs="Times New Roman"/>
                <w:b/>
                <w:sz w:val="24"/>
              </w:rPr>
              <w:t xml:space="preserve">Заходи Програми </w:t>
            </w:r>
          </w:p>
        </w:tc>
        <w:tc>
          <w:tcPr>
            <w:tcW w:w="1918"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sz w:val="24"/>
              </w:rPr>
              <w:t xml:space="preserve">Обсяг фінансування, тис.грн.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4" w:hanging="24"/>
              <w:jc w:val="center"/>
            </w:pPr>
            <w:r>
              <w:rPr>
                <w:rFonts w:ascii="Times New Roman" w:eastAsia="Times New Roman" w:hAnsi="Times New Roman" w:cs="Times New Roman"/>
                <w:b/>
                <w:sz w:val="24"/>
              </w:rPr>
              <w:t xml:space="preserve">Використані кошти, тис.грн. </w:t>
            </w:r>
          </w:p>
        </w:tc>
        <w:tc>
          <w:tcPr>
            <w:tcW w:w="2341"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sz w:val="24"/>
              </w:rPr>
              <w:t xml:space="preserve">Об’єм виконання робіт </w:t>
            </w:r>
          </w:p>
        </w:tc>
        <w:tc>
          <w:tcPr>
            <w:tcW w:w="1875"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sz w:val="24"/>
              </w:rPr>
              <w:t xml:space="preserve">Залишок використаних коштів, тис.грн. </w:t>
            </w:r>
          </w:p>
        </w:tc>
      </w:tr>
      <w:tr w:rsidR="00BD5A05">
        <w:trPr>
          <w:trHeight w:val="1321"/>
        </w:trPr>
        <w:tc>
          <w:tcPr>
            <w:tcW w:w="2331"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ВП «РАЕС» </w:t>
            </w:r>
          </w:p>
        </w:tc>
        <w:tc>
          <w:tcPr>
            <w:tcW w:w="1918"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4"/>
              <w:jc w:val="center"/>
            </w:pPr>
            <w:r>
              <w:rPr>
                <w:rFonts w:ascii="Times New Roman" w:eastAsia="Times New Roman" w:hAnsi="Times New Roman" w:cs="Times New Roman"/>
                <w:sz w:val="28"/>
              </w:rPr>
              <w:t xml:space="preserve">14162,447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6"/>
              <w:jc w:val="center"/>
            </w:pPr>
            <w:r>
              <w:rPr>
                <w:rFonts w:ascii="Times New Roman" w:eastAsia="Times New Roman" w:hAnsi="Times New Roman" w:cs="Times New Roman"/>
                <w:sz w:val="28"/>
              </w:rPr>
              <w:t xml:space="preserve">9119,703 </w:t>
            </w:r>
          </w:p>
        </w:tc>
        <w:tc>
          <w:tcPr>
            <w:tcW w:w="2341" w:type="dxa"/>
            <w:tcBorders>
              <w:top w:val="single" w:sz="4" w:space="0" w:color="000000"/>
              <w:left w:val="single" w:sz="4" w:space="0" w:color="000000"/>
              <w:bottom w:val="single" w:sz="4" w:space="0" w:color="000000"/>
              <w:right w:val="single" w:sz="4" w:space="0" w:color="000000"/>
            </w:tcBorders>
          </w:tcPr>
          <w:p w:rsidR="00BD5A05" w:rsidRDefault="003F1D2E">
            <w:pPr>
              <w:spacing w:after="18"/>
              <w:ind w:left="2"/>
              <w:jc w:val="both"/>
            </w:pPr>
            <w:r>
              <w:rPr>
                <w:rFonts w:ascii="Times New Roman" w:eastAsia="Times New Roman" w:hAnsi="Times New Roman" w:cs="Times New Roman"/>
                <w:sz w:val="28"/>
              </w:rPr>
              <w:t xml:space="preserve">Погашення боргу </w:t>
            </w:r>
          </w:p>
          <w:p w:rsidR="00BD5A05" w:rsidRDefault="003F1D2E">
            <w:pPr>
              <w:spacing w:after="75"/>
              <w:ind w:left="2"/>
            </w:pPr>
            <w:r>
              <w:rPr>
                <w:rFonts w:ascii="Times New Roman" w:eastAsia="Times New Roman" w:hAnsi="Times New Roman" w:cs="Times New Roman"/>
                <w:sz w:val="28"/>
              </w:rPr>
              <w:t xml:space="preserve">за </w:t>
            </w:r>
          </w:p>
          <w:p w:rsidR="00BD5A05" w:rsidRDefault="003F1D2E">
            <w:pPr>
              <w:spacing w:after="0"/>
              <w:ind w:left="2"/>
              <w:jc w:val="both"/>
            </w:pPr>
            <w:r>
              <w:rPr>
                <w:rFonts w:ascii="Times New Roman" w:eastAsia="Times New Roman" w:hAnsi="Times New Roman" w:cs="Times New Roman"/>
                <w:sz w:val="28"/>
              </w:rPr>
              <w:t xml:space="preserve">теплопостачання </w:t>
            </w:r>
          </w:p>
        </w:tc>
        <w:tc>
          <w:tcPr>
            <w:tcW w:w="18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8"/>
              <w:jc w:val="center"/>
            </w:pPr>
            <w:r>
              <w:rPr>
                <w:rFonts w:ascii="Times New Roman" w:eastAsia="Times New Roman" w:hAnsi="Times New Roman" w:cs="Times New Roman"/>
                <w:sz w:val="28"/>
              </w:rPr>
              <w:t xml:space="preserve">5042,769 </w:t>
            </w:r>
          </w:p>
        </w:tc>
      </w:tr>
      <w:tr w:rsidR="00BD5A05">
        <w:trPr>
          <w:trHeight w:val="1320"/>
        </w:trPr>
        <w:tc>
          <w:tcPr>
            <w:tcW w:w="2331"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ВП «РАЕС» </w:t>
            </w:r>
          </w:p>
        </w:tc>
        <w:tc>
          <w:tcPr>
            <w:tcW w:w="1918"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4"/>
              <w:jc w:val="center"/>
            </w:pPr>
            <w:r>
              <w:rPr>
                <w:rFonts w:ascii="Times New Roman" w:eastAsia="Times New Roman" w:hAnsi="Times New Roman" w:cs="Times New Roman"/>
                <w:sz w:val="28"/>
              </w:rPr>
              <w:t xml:space="preserve">4620,793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6"/>
              <w:jc w:val="center"/>
            </w:pPr>
            <w:r>
              <w:rPr>
                <w:rFonts w:ascii="Times New Roman" w:eastAsia="Times New Roman" w:hAnsi="Times New Roman" w:cs="Times New Roman"/>
                <w:sz w:val="28"/>
              </w:rPr>
              <w:t xml:space="preserve">3580,466 </w:t>
            </w:r>
          </w:p>
        </w:tc>
        <w:tc>
          <w:tcPr>
            <w:tcW w:w="2341" w:type="dxa"/>
            <w:tcBorders>
              <w:top w:val="single" w:sz="4" w:space="0" w:color="000000"/>
              <w:left w:val="single" w:sz="4" w:space="0" w:color="000000"/>
              <w:bottom w:val="single" w:sz="4" w:space="0" w:color="000000"/>
              <w:right w:val="single" w:sz="4" w:space="0" w:color="000000"/>
            </w:tcBorders>
          </w:tcPr>
          <w:p w:rsidR="00BD5A05" w:rsidRDefault="003F1D2E">
            <w:pPr>
              <w:spacing w:after="21"/>
              <w:ind w:left="2"/>
              <w:jc w:val="both"/>
            </w:pPr>
            <w:r>
              <w:rPr>
                <w:rFonts w:ascii="Times New Roman" w:eastAsia="Times New Roman" w:hAnsi="Times New Roman" w:cs="Times New Roman"/>
                <w:sz w:val="28"/>
              </w:rPr>
              <w:t xml:space="preserve">Погашення боргу </w:t>
            </w:r>
          </w:p>
          <w:p w:rsidR="00BD5A05" w:rsidRDefault="003F1D2E">
            <w:pPr>
              <w:spacing w:after="72"/>
              <w:ind w:left="2"/>
            </w:pPr>
            <w:r>
              <w:rPr>
                <w:rFonts w:ascii="Times New Roman" w:eastAsia="Times New Roman" w:hAnsi="Times New Roman" w:cs="Times New Roman"/>
                <w:sz w:val="28"/>
              </w:rPr>
              <w:t xml:space="preserve">за </w:t>
            </w:r>
          </w:p>
          <w:p w:rsidR="00BD5A05" w:rsidRDefault="003F1D2E">
            <w:pPr>
              <w:spacing w:after="0"/>
              <w:ind w:left="2"/>
            </w:pPr>
            <w:r>
              <w:rPr>
                <w:rFonts w:ascii="Times New Roman" w:eastAsia="Times New Roman" w:hAnsi="Times New Roman" w:cs="Times New Roman"/>
                <w:sz w:val="28"/>
              </w:rPr>
              <w:t xml:space="preserve">водопостачання </w:t>
            </w:r>
          </w:p>
        </w:tc>
        <w:tc>
          <w:tcPr>
            <w:tcW w:w="18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8"/>
              <w:jc w:val="center"/>
            </w:pPr>
            <w:r>
              <w:rPr>
                <w:rFonts w:ascii="Times New Roman" w:eastAsia="Times New Roman" w:hAnsi="Times New Roman" w:cs="Times New Roman"/>
                <w:sz w:val="28"/>
              </w:rPr>
              <w:t xml:space="preserve">1040,327 </w:t>
            </w:r>
          </w:p>
        </w:tc>
      </w:tr>
      <w:tr w:rsidR="00BD5A05">
        <w:trPr>
          <w:trHeight w:val="953"/>
        </w:trPr>
        <w:tc>
          <w:tcPr>
            <w:tcW w:w="2331"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b/>
                <w:sz w:val="28"/>
              </w:rPr>
              <w:t xml:space="preserve">Всього </w:t>
            </w:r>
            <w:r>
              <w:rPr>
                <w:rFonts w:ascii="Times New Roman" w:eastAsia="Times New Roman" w:hAnsi="Times New Roman" w:cs="Times New Roman"/>
                <w:b/>
                <w:sz w:val="28"/>
              </w:rPr>
              <w:tab/>
              <w:t xml:space="preserve">по програмі: </w:t>
            </w:r>
          </w:p>
        </w:tc>
        <w:tc>
          <w:tcPr>
            <w:tcW w:w="1918"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4"/>
              <w:jc w:val="center"/>
            </w:pPr>
            <w:r>
              <w:rPr>
                <w:rFonts w:ascii="Times New Roman" w:eastAsia="Times New Roman" w:hAnsi="Times New Roman" w:cs="Times New Roman"/>
                <w:b/>
                <w:sz w:val="28"/>
              </w:rPr>
              <w:t xml:space="preserve">19925,617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6"/>
              <w:jc w:val="center"/>
            </w:pPr>
            <w:r>
              <w:rPr>
                <w:rFonts w:ascii="Times New Roman" w:eastAsia="Times New Roman" w:hAnsi="Times New Roman" w:cs="Times New Roman"/>
                <w:b/>
                <w:sz w:val="28"/>
              </w:rPr>
              <w:t xml:space="preserve">13842,519 </w:t>
            </w:r>
          </w:p>
        </w:tc>
        <w:tc>
          <w:tcPr>
            <w:tcW w:w="234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b/>
                <w:sz w:val="28"/>
              </w:rPr>
              <w:t xml:space="preserve"> </w:t>
            </w:r>
          </w:p>
        </w:tc>
        <w:tc>
          <w:tcPr>
            <w:tcW w:w="18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8"/>
              <w:jc w:val="center"/>
            </w:pPr>
            <w:r>
              <w:rPr>
                <w:rFonts w:ascii="Times New Roman" w:eastAsia="Times New Roman" w:hAnsi="Times New Roman" w:cs="Times New Roman"/>
                <w:b/>
                <w:sz w:val="28"/>
              </w:rPr>
              <w:t xml:space="preserve">6083,097 </w:t>
            </w:r>
          </w:p>
        </w:tc>
      </w:tr>
    </w:tbl>
    <w:p w:rsidR="00BD5A05" w:rsidRDefault="003F1D2E">
      <w:pPr>
        <w:spacing w:after="0"/>
        <w:ind w:left="994"/>
      </w:pPr>
      <w:r>
        <w:rPr>
          <w:rFonts w:ascii="Times New Roman" w:eastAsia="Times New Roman" w:hAnsi="Times New Roman" w:cs="Times New Roman"/>
          <w:b/>
          <w:sz w:val="28"/>
        </w:rPr>
        <w:t xml:space="preserve"> </w:t>
      </w:r>
    </w:p>
    <w:p w:rsidR="00BD5A05" w:rsidRDefault="003F1D2E">
      <w:pPr>
        <w:spacing w:after="0"/>
        <w:ind w:left="994"/>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BD5A05" w:rsidRDefault="003F1D2E">
      <w:pPr>
        <w:spacing w:after="13" w:line="270" w:lineRule="auto"/>
        <w:ind w:left="439" w:right="176" w:firstLine="540"/>
        <w:jc w:val="both"/>
      </w:pPr>
      <w:r>
        <w:rPr>
          <w:rFonts w:ascii="Times New Roman" w:eastAsia="Times New Roman" w:hAnsi="Times New Roman" w:cs="Times New Roman"/>
          <w:sz w:val="28"/>
        </w:rPr>
        <w:t xml:space="preserve">По </w:t>
      </w:r>
      <w:r>
        <w:rPr>
          <w:rFonts w:ascii="Times New Roman" w:eastAsia="Times New Roman" w:hAnsi="Times New Roman" w:cs="Times New Roman"/>
          <w:b/>
          <w:sz w:val="28"/>
        </w:rPr>
        <w:t>«Комплексній програмі благоустрою та розвитку комунального господарства Вараської міської територіальної громади на 2021-2025 роки»</w:t>
      </w:r>
      <w:r>
        <w:rPr>
          <w:rFonts w:ascii="Times New Roman" w:eastAsia="Times New Roman" w:hAnsi="Times New Roman" w:cs="Times New Roman"/>
          <w:sz w:val="28"/>
        </w:rPr>
        <w:t xml:space="preserve"> з бюджету Вараської МТГ обсяг фінансування склав у сумі </w:t>
      </w:r>
      <w:r>
        <w:rPr>
          <w:rFonts w:ascii="Times New Roman" w:eastAsia="Times New Roman" w:hAnsi="Times New Roman" w:cs="Times New Roman"/>
          <w:b/>
          <w:sz w:val="28"/>
        </w:rPr>
        <w:t>37971,987 тис.грн</w:t>
      </w:r>
      <w:r>
        <w:rPr>
          <w:rFonts w:ascii="Times New Roman" w:eastAsia="Times New Roman" w:hAnsi="Times New Roman" w:cs="Times New Roman"/>
          <w:sz w:val="28"/>
        </w:rPr>
        <w:t xml:space="preserve">., використано – </w:t>
      </w:r>
      <w:r>
        <w:rPr>
          <w:rFonts w:ascii="Times New Roman" w:eastAsia="Times New Roman" w:hAnsi="Times New Roman" w:cs="Times New Roman"/>
          <w:b/>
          <w:sz w:val="28"/>
        </w:rPr>
        <w:t>32614,510 тис.грн.,</w:t>
      </w:r>
      <w:r>
        <w:rPr>
          <w:rFonts w:ascii="Times New Roman" w:eastAsia="Times New Roman" w:hAnsi="Times New Roman" w:cs="Times New Roman"/>
          <w:sz w:val="28"/>
        </w:rPr>
        <w:t xml:space="preserve"> а саме: </w:t>
      </w:r>
    </w:p>
    <w:p w:rsidR="00BD5A05" w:rsidRDefault="003F1D2E">
      <w:pPr>
        <w:spacing w:after="0"/>
        <w:ind w:left="994"/>
      </w:pPr>
      <w:r>
        <w:rPr>
          <w:rFonts w:ascii="Times New Roman" w:eastAsia="Times New Roman" w:hAnsi="Times New Roman" w:cs="Times New Roman"/>
          <w:sz w:val="28"/>
        </w:rPr>
        <w:t xml:space="preserve"> </w:t>
      </w:r>
    </w:p>
    <w:tbl>
      <w:tblPr>
        <w:tblStyle w:val="TableGrid"/>
        <w:tblW w:w="10682" w:type="dxa"/>
        <w:tblInd w:w="94" w:type="dxa"/>
        <w:tblCellMar>
          <w:top w:w="9" w:type="dxa"/>
          <w:left w:w="106" w:type="dxa"/>
          <w:bottom w:w="0" w:type="dxa"/>
          <w:right w:w="39" w:type="dxa"/>
        </w:tblCellMar>
        <w:tblLook w:val="04A0" w:firstRow="1" w:lastRow="0" w:firstColumn="1" w:lastColumn="0" w:noHBand="0" w:noVBand="1"/>
      </w:tblPr>
      <w:tblGrid>
        <w:gridCol w:w="2340"/>
        <w:gridCol w:w="1681"/>
        <w:gridCol w:w="1844"/>
        <w:gridCol w:w="2873"/>
        <w:gridCol w:w="1944"/>
      </w:tblGrid>
      <w:tr w:rsidR="00BD5A05">
        <w:trPr>
          <w:trHeight w:val="1681"/>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108"/>
            </w:pPr>
            <w:r>
              <w:rPr>
                <w:rFonts w:ascii="Times New Roman" w:eastAsia="Times New Roman" w:hAnsi="Times New Roman" w:cs="Times New Roman"/>
                <w:b/>
                <w:sz w:val="24"/>
              </w:rPr>
              <w:t xml:space="preserve">Заходи Програми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7" w:firstLine="14"/>
              <w:jc w:val="center"/>
            </w:pPr>
            <w:r>
              <w:rPr>
                <w:rFonts w:ascii="Times New Roman" w:eastAsia="Times New Roman" w:hAnsi="Times New Roman" w:cs="Times New Roman"/>
                <w:b/>
                <w:sz w:val="24"/>
              </w:rPr>
              <w:t xml:space="preserve">Обсяг фінансуванн я, тис.грн.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4" w:right="4" w:hanging="24"/>
              <w:jc w:val="center"/>
            </w:pPr>
            <w:r>
              <w:rPr>
                <w:rFonts w:ascii="Times New Roman" w:eastAsia="Times New Roman" w:hAnsi="Times New Roman" w:cs="Times New Roman"/>
                <w:b/>
                <w:sz w:val="24"/>
              </w:rPr>
              <w:t xml:space="preserve">Використані кошти, тис.грн.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264"/>
              <w:ind w:right="73"/>
              <w:jc w:val="center"/>
            </w:pPr>
            <w:r>
              <w:rPr>
                <w:rFonts w:ascii="Times New Roman" w:eastAsia="Times New Roman" w:hAnsi="Times New Roman" w:cs="Times New Roman"/>
                <w:b/>
                <w:sz w:val="24"/>
              </w:rPr>
              <w:t xml:space="preserve">Об’єм виконання </w:t>
            </w:r>
          </w:p>
          <w:p w:rsidR="00BD5A05" w:rsidRDefault="003F1D2E">
            <w:pPr>
              <w:spacing w:after="0"/>
              <w:ind w:right="72"/>
              <w:jc w:val="center"/>
            </w:pPr>
            <w:r>
              <w:rPr>
                <w:rFonts w:ascii="Times New Roman" w:eastAsia="Times New Roman" w:hAnsi="Times New Roman" w:cs="Times New Roman"/>
                <w:b/>
                <w:sz w:val="24"/>
              </w:rPr>
              <w:t xml:space="preserve">робіт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152" w:line="316" w:lineRule="auto"/>
              <w:jc w:val="center"/>
            </w:pPr>
            <w:r>
              <w:rPr>
                <w:rFonts w:ascii="Times New Roman" w:eastAsia="Times New Roman" w:hAnsi="Times New Roman" w:cs="Times New Roman"/>
                <w:b/>
                <w:sz w:val="24"/>
              </w:rPr>
              <w:t xml:space="preserve">Залишок використаних </w:t>
            </w:r>
          </w:p>
          <w:p w:rsidR="00BD5A05" w:rsidRDefault="003F1D2E">
            <w:pPr>
              <w:spacing w:after="0"/>
              <w:ind w:left="14" w:right="26"/>
              <w:jc w:val="center"/>
            </w:pPr>
            <w:r>
              <w:rPr>
                <w:rFonts w:ascii="Times New Roman" w:eastAsia="Times New Roman" w:hAnsi="Times New Roman" w:cs="Times New Roman"/>
                <w:b/>
                <w:sz w:val="24"/>
              </w:rPr>
              <w:t xml:space="preserve">коштів, тис.грн. </w:t>
            </w:r>
          </w:p>
        </w:tc>
      </w:tr>
      <w:tr w:rsidR="00BD5A05">
        <w:trPr>
          <w:trHeight w:val="4313"/>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174" w:line="293" w:lineRule="auto"/>
              <w:ind w:left="2"/>
            </w:pPr>
            <w:r>
              <w:rPr>
                <w:rFonts w:ascii="Times New Roman" w:eastAsia="Times New Roman" w:hAnsi="Times New Roman" w:cs="Times New Roman"/>
                <w:sz w:val="28"/>
              </w:rPr>
              <w:t xml:space="preserve">Утримання озеленення територій </w:t>
            </w:r>
            <w:r>
              <w:rPr>
                <w:rFonts w:ascii="Times New Roman" w:eastAsia="Times New Roman" w:hAnsi="Times New Roman" w:cs="Times New Roman"/>
                <w:sz w:val="28"/>
              </w:rPr>
              <w:tab/>
              <w:t xml:space="preserve">міста та </w:t>
            </w:r>
            <w:r>
              <w:rPr>
                <w:rFonts w:ascii="Times New Roman" w:eastAsia="Times New Roman" w:hAnsi="Times New Roman" w:cs="Times New Roman"/>
                <w:sz w:val="28"/>
              </w:rPr>
              <w:tab/>
              <w:t xml:space="preserve">ремонт об’єктів благоустрою  </w:t>
            </w:r>
          </w:p>
          <w:p w:rsidR="00BD5A05" w:rsidRDefault="003F1D2E">
            <w:pPr>
              <w:spacing w:after="176" w:line="291" w:lineRule="auto"/>
              <w:ind w:left="2"/>
            </w:pPr>
            <w:r>
              <w:rPr>
                <w:rFonts w:ascii="Times New Roman" w:eastAsia="Times New Roman" w:hAnsi="Times New Roman" w:cs="Times New Roman"/>
                <w:sz w:val="28"/>
              </w:rPr>
              <w:t xml:space="preserve">(в т.ч. організація громадських робіт) </w:t>
            </w:r>
          </w:p>
          <w:p w:rsidR="00BD5A05" w:rsidRDefault="003F1D2E">
            <w:pPr>
              <w:spacing w:after="0"/>
              <w:ind w:left="2"/>
            </w:pPr>
            <w:r>
              <w:rPr>
                <w:rFonts w:ascii="Times New Roman" w:eastAsia="Times New Roman" w:hAnsi="Times New Roman" w:cs="Times New Roman"/>
                <w:sz w:val="28"/>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6"/>
              <w:jc w:val="center"/>
            </w:pPr>
            <w:r>
              <w:rPr>
                <w:rFonts w:ascii="Times New Roman" w:eastAsia="Times New Roman" w:hAnsi="Times New Roman" w:cs="Times New Roman"/>
                <w:sz w:val="28"/>
              </w:rPr>
              <w:t xml:space="preserve">5520,137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4702,355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Дерева 21174 шт., квітник 13056 м.кв., кущі 13865 шт., теплиця 170 м.кв, живопліт 21291 м.п, розплід 530 м.кв.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8"/>
              <w:jc w:val="center"/>
            </w:pPr>
            <w:r>
              <w:rPr>
                <w:rFonts w:ascii="Times New Roman" w:eastAsia="Times New Roman" w:hAnsi="Times New Roman" w:cs="Times New Roman"/>
                <w:sz w:val="28"/>
              </w:rPr>
              <w:t xml:space="preserve">817,782 </w:t>
            </w:r>
          </w:p>
        </w:tc>
      </w:tr>
    </w:tbl>
    <w:p w:rsidR="00BD5A05" w:rsidRDefault="00BD5A05">
      <w:pPr>
        <w:spacing w:after="0"/>
        <w:ind w:left="-425" w:right="329"/>
      </w:pPr>
    </w:p>
    <w:tbl>
      <w:tblPr>
        <w:tblStyle w:val="TableGrid"/>
        <w:tblW w:w="10682" w:type="dxa"/>
        <w:tblInd w:w="94" w:type="dxa"/>
        <w:tblCellMar>
          <w:top w:w="9" w:type="dxa"/>
          <w:left w:w="106" w:type="dxa"/>
          <w:bottom w:w="0" w:type="dxa"/>
          <w:right w:w="39" w:type="dxa"/>
        </w:tblCellMar>
        <w:tblLook w:val="04A0" w:firstRow="1" w:lastRow="0" w:firstColumn="1" w:lastColumn="0" w:noHBand="0" w:noVBand="1"/>
      </w:tblPr>
      <w:tblGrid>
        <w:gridCol w:w="2340"/>
        <w:gridCol w:w="1681"/>
        <w:gridCol w:w="1844"/>
        <w:gridCol w:w="2873"/>
        <w:gridCol w:w="1944"/>
      </w:tblGrid>
      <w:tr w:rsidR="00BD5A05">
        <w:trPr>
          <w:trHeight w:val="1152"/>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217"/>
              <w:ind w:left="2"/>
            </w:pPr>
            <w:r>
              <w:rPr>
                <w:rFonts w:ascii="Times New Roman" w:eastAsia="Times New Roman" w:hAnsi="Times New Roman" w:cs="Times New Roman"/>
                <w:sz w:val="28"/>
              </w:rPr>
              <w:t xml:space="preserve"> </w:t>
            </w:r>
          </w:p>
          <w:p w:rsidR="00BD5A05" w:rsidRDefault="003F1D2E">
            <w:pPr>
              <w:spacing w:after="0"/>
              <w:ind w:left="2"/>
            </w:pPr>
            <w:r>
              <w:rPr>
                <w:rFonts w:ascii="Times New Roman" w:eastAsia="Times New Roman" w:hAnsi="Times New Roman" w:cs="Times New Roman"/>
                <w:sz w:val="28"/>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BD5A05"/>
        </w:tc>
        <w:tc>
          <w:tcPr>
            <w:tcW w:w="1844" w:type="dxa"/>
            <w:tcBorders>
              <w:top w:val="single" w:sz="4" w:space="0" w:color="000000"/>
              <w:left w:val="single" w:sz="4" w:space="0" w:color="000000"/>
              <w:bottom w:val="single" w:sz="4" w:space="0" w:color="000000"/>
              <w:right w:val="single" w:sz="4" w:space="0" w:color="000000"/>
            </w:tcBorders>
          </w:tcPr>
          <w:p w:rsidR="00BD5A05" w:rsidRDefault="00BD5A05"/>
        </w:tc>
        <w:tc>
          <w:tcPr>
            <w:tcW w:w="2873" w:type="dxa"/>
            <w:tcBorders>
              <w:top w:val="single" w:sz="4" w:space="0" w:color="000000"/>
              <w:left w:val="single" w:sz="4" w:space="0" w:color="000000"/>
              <w:bottom w:val="single" w:sz="4" w:space="0" w:color="000000"/>
              <w:right w:val="single" w:sz="4" w:space="0" w:color="000000"/>
            </w:tcBorders>
          </w:tcPr>
          <w:p w:rsidR="00BD5A05" w:rsidRDefault="00BD5A05"/>
        </w:tc>
        <w:tc>
          <w:tcPr>
            <w:tcW w:w="1944" w:type="dxa"/>
            <w:tcBorders>
              <w:top w:val="single" w:sz="4" w:space="0" w:color="000000"/>
              <w:left w:val="single" w:sz="4" w:space="0" w:color="000000"/>
              <w:bottom w:val="single" w:sz="4" w:space="0" w:color="000000"/>
              <w:right w:val="single" w:sz="4" w:space="0" w:color="000000"/>
            </w:tcBorders>
          </w:tcPr>
          <w:p w:rsidR="00BD5A05" w:rsidRDefault="00BD5A05"/>
        </w:tc>
      </w:tr>
      <w:tr w:rsidR="00BD5A05">
        <w:trPr>
          <w:trHeight w:val="2630"/>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sz w:val="28"/>
              </w:rPr>
              <w:t xml:space="preserve">Утримання доріг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139"/>
            </w:pPr>
            <w:r>
              <w:rPr>
                <w:rFonts w:ascii="Times New Roman" w:eastAsia="Times New Roman" w:hAnsi="Times New Roman" w:cs="Times New Roman"/>
                <w:sz w:val="28"/>
              </w:rPr>
              <w:t xml:space="preserve">22523,143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 xml:space="preserve">19518,281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71"/>
              <w:jc w:val="both"/>
            </w:pPr>
            <w:r>
              <w:rPr>
                <w:rFonts w:ascii="Times New Roman" w:eastAsia="Times New Roman" w:hAnsi="Times New Roman" w:cs="Times New Roman"/>
                <w:sz w:val="28"/>
              </w:rPr>
              <w:t xml:space="preserve">Дороги  980123  м.кв., </w:t>
            </w:r>
          </w:p>
          <w:p w:rsidR="00BD5A05" w:rsidRDefault="003F1D2E">
            <w:pPr>
              <w:spacing w:after="220"/>
            </w:pPr>
            <w:r>
              <w:rPr>
                <w:rFonts w:ascii="Times New Roman" w:eastAsia="Times New Roman" w:hAnsi="Times New Roman" w:cs="Times New Roman"/>
                <w:sz w:val="28"/>
              </w:rPr>
              <w:t xml:space="preserve">177,01 км.; </w:t>
            </w:r>
          </w:p>
          <w:p w:rsidR="00BD5A05" w:rsidRDefault="003F1D2E">
            <w:pPr>
              <w:spacing w:after="0"/>
            </w:pPr>
            <w:r>
              <w:rPr>
                <w:rFonts w:ascii="Times New Roman" w:eastAsia="Times New Roman" w:hAnsi="Times New Roman" w:cs="Times New Roman"/>
                <w:sz w:val="28"/>
              </w:rPr>
              <w:t xml:space="preserve">пішохідні, велосипедні доріжки 110116 м.кв., (26,56 км.)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3004,862 </w:t>
            </w:r>
          </w:p>
        </w:tc>
      </w:tr>
      <w:tr w:rsidR="00BD5A05">
        <w:trPr>
          <w:trHeight w:val="951"/>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sz w:val="28"/>
              </w:rPr>
              <w:t xml:space="preserve">Утримання кладовища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sz w:val="28"/>
              </w:rPr>
              <w:t xml:space="preserve">273,517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3"/>
              <w:jc w:val="center"/>
            </w:pPr>
            <w:r>
              <w:rPr>
                <w:rFonts w:ascii="Times New Roman" w:eastAsia="Times New Roman" w:hAnsi="Times New Roman" w:cs="Times New Roman"/>
                <w:sz w:val="28"/>
              </w:rPr>
              <w:t xml:space="preserve">242,726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4.3 га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sz w:val="28"/>
              </w:rPr>
              <w:t xml:space="preserve">30,791 </w:t>
            </w:r>
          </w:p>
        </w:tc>
      </w:tr>
      <w:tr w:rsidR="00BD5A05">
        <w:trPr>
          <w:trHeight w:val="2462"/>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sz w:val="28"/>
              </w:rPr>
              <w:t xml:space="preserve">Утримання вуличного освітлення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7"/>
              <w:jc w:val="center"/>
            </w:pPr>
            <w:r>
              <w:rPr>
                <w:rFonts w:ascii="Times New Roman" w:eastAsia="Times New Roman" w:hAnsi="Times New Roman" w:cs="Times New Roman"/>
                <w:sz w:val="28"/>
              </w:rPr>
              <w:t xml:space="preserve">3141,603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2889,231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146" w:line="312" w:lineRule="auto"/>
            </w:pPr>
            <w:r>
              <w:rPr>
                <w:rFonts w:ascii="Times New Roman" w:eastAsia="Times New Roman" w:hAnsi="Times New Roman" w:cs="Times New Roman"/>
                <w:sz w:val="28"/>
              </w:rPr>
              <w:t xml:space="preserve">Протяжність 76,94 км., ЩВО 70 шт. </w:t>
            </w:r>
          </w:p>
          <w:p w:rsidR="00BD5A05" w:rsidRDefault="003F1D2E">
            <w:pPr>
              <w:spacing w:after="202" w:line="310" w:lineRule="auto"/>
            </w:pPr>
            <w:r>
              <w:rPr>
                <w:rFonts w:ascii="Times New Roman" w:eastAsia="Times New Roman" w:hAnsi="Times New Roman" w:cs="Times New Roman"/>
                <w:sz w:val="28"/>
              </w:rPr>
              <w:t xml:space="preserve">Світлоточки 33044 шт., </w:t>
            </w:r>
          </w:p>
          <w:p w:rsidR="00BD5A05" w:rsidRDefault="003F1D2E">
            <w:pPr>
              <w:spacing w:after="0"/>
            </w:pPr>
            <w:r>
              <w:rPr>
                <w:rFonts w:ascii="Times New Roman" w:eastAsia="Times New Roman" w:hAnsi="Times New Roman" w:cs="Times New Roman"/>
                <w:sz w:val="28"/>
              </w:rPr>
              <w:t xml:space="preserve">Лічильники 70 шт.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sz w:val="28"/>
              </w:rPr>
              <w:t xml:space="preserve">252,372 </w:t>
            </w:r>
          </w:p>
        </w:tc>
      </w:tr>
      <w:tr w:rsidR="00BD5A05">
        <w:trPr>
          <w:trHeight w:val="1692"/>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tabs>
                <w:tab w:val="center" w:pos="501"/>
                <w:tab w:val="center" w:pos="1990"/>
              </w:tabs>
              <w:spacing w:after="26"/>
            </w:pPr>
            <w:r>
              <w:tab/>
            </w:r>
            <w:r>
              <w:rPr>
                <w:rFonts w:ascii="Times New Roman" w:eastAsia="Times New Roman" w:hAnsi="Times New Roman" w:cs="Times New Roman"/>
                <w:sz w:val="28"/>
              </w:rPr>
              <w:t xml:space="preserve">Витрати </w:t>
            </w:r>
            <w:r>
              <w:rPr>
                <w:rFonts w:ascii="Times New Roman" w:eastAsia="Times New Roman" w:hAnsi="Times New Roman" w:cs="Times New Roman"/>
                <w:sz w:val="28"/>
              </w:rPr>
              <w:tab/>
              <w:t xml:space="preserve">на </w:t>
            </w:r>
          </w:p>
          <w:p w:rsidR="00BD5A05" w:rsidRDefault="003F1D2E">
            <w:pPr>
              <w:spacing w:after="23" w:line="300" w:lineRule="auto"/>
              <w:ind w:left="2"/>
            </w:pPr>
            <w:r>
              <w:rPr>
                <w:rFonts w:ascii="Times New Roman" w:eastAsia="Times New Roman" w:hAnsi="Times New Roman" w:cs="Times New Roman"/>
                <w:sz w:val="28"/>
              </w:rPr>
              <w:t xml:space="preserve">електроенергію для </w:t>
            </w:r>
            <w:r>
              <w:rPr>
                <w:rFonts w:ascii="Times New Roman" w:eastAsia="Times New Roman" w:hAnsi="Times New Roman" w:cs="Times New Roman"/>
                <w:sz w:val="28"/>
              </w:rPr>
              <w:tab/>
              <w:t xml:space="preserve">вуличного </w:t>
            </w:r>
          </w:p>
          <w:p w:rsidR="00BD5A05" w:rsidRDefault="003F1D2E">
            <w:pPr>
              <w:spacing w:after="0"/>
              <w:ind w:left="2"/>
            </w:pPr>
            <w:r>
              <w:rPr>
                <w:rFonts w:ascii="Times New Roman" w:eastAsia="Times New Roman" w:hAnsi="Times New Roman" w:cs="Times New Roman"/>
                <w:sz w:val="28"/>
              </w:rPr>
              <w:t xml:space="preserve">освітлення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6"/>
              <w:jc w:val="center"/>
            </w:pPr>
            <w:r>
              <w:rPr>
                <w:rFonts w:ascii="Times New Roman" w:eastAsia="Times New Roman" w:hAnsi="Times New Roman" w:cs="Times New Roman"/>
                <w:sz w:val="28"/>
              </w:rPr>
              <w:t xml:space="preserve">2584,333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1884,211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Спожито 528 646 кВт.год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sz w:val="28"/>
              </w:rPr>
              <w:t xml:space="preserve">700,122 </w:t>
            </w:r>
          </w:p>
        </w:tc>
      </w:tr>
      <w:tr w:rsidR="00BD5A05">
        <w:trPr>
          <w:trHeight w:val="578"/>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b/>
                <w:sz w:val="28"/>
              </w:rPr>
              <w:t xml:space="preserve">Разом: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103"/>
            </w:pPr>
            <w:r>
              <w:rPr>
                <w:rFonts w:ascii="Times New Roman" w:eastAsia="Times New Roman" w:hAnsi="Times New Roman" w:cs="Times New Roman"/>
                <w:b/>
                <w:sz w:val="28"/>
              </w:rPr>
              <w:t xml:space="preserve">34 042,733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b/>
                <w:sz w:val="28"/>
              </w:rPr>
              <w:t xml:space="preserve">29236,804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b/>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b/>
                <w:sz w:val="28"/>
              </w:rPr>
              <w:t xml:space="preserve">4805,929 </w:t>
            </w:r>
          </w:p>
        </w:tc>
      </w:tr>
      <w:tr w:rsidR="00BD5A05">
        <w:trPr>
          <w:trHeight w:val="1693"/>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55"/>
              <w:ind w:left="2"/>
            </w:pPr>
            <w:r>
              <w:rPr>
                <w:rFonts w:ascii="Times New Roman" w:eastAsia="Times New Roman" w:hAnsi="Times New Roman" w:cs="Times New Roman"/>
                <w:sz w:val="28"/>
              </w:rPr>
              <w:t xml:space="preserve">Облаштування </w:t>
            </w:r>
          </w:p>
          <w:p w:rsidR="00BD5A05" w:rsidRDefault="003F1D2E">
            <w:pPr>
              <w:spacing w:after="0"/>
              <w:ind w:left="2"/>
            </w:pPr>
            <w:r>
              <w:rPr>
                <w:rFonts w:ascii="Times New Roman" w:eastAsia="Times New Roman" w:hAnsi="Times New Roman" w:cs="Times New Roman"/>
                <w:sz w:val="28"/>
              </w:rPr>
              <w:t xml:space="preserve">дитячих </w:t>
            </w:r>
            <w:r>
              <w:rPr>
                <w:rFonts w:ascii="Times New Roman" w:eastAsia="Times New Roman" w:hAnsi="Times New Roman" w:cs="Times New Roman"/>
                <w:sz w:val="28"/>
              </w:rPr>
              <w:tab/>
              <w:t xml:space="preserve">та спортивних майданчиків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8"/>
              <w:jc w:val="center"/>
            </w:pPr>
            <w:r>
              <w:rPr>
                <w:rFonts w:ascii="Times New Roman" w:eastAsia="Times New Roman" w:hAnsi="Times New Roman" w:cs="Times New Roman"/>
                <w:sz w:val="28"/>
              </w:rPr>
              <w:t xml:space="preserve">511,1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3"/>
              <w:jc w:val="center"/>
            </w:pPr>
            <w:r>
              <w:rPr>
                <w:rFonts w:ascii="Times New Roman" w:eastAsia="Times New Roman" w:hAnsi="Times New Roman" w:cs="Times New Roman"/>
                <w:sz w:val="28"/>
              </w:rPr>
              <w:t xml:space="preserve">508,64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8"/>
              <w:jc w:val="center"/>
            </w:pPr>
            <w:r>
              <w:rPr>
                <w:rFonts w:ascii="Times New Roman" w:eastAsia="Times New Roman" w:hAnsi="Times New Roman" w:cs="Times New Roman"/>
                <w:sz w:val="28"/>
              </w:rPr>
              <w:t xml:space="preserve">2,460 </w:t>
            </w:r>
          </w:p>
        </w:tc>
      </w:tr>
      <w:tr w:rsidR="00BD5A05">
        <w:trPr>
          <w:trHeight w:val="581"/>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b/>
                <w:sz w:val="28"/>
              </w:rPr>
              <w:t xml:space="preserve">Разом: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b/>
                <w:sz w:val="28"/>
              </w:rPr>
              <w:t xml:space="preserve">511,100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3"/>
              <w:jc w:val="center"/>
            </w:pPr>
            <w:r>
              <w:rPr>
                <w:rFonts w:ascii="Times New Roman" w:eastAsia="Times New Roman" w:hAnsi="Times New Roman" w:cs="Times New Roman"/>
                <w:b/>
                <w:sz w:val="28"/>
              </w:rPr>
              <w:t xml:space="preserve">508,640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b/>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b/>
                <w:sz w:val="28"/>
              </w:rPr>
              <w:t xml:space="preserve">2,460 </w:t>
            </w:r>
          </w:p>
        </w:tc>
      </w:tr>
      <w:tr w:rsidR="00BD5A05">
        <w:trPr>
          <w:trHeight w:val="578"/>
        </w:trPr>
        <w:tc>
          <w:tcPr>
            <w:tcW w:w="10682" w:type="dxa"/>
            <w:gridSpan w:val="5"/>
            <w:tcBorders>
              <w:top w:val="single" w:sz="4" w:space="0" w:color="000000"/>
              <w:left w:val="single" w:sz="4" w:space="0" w:color="000000"/>
              <w:bottom w:val="single" w:sz="4" w:space="0" w:color="000000"/>
              <w:right w:val="single" w:sz="4" w:space="0" w:color="000000"/>
            </w:tcBorders>
          </w:tcPr>
          <w:p w:rsidR="00BD5A05" w:rsidRDefault="003F1D2E">
            <w:pPr>
              <w:spacing w:after="0"/>
              <w:ind w:right="66"/>
              <w:jc w:val="center"/>
            </w:pPr>
            <w:r>
              <w:rPr>
                <w:rFonts w:ascii="Times New Roman" w:eastAsia="Times New Roman" w:hAnsi="Times New Roman" w:cs="Times New Roman"/>
                <w:b/>
                <w:i/>
                <w:sz w:val="28"/>
              </w:rPr>
              <w:t xml:space="preserve">Безпека дорожнього руху </w:t>
            </w:r>
          </w:p>
        </w:tc>
      </w:tr>
      <w:tr w:rsidR="00BD5A05">
        <w:trPr>
          <w:trHeight w:val="2804"/>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right="68"/>
              <w:jc w:val="both"/>
            </w:pPr>
            <w:r>
              <w:rPr>
                <w:rFonts w:ascii="Times New Roman" w:eastAsia="Times New Roman" w:hAnsi="Times New Roman" w:cs="Times New Roman"/>
                <w:sz w:val="28"/>
              </w:rPr>
              <w:lastRenderedPageBreak/>
              <w:t xml:space="preserve">Поточний ремонт міських доріг, проїздів і т.д.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7"/>
              <w:jc w:val="center"/>
            </w:pPr>
            <w:r>
              <w:rPr>
                <w:rFonts w:ascii="Times New Roman" w:eastAsia="Times New Roman" w:hAnsi="Times New Roman" w:cs="Times New Roman"/>
                <w:sz w:val="28"/>
              </w:rPr>
              <w:t xml:space="preserve">1000,000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3"/>
              <w:jc w:val="center"/>
            </w:pPr>
            <w:r>
              <w:rPr>
                <w:rFonts w:ascii="Times New Roman" w:eastAsia="Times New Roman" w:hAnsi="Times New Roman" w:cs="Times New Roman"/>
                <w:sz w:val="28"/>
              </w:rPr>
              <w:t xml:space="preserve">964,942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191" w:line="280" w:lineRule="auto"/>
            </w:pPr>
            <w:r>
              <w:rPr>
                <w:rFonts w:ascii="Times New Roman" w:eastAsia="Times New Roman" w:hAnsi="Times New Roman" w:cs="Times New Roman"/>
                <w:sz w:val="28"/>
              </w:rPr>
              <w:t xml:space="preserve">Планування доріг без твердого покриття в селах: Сопачів, Мульчиці, Озерці, Собіщиці, Більська Воля. </w:t>
            </w:r>
          </w:p>
          <w:p w:rsidR="00BD5A05" w:rsidRDefault="003F1D2E">
            <w:pPr>
              <w:spacing w:after="0"/>
            </w:pPr>
            <w:r>
              <w:rPr>
                <w:rFonts w:ascii="Times New Roman" w:eastAsia="Times New Roman" w:hAnsi="Times New Roman" w:cs="Times New Roman"/>
                <w:sz w:val="28"/>
              </w:rPr>
              <w:t xml:space="preserve">Вараш: ямковий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sz w:val="28"/>
              </w:rPr>
              <w:t xml:space="preserve">35,058 </w:t>
            </w:r>
          </w:p>
        </w:tc>
      </w:tr>
    </w:tbl>
    <w:p w:rsidR="00BD5A05" w:rsidRDefault="00BD5A05">
      <w:pPr>
        <w:spacing w:after="0"/>
        <w:ind w:left="-425" w:right="329"/>
      </w:pPr>
    </w:p>
    <w:tbl>
      <w:tblPr>
        <w:tblStyle w:val="TableGrid"/>
        <w:tblW w:w="10682" w:type="dxa"/>
        <w:tblInd w:w="94" w:type="dxa"/>
        <w:tblCellMar>
          <w:top w:w="9" w:type="dxa"/>
          <w:left w:w="106" w:type="dxa"/>
          <w:bottom w:w="0" w:type="dxa"/>
          <w:right w:w="38" w:type="dxa"/>
        </w:tblCellMar>
        <w:tblLook w:val="04A0" w:firstRow="1" w:lastRow="0" w:firstColumn="1" w:lastColumn="0" w:noHBand="0" w:noVBand="1"/>
      </w:tblPr>
      <w:tblGrid>
        <w:gridCol w:w="2340"/>
        <w:gridCol w:w="1681"/>
        <w:gridCol w:w="1844"/>
        <w:gridCol w:w="2873"/>
        <w:gridCol w:w="1944"/>
      </w:tblGrid>
      <w:tr w:rsidR="00BD5A05">
        <w:trPr>
          <w:trHeight w:val="7818"/>
        </w:trPr>
        <w:tc>
          <w:tcPr>
            <w:tcW w:w="2340" w:type="dxa"/>
            <w:tcBorders>
              <w:top w:val="single" w:sz="4" w:space="0" w:color="000000"/>
              <w:left w:val="single" w:sz="4" w:space="0" w:color="000000"/>
              <w:bottom w:val="single" w:sz="4" w:space="0" w:color="000000"/>
              <w:right w:val="single" w:sz="4" w:space="0" w:color="000000"/>
            </w:tcBorders>
          </w:tcPr>
          <w:p w:rsidR="00BD5A05" w:rsidRDefault="00BD5A05"/>
        </w:tc>
        <w:tc>
          <w:tcPr>
            <w:tcW w:w="1681" w:type="dxa"/>
            <w:tcBorders>
              <w:top w:val="single" w:sz="4" w:space="0" w:color="000000"/>
              <w:left w:val="single" w:sz="4" w:space="0" w:color="000000"/>
              <w:bottom w:val="single" w:sz="4" w:space="0" w:color="000000"/>
              <w:right w:val="single" w:sz="4" w:space="0" w:color="000000"/>
            </w:tcBorders>
          </w:tcPr>
          <w:p w:rsidR="00BD5A05" w:rsidRDefault="00BD5A05"/>
        </w:tc>
        <w:tc>
          <w:tcPr>
            <w:tcW w:w="1844" w:type="dxa"/>
            <w:tcBorders>
              <w:top w:val="single" w:sz="4" w:space="0" w:color="000000"/>
              <w:left w:val="single" w:sz="4" w:space="0" w:color="000000"/>
              <w:bottom w:val="single" w:sz="4" w:space="0" w:color="000000"/>
              <w:right w:val="single" w:sz="4" w:space="0" w:color="000000"/>
            </w:tcBorders>
          </w:tcPr>
          <w:p w:rsidR="00BD5A05" w:rsidRDefault="00BD5A05"/>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0" w:line="280" w:lineRule="auto"/>
              <w:ind w:right="65"/>
            </w:pPr>
            <w:r>
              <w:rPr>
                <w:rFonts w:ascii="Times New Roman" w:eastAsia="Times New Roman" w:hAnsi="Times New Roman" w:cs="Times New Roman"/>
                <w:sz w:val="28"/>
              </w:rPr>
              <w:t xml:space="preserve">ремонт (холодний асфальт) 394,54 м.кв., гарячий асфальт 922,3 м.кв., </w:t>
            </w:r>
          </w:p>
          <w:p w:rsidR="00BD5A05" w:rsidRDefault="003F1D2E">
            <w:pPr>
              <w:spacing w:after="42"/>
            </w:pPr>
            <w:r>
              <w:rPr>
                <w:rFonts w:ascii="Times New Roman" w:eastAsia="Times New Roman" w:hAnsi="Times New Roman" w:cs="Times New Roman"/>
                <w:sz w:val="28"/>
              </w:rPr>
              <w:t xml:space="preserve">бетонування проїздів </w:t>
            </w:r>
          </w:p>
          <w:p w:rsidR="00BD5A05" w:rsidRDefault="003F1D2E">
            <w:pPr>
              <w:spacing w:after="38" w:line="284" w:lineRule="auto"/>
              <w:ind w:right="60"/>
            </w:pPr>
            <w:r>
              <w:rPr>
                <w:rFonts w:ascii="Times New Roman" w:eastAsia="Times New Roman" w:hAnsi="Times New Roman" w:cs="Times New Roman"/>
                <w:sz w:val="28"/>
              </w:rPr>
              <w:t xml:space="preserve">1586,34 </w:t>
            </w:r>
            <w:r>
              <w:rPr>
                <w:rFonts w:ascii="Times New Roman" w:eastAsia="Times New Roman" w:hAnsi="Times New Roman" w:cs="Times New Roman"/>
                <w:sz w:val="28"/>
              </w:rPr>
              <w:t xml:space="preserve">м.кв.; влаштуваання бордюр 996,5 м/п.; влаштуаання поребрика 359 м/п;. Влаштування щебенеавих основ5884,88 м.кв. с.Мульчиці; влаштуаання гідроізоляції із плівки -150 м.кв. </w:t>
            </w:r>
          </w:p>
          <w:p w:rsidR="00BD5A05" w:rsidRDefault="003F1D2E">
            <w:pPr>
              <w:spacing w:after="220"/>
            </w:pPr>
            <w:r>
              <w:rPr>
                <w:rFonts w:ascii="Times New Roman" w:eastAsia="Times New Roman" w:hAnsi="Times New Roman" w:cs="Times New Roman"/>
                <w:sz w:val="28"/>
              </w:rPr>
              <w:t xml:space="preserve">с.Мульчиці; </w:t>
            </w:r>
          </w:p>
          <w:p w:rsidR="00BD5A05" w:rsidRDefault="003F1D2E">
            <w:pPr>
              <w:spacing w:after="71"/>
            </w:pPr>
            <w:r>
              <w:rPr>
                <w:rFonts w:ascii="Times New Roman" w:eastAsia="Times New Roman" w:hAnsi="Times New Roman" w:cs="Times New Roman"/>
                <w:sz w:val="28"/>
              </w:rPr>
              <w:t xml:space="preserve">Перемощення </w:t>
            </w:r>
          </w:p>
          <w:p w:rsidR="00BD5A05" w:rsidRDefault="003F1D2E">
            <w:pPr>
              <w:spacing w:after="0"/>
              <w:jc w:val="both"/>
            </w:pPr>
            <w:r>
              <w:rPr>
                <w:rFonts w:ascii="Times New Roman" w:eastAsia="Times New Roman" w:hAnsi="Times New Roman" w:cs="Times New Roman"/>
                <w:sz w:val="28"/>
              </w:rPr>
              <w:t xml:space="preserve">бруківки 660,45 м.кв.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BD5A05"/>
        </w:tc>
      </w:tr>
      <w:tr w:rsidR="00BD5A05">
        <w:trPr>
          <w:trHeight w:val="581"/>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b/>
                <w:sz w:val="28"/>
              </w:rPr>
              <w:t xml:space="preserve">Разом: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8"/>
              <w:jc w:val="center"/>
            </w:pPr>
            <w:r>
              <w:rPr>
                <w:rFonts w:ascii="Times New Roman" w:eastAsia="Times New Roman" w:hAnsi="Times New Roman" w:cs="Times New Roman"/>
                <w:b/>
                <w:sz w:val="28"/>
              </w:rPr>
              <w:t xml:space="preserve">1000,000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b/>
                <w:sz w:val="28"/>
              </w:rPr>
              <w:t xml:space="preserve">964,942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b/>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b/>
                <w:sz w:val="28"/>
              </w:rPr>
              <w:t xml:space="preserve">35,058 </w:t>
            </w:r>
          </w:p>
        </w:tc>
      </w:tr>
      <w:tr w:rsidR="00BD5A05">
        <w:trPr>
          <w:trHeight w:val="578"/>
        </w:trPr>
        <w:tc>
          <w:tcPr>
            <w:tcW w:w="10682" w:type="dxa"/>
            <w:gridSpan w:val="5"/>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b/>
                <w:i/>
                <w:sz w:val="28"/>
              </w:rPr>
              <w:t xml:space="preserve">Забезпечення діяльності водопровідно-каналізаційного господарства </w:t>
            </w:r>
          </w:p>
        </w:tc>
      </w:tr>
      <w:tr w:rsidR="00BD5A05">
        <w:trPr>
          <w:trHeight w:val="2633"/>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58"/>
              <w:ind w:left="2"/>
            </w:pPr>
            <w:r>
              <w:rPr>
                <w:rFonts w:ascii="Times New Roman" w:eastAsia="Times New Roman" w:hAnsi="Times New Roman" w:cs="Times New Roman"/>
                <w:sz w:val="28"/>
              </w:rPr>
              <w:t xml:space="preserve">Шафа </w:t>
            </w:r>
          </w:p>
          <w:p w:rsidR="00BD5A05" w:rsidRDefault="003F1D2E">
            <w:pPr>
              <w:spacing w:after="43"/>
              <w:ind w:left="2"/>
              <w:jc w:val="both"/>
            </w:pPr>
            <w:r>
              <w:rPr>
                <w:rFonts w:ascii="Times New Roman" w:eastAsia="Times New Roman" w:hAnsi="Times New Roman" w:cs="Times New Roman"/>
                <w:sz w:val="28"/>
              </w:rPr>
              <w:t xml:space="preserve">управлііння UZS </w:t>
            </w:r>
          </w:p>
          <w:p w:rsidR="00BD5A05" w:rsidRDefault="003F1D2E">
            <w:pPr>
              <w:spacing w:after="0"/>
              <w:ind w:left="2"/>
            </w:pPr>
            <w:r>
              <w:rPr>
                <w:rFonts w:ascii="Times New Roman" w:eastAsia="Times New Roman" w:hAnsi="Times New Roman" w:cs="Times New Roman"/>
                <w:sz w:val="28"/>
              </w:rPr>
              <w:t xml:space="preserve">7.03.09 (1 шт.)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sz w:val="28"/>
              </w:rPr>
              <w:t xml:space="preserve">214,600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sz w:val="28"/>
              </w:rPr>
              <w:t xml:space="preserve">214,000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18"/>
            </w:pPr>
            <w:r>
              <w:rPr>
                <w:rFonts w:ascii="Times New Roman" w:eastAsia="Times New Roman" w:hAnsi="Times New Roman" w:cs="Times New Roman"/>
                <w:sz w:val="28"/>
              </w:rPr>
              <w:t xml:space="preserve">Дог.№69 від </w:t>
            </w:r>
          </w:p>
          <w:p w:rsidR="00BD5A05" w:rsidRDefault="003F1D2E">
            <w:pPr>
              <w:spacing w:after="18"/>
            </w:pPr>
            <w:r>
              <w:rPr>
                <w:rFonts w:ascii="Times New Roman" w:eastAsia="Times New Roman" w:hAnsi="Times New Roman" w:cs="Times New Roman"/>
                <w:sz w:val="28"/>
              </w:rPr>
              <w:t xml:space="preserve">01.07.2021, </w:t>
            </w:r>
          </w:p>
          <w:p w:rsidR="00BD5A05" w:rsidRDefault="003F1D2E">
            <w:pPr>
              <w:spacing w:after="64"/>
            </w:pPr>
            <w:r>
              <w:rPr>
                <w:rFonts w:ascii="Times New Roman" w:eastAsia="Times New Roman" w:hAnsi="Times New Roman" w:cs="Times New Roman"/>
                <w:sz w:val="28"/>
              </w:rPr>
              <w:t>ПП«Гідрогазкомплек</w:t>
            </w:r>
          </w:p>
          <w:p w:rsidR="00BD5A05" w:rsidRDefault="003F1D2E">
            <w:pPr>
              <w:spacing w:after="250"/>
            </w:pPr>
            <w:r>
              <w:rPr>
                <w:rFonts w:ascii="Times New Roman" w:eastAsia="Times New Roman" w:hAnsi="Times New Roman" w:cs="Times New Roman"/>
                <w:sz w:val="28"/>
              </w:rPr>
              <w:t xml:space="preserve">т», </w:t>
            </w:r>
          </w:p>
          <w:p w:rsidR="00BD5A05" w:rsidRDefault="003F1D2E">
            <w:pPr>
              <w:spacing w:after="0"/>
            </w:pPr>
            <w:r>
              <w:rPr>
                <w:rFonts w:ascii="Times New Roman" w:eastAsia="Times New Roman" w:hAnsi="Times New Roman" w:cs="Times New Roman"/>
                <w:sz w:val="28"/>
              </w:rPr>
              <w:t xml:space="preserve">Накл.№РН-0000230 від 27.08.2021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0,600 </w:t>
            </w:r>
          </w:p>
        </w:tc>
      </w:tr>
      <w:tr w:rsidR="00BD5A05">
        <w:trPr>
          <w:trHeight w:val="1891"/>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224" w:line="292" w:lineRule="auto"/>
              <w:ind w:left="2"/>
            </w:pPr>
            <w:r>
              <w:rPr>
                <w:rFonts w:ascii="Times New Roman" w:eastAsia="Times New Roman" w:hAnsi="Times New Roman" w:cs="Times New Roman"/>
                <w:sz w:val="28"/>
              </w:rPr>
              <w:lastRenderedPageBreak/>
              <w:t xml:space="preserve">Засувка чавунна фланцева 30 чббр Ду250 </w:t>
            </w:r>
          </w:p>
          <w:p w:rsidR="00BD5A05" w:rsidRDefault="003F1D2E">
            <w:pPr>
              <w:spacing w:after="0"/>
              <w:ind w:left="2"/>
            </w:pPr>
            <w:r>
              <w:rPr>
                <w:rFonts w:ascii="Times New Roman" w:eastAsia="Times New Roman" w:hAnsi="Times New Roman" w:cs="Times New Roman"/>
                <w:sz w:val="28"/>
              </w:rPr>
              <w:t xml:space="preserve">(2 шт.)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22,560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sz w:val="28"/>
              </w:rPr>
              <w:t xml:space="preserve">25,715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18"/>
            </w:pPr>
            <w:r>
              <w:rPr>
                <w:rFonts w:ascii="Times New Roman" w:eastAsia="Times New Roman" w:hAnsi="Times New Roman" w:cs="Times New Roman"/>
                <w:sz w:val="28"/>
              </w:rPr>
              <w:t xml:space="preserve">Дог.№78 від </w:t>
            </w:r>
          </w:p>
          <w:p w:rsidR="00BD5A05" w:rsidRDefault="003F1D2E">
            <w:pPr>
              <w:spacing w:after="21"/>
            </w:pPr>
            <w:r>
              <w:rPr>
                <w:rFonts w:ascii="Times New Roman" w:eastAsia="Times New Roman" w:hAnsi="Times New Roman" w:cs="Times New Roman"/>
                <w:sz w:val="28"/>
              </w:rPr>
              <w:t xml:space="preserve">21.07.2021, ТзОВ </w:t>
            </w:r>
          </w:p>
          <w:p w:rsidR="00BD5A05" w:rsidRDefault="003F1D2E">
            <w:pPr>
              <w:spacing w:after="0"/>
            </w:pPr>
            <w:r>
              <w:rPr>
                <w:rFonts w:ascii="Times New Roman" w:eastAsia="Times New Roman" w:hAnsi="Times New Roman" w:cs="Times New Roman"/>
                <w:sz w:val="28"/>
              </w:rPr>
              <w:t xml:space="preserve">«ЛІВІНІ», накл.№150 від 16.08.2021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-3,155 </w:t>
            </w:r>
          </w:p>
        </w:tc>
      </w:tr>
      <w:tr w:rsidR="00BD5A05">
        <w:trPr>
          <w:trHeight w:val="1320"/>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right="71"/>
              <w:jc w:val="both"/>
            </w:pPr>
            <w:r>
              <w:rPr>
                <w:rFonts w:ascii="Times New Roman" w:eastAsia="Times New Roman" w:hAnsi="Times New Roman" w:cs="Times New Roman"/>
                <w:sz w:val="28"/>
              </w:rPr>
              <w:t xml:space="preserve">Засувка чавунна фланцева 30 чббр Ду400 (3 шт.)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115,830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sz w:val="28"/>
              </w:rPr>
              <w:t xml:space="preserve">89,136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18"/>
            </w:pPr>
            <w:r>
              <w:rPr>
                <w:rFonts w:ascii="Times New Roman" w:eastAsia="Times New Roman" w:hAnsi="Times New Roman" w:cs="Times New Roman"/>
                <w:sz w:val="28"/>
              </w:rPr>
              <w:t xml:space="preserve">Дог.№78 від </w:t>
            </w:r>
          </w:p>
          <w:p w:rsidR="00BD5A05" w:rsidRDefault="003F1D2E">
            <w:pPr>
              <w:spacing w:after="0"/>
            </w:pPr>
            <w:r>
              <w:rPr>
                <w:rFonts w:ascii="Times New Roman" w:eastAsia="Times New Roman" w:hAnsi="Times New Roman" w:cs="Times New Roman"/>
                <w:sz w:val="28"/>
              </w:rPr>
              <w:t xml:space="preserve">21.07.2021, ТзОВ «ЛІВІНІ»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26,693 </w:t>
            </w:r>
          </w:p>
        </w:tc>
      </w:tr>
      <w:tr w:rsidR="00BD5A05">
        <w:trPr>
          <w:trHeight w:val="581"/>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jc w:val="both"/>
            </w:pPr>
            <w:r>
              <w:rPr>
                <w:rFonts w:ascii="Times New Roman" w:eastAsia="Times New Roman" w:hAnsi="Times New Roman" w:cs="Times New Roman"/>
                <w:sz w:val="28"/>
              </w:rPr>
              <w:t xml:space="preserve">Засувка чавунна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103,572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sz w:val="28"/>
              </w:rPr>
              <w:t xml:space="preserve">37,619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Дог.№78 від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65,952 </w:t>
            </w:r>
          </w:p>
        </w:tc>
      </w:tr>
    </w:tbl>
    <w:p w:rsidR="00BD5A05" w:rsidRDefault="00BD5A05">
      <w:pPr>
        <w:spacing w:after="0"/>
        <w:ind w:left="-425" w:right="329"/>
      </w:pPr>
    </w:p>
    <w:tbl>
      <w:tblPr>
        <w:tblStyle w:val="TableGrid"/>
        <w:tblW w:w="10682" w:type="dxa"/>
        <w:tblInd w:w="94" w:type="dxa"/>
        <w:tblCellMar>
          <w:top w:w="9" w:type="dxa"/>
          <w:left w:w="106" w:type="dxa"/>
          <w:bottom w:w="0" w:type="dxa"/>
          <w:right w:w="38" w:type="dxa"/>
        </w:tblCellMar>
        <w:tblLook w:val="04A0" w:firstRow="1" w:lastRow="0" w:firstColumn="1" w:lastColumn="0" w:noHBand="0" w:noVBand="1"/>
      </w:tblPr>
      <w:tblGrid>
        <w:gridCol w:w="2593"/>
        <w:gridCol w:w="1637"/>
        <w:gridCol w:w="1783"/>
        <w:gridCol w:w="2811"/>
        <w:gridCol w:w="1858"/>
      </w:tblGrid>
      <w:tr w:rsidR="00BD5A05">
        <w:trPr>
          <w:trHeight w:val="1692"/>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26" w:line="290" w:lineRule="auto"/>
              <w:ind w:left="2" w:right="69"/>
              <w:jc w:val="both"/>
            </w:pPr>
            <w:r>
              <w:rPr>
                <w:rFonts w:ascii="Times New Roman" w:eastAsia="Times New Roman" w:hAnsi="Times New Roman" w:cs="Times New Roman"/>
                <w:sz w:val="28"/>
              </w:rPr>
              <w:t xml:space="preserve">з гумовим клином фланцева МIV Ду 400 (1 </w:t>
            </w:r>
          </w:p>
          <w:p w:rsidR="00BD5A05" w:rsidRDefault="003F1D2E">
            <w:pPr>
              <w:spacing w:after="0"/>
              <w:ind w:left="2"/>
            </w:pPr>
            <w:r>
              <w:rPr>
                <w:rFonts w:ascii="Times New Roman" w:eastAsia="Times New Roman" w:hAnsi="Times New Roman" w:cs="Times New Roman"/>
                <w:sz w:val="28"/>
              </w:rPr>
              <w:t xml:space="preserve">шт.)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BD5A05"/>
        </w:tc>
        <w:tc>
          <w:tcPr>
            <w:tcW w:w="1844" w:type="dxa"/>
            <w:tcBorders>
              <w:top w:val="single" w:sz="4" w:space="0" w:color="000000"/>
              <w:left w:val="single" w:sz="4" w:space="0" w:color="000000"/>
              <w:bottom w:val="single" w:sz="4" w:space="0" w:color="000000"/>
              <w:right w:val="single" w:sz="4" w:space="0" w:color="000000"/>
            </w:tcBorders>
          </w:tcPr>
          <w:p w:rsidR="00BD5A05" w:rsidRDefault="00BD5A05"/>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71"/>
            </w:pPr>
            <w:r>
              <w:rPr>
                <w:rFonts w:ascii="Times New Roman" w:eastAsia="Times New Roman" w:hAnsi="Times New Roman" w:cs="Times New Roman"/>
                <w:sz w:val="28"/>
              </w:rPr>
              <w:t xml:space="preserve">21.0з7.2021, ТзОВ </w:t>
            </w:r>
          </w:p>
          <w:p w:rsidR="00BD5A05" w:rsidRDefault="003F1D2E">
            <w:pPr>
              <w:spacing w:after="0"/>
            </w:pPr>
            <w:r>
              <w:rPr>
                <w:rFonts w:ascii="Times New Roman" w:eastAsia="Times New Roman" w:hAnsi="Times New Roman" w:cs="Times New Roman"/>
                <w:sz w:val="28"/>
              </w:rPr>
              <w:t xml:space="preserve">«ЛІВІНІ»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BD5A05"/>
        </w:tc>
      </w:tr>
      <w:tr w:rsidR="00BD5A05">
        <w:trPr>
          <w:trHeight w:val="2062"/>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41" w:line="280" w:lineRule="auto"/>
              <w:ind w:left="2" w:right="69"/>
              <w:jc w:val="both"/>
            </w:pPr>
            <w:r>
              <w:rPr>
                <w:rFonts w:ascii="Times New Roman" w:eastAsia="Times New Roman" w:hAnsi="Times New Roman" w:cs="Times New Roman"/>
                <w:sz w:val="28"/>
              </w:rPr>
              <w:t xml:space="preserve">Засувка чавунна з гумовим клином фланцева Genebre Ду 100 </w:t>
            </w:r>
          </w:p>
          <w:p w:rsidR="00BD5A05" w:rsidRDefault="003F1D2E">
            <w:pPr>
              <w:spacing w:after="0"/>
              <w:ind w:left="2"/>
            </w:pPr>
            <w:r>
              <w:rPr>
                <w:rFonts w:ascii="Times New Roman" w:eastAsia="Times New Roman" w:hAnsi="Times New Roman" w:cs="Times New Roman"/>
                <w:sz w:val="28"/>
              </w:rPr>
              <w:t xml:space="preserve">(3 шт.)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19,775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sz w:val="28"/>
              </w:rPr>
              <w:t xml:space="preserve">9,406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18"/>
            </w:pPr>
            <w:r>
              <w:rPr>
                <w:rFonts w:ascii="Times New Roman" w:eastAsia="Times New Roman" w:hAnsi="Times New Roman" w:cs="Times New Roman"/>
                <w:sz w:val="28"/>
              </w:rPr>
              <w:t xml:space="preserve">Дог.№78 від </w:t>
            </w:r>
          </w:p>
          <w:p w:rsidR="00BD5A05" w:rsidRDefault="003F1D2E">
            <w:pPr>
              <w:spacing w:after="0"/>
            </w:pPr>
            <w:r>
              <w:rPr>
                <w:rFonts w:ascii="Times New Roman" w:eastAsia="Times New Roman" w:hAnsi="Times New Roman" w:cs="Times New Roman"/>
                <w:sz w:val="28"/>
              </w:rPr>
              <w:t xml:space="preserve">21.07.2021, ТзОВ «ЛІВІНІ»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10,369 </w:t>
            </w:r>
          </w:p>
        </w:tc>
      </w:tr>
      <w:tr w:rsidR="00BD5A05">
        <w:trPr>
          <w:trHeight w:val="2062"/>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41" w:line="280" w:lineRule="auto"/>
              <w:ind w:left="2" w:right="69"/>
              <w:jc w:val="both"/>
            </w:pPr>
            <w:r>
              <w:rPr>
                <w:rFonts w:ascii="Times New Roman" w:eastAsia="Times New Roman" w:hAnsi="Times New Roman" w:cs="Times New Roman"/>
                <w:sz w:val="28"/>
              </w:rPr>
              <w:t xml:space="preserve">Засувка чавунна з гумовим клином фланцева Genebre Ду 150 </w:t>
            </w:r>
          </w:p>
          <w:p w:rsidR="00BD5A05" w:rsidRDefault="003F1D2E">
            <w:pPr>
              <w:spacing w:after="0"/>
              <w:ind w:left="2"/>
            </w:pPr>
            <w:r>
              <w:rPr>
                <w:rFonts w:ascii="Times New Roman" w:eastAsia="Times New Roman" w:hAnsi="Times New Roman" w:cs="Times New Roman"/>
                <w:sz w:val="28"/>
              </w:rPr>
              <w:t xml:space="preserve">(2 шт.)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18,909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sz w:val="28"/>
              </w:rPr>
              <w:t xml:space="preserve">8,167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65"/>
            </w:pPr>
            <w:r>
              <w:rPr>
                <w:rFonts w:ascii="Times New Roman" w:eastAsia="Times New Roman" w:hAnsi="Times New Roman" w:cs="Times New Roman"/>
                <w:sz w:val="28"/>
              </w:rPr>
              <w:t xml:space="preserve">Дог. №78від </w:t>
            </w:r>
          </w:p>
          <w:p w:rsidR="00BD5A05" w:rsidRDefault="003F1D2E">
            <w:pPr>
              <w:spacing w:after="0"/>
            </w:pPr>
            <w:r>
              <w:rPr>
                <w:rFonts w:ascii="Times New Roman" w:eastAsia="Times New Roman" w:hAnsi="Times New Roman" w:cs="Times New Roman"/>
                <w:sz w:val="28"/>
              </w:rPr>
              <w:t xml:space="preserve">21.07.2021, ТзОВ М»ЛІВІНІ»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10,743 </w:t>
            </w:r>
          </w:p>
        </w:tc>
      </w:tr>
      <w:tr w:rsidR="00BD5A05">
        <w:trPr>
          <w:trHeight w:val="2261"/>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223" w:line="293" w:lineRule="auto"/>
              <w:ind w:left="2"/>
            </w:pPr>
            <w:r>
              <w:rPr>
                <w:rFonts w:ascii="Times New Roman" w:eastAsia="Times New Roman" w:hAnsi="Times New Roman" w:cs="Times New Roman"/>
                <w:sz w:val="28"/>
              </w:rPr>
              <w:t xml:space="preserve">Засувка чавунна з </w:t>
            </w:r>
            <w:r>
              <w:rPr>
                <w:rFonts w:ascii="Times New Roman" w:eastAsia="Times New Roman" w:hAnsi="Times New Roman" w:cs="Times New Roman"/>
                <w:sz w:val="28"/>
              </w:rPr>
              <w:tab/>
              <w:t xml:space="preserve">гумовим клином фланцева МIV Ду 200  </w:t>
            </w:r>
          </w:p>
          <w:p w:rsidR="00BD5A05" w:rsidRDefault="003F1D2E">
            <w:pPr>
              <w:spacing w:after="0"/>
              <w:ind w:left="2"/>
            </w:pPr>
            <w:r>
              <w:rPr>
                <w:rFonts w:ascii="Times New Roman" w:eastAsia="Times New Roman" w:hAnsi="Times New Roman" w:cs="Times New Roman"/>
                <w:sz w:val="28"/>
              </w:rPr>
              <w:t xml:space="preserve">(1 шт.)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16,348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sz w:val="28"/>
              </w:rPr>
              <w:t xml:space="preserve">6,616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18"/>
            </w:pPr>
            <w:r>
              <w:rPr>
                <w:rFonts w:ascii="Times New Roman" w:eastAsia="Times New Roman" w:hAnsi="Times New Roman" w:cs="Times New Roman"/>
                <w:sz w:val="28"/>
              </w:rPr>
              <w:t xml:space="preserve">Дог.№ 78 від </w:t>
            </w:r>
          </w:p>
          <w:p w:rsidR="00BD5A05" w:rsidRDefault="003F1D2E">
            <w:pPr>
              <w:spacing w:after="21"/>
            </w:pPr>
            <w:r>
              <w:rPr>
                <w:rFonts w:ascii="Times New Roman" w:eastAsia="Times New Roman" w:hAnsi="Times New Roman" w:cs="Times New Roman"/>
                <w:sz w:val="28"/>
              </w:rPr>
              <w:t xml:space="preserve">21.07.2021, ТзОВ </w:t>
            </w:r>
          </w:p>
          <w:p w:rsidR="00BD5A05" w:rsidRDefault="003F1D2E">
            <w:pPr>
              <w:spacing w:after="0"/>
            </w:pPr>
            <w:r>
              <w:rPr>
                <w:rFonts w:ascii="Times New Roman" w:eastAsia="Times New Roman" w:hAnsi="Times New Roman" w:cs="Times New Roman"/>
                <w:sz w:val="28"/>
              </w:rPr>
              <w:t xml:space="preserve">«ЛІВІНІ», нак.№150 від 16.08.2021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9,732 </w:t>
            </w:r>
          </w:p>
        </w:tc>
      </w:tr>
      <w:tr w:rsidR="00BD5A05">
        <w:trPr>
          <w:trHeight w:val="2633"/>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167" w:line="298" w:lineRule="auto"/>
              <w:ind w:left="2"/>
            </w:pPr>
            <w:r>
              <w:rPr>
                <w:rFonts w:ascii="Times New Roman" w:eastAsia="Times New Roman" w:hAnsi="Times New Roman" w:cs="Times New Roman"/>
                <w:sz w:val="28"/>
              </w:rPr>
              <w:t xml:space="preserve">Засувка чавунна з </w:t>
            </w:r>
            <w:r>
              <w:rPr>
                <w:rFonts w:ascii="Times New Roman" w:eastAsia="Times New Roman" w:hAnsi="Times New Roman" w:cs="Times New Roman"/>
                <w:sz w:val="28"/>
              </w:rPr>
              <w:tab/>
              <w:t xml:space="preserve">гумовим клином фланцева МIV Ду 300 (1 шт.) </w:t>
            </w:r>
          </w:p>
          <w:p w:rsidR="00BD5A05" w:rsidRDefault="003F1D2E">
            <w:pPr>
              <w:spacing w:after="0"/>
              <w:ind w:left="2"/>
            </w:pPr>
            <w:r>
              <w:rPr>
                <w:rFonts w:ascii="Times New Roman" w:eastAsia="Times New Roman" w:hAnsi="Times New Roman" w:cs="Times New Roman"/>
                <w:sz w:val="28"/>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35,285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sz w:val="28"/>
              </w:rPr>
              <w:t xml:space="preserve">13,821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18"/>
            </w:pPr>
            <w:r>
              <w:rPr>
                <w:rFonts w:ascii="Times New Roman" w:eastAsia="Times New Roman" w:hAnsi="Times New Roman" w:cs="Times New Roman"/>
                <w:sz w:val="28"/>
              </w:rPr>
              <w:t xml:space="preserve">Дог №78 від </w:t>
            </w:r>
          </w:p>
          <w:p w:rsidR="00BD5A05" w:rsidRDefault="003F1D2E">
            <w:pPr>
              <w:spacing w:after="0"/>
            </w:pPr>
            <w:r>
              <w:rPr>
                <w:rFonts w:ascii="Times New Roman" w:eastAsia="Times New Roman" w:hAnsi="Times New Roman" w:cs="Times New Roman"/>
                <w:sz w:val="28"/>
              </w:rPr>
              <w:t xml:space="preserve">21.07.2021, ТзОВ «ЛІВІНІ»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21,464 </w:t>
            </w:r>
          </w:p>
        </w:tc>
      </w:tr>
      <w:tr w:rsidR="00BD5A05">
        <w:trPr>
          <w:trHeight w:val="1690"/>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25" w:line="293" w:lineRule="auto"/>
              <w:ind w:left="2"/>
              <w:jc w:val="both"/>
            </w:pPr>
            <w:r>
              <w:rPr>
                <w:rFonts w:ascii="Times New Roman" w:eastAsia="Times New Roman" w:hAnsi="Times New Roman" w:cs="Times New Roman"/>
                <w:sz w:val="28"/>
              </w:rPr>
              <w:lastRenderedPageBreak/>
              <w:t xml:space="preserve">Лічильник SL 7000, кл.т.0,5s </w:t>
            </w:r>
          </w:p>
          <w:p w:rsidR="00BD5A05" w:rsidRDefault="003F1D2E">
            <w:pPr>
              <w:spacing w:after="0"/>
              <w:ind w:left="2"/>
            </w:pPr>
            <w:r>
              <w:rPr>
                <w:rFonts w:ascii="Times New Roman" w:eastAsia="Times New Roman" w:hAnsi="Times New Roman" w:cs="Times New Roman"/>
                <w:sz w:val="28"/>
              </w:rPr>
              <w:t xml:space="preserve">1/5(10)А(А+,АR+.R-) </w:t>
            </w:r>
            <w:r>
              <w:rPr>
                <w:rFonts w:ascii="Times New Roman" w:eastAsia="Times New Roman" w:hAnsi="Times New Roman" w:cs="Times New Roman"/>
                <w:sz w:val="28"/>
              </w:rPr>
              <w:t xml:space="preserve">(1 шт.)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195,716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sz w:val="28"/>
              </w:rPr>
              <w:t xml:space="preserve">144,936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18"/>
            </w:pPr>
            <w:r>
              <w:rPr>
                <w:rFonts w:ascii="Times New Roman" w:eastAsia="Times New Roman" w:hAnsi="Times New Roman" w:cs="Times New Roman"/>
                <w:sz w:val="28"/>
              </w:rPr>
              <w:t xml:space="preserve">Дог. №89 від </w:t>
            </w:r>
          </w:p>
          <w:p w:rsidR="00BD5A05" w:rsidRDefault="003F1D2E">
            <w:pPr>
              <w:spacing w:after="0"/>
            </w:pPr>
            <w:r>
              <w:rPr>
                <w:rFonts w:ascii="Times New Roman" w:eastAsia="Times New Roman" w:hAnsi="Times New Roman" w:cs="Times New Roman"/>
                <w:sz w:val="28"/>
              </w:rPr>
              <w:t xml:space="preserve">15.09.2021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50,780 </w:t>
            </w:r>
          </w:p>
        </w:tc>
      </w:tr>
      <w:tr w:rsidR="00BD5A05">
        <w:trPr>
          <w:trHeight w:val="950"/>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b/>
                <w:sz w:val="28"/>
              </w:rPr>
              <w:t xml:space="preserve">Всього </w:t>
            </w:r>
            <w:r>
              <w:rPr>
                <w:rFonts w:ascii="Times New Roman" w:eastAsia="Times New Roman" w:hAnsi="Times New Roman" w:cs="Times New Roman"/>
                <w:b/>
                <w:sz w:val="28"/>
              </w:rPr>
              <w:tab/>
              <w:t xml:space="preserve">по програмі: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b/>
                <w:sz w:val="28"/>
              </w:rPr>
              <w:t xml:space="preserve">742,598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b/>
                <w:sz w:val="28"/>
              </w:rPr>
              <w:t xml:space="preserve">549,417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b/>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b/>
                <w:sz w:val="28"/>
              </w:rPr>
              <w:t xml:space="preserve">193,181 </w:t>
            </w:r>
          </w:p>
        </w:tc>
      </w:tr>
      <w:tr w:rsidR="00BD5A05">
        <w:trPr>
          <w:trHeight w:val="1152"/>
        </w:trPr>
        <w:tc>
          <w:tcPr>
            <w:tcW w:w="10682" w:type="dxa"/>
            <w:gridSpan w:val="5"/>
            <w:tcBorders>
              <w:top w:val="single" w:sz="4" w:space="0" w:color="000000"/>
              <w:left w:val="single" w:sz="4" w:space="0" w:color="000000"/>
              <w:bottom w:val="single" w:sz="4" w:space="0" w:color="000000"/>
              <w:right w:val="single" w:sz="4" w:space="0" w:color="000000"/>
            </w:tcBorders>
          </w:tcPr>
          <w:p w:rsidR="00BD5A05" w:rsidRDefault="003F1D2E">
            <w:pPr>
              <w:spacing w:after="279"/>
              <w:ind w:right="71"/>
              <w:jc w:val="center"/>
            </w:pPr>
            <w:r>
              <w:rPr>
                <w:rFonts w:ascii="Times New Roman" w:eastAsia="Times New Roman" w:hAnsi="Times New Roman" w:cs="Times New Roman"/>
                <w:b/>
                <w:sz w:val="28"/>
              </w:rPr>
              <w:t xml:space="preserve">Забезпечення діяльності з виробництва, транспортування,  </w:t>
            </w:r>
          </w:p>
          <w:p w:rsidR="00BD5A05" w:rsidRDefault="003F1D2E">
            <w:pPr>
              <w:spacing w:after="0"/>
              <w:ind w:right="69"/>
              <w:jc w:val="center"/>
            </w:pPr>
            <w:r>
              <w:rPr>
                <w:rFonts w:ascii="Times New Roman" w:eastAsia="Times New Roman" w:hAnsi="Times New Roman" w:cs="Times New Roman"/>
                <w:b/>
                <w:sz w:val="28"/>
              </w:rPr>
              <w:t xml:space="preserve">постачання теплової енергії </w:t>
            </w:r>
          </w:p>
        </w:tc>
      </w:tr>
      <w:tr w:rsidR="00BD5A05">
        <w:trPr>
          <w:trHeight w:val="749"/>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right="46"/>
            </w:pPr>
            <w:r>
              <w:rPr>
                <w:rFonts w:ascii="Times New Roman" w:eastAsia="Times New Roman" w:hAnsi="Times New Roman" w:cs="Times New Roman"/>
                <w:sz w:val="28"/>
              </w:rPr>
              <w:t xml:space="preserve">Оновлення мереж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sz w:val="28"/>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 </w:t>
            </w:r>
          </w:p>
        </w:tc>
      </w:tr>
      <w:tr w:rsidR="00BD5A05">
        <w:trPr>
          <w:trHeight w:val="1692"/>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sz w:val="28"/>
              </w:rPr>
              <w:t xml:space="preserve">централізованого теплопостачання (в т.ч. придбання обладнання)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BD5A05"/>
        </w:tc>
        <w:tc>
          <w:tcPr>
            <w:tcW w:w="1844" w:type="dxa"/>
            <w:tcBorders>
              <w:top w:val="single" w:sz="4" w:space="0" w:color="000000"/>
              <w:left w:val="single" w:sz="4" w:space="0" w:color="000000"/>
              <w:bottom w:val="single" w:sz="4" w:space="0" w:color="000000"/>
              <w:right w:val="single" w:sz="4" w:space="0" w:color="000000"/>
            </w:tcBorders>
          </w:tcPr>
          <w:p w:rsidR="00BD5A05" w:rsidRDefault="00BD5A05"/>
        </w:tc>
        <w:tc>
          <w:tcPr>
            <w:tcW w:w="2873" w:type="dxa"/>
            <w:tcBorders>
              <w:top w:val="single" w:sz="4" w:space="0" w:color="000000"/>
              <w:left w:val="single" w:sz="4" w:space="0" w:color="000000"/>
              <w:bottom w:val="single" w:sz="4" w:space="0" w:color="000000"/>
              <w:right w:val="single" w:sz="4" w:space="0" w:color="000000"/>
            </w:tcBorders>
          </w:tcPr>
          <w:p w:rsidR="00BD5A05" w:rsidRDefault="00BD5A05"/>
        </w:tc>
        <w:tc>
          <w:tcPr>
            <w:tcW w:w="1944" w:type="dxa"/>
            <w:tcBorders>
              <w:top w:val="single" w:sz="4" w:space="0" w:color="000000"/>
              <w:left w:val="single" w:sz="4" w:space="0" w:color="000000"/>
              <w:bottom w:val="single" w:sz="4" w:space="0" w:color="000000"/>
              <w:right w:val="single" w:sz="4" w:space="0" w:color="000000"/>
            </w:tcBorders>
          </w:tcPr>
          <w:p w:rsidR="00BD5A05" w:rsidRDefault="00BD5A05"/>
        </w:tc>
      </w:tr>
      <w:tr w:rsidR="00BD5A05">
        <w:trPr>
          <w:trHeight w:val="1320"/>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55" w:line="273" w:lineRule="auto"/>
              <w:ind w:left="2"/>
              <w:jc w:val="both"/>
            </w:pPr>
            <w:r>
              <w:rPr>
                <w:rFonts w:ascii="Times New Roman" w:eastAsia="Times New Roman" w:hAnsi="Times New Roman" w:cs="Times New Roman"/>
                <w:sz w:val="28"/>
              </w:rPr>
              <w:t xml:space="preserve">Кран кульовий Приварний Ду </w:t>
            </w:r>
          </w:p>
          <w:p w:rsidR="00BD5A05" w:rsidRDefault="003F1D2E">
            <w:pPr>
              <w:spacing w:after="0"/>
              <w:ind w:left="2"/>
            </w:pPr>
            <w:r>
              <w:rPr>
                <w:rFonts w:ascii="Times New Roman" w:eastAsia="Times New Roman" w:hAnsi="Times New Roman" w:cs="Times New Roman"/>
                <w:sz w:val="28"/>
              </w:rPr>
              <w:t xml:space="preserve">150 (6 шт.)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69,406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4"/>
              <w:jc w:val="center"/>
            </w:pPr>
            <w:r>
              <w:rPr>
                <w:rFonts w:ascii="Times New Roman" w:eastAsia="Times New Roman" w:hAnsi="Times New Roman" w:cs="Times New Roman"/>
                <w:sz w:val="28"/>
              </w:rPr>
              <w:t xml:space="preserve">61,534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49"/>
            </w:pPr>
            <w:r>
              <w:rPr>
                <w:rFonts w:ascii="Times New Roman" w:eastAsia="Times New Roman" w:hAnsi="Times New Roman" w:cs="Times New Roman"/>
                <w:sz w:val="28"/>
              </w:rPr>
              <w:t xml:space="preserve">Дог№73 від </w:t>
            </w:r>
          </w:p>
          <w:p w:rsidR="00BD5A05" w:rsidRDefault="003F1D2E">
            <w:pPr>
              <w:spacing w:after="74"/>
            </w:pPr>
            <w:r>
              <w:rPr>
                <w:rFonts w:ascii="Times New Roman" w:eastAsia="Times New Roman" w:hAnsi="Times New Roman" w:cs="Times New Roman"/>
                <w:sz w:val="28"/>
              </w:rPr>
              <w:t xml:space="preserve">13.07.2021, ПП </w:t>
            </w:r>
          </w:p>
          <w:p w:rsidR="00BD5A05" w:rsidRDefault="003F1D2E">
            <w:pPr>
              <w:spacing w:after="0"/>
            </w:pPr>
            <w:r>
              <w:rPr>
                <w:rFonts w:ascii="Times New Roman" w:eastAsia="Times New Roman" w:hAnsi="Times New Roman" w:cs="Times New Roman"/>
                <w:sz w:val="28"/>
              </w:rPr>
              <w:t xml:space="preserve">«Гідгазкомплект»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sz w:val="28"/>
              </w:rPr>
              <w:t xml:space="preserve">7,871 </w:t>
            </w:r>
          </w:p>
        </w:tc>
      </w:tr>
      <w:tr w:rsidR="00BD5A05">
        <w:trPr>
          <w:trHeight w:val="1323"/>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53" w:line="273" w:lineRule="auto"/>
              <w:ind w:left="2"/>
              <w:jc w:val="both"/>
            </w:pPr>
            <w:r>
              <w:rPr>
                <w:rFonts w:ascii="Times New Roman" w:eastAsia="Times New Roman" w:hAnsi="Times New Roman" w:cs="Times New Roman"/>
                <w:sz w:val="28"/>
              </w:rPr>
              <w:t xml:space="preserve">Кран кульовий Приварний Ду </w:t>
            </w:r>
          </w:p>
          <w:p w:rsidR="00BD5A05" w:rsidRDefault="003F1D2E">
            <w:pPr>
              <w:spacing w:after="0"/>
              <w:ind w:left="2"/>
            </w:pPr>
            <w:r>
              <w:rPr>
                <w:rFonts w:ascii="Times New Roman" w:eastAsia="Times New Roman" w:hAnsi="Times New Roman" w:cs="Times New Roman"/>
                <w:sz w:val="28"/>
              </w:rPr>
              <w:t xml:space="preserve">200 (4 шт.)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8"/>
              <w:jc w:val="center"/>
            </w:pPr>
            <w:r>
              <w:rPr>
                <w:rFonts w:ascii="Times New Roman" w:eastAsia="Times New Roman" w:hAnsi="Times New Roman" w:cs="Times New Roman"/>
                <w:sz w:val="28"/>
              </w:rPr>
              <w:t xml:space="preserve">117,390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4"/>
              <w:jc w:val="center"/>
            </w:pPr>
            <w:r>
              <w:rPr>
                <w:rFonts w:ascii="Times New Roman" w:eastAsia="Times New Roman" w:hAnsi="Times New Roman" w:cs="Times New Roman"/>
                <w:sz w:val="28"/>
              </w:rPr>
              <w:t xml:space="preserve">153,258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49"/>
            </w:pPr>
            <w:r>
              <w:rPr>
                <w:rFonts w:ascii="Times New Roman" w:eastAsia="Times New Roman" w:hAnsi="Times New Roman" w:cs="Times New Roman"/>
                <w:sz w:val="28"/>
              </w:rPr>
              <w:t xml:space="preserve">Дог№73 від </w:t>
            </w:r>
          </w:p>
          <w:p w:rsidR="00BD5A05" w:rsidRDefault="003F1D2E">
            <w:pPr>
              <w:spacing w:after="72"/>
            </w:pPr>
            <w:r>
              <w:rPr>
                <w:rFonts w:ascii="Times New Roman" w:eastAsia="Times New Roman" w:hAnsi="Times New Roman" w:cs="Times New Roman"/>
                <w:sz w:val="28"/>
              </w:rPr>
              <w:t xml:space="preserve">13.07.2021, ПП </w:t>
            </w:r>
          </w:p>
          <w:p w:rsidR="00BD5A05" w:rsidRDefault="003F1D2E">
            <w:pPr>
              <w:spacing w:after="0"/>
            </w:pPr>
            <w:r>
              <w:rPr>
                <w:rFonts w:ascii="Times New Roman" w:eastAsia="Times New Roman" w:hAnsi="Times New Roman" w:cs="Times New Roman"/>
                <w:sz w:val="28"/>
              </w:rPr>
              <w:t xml:space="preserve">«Гідгазкомплект»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 xml:space="preserve">-35,867 </w:t>
            </w:r>
          </w:p>
        </w:tc>
      </w:tr>
      <w:tr w:rsidR="00BD5A05">
        <w:trPr>
          <w:trHeight w:val="1320"/>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53" w:line="273" w:lineRule="auto"/>
              <w:ind w:left="2"/>
              <w:jc w:val="both"/>
            </w:pPr>
            <w:r>
              <w:rPr>
                <w:rFonts w:ascii="Times New Roman" w:eastAsia="Times New Roman" w:hAnsi="Times New Roman" w:cs="Times New Roman"/>
                <w:sz w:val="28"/>
              </w:rPr>
              <w:t xml:space="preserve">Кран кульовий Приварний Ду </w:t>
            </w:r>
          </w:p>
          <w:p w:rsidR="00BD5A05" w:rsidRDefault="003F1D2E">
            <w:pPr>
              <w:spacing w:after="0"/>
              <w:ind w:left="2"/>
            </w:pPr>
            <w:r>
              <w:rPr>
                <w:rFonts w:ascii="Times New Roman" w:eastAsia="Times New Roman" w:hAnsi="Times New Roman" w:cs="Times New Roman"/>
                <w:sz w:val="28"/>
              </w:rPr>
              <w:t xml:space="preserve">300 (2 шт.)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sz w:val="28"/>
              </w:rPr>
              <w:t xml:space="preserve">332,280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4"/>
              <w:jc w:val="center"/>
            </w:pPr>
            <w:r>
              <w:rPr>
                <w:rFonts w:ascii="Times New Roman" w:eastAsia="Times New Roman" w:hAnsi="Times New Roman" w:cs="Times New Roman"/>
                <w:sz w:val="28"/>
              </w:rPr>
              <w:t xml:space="preserve">295,207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49"/>
            </w:pPr>
            <w:r>
              <w:rPr>
                <w:rFonts w:ascii="Times New Roman" w:eastAsia="Times New Roman" w:hAnsi="Times New Roman" w:cs="Times New Roman"/>
                <w:sz w:val="28"/>
              </w:rPr>
              <w:t xml:space="preserve">Дог№73 від </w:t>
            </w:r>
          </w:p>
          <w:p w:rsidR="00BD5A05" w:rsidRDefault="003F1D2E">
            <w:pPr>
              <w:spacing w:after="72"/>
            </w:pPr>
            <w:r>
              <w:rPr>
                <w:rFonts w:ascii="Times New Roman" w:eastAsia="Times New Roman" w:hAnsi="Times New Roman" w:cs="Times New Roman"/>
                <w:sz w:val="28"/>
              </w:rPr>
              <w:t xml:space="preserve">13.07.2021, ПП </w:t>
            </w:r>
          </w:p>
          <w:p w:rsidR="00BD5A05" w:rsidRDefault="003F1D2E">
            <w:pPr>
              <w:spacing w:after="0"/>
            </w:pPr>
            <w:r>
              <w:rPr>
                <w:rFonts w:ascii="Times New Roman" w:eastAsia="Times New Roman" w:hAnsi="Times New Roman" w:cs="Times New Roman"/>
                <w:sz w:val="28"/>
              </w:rPr>
              <w:t xml:space="preserve">«Гідгазкомплект»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sz w:val="28"/>
              </w:rPr>
              <w:t xml:space="preserve">37,072 </w:t>
            </w:r>
          </w:p>
        </w:tc>
      </w:tr>
      <w:tr w:rsidR="00BD5A05">
        <w:trPr>
          <w:trHeight w:val="950"/>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b/>
                <w:sz w:val="28"/>
              </w:rPr>
              <w:t xml:space="preserve">Всього </w:t>
            </w:r>
            <w:r>
              <w:rPr>
                <w:rFonts w:ascii="Times New Roman" w:eastAsia="Times New Roman" w:hAnsi="Times New Roman" w:cs="Times New Roman"/>
                <w:b/>
                <w:sz w:val="28"/>
              </w:rPr>
              <w:tab/>
              <w:t xml:space="preserve">по програмі: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b/>
                <w:sz w:val="28"/>
              </w:rPr>
              <w:t xml:space="preserve">519,077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4"/>
              <w:jc w:val="center"/>
            </w:pPr>
            <w:r>
              <w:rPr>
                <w:rFonts w:ascii="Times New Roman" w:eastAsia="Times New Roman" w:hAnsi="Times New Roman" w:cs="Times New Roman"/>
                <w:b/>
                <w:sz w:val="28"/>
              </w:rPr>
              <w:t xml:space="preserve">510,000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b/>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b/>
                <w:sz w:val="28"/>
              </w:rPr>
              <w:t xml:space="preserve">9,077 </w:t>
            </w:r>
          </w:p>
        </w:tc>
      </w:tr>
      <w:tr w:rsidR="00BD5A05">
        <w:trPr>
          <w:trHeight w:val="950"/>
        </w:trPr>
        <w:tc>
          <w:tcPr>
            <w:tcW w:w="23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b/>
                <w:sz w:val="28"/>
              </w:rPr>
              <w:t xml:space="preserve">Разом </w:t>
            </w:r>
            <w:r>
              <w:rPr>
                <w:rFonts w:ascii="Times New Roman" w:eastAsia="Times New Roman" w:hAnsi="Times New Roman" w:cs="Times New Roman"/>
                <w:b/>
                <w:sz w:val="28"/>
              </w:rPr>
              <w:tab/>
              <w:t xml:space="preserve">по програмі: </w:t>
            </w:r>
          </w:p>
        </w:tc>
        <w:tc>
          <w:tcPr>
            <w:tcW w:w="168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7"/>
              <w:jc w:val="center"/>
            </w:pPr>
            <w:r>
              <w:rPr>
                <w:rFonts w:ascii="Times New Roman" w:eastAsia="Times New Roman" w:hAnsi="Times New Roman" w:cs="Times New Roman"/>
                <w:b/>
                <w:sz w:val="28"/>
              </w:rPr>
              <w:t xml:space="preserve">1261,675 </w:t>
            </w:r>
          </w:p>
        </w:tc>
        <w:tc>
          <w:tcPr>
            <w:tcW w:w="18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b/>
                <w:sz w:val="28"/>
              </w:rPr>
              <w:t xml:space="preserve">1059,417 </w:t>
            </w:r>
          </w:p>
        </w:tc>
        <w:tc>
          <w:tcPr>
            <w:tcW w:w="28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b/>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8"/>
              <w:jc w:val="center"/>
            </w:pPr>
            <w:r>
              <w:rPr>
                <w:rFonts w:ascii="Times New Roman" w:eastAsia="Times New Roman" w:hAnsi="Times New Roman" w:cs="Times New Roman"/>
                <w:b/>
                <w:sz w:val="28"/>
              </w:rPr>
              <w:t xml:space="preserve">202,258 </w:t>
            </w:r>
          </w:p>
        </w:tc>
      </w:tr>
    </w:tbl>
    <w:p w:rsidR="00BD5A05" w:rsidRDefault="003F1D2E">
      <w:pPr>
        <w:spacing w:after="0"/>
        <w:ind w:left="994"/>
      </w:pPr>
      <w:r>
        <w:rPr>
          <w:rFonts w:ascii="Times New Roman" w:eastAsia="Times New Roman" w:hAnsi="Times New Roman" w:cs="Times New Roman"/>
          <w:sz w:val="28"/>
        </w:rPr>
        <w:t xml:space="preserve"> </w:t>
      </w:r>
    </w:p>
    <w:p w:rsidR="00BD5A05" w:rsidRDefault="003F1D2E">
      <w:pPr>
        <w:spacing w:after="87"/>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p w:rsidR="00BD5A05" w:rsidRDefault="003F1D2E">
      <w:pPr>
        <w:spacing w:after="51" w:line="270" w:lineRule="auto"/>
        <w:ind w:left="10" w:right="176" w:hanging="10"/>
        <w:jc w:val="both"/>
      </w:pPr>
      <w:r>
        <w:rPr>
          <w:rFonts w:ascii="Times New Roman" w:eastAsia="Times New Roman" w:hAnsi="Times New Roman" w:cs="Times New Roman"/>
          <w:sz w:val="28"/>
        </w:rPr>
        <w:t xml:space="preserve">   По </w:t>
      </w:r>
      <w:r>
        <w:rPr>
          <w:rFonts w:ascii="Times New Roman" w:eastAsia="Times New Roman" w:hAnsi="Times New Roman" w:cs="Times New Roman"/>
          <w:b/>
          <w:sz w:val="28"/>
        </w:rPr>
        <w:t>заходах «Програми реалізації природоохоронних заходів Вараськкої міської територіаальної громади на 2021-2023 роки»</w:t>
      </w:r>
      <w:r>
        <w:rPr>
          <w:rFonts w:ascii="Times New Roman" w:eastAsia="Times New Roman" w:hAnsi="Times New Roman" w:cs="Times New Roman"/>
          <w:sz w:val="28"/>
        </w:rPr>
        <w:t xml:space="preserve">  з бюджету Вараської МТГ передбачений обсяг фінансування в сумі </w:t>
      </w:r>
      <w:r>
        <w:rPr>
          <w:rFonts w:ascii="Times New Roman" w:eastAsia="Times New Roman" w:hAnsi="Times New Roman" w:cs="Times New Roman"/>
          <w:b/>
          <w:sz w:val="28"/>
        </w:rPr>
        <w:t>757,068 тис.грн.,</w:t>
      </w:r>
      <w:r>
        <w:rPr>
          <w:rFonts w:ascii="Times New Roman" w:eastAsia="Times New Roman" w:hAnsi="Times New Roman" w:cs="Times New Roman"/>
          <w:sz w:val="28"/>
        </w:rPr>
        <w:t xml:space="preserve"> використано – </w:t>
      </w:r>
      <w:r>
        <w:rPr>
          <w:rFonts w:ascii="Times New Roman" w:eastAsia="Times New Roman" w:hAnsi="Times New Roman" w:cs="Times New Roman"/>
          <w:b/>
          <w:sz w:val="28"/>
        </w:rPr>
        <w:t>373,263 тис.грн.,</w:t>
      </w: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не використані </w:t>
      </w:r>
      <w:r>
        <w:rPr>
          <w:rFonts w:ascii="Times New Roman" w:eastAsia="Times New Roman" w:hAnsi="Times New Roman" w:cs="Times New Roman"/>
          <w:b/>
          <w:sz w:val="28"/>
        </w:rPr>
        <w:t xml:space="preserve">– 383,807 тис.грн. </w:t>
      </w:r>
      <w:r>
        <w:rPr>
          <w:rFonts w:ascii="Times New Roman" w:eastAsia="Times New Roman" w:hAnsi="Times New Roman" w:cs="Times New Roman"/>
          <w:sz w:val="28"/>
        </w:rPr>
        <w:t>КП «Благоустрій»</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використало кошти в сумі </w:t>
      </w:r>
      <w:r>
        <w:rPr>
          <w:rFonts w:ascii="Times New Roman" w:eastAsia="Times New Roman" w:hAnsi="Times New Roman" w:cs="Times New Roman"/>
          <w:b/>
          <w:sz w:val="28"/>
        </w:rPr>
        <w:t>282,600 тис.грн.</w:t>
      </w:r>
      <w:r>
        <w:rPr>
          <w:rFonts w:ascii="Times New Roman" w:eastAsia="Times New Roman" w:hAnsi="Times New Roman" w:cs="Times New Roman"/>
          <w:sz w:val="28"/>
        </w:rPr>
        <w:t xml:space="preserve"> на придбання 175 дерев та 1171 кущів.  </w:t>
      </w:r>
    </w:p>
    <w:p w:rsidR="00BD5A05" w:rsidRDefault="003F1D2E">
      <w:pPr>
        <w:spacing w:after="53" w:line="268" w:lineRule="auto"/>
        <w:ind w:left="10" w:right="181" w:hanging="10"/>
        <w:jc w:val="both"/>
      </w:pPr>
      <w:r>
        <w:rPr>
          <w:rFonts w:ascii="Times New Roman" w:eastAsia="Times New Roman" w:hAnsi="Times New Roman" w:cs="Times New Roman"/>
          <w:sz w:val="28"/>
        </w:rPr>
        <w:lastRenderedPageBreak/>
        <w:t xml:space="preserve">   Залишок використаних коштів передбачено на закупівлю обладнання для каналізаційного господарства КП «Вараштепловодокана</w:t>
      </w:r>
      <w:r>
        <w:rPr>
          <w:rFonts w:ascii="Times New Roman" w:eastAsia="Times New Roman" w:hAnsi="Times New Roman" w:cs="Times New Roman"/>
          <w:sz w:val="28"/>
        </w:rPr>
        <w:t xml:space="preserve">л». </w:t>
      </w:r>
    </w:p>
    <w:p w:rsidR="00BD5A05" w:rsidRDefault="003F1D2E">
      <w:pPr>
        <w:spacing w:after="0"/>
        <w:ind w:left="994"/>
      </w:pPr>
      <w:r>
        <w:rPr>
          <w:rFonts w:ascii="Times New Roman" w:eastAsia="Times New Roman" w:hAnsi="Times New Roman" w:cs="Times New Roman"/>
          <w:b/>
          <w:sz w:val="28"/>
        </w:rPr>
        <w:t xml:space="preserve"> </w:t>
      </w:r>
    </w:p>
    <w:tbl>
      <w:tblPr>
        <w:tblStyle w:val="TableGrid"/>
        <w:tblW w:w="10622" w:type="dxa"/>
        <w:tblInd w:w="94" w:type="dxa"/>
        <w:tblCellMar>
          <w:top w:w="11" w:type="dxa"/>
          <w:left w:w="106" w:type="dxa"/>
          <w:bottom w:w="0" w:type="dxa"/>
          <w:right w:w="41" w:type="dxa"/>
        </w:tblCellMar>
        <w:tblLook w:val="04A0" w:firstRow="1" w:lastRow="0" w:firstColumn="1" w:lastColumn="0" w:noHBand="0" w:noVBand="1"/>
      </w:tblPr>
      <w:tblGrid>
        <w:gridCol w:w="2459"/>
        <w:gridCol w:w="2209"/>
        <w:gridCol w:w="1719"/>
        <w:gridCol w:w="2295"/>
        <w:gridCol w:w="1940"/>
      </w:tblGrid>
      <w:tr w:rsidR="00BD5A05">
        <w:trPr>
          <w:trHeight w:val="1478"/>
        </w:trPr>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6"/>
              <w:jc w:val="center"/>
            </w:pPr>
            <w:r>
              <w:rPr>
                <w:rFonts w:ascii="Times New Roman" w:eastAsia="Times New Roman" w:hAnsi="Times New Roman" w:cs="Times New Roman"/>
                <w:b/>
                <w:sz w:val="24"/>
              </w:rPr>
              <w:t xml:space="preserve">Заходи Програми </w:t>
            </w:r>
          </w:p>
        </w:tc>
        <w:tc>
          <w:tcPr>
            <w:tcW w:w="2209"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sz w:val="24"/>
              </w:rPr>
              <w:t xml:space="preserve">Обсяг фінансування, тис.грн.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4" w:hanging="24"/>
              <w:jc w:val="center"/>
            </w:pPr>
            <w:r>
              <w:rPr>
                <w:rFonts w:ascii="Times New Roman" w:eastAsia="Times New Roman" w:hAnsi="Times New Roman" w:cs="Times New Roman"/>
                <w:b/>
                <w:sz w:val="24"/>
              </w:rPr>
              <w:t xml:space="preserve">Використані кошти, тис.грн. </w:t>
            </w:r>
          </w:p>
        </w:tc>
        <w:tc>
          <w:tcPr>
            <w:tcW w:w="2295"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sz w:val="24"/>
              </w:rPr>
              <w:t xml:space="preserve">Об’єм виконання робіт </w:t>
            </w:r>
          </w:p>
        </w:tc>
        <w:tc>
          <w:tcPr>
            <w:tcW w:w="19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11" w:right="22"/>
              <w:jc w:val="center"/>
            </w:pPr>
            <w:r>
              <w:rPr>
                <w:rFonts w:ascii="Times New Roman" w:eastAsia="Times New Roman" w:hAnsi="Times New Roman" w:cs="Times New Roman"/>
                <w:b/>
                <w:sz w:val="24"/>
              </w:rPr>
              <w:t xml:space="preserve">Залишок використаних коштів, тис.грн. </w:t>
            </w:r>
          </w:p>
        </w:tc>
      </w:tr>
      <w:tr w:rsidR="00BD5A05">
        <w:trPr>
          <w:trHeight w:val="950"/>
        </w:trPr>
        <w:tc>
          <w:tcPr>
            <w:tcW w:w="10622" w:type="dxa"/>
            <w:gridSpan w:val="5"/>
            <w:tcBorders>
              <w:top w:val="single" w:sz="4" w:space="0" w:color="000000"/>
              <w:left w:val="single" w:sz="4" w:space="0" w:color="000000"/>
              <w:bottom w:val="single" w:sz="4" w:space="0" w:color="000000"/>
              <w:right w:val="single" w:sz="4" w:space="0" w:color="000000"/>
            </w:tcBorders>
          </w:tcPr>
          <w:p w:rsidR="00BD5A05" w:rsidRDefault="003F1D2E">
            <w:pPr>
              <w:spacing w:after="0"/>
              <w:ind w:left="2"/>
              <w:jc w:val="both"/>
            </w:pPr>
            <w:r>
              <w:rPr>
                <w:rFonts w:ascii="Times New Roman" w:eastAsia="Times New Roman" w:hAnsi="Times New Roman" w:cs="Times New Roman"/>
                <w:b/>
                <w:i/>
                <w:sz w:val="28"/>
              </w:rPr>
              <w:t xml:space="preserve">Придбання насосного і технологічного обладнання для заміни такого, що використало свої технічні можливості на комунальних каналізаційних системах </w:t>
            </w:r>
          </w:p>
        </w:tc>
      </w:tr>
      <w:tr w:rsidR="00BD5A05">
        <w:trPr>
          <w:trHeight w:val="1323"/>
        </w:trPr>
        <w:tc>
          <w:tcPr>
            <w:tcW w:w="246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sz w:val="28"/>
              </w:rPr>
              <w:t xml:space="preserve">Насос </w:t>
            </w:r>
          </w:p>
        </w:tc>
        <w:tc>
          <w:tcPr>
            <w:tcW w:w="220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6"/>
              <w:jc w:val="center"/>
            </w:pPr>
            <w:r>
              <w:rPr>
                <w:rFonts w:ascii="Times New Roman" w:eastAsia="Times New Roman" w:hAnsi="Times New Roman" w:cs="Times New Roman"/>
                <w:sz w:val="28"/>
              </w:rPr>
              <w:t xml:space="preserve">95,000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sz w:val="28"/>
              </w:rPr>
              <w:t xml:space="preserve"> </w:t>
            </w:r>
          </w:p>
        </w:tc>
        <w:tc>
          <w:tcPr>
            <w:tcW w:w="229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pPr>
            <w:r>
              <w:rPr>
                <w:rFonts w:ascii="Times New Roman" w:eastAsia="Times New Roman" w:hAnsi="Times New Roman" w:cs="Times New Roman"/>
                <w:sz w:val="28"/>
              </w:rPr>
              <w:t xml:space="preserve"> </w:t>
            </w:r>
          </w:p>
        </w:tc>
        <w:tc>
          <w:tcPr>
            <w:tcW w:w="1940"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Тендер відбудеться в листопаді </w:t>
            </w:r>
          </w:p>
        </w:tc>
      </w:tr>
    </w:tbl>
    <w:p w:rsidR="00BD5A05" w:rsidRDefault="00BD5A05">
      <w:pPr>
        <w:spacing w:after="0"/>
        <w:ind w:left="-425" w:right="389"/>
      </w:pPr>
    </w:p>
    <w:tbl>
      <w:tblPr>
        <w:tblStyle w:val="TableGrid"/>
        <w:tblW w:w="10622" w:type="dxa"/>
        <w:tblInd w:w="94" w:type="dxa"/>
        <w:tblCellMar>
          <w:top w:w="9" w:type="dxa"/>
          <w:left w:w="0" w:type="dxa"/>
          <w:bottom w:w="0" w:type="dxa"/>
          <w:right w:w="39" w:type="dxa"/>
        </w:tblCellMar>
        <w:tblLook w:val="04A0" w:firstRow="1" w:lastRow="0" w:firstColumn="1" w:lastColumn="0" w:noHBand="0" w:noVBand="1"/>
      </w:tblPr>
      <w:tblGrid>
        <w:gridCol w:w="2050"/>
        <w:gridCol w:w="410"/>
        <w:gridCol w:w="2208"/>
        <w:gridCol w:w="1719"/>
        <w:gridCol w:w="2295"/>
        <w:gridCol w:w="1940"/>
      </w:tblGrid>
      <w:tr w:rsidR="00BD5A05">
        <w:trPr>
          <w:trHeight w:val="2062"/>
        </w:trPr>
        <w:tc>
          <w:tcPr>
            <w:tcW w:w="2460" w:type="dxa"/>
            <w:gridSpan w:val="2"/>
            <w:tcBorders>
              <w:top w:val="single" w:sz="4" w:space="0" w:color="000000"/>
              <w:left w:val="single" w:sz="4" w:space="0" w:color="000000"/>
              <w:bottom w:val="single" w:sz="4" w:space="0" w:color="000000"/>
              <w:right w:val="single" w:sz="4" w:space="0" w:color="000000"/>
            </w:tcBorders>
          </w:tcPr>
          <w:p w:rsidR="00BD5A05" w:rsidRDefault="003F1D2E">
            <w:pPr>
              <w:spacing w:after="1" w:line="311" w:lineRule="auto"/>
              <w:jc w:val="both"/>
            </w:pPr>
            <w:r>
              <w:rPr>
                <w:rFonts w:ascii="Times New Roman" w:eastAsia="Times New Roman" w:hAnsi="Times New Roman" w:cs="Times New Roman"/>
                <w:sz w:val="28"/>
              </w:rPr>
              <w:t>Насос (насосний агрегат ВВН1-</w:t>
            </w:r>
          </w:p>
          <w:p w:rsidR="00BD5A05" w:rsidRDefault="003F1D2E">
            <w:pPr>
              <w:spacing w:after="0"/>
            </w:pPr>
            <w:r>
              <w:rPr>
                <w:rFonts w:ascii="Times New Roman" w:eastAsia="Times New Roman" w:hAnsi="Times New Roman" w:cs="Times New Roman"/>
                <w:sz w:val="28"/>
              </w:rPr>
              <w:t xml:space="preserve">0,75) (1 шт.) </w:t>
            </w:r>
          </w:p>
        </w:tc>
        <w:tc>
          <w:tcPr>
            <w:tcW w:w="220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21,000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 xml:space="preserve">15,600 </w:t>
            </w:r>
          </w:p>
        </w:tc>
        <w:tc>
          <w:tcPr>
            <w:tcW w:w="2295" w:type="dxa"/>
            <w:tcBorders>
              <w:top w:val="single" w:sz="4" w:space="0" w:color="000000"/>
              <w:left w:val="single" w:sz="4" w:space="0" w:color="000000"/>
              <w:bottom w:val="single" w:sz="4" w:space="0" w:color="000000"/>
              <w:right w:val="single" w:sz="4" w:space="0" w:color="000000"/>
            </w:tcBorders>
          </w:tcPr>
          <w:p w:rsidR="00BD5A05" w:rsidRDefault="003F1D2E">
            <w:pPr>
              <w:spacing w:after="56" w:line="273" w:lineRule="auto"/>
            </w:pPr>
            <w:r>
              <w:rPr>
                <w:rFonts w:ascii="Times New Roman" w:eastAsia="Times New Roman" w:hAnsi="Times New Roman" w:cs="Times New Roman"/>
                <w:sz w:val="28"/>
              </w:rPr>
              <w:t xml:space="preserve">Дог.№68 від 01.07.2021, нак.№68 від 08.07.2021, ТзОВ </w:t>
            </w:r>
          </w:p>
          <w:p w:rsidR="00BD5A05" w:rsidRDefault="003F1D2E">
            <w:pPr>
              <w:spacing w:after="0"/>
              <w:jc w:val="both"/>
            </w:pPr>
            <w:r>
              <w:rPr>
                <w:rFonts w:ascii="Times New Roman" w:eastAsia="Times New Roman" w:hAnsi="Times New Roman" w:cs="Times New Roman"/>
                <w:sz w:val="28"/>
              </w:rPr>
              <w:t xml:space="preserve">«Східрегііонбуд» </w:t>
            </w:r>
          </w:p>
        </w:tc>
        <w:tc>
          <w:tcPr>
            <w:tcW w:w="19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6"/>
              <w:jc w:val="center"/>
            </w:pPr>
            <w:r>
              <w:rPr>
                <w:rFonts w:ascii="Times New Roman" w:eastAsia="Times New Roman" w:hAnsi="Times New Roman" w:cs="Times New Roman"/>
                <w:sz w:val="28"/>
              </w:rPr>
              <w:t xml:space="preserve">5,400 </w:t>
            </w:r>
          </w:p>
        </w:tc>
      </w:tr>
      <w:tr w:rsidR="00BD5A05">
        <w:trPr>
          <w:trHeight w:val="1322"/>
        </w:trPr>
        <w:tc>
          <w:tcPr>
            <w:tcW w:w="2460" w:type="dxa"/>
            <w:gridSpan w:val="2"/>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Засувка </w:t>
            </w:r>
            <w:r>
              <w:rPr>
                <w:rFonts w:ascii="Times New Roman" w:eastAsia="Times New Roman" w:hAnsi="Times New Roman" w:cs="Times New Roman"/>
                <w:sz w:val="28"/>
              </w:rPr>
              <w:tab/>
              <w:t xml:space="preserve">чавунна фланцева </w:t>
            </w:r>
          </w:p>
        </w:tc>
        <w:tc>
          <w:tcPr>
            <w:tcW w:w="220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196,000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 xml:space="preserve">0,000 </w:t>
            </w:r>
          </w:p>
        </w:tc>
        <w:tc>
          <w:tcPr>
            <w:tcW w:w="2295" w:type="dxa"/>
            <w:tcBorders>
              <w:top w:val="single" w:sz="4" w:space="0" w:color="000000"/>
              <w:left w:val="single" w:sz="4" w:space="0" w:color="000000"/>
              <w:bottom w:val="single" w:sz="4" w:space="0" w:color="000000"/>
              <w:right w:val="single" w:sz="4" w:space="0" w:color="000000"/>
            </w:tcBorders>
          </w:tcPr>
          <w:p w:rsidR="00BD5A05" w:rsidRDefault="003F1D2E">
            <w:pPr>
              <w:spacing w:after="58"/>
            </w:pPr>
            <w:r>
              <w:rPr>
                <w:rFonts w:ascii="Times New Roman" w:eastAsia="Times New Roman" w:hAnsi="Times New Roman" w:cs="Times New Roman"/>
                <w:sz w:val="28"/>
              </w:rPr>
              <w:t xml:space="preserve">Дог.№116 від </w:t>
            </w:r>
          </w:p>
          <w:p w:rsidR="00BD5A05" w:rsidRDefault="003F1D2E">
            <w:pPr>
              <w:spacing w:after="0"/>
            </w:pPr>
            <w:r>
              <w:rPr>
                <w:rFonts w:ascii="Times New Roman" w:eastAsia="Times New Roman" w:hAnsi="Times New Roman" w:cs="Times New Roman"/>
                <w:sz w:val="28"/>
              </w:rPr>
              <w:t xml:space="preserve">20.10.2021, ТзОВ «ПромАльянс» </w:t>
            </w:r>
          </w:p>
        </w:tc>
        <w:tc>
          <w:tcPr>
            <w:tcW w:w="19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6"/>
              <w:jc w:val="center"/>
            </w:pPr>
            <w:r>
              <w:rPr>
                <w:rFonts w:ascii="Times New Roman" w:eastAsia="Times New Roman" w:hAnsi="Times New Roman" w:cs="Times New Roman"/>
                <w:sz w:val="28"/>
              </w:rPr>
              <w:t xml:space="preserve">196,000 </w:t>
            </w:r>
          </w:p>
        </w:tc>
      </w:tr>
      <w:tr w:rsidR="00BD5A05">
        <w:trPr>
          <w:trHeight w:val="2062"/>
        </w:trPr>
        <w:tc>
          <w:tcPr>
            <w:tcW w:w="2460" w:type="dxa"/>
            <w:gridSpan w:val="2"/>
            <w:tcBorders>
              <w:top w:val="single" w:sz="4" w:space="0" w:color="000000"/>
              <w:left w:val="single" w:sz="4" w:space="0" w:color="000000"/>
              <w:bottom w:val="single" w:sz="4" w:space="0" w:color="000000"/>
              <w:right w:val="single" w:sz="4" w:space="0" w:color="000000"/>
            </w:tcBorders>
          </w:tcPr>
          <w:p w:rsidR="00BD5A05" w:rsidRDefault="003F1D2E">
            <w:pPr>
              <w:tabs>
                <w:tab w:val="center" w:pos="452"/>
                <w:tab w:val="center" w:pos="1828"/>
              </w:tabs>
              <w:spacing w:after="26"/>
            </w:pPr>
            <w:r>
              <w:tab/>
            </w:r>
            <w:r>
              <w:rPr>
                <w:rFonts w:ascii="Times New Roman" w:eastAsia="Times New Roman" w:hAnsi="Times New Roman" w:cs="Times New Roman"/>
                <w:sz w:val="28"/>
              </w:rPr>
              <w:t xml:space="preserve">Набір </w:t>
            </w:r>
            <w:r>
              <w:rPr>
                <w:rFonts w:ascii="Times New Roman" w:eastAsia="Times New Roman" w:hAnsi="Times New Roman" w:cs="Times New Roman"/>
                <w:sz w:val="28"/>
              </w:rPr>
              <w:tab/>
              <w:t xml:space="preserve">стандарт </w:t>
            </w:r>
          </w:p>
          <w:p w:rsidR="00BD5A05" w:rsidRDefault="003F1D2E">
            <w:pPr>
              <w:spacing w:after="271"/>
            </w:pPr>
            <w:r>
              <w:rPr>
                <w:rFonts w:ascii="Times New Roman" w:eastAsia="Times New Roman" w:hAnsi="Times New Roman" w:cs="Times New Roman"/>
                <w:sz w:val="28"/>
              </w:rPr>
              <w:t xml:space="preserve">32/32  </w:t>
            </w:r>
          </w:p>
          <w:p w:rsidR="00BD5A05" w:rsidRDefault="003F1D2E">
            <w:pPr>
              <w:spacing w:after="0"/>
            </w:pPr>
            <w:r>
              <w:rPr>
                <w:rFonts w:ascii="Times New Roman" w:eastAsia="Times New Roman" w:hAnsi="Times New Roman" w:cs="Times New Roman"/>
                <w:sz w:val="28"/>
              </w:rPr>
              <w:t xml:space="preserve">(1 шт.) </w:t>
            </w:r>
          </w:p>
        </w:tc>
        <w:tc>
          <w:tcPr>
            <w:tcW w:w="220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36,400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 xml:space="preserve">36,971 </w:t>
            </w:r>
          </w:p>
        </w:tc>
        <w:tc>
          <w:tcPr>
            <w:tcW w:w="2295" w:type="dxa"/>
            <w:tcBorders>
              <w:top w:val="single" w:sz="4" w:space="0" w:color="000000"/>
              <w:left w:val="single" w:sz="4" w:space="0" w:color="000000"/>
              <w:bottom w:val="single" w:sz="4" w:space="0" w:color="000000"/>
              <w:right w:val="single" w:sz="4" w:space="0" w:color="000000"/>
            </w:tcBorders>
          </w:tcPr>
          <w:p w:rsidR="00BD5A05" w:rsidRDefault="003F1D2E">
            <w:pPr>
              <w:spacing w:after="18"/>
            </w:pPr>
            <w:r>
              <w:rPr>
                <w:rFonts w:ascii="Times New Roman" w:eastAsia="Times New Roman" w:hAnsi="Times New Roman" w:cs="Times New Roman"/>
                <w:sz w:val="28"/>
              </w:rPr>
              <w:t xml:space="preserve">Дог.№82 від </w:t>
            </w:r>
          </w:p>
          <w:p w:rsidR="00BD5A05" w:rsidRDefault="003F1D2E">
            <w:pPr>
              <w:spacing w:after="19"/>
              <w:jc w:val="both"/>
            </w:pPr>
            <w:r>
              <w:rPr>
                <w:rFonts w:ascii="Times New Roman" w:eastAsia="Times New Roman" w:hAnsi="Times New Roman" w:cs="Times New Roman"/>
                <w:sz w:val="28"/>
              </w:rPr>
              <w:t xml:space="preserve">28.07.2021, ТзОВ </w:t>
            </w:r>
          </w:p>
          <w:p w:rsidR="00BD5A05" w:rsidRDefault="003F1D2E">
            <w:pPr>
              <w:spacing w:after="0"/>
            </w:pPr>
            <w:r>
              <w:rPr>
                <w:rFonts w:ascii="Times New Roman" w:eastAsia="Times New Roman" w:hAnsi="Times New Roman" w:cs="Times New Roman"/>
                <w:sz w:val="28"/>
              </w:rPr>
              <w:t xml:space="preserve">«САФГРУП», нак.№405 від 17.08.2021 </w:t>
            </w:r>
          </w:p>
        </w:tc>
        <w:tc>
          <w:tcPr>
            <w:tcW w:w="19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6"/>
              <w:jc w:val="center"/>
            </w:pPr>
            <w:r>
              <w:rPr>
                <w:rFonts w:ascii="Times New Roman" w:eastAsia="Times New Roman" w:hAnsi="Times New Roman" w:cs="Times New Roman"/>
                <w:sz w:val="28"/>
              </w:rPr>
              <w:t xml:space="preserve">-0,571 </w:t>
            </w:r>
          </w:p>
        </w:tc>
      </w:tr>
      <w:tr w:rsidR="00BD5A05">
        <w:trPr>
          <w:trHeight w:val="2059"/>
        </w:trPr>
        <w:tc>
          <w:tcPr>
            <w:tcW w:w="2460" w:type="dxa"/>
            <w:gridSpan w:val="2"/>
            <w:tcBorders>
              <w:top w:val="single" w:sz="4" w:space="0" w:color="000000"/>
              <w:left w:val="single" w:sz="4" w:space="0" w:color="000000"/>
              <w:bottom w:val="single" w:sz="4" w:space="0" w:color="000000"/>
              <w:right w:val="single" w:sz="4" w:space="0" w:color="000000"/>
            </w:tcBorders>
          </w:tcPr>
          <w:p w:rsidR="00BD5A05" w:rsidRDefault="003F1D2E">
            <w:pPr>
              <w:spacing w:after="19" w:line="298" w:lineRule="auto"/>
              <w:ind w:right="22"/>
            </w:pPr>
            <w:r>
              <w:rPr>
                <w:rFonts w:ascii="Times New Roman" w:eastAsia="Times New Roman" w:hAnsi="Times New Roman" w:cs="Times New Roman"/>
                <w:sz w:val="28"/>
              </w:rPr>
              <w:t xml:space="preserve">Двуходовий різник </w:t>
            </w:r>
            <w:r>
              <w:rPr>
                <w:rFonts w:ascii="Times New Roman" w:eastAsia="Times New Roman" w:hAnsi="Times New Roman" w:cs="Times New Roman"/>
                <w:sz w:val="28"/>
              </w:rPr>
              <w:tab/>
              <w:t xml:space="preserve">коренв </w:t>
            </w:r>
          </w:p>
          <w:p w:rsidR="00BD5A05" w:rsidRDefault="003F1D2E">
            <w:pPr>
              <w:spacing w:after="0"/>
            </w:pPr>
            <w:r>
              <w:rPr>
                <w:rFonts w:ascii="Times New Roman" w:eastAsia="Times New Roman" w:hAnsi="Times New Roman" w:cs="Times New Roman"/>
                <w:sz w:val="28"/>
              </w:rPr>
              <w:t xml:space="preserve">Dгол-90мм (1шт.) </w:t>
            </w:r>
          </w:p>
        </w:tc>
        <w:tc>
          <w:tcPr>
            <w:tcW w:w="220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7,600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 xml:space="preserve">7,365 </w:t>
            </w:r>
          </w:p>
        </w:tc>
        <w:tc>
          <w:tcPr>
            <w:tcW w:w="2295" w:type="dxa"/>
            <w:tcBorders>
              <w:top w:val="single" w:sz="4" w:space="0" w:color="000000"/>
              <w:left w:val="single" w:sz="4" w:space="0" w:color="000000"/>
              <w:bottom w:val="single" w:sz="4" w:space="0" w:color="000000"/>
              <w:right w:val="single" w:sz="4" w:space="0" w:color="000000"/>
            </w:tcBorders>
          </w:tcPr>
          <w:p w:rsidR="00BD5A05" w:rsidRDefault="003F1D2E">
            <w:pPr>
              <w:spacing w:after="18"/>
            </w:pPr>
            <w:r>
              <w:rPr>
                <w:rFonts w:ascii="Times New Roman" w:eastAsia="Times New Roman" w:hAnsi="Times New Roman" w:cs="Times New Roman"/>
                <w:sz w:val="28"/>
              </w:rPr>
              <w:t xml:space="preserve">Дог.№82 від </w:t>
            </w:r>
          </w:p>
          <w:p w:rsidR="00BD5A05" w:rsidRDefault="003F1D2E">
            <w:pPr>
              <w:spacing w:after="0"/>
            </w:pPr>
            <w:r>
              <w:rPr>
                <w:rFonts w:ascii="Times New Roman" w:eastAsia="Times New Roman" w:hAnsi="Times New Roman" w:cs="Times New Roman"/>
                <w:sz w:val="28"/>
              </w:rPr>
              <w:t xml:space="preserve">28.07.2021,ТзОВ «САФГРУП», нак.№405 від 17.08.2021 </w:t>
            </w:r>
          </w:p>
        </w:tc>
        <w:tc>
          <w:tcPr>
            <w:tcW w:w="19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6"/>
              <w:jc w:val="center"/>
            </w:pPr>
            <w:r>
              <w:rPr>
                <w:rFonts w:ascii="Times New Roman" w:eastAsia="Times New Roman" w:hAnsi="Times New Roman" w:cs="Times New Roman"/>
                <w:sz w:val="28"/>
              </w:rPr>
              <w:t xml:space="preserve">0,234 </w:t>
            </w:r>
          </w:p>
        </w:tc>
      </w:tr>
      <w:tr w:rsidR="00BD5A05">
        <w:trPr>
          <w:trHeight w:val="1692"/>
        </w:trPr>
        <w:tc>
          <w:tcPr>
            <w:tcW w:w="2460" w:type="dxa"/>
            <w:gridSpan w:val="2"/>
            <w:tcBorders>
              <w:top w:val="single" w:sz="4" w:space="0" w:color="000000"/>
              <w:left w:val="single" w:sz="4" w:space="0" w:color="000000"/>
              <w:bottom w:val="single" w:sz="4" w:space="0" w:color="000000"/>
              <w:right w:val="single" w:sz="4" w:space="0" w:color="000000"/>
            </w:tcBorders>
          </w:tcPr>
          <w:p w:rsidR="00BD5A05" w:rsidRDefault="003F1D2E">
            <w:pPr>
              <w:spacing w:after="18" w:line="298" w:lineRule="auto"/>
              <w:ind w:right="22"/>
            </w:pPr>
            <w:r>
              <w:rPr>
                <w:rFonts w:ascii="Times New Roman" w:eastAsia="Times New Roman" w:hAnsi="Times New Roman" w:cs="Times New Roman"/>
                <w:sz w:val="28"/>
              </w:rPr>
              <w:t xml:space="preserve">Двуходовий різник </w:t>
            </w:r>
            <w:r>
              <w:rPr>
                <w:rFonts w:ascii="Times New Roman" w:eastAsia="Times New Roman" w:hAnsi="Times New Roman" w:cs="Times New Roman"/>
                <w:sz w:val="28"/>
              </w:rPr>
              <w:tab/>
              <w:t xml:space="preserve">коренів </w:t>
            </w:r>
          </w:p>
          <w:p w:rsidR="00BD5A05" w:rsidRDefault="003F1D2E">
            <w:pPr>
              <w:spacing w:after="69"/>
            </w:pPr>
            <w:r>
              <w:rPr>
                <w:rFonts w:ascii="Times New Roman" w:eastAsia="Times New Roman" w:hAnsi="Times New Roman" w:cs="Times New Roman"/>
                <w:sz w:val="28"/>
              </w:rPr>
              <w:t xml:space="preserve">Dгол-145мм </w:t>
            </w:r>
          </w:p>
          <w:p w:rsidR="00BD5A05" w:rsidRDefault="003F1D2E">
            <w:pPr>
              <w:spacing w:after="0"/>
            </w:pPr>
            <w:r>
              <w:rPr>
                <w:rFonts w:ascii="Times New Roman" w:eastAsia="Times New Roman" w:hAnsi="Times New Roman" w:cs="Times New Roman"/>
                <w:sz w:val="28"/>
              </w:rPr>
              <w:t xml:space="preserve">(1шт.) </w:t>
            </w:r>
          </w:p>
        </w:tc>
        <w:tc>
          <w:tcPr>
            <w:tcW w:w="220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8,800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 xml:space="preserve">8,154 </w:t>
            </w:r>
          </w:p>
        </w:tc>
        <w:tc>
          <w:tcPr>
            <w:tcW w:w="2295" w:type="dxa"/>
            <w:tcBorders>
              <w:top w:val="single" w:sz="4" w:space="0" w:color="000000"/>
              <w:left w:val="single" w:sz="4" w:space="0" w:color="000000"/>
              <w:bottom w:val="single" w:sz="4" w:space="0" w:color="000000"/>
              <w:right w:val="single" w:sz="4" w:space="0" w:color="000000"/>
            </w:tcBorders>
          </w:tcPr>
          <w:p w:rsidR="00BD5A05" w:rsidRDefault="003F1D2E">
            <w:pPr>
              <w:spacing w:after="18"/>
            </w:pPr>
            <w:r>
              <w:rPr>
                <w:rFonts w:ascii="Times New Roman" w:eastAsia="Times New Roman" w:hAnsi="Times New Roman" w:cs="Times New Roman"/>
                <w:sz w:val="28"/>
              </w:rPr>
              <w:t xml:space="preserve">Дог.№82 від </w:t>
            </w:r>
          </w:p>
          <w:p w:rsidR="00BD5A05" w:rsidRDefault="003F1D2E">
            <w:pPr>
              <w:spacing w:after="0"/>
            </w:pPr>
            <w:r>
              <w:rPr>
                <w:rFonts w:ascii="Times New Roman" w:eastAsia="Times New Roman" w:hAnsi="Times New Roman" w:cs="Times New Roman"/>
                <w:sz w:val="28"/>
              </w:rPr>
              <w:t xml:space="preserve">28.07.2021,ТзОВ «САФГРУП» </w:t>
            </w:r>
          </w:p>
        </w:tc>
        <w:tc>
          <w:tcPr>
            <w:tcW w:w="19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6"/>
              <w:jc w:val="center"/>
            </w:pPr>
            <w:r>
              <w:rPr>
                <w:rFonts w:ascii="Times New Roman" w:eastAsia="Times New Roman" w:hAnsi="Times New Roman" w:cs="Times New Roman"/>
                <w:sz w:val="28"/>
              </w:rPr>
              <w:t xml:space="preserve">0,645 </w:t>
            </w:r>
          </w:p>
        </w:tc>
      </w:tr>
      <w:tr w:rsidR="00BD5A05">
        <w:trPr>
          <w:trHeight w:val="2633"/>
        </w:trPr>
        <w:tc>
          <w:tcPr>
            <w:tcW w:w="2460" w:type="dxa"/>
            <w:gridSpan w:val="2"/>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lastRenderedPageBreak/>
              <w:t xml:space="preserve">Ланцюгова насадка </w:t>
            </w:r>
          </w:p>
        </w:tc>
        <w:tc>
          <w:tcPr>
            <w:tcW w:w="220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9,200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 xml:space="preserve">8,693 </w:t>
            </w:r>
          </w:p>
        </w:tc>
        <w:tc>
          <w:tcPr>
            <w:tcW w:w="2295" w:type="dxa"/>
            <w:tcBorders>
              <w:top w:val="single" w:sz="4" w:space="0" w:color="000000"/>
              <w:left w:val="single" w:sz="4" w:space="0" w:color="000000"/>
              <w:bottom w:val="single" w:sz="4" w:space="0" w:color="000000"/>
              <w:right w:val="single" w:sz="4" w:space="0" w:color="000000"/>
            </w:tcBorders>
          </w:tcPr>
          <w:p w:rsidR="00BD5A05" w:rsidRDefault="003F1D2E">
            <w:pPr>
              <w:spacing w:after="18"/>
            </w:pPr>
            <w:r>
              <w:rPr>
                <w:rFonts w:ascii="Times New Roman" w:eastAsia="Times New Roman" w:hAnsi="Times New Roman" w:cs="Times New Roman"/>
                <w:sz w:val="28"/>
              </w:rPr>
              <w:t xml:space="preserve">Дог.№82 від </w:t>
            </w:r>
          </w:p>
          <w:p w:rsidR="00BD5A05" w:rsidRDefault="003F1D2E">
            <w:pPr>
              <w:spacing w:after="0" w:line="274" w:lineRule="auto"/>
            </w:pPr>
            <w:r>
              <w:rPr>
                <w:rFonts w:ascii="Times New Roman" w:eastAsia="Times New Roman" w:hAnsi="Times New Roman" w:cs="Times New Roman"/>
                <w:sz w:val="28"/>
              </w:rPr>
              <w:t xml:space="preserve">28.07.2021,ТзОВ «САФГРУП», нак.№405 від </w:t>
            </w:r>
          </w:p>
          <w:p w:rsidR="00BD5A05" w:rsidRDefault="003F1D2E">
            <w:pPr>
              <w:spacing w:after="220"/>
            </w:pPr>
            <w:r>
              <w:rPr>
                <w:rFonts w:ascii="Times New Roman" w:eastAsia="Times New Roman" w:hAnsi="Times New Roman" w:cs="Times New Roman"/>
                <w:sz w:val="28"/>
              </w:rPr>
              <w:t xml:space="preserve">17.08.2021 </w:t>
            </w:r>
          </w:p>
          <w:p w:rsidR="00BD5A05" w:rsidRDefault="003F1D2E">
            <w:pPr>
              <w:spacing w:after="0"/>
            </w:pPr>
            <w:r>
              <w:rPr>
                <w:rFonts w:ascii="Times New Roman" w:eastAsia="Times New Roman" w:hAnsi="Times New Roman" w:cs="Times New Roman"/>
                <w:sz w:val="28"/>
              </w:rPr>
              <w:t xml:space="preserve"> </w:t>
            </w:r>
          </w:p>
        </w:tc>
        <w:tc>
          <w:tcPr>
            <w:tcW w:w="19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6"/>
              <w:jc w:val="center"/>
            </w:pPr>
            <w:r>
              <w:rPr>
                <w:rFonts w:ascii="Times New Roman" w:eastAsia="Times New Roman" w:hAnsi="Times New Roman" w:cs="Times New Roman"/>
                <w:sz w:val="28"/>
              </w:rPr>
              <w:t xml:space="preserve">0,506 </w:t>
            </w:r>
          </w:p>
        </w:tc>
      </w:tr>
      <w:tr w:rsidR="00BD5A05">
        <w:trPr>
          <w:trHeight w:val="2059"/>
        </w:trPr>
        <w:tc>
          <w:tcPr>
            <w:tcW w:w="2460" w:type="dxa"/>
            <w:gridSpan w:val="2"/>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Бур </w:t>
            </w:r>
            <w:r>
              <w:rPr>
                <w:rFonts w:ascii="Times New Roman" w:eastAsia="Times New Roman" w:hAnsi="Times New Roman" w:cs="Times New Roman"/>
                <w:sz w:val="28"/>
              </w:rPr>
              <w:tab/>
              <w:t xml:space="preserve">з победитовими різцями (1 шт.) </w:t>
            </w:r>
          </w:p>
        </w:tc>
        <w:tc>
          <w:tcPr>
            <w:tcW w:w="220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14,100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 xml:space="preserve">13,877 </w:t>
            </w:r>
          </w:p>
        </w:tc>
        <w:tc>
          <w:tcPr>
            <w:tcW w:w="2295" w:type="dxa"/>
            <w:tcBorders>
              <w:top w:val="single" w:sz="4" w:space="0" w:color="000000"/>
              <w:left w:val="single" w:sz="4" w:space="0" w:color="000000"/>
              <w:bottom w:val="single" w:sz="4" w:space="0" w:color="000000"/>
              <w:right w:val="single" w:sz="4" w:space="0" w:color="000000"/>
            </w:tcBorders>
          </w:tcPr>
          <w:p w:rsidR="00BD5A05" w:rsidRDefault="003F1D2E">
            <w:pPr>
              <w:spacing w:after="18"/>
            </w:pPr>
            <w:r>
              <w:rPr>
                <w:rFonts w:ascii="Times New Roman" w:eastAsia="Times New Roman" w:hAnsi="Times New Roman" w:cs="Times New Roman"/>
                <w:sz w:val="28"/>
              </w:rPr>
              <w:t xml:space="preserve">Дог.№82 від </w:t>
            </w:r>
          </w:p>
          <w:p w:rsidR="00BD5A05" w:rsidRDefault="003F1D2E">
            <w:pPr>
              <w:spacing w:after="0"/>
            </w:pPr>
            <w:r>
              <w:rPr>
                <w:rFonts w:ascii="Times New Roman" w:eastAsia="Times New Roman" w:hAnsi="Times New Roman" w:cs="Times New Roman"/>
                <w:sz w:val="28"/>
              </w:rPr>
              <w:t xml:space="preserve">28.07.2021,ТзОВ «САФГРУП», нак.№405 від 17.08.2021 </w:t>
            </w:r>
          </w:p>
        </w:tc>
        <w:tc>
          <w:tcPr>
            <w:tcW w:w="19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6"/>
              <w:jc w:val="center"/>
            </w:pPr>
            <w:r>
              <w:rPr>
                <w:rFonts w:ascii="Times New Roman" w:eastAsia="Times New Roman" w:hAnsi="Times New Roman" w:cs="Times New Roman"/>
                <w:sz w:val="28"/>
              </w:rPr>
              <w:t xml:space="preserve">0,223 </w:t>
            </w:r>
          </w:p>
        </w:tc>
      </w:tr>
      <w:tr w:rsidR="00BD5A05">
        <w:trPr>
          <w:trHeight w:val="1323"/>
        </w:trPr>
        <w:tc>
          <w:tcPr>
            <w:tcW w:w="2460" w:type="dxa"/>
            <w:gridSpan w:val="2"/>
            <w:tcBorders>
              <w:top w:val="single" w:sz="4" w:space="0" w:color="000000"/>
              <w:left w:val="single" w:sz="4" w:space="0" w:color="000000"/>
              <w:bottom w:val="single" w:sz="4" w:space="0" w:color="000000"/>
              <w:right w:val="single" w:sz="4" w:space="0" w:color="000000"/>
            </w:tcBorders>
          </w:tcPr>
          <w:p w:rsidR="00BD5A05" w:rsidRDefault="003F1D2E">
            <w:pPr>
              <w:spacing w:after="0" w:line="312" w:lineRule="auto"/>
            </w:pPr>
            <w:r>
              <w:rPr>
                <w:rFonts w:ascii="Times New Roman" w:eastAsia="Times New Roman" w:hAnsi="Times New Roman" w:cs="Times New Roman"/>
                <w:sz w:val="28"/>
              </w:rPr>
              <w:t>Центробіжний вентилятор ВЦ 4-</w:t>
            </w:r>
          </w:p>
          <w:p w:rsidR="00BD5A05" w:rsidRDefault="003F1D2E">
            <w:pPr>
              <w:spacing w:after="0"/>
            </w:pPr>
            <w:r>
              <w:rPr>
                <w:rFonts w:ascii="Times New Roman" w:eastAsia="Times New Roman" w:hAnsi="Times New Roman" w:cs="Times New Roman"/>
                <w:sz w:val="28"/>
              </w:rPr>
              <w:t xml:space="preserve">75 №4 </w:t>
            </w:r>
          </w:p>
        </w:tc>
        <w:tc>
          <w:tcPr>
            <w:tcW w:w="220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68,968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 xml:space="preserve">0,000 </w:t>
            </w:r>
          </w:p>
        </w:tc>
        <w:tc>
          <w:tcPr>
            <w:tcW w:w="229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 </w:t>
            </w:r>
          </w:p>
        </w:tc>
        <w:tc>
          <w:tcPr>
            <w:tcW w:w="19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7"/>
              <w:jc w:val="center"/>
            </w:pPr>
            <w:r>
              <w:rPr>
                <w:rFonts w:ascii="Times New Roman" w:eastAsia="Times New Roman" w:hAnsi="Times New Roman" w:cs="Times New Roman"/>
                <w:sz w:val="28"/>
              </w:rPr>
              <w:t xml:space="preserve">68,968 </w:t>
            </w:r>
          </w:p>
        </w:tc>
      </w:tr>
      <w:tr w:rsidR="00BD5A05">
        <w:trPr>
          <w:trHeight w:val="953"/>
        </w:trPr>
        <w:tc>
          <w:tcPr>
            <w:tcW w:w="2051" w:type="dxa"/>
            <w:tcBorders>
              <w:top w:val="single" w:sz="4" w:space="0" w:color="000000"/>
              <w:left w:val="single" w:sz="4" w:space="0" w:color="000000"/>
              <w:bottom w:val="single" w:sz="4" w:space="0" w:color="000000"/>
              <w:right w:val="nil"/>
            </w:tcBorders>
          </w:tcPr>
          <w:p w:rsidR="00BD5A05" w:rsidRDefault="003F1D2E">
            <w:pPr>
              <w:spacing w:after="0"/>
              <w:ind w:left="108"/>
            </w:pPr>
            <w:r>
              <w:rPr>
                <w:rFonts w:ascii="Times New Roman" w:eastAsia="Times New Roman" w:hAnsi="Times New Roman" w:cs="Times New Roman"/>
                <w:b/>
                <w:sz w:val="28"/>
              </w:rPr>
              <w:t xml:space="preserve">Всього програмі: </w:t>
            </w:r>
          </w:p>
        </w:tc>
        <w:tc>
          <w:tcPr>
            <w:tcW w:w="410" w:type="dxa"/>
            <w:tcBorders>
              <w:top w:val="single" w:sz="4" w:space="0" w:color="000000"/>
              <w:left w:val="nil"/>
              <w:bottom w:val="single" w:sz="4" w:space="0" w:color="000000"/>
              <w:right w:val="single" w:sz="4" w:space="0" w:color="000000"/>
            </w:tcBorders>
          </w:tcPr>
          <w:p w:rsidR="00BD5A05" w:rsidRDefault="003F1D2E">
            <w:pPr>
              <w:spacing w:after="0"/>
              <w:jc w:val="both"/>
            </w:pPr>
            <w:r>
              <w:rPr>
                <w:rFonts w:ascii="Times New Roman" w:eastAsia="Times New Roman" w:hAnsi="Times New Roman" w:cs="Times New Roman"/>
                <w:b/>
                <w:sz w:val="28"/>
              </w:rPr>
              <w:t xml:space="preserve">по </w:t>
            </w:r>
          </w:p>
        </w:tc>
        <w:tc>
          <w:tcPr>
            <w:tcW w:w="220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38"/>
              <w:jc w:val="center"/>
            </w:pPr>
            <w:r>
              <w:rPr>
                <w:rFonts w:ascii="Times New Roman" w:eastAsia="Times New Roman" w:hAnsi="Times New Roman" w:cs="Times New Roman"/>
                <w:b/>
                <w:sz w:val="28"/>
              </w:rPr>
              <w:t xml:space="preserve">457,068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36"/>
              <w:jc w:val="center"/>
            </w:pPr>
            <w:r>
              <w:rPr>
                <w:rFonts w:ascii="Times New Roman" w:eastAsia="Times New Roman" w:hAnsi="Times New Roman" w:cs="Times New Roman"/>
                <w:b/>
                <w:sz w:val="28"/>
              </w:rPr>
              <w:t xml:space="preserve">90,661 </w:t>
            </w:r>
          </w:p>
        </w:tc>
        <w:tc>
          <w:tcPr>
            <w:tcW w:w="229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104"/>
              <w:jc w:val="center"/>
            </w:pPr>
            <w:r>
              <w:rPr>
                <w:rFonts w:ascii="Times New Roman" w:eastAsia="Times New Roman" w:hAnsi="Times New Roman" w:cs="Times New Roman"/>
                <w:b/>
                <w:sz w:val="28"/>
              </w:rPr>
              <w:t xml:space="preserve"> </w:t>
            </w:r>
          </w:p>
        </w:tc>
        <w:tc>
          <w:tcPr>
            <w:tcW w:w="194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32"/>
              <w:jc w:val="center"/>
            </w:pPr>
            <w:r>
              <w:rPr>
                <w:rFonts w:ascii="Times New Roman" w:eastAsia="Times New Roman" w:hAnsi="Times New Roman" w:cs="Times New Roman"/>
                <w:b/>
                <w:sz w:val="28"/>
              </w:rPr>
              <w:t xml:space="preserve">366,406 </w:t>
            </w:r>
          </w:p>
        </w:tc>
      </w:tr>
    </w:tbl>
    <w:p w:rsidR="00BD5A05" w:rsidRDefault="003F1D2E">
      <w:pPr>
        <w:spacing w:after="275"/>
        <w:ind w:left="994"/>
      </w:pPr>
      <w:r>
        <w:rPr>
          <w:rFonts w:ascii="Times New Roman" w:eastAsia="Times New Roman" w:hAnsi="Times New Roman" w:cs="Times New Roman"/>
          <w:sz w:val="28"/>
        </w:rPr>
        <w:t xml:space="preserve"> </w:t>
      </w:r>
    </w:p>
    <w:p w:rsidR="00BD5A05" w:rsidRDefault="003F1D2E">
      <w:pPr>
        <w:spacing w:after="13" w:line="268" w:lineRule="auto"/>
        <w:ind w:left="152" w:right="181" w:hanging="10"/>
        <w:jc w:val="both"/>
      </w:pPr>
      <w:r>
        <w:rPr>
          <w:rFonts w:ascii="Times New Roman" w:eastAsia="Times New Roman" w:hAnsi="Times New Roman" w:cs="Times New Roman"/>
          <w:sz w:val="28"/>
        </w:rPr>
        <w:t xml:space="preserve">    По заходах </w:t>
      </w:r>
      <w:r>
        <w:rPr>
          <w:rFonts w:ascii="Times New Roman" w:eastAsia="Times New Roman" w:hAnsi="Times New Roman" w:cs="Times New Roman"/>
          <w:b/>
          <w:sz w:val="28"/>
        </w:rPr>
        <w:t xml:space="preserve">«Програми охорони тваринного світу та регулювання чисельності безпритульних тварин у Вараській міській територіальній громаді на 2021-2025 роки»  </w:t>
      </w:r>
      <w:r>
        <w:rPr>
          <w:rFonts w:ascii="Times New Roman" w:eastAsia="Times New Roman" w:hAnsi="Times New Roman" w:cs="Times New Roman"/>
          <w:sz w:val="28"/>
        </w:rPr>
        <w:t xml:space="preserve">з бюджету Вараської МТГ  передбачений обсяг фінансування в сумі 696,437 тис.грн., використано – </w:t>
      </w:r>
      <w:r>
        <w:rPr>
          <w:rFonts w:ascii="Times New Roman" w:eastAsia="Times New Roman" w:hAnsi="Times New Roman" w:cs="Times New Roman"/>
          <w:b/>
          <w:sz w:val="28"/>
        </w:rPr>
        <w:t>518,774 тис.гр</w:t>
      </w:r>
      <w:r>
        <w:rPr>
          <w:rFonts w:ascii="Times New Roman" w:eastAsia="Times New Roman" w:hAnsi="Times New Roman" w:cs="Times New Roman"/>
          <w:b/>
          <w:sz w:val="28"/>
        </w:rPr>
        <w:t>н.,</w:t>
      </w:r>
      <w:r>
        <w:rPr>
          <w:rFonts w:ascii="Times New Roman" w:eastAsia="Times New Roman" w:hAnsi="Times New Roman" w:cs="Times New Roman"/>
          <w:sz w:val="28"/>
        </w:rPr>
        <w:t xml:space="preserve"> невикористані – </w:t>
      </w:r>
      <w:r>
        <w:rPr>
          <w:rFonts w:ascii="Times New Roman" w:eastAsia="Times New Roman" w:hAnsi="Times New Roman" w:cs="Times New Roman"/>
          <w:b/>
          <w:sz w:val="28"/>
        </w:rPr>
        <w:t>177,663 тис.грн</w:t>
      </w:r>
      <w:r>
        <w:rPr>
          <w:rFonts w:ascii="Times New Roman" w:eastAsia="Times New Roman" w:hAnsi="Times New Roman" w:cs="Times New Roman"/>
          <w:sz w:val="28"/>
        </w:rPr>
        <w:t xml:space="preserve">.  Залишок коштів комунальним підприємством «Благоустрій» буде використаний до кінця року. </w:t>
      </w:r>
    </w:p>
    <w:tbl>
      <w:tblPr>
        <w:tblStyle w:val="TableGrid"/>
        <w:tblW w:w="10622" w:type="dxa"/>
        <w:tblInd w:w="94" w:type="dxa"/>
        <w:tblCellMar>
          <w:top w:w="9" w:type="dxa"/>
          <w:left w:w="108" w:type="dxa"/>
          <w:bottom w:w="0" w:type="dxa"/>
          <w:right w:w="39" w:type="dxa"/>
        </w:tblCellMar>
        <w:tblLook w:val="04A0" w:firstRow="1" w:lastRow="0" w:firstColumn="1" w:lastColumn="0" w:noHBand="0" w:noVBand="1"/>
      </w:tblPr>
      <w:tblGrid>
        <w:gridCol w:w="3545"/>
        <w:gridCol w:w="1719"/>
        <w:gridCol w:w="1525"/>
        <w:gridCol w:w="2305"/>
        <w:gridCol w:w="1635"/>
      </w:tblGrid>
      <w:tr w:rsidR="00BD5A05">
        <w:trPr>
          <w:trHeight w:val="1479"/>
        </w:trPr>
        <w:tc>
          <w:tcPr>
            <w:tcW w:w="2856"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b/>
                <w:sz w:val="24"/>
              </w:rPr>
              <w:t xml:space="preserve">Заходи Програми </w:t>
            </w:r>
          </w:p>
        </w:tc>
        <w:tc>
          <w:tcPr>
            <w:tcW w:w="1921"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sz w:val="24"/>
              </w:rPr>
              <w:t xml:space="preserve">Обсяг фінансування, тис.грн.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4" w:hanging="24"/>
              <w:jc w:val="center"/>
            </w:pPr>
            <w:r>
              <w:rPr>
                <w:rFonts w:ascii="Times New Roman" w:eastAsia="Times New Roman" w:hAnsi="Times New Roman" w:cs="Times New Roman"/>
                <w:b/>
                <w:sz w:val="24"/>
              </w:rPr>
              <w:t xml:space="preserve">Використані кошти, тис.грн. </w:t>
            </w:r>
          </w:p>
        </w:tc>
        <w:tc>
          <w:tcPr>
            <w:tcW w:w="2374"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sz w:val="24"/>
              </w:rPr>
              <w:t xml:space="preserve">Об’єм виконання робіт </w:t>
            </w:r>
          </w:p>
        </w:tc>
        <w:tc>
          <w:tcPr>
            <w:tcW w:w="1752"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b/>
                <w:sz w:val="24"/>
              </w:rPr>
              <w:t xml:space="preserve">Залишок використани х коштів, тис.грн. </w:t>
            </w:r>
          </w:p>
        </w:tc>
      </w:tr>
      <w:tr w:rsidR="00BD5A05">
        <w:trPr>
          <w:trHeight w:val="655"/>
        </w:trPr>
        <w:tc>
          <w:tcPr>
            <w:tcW w:w="10622" w:type="dxa"/>
            <w:gridSpan w:val="5"/>
            <w:tcBorders>
              <w:top w:val="single" w:sz="4" w:space="0" w:color="000000"/>
              <w:left w:val="single" w:sz="4" w:space="0" w:color="000000"/>
              <w:bottom w:val="single" w:sz="4" w:space="0" w:color="000000"/>
              <w:right w:val="single" w:sz="4" w:space="0" w:color="000000"/>
            </w:tcBorders>
          </w:tcPr>
          <w:p w:rsidR="00BD5A05" w:rsidRDefault="003F1D2E">
            <w:pPr>
              <w:spacing w:after="0"/>
              <w:ind w:left="4115" w:hanging="2972"/>
            </w:pPr>
            <w:r>
              <w:rPr>
                <w:rFonts w:ascii="Times New Roman" w:eastAsia="Times New Roman" w:hAnsi="Times New Roman" w:cs="Times New Roman"/>
                <w:b/>
                <w:i/>
                <w:sz w:val="28"/>
              </w:rPr>
              <w:t>1.</w:t>
            </w:r>
            <w:r>
              <w:rPr>
                <w:rFonts w:ascii="Arial" w:eastAsia="Arial" w:hAnsi="Arial" w:cs="Arial"/>
                <w:b/>
                <w:i/>
                <w:sz w:val="28"/>
              </w:rPr>
              <w:t xml:space="preserve"> </w:t>
            </w:r>
            <w:r>
              <w:rPr>
                <w:rFonts w:ascii="Times New Roman" w:eastAsia="Times New Roman" w:hAnsi="Times New Roman" w:cs="Times New Roman"/>
                <w:b/>
                <w:i/>
                <w:sz w:val="28"/>
              </w:rPr>
              <w:t xml:space="preserve">Утримання територій та об’єктів для тимчасової перетримки безпритульних тварин </w:t>
            </w:r>
          </w:p>
        </w:tc>
      </w:tr>
      <w:tr w:rsidR="00BD5A05">
        <w:trPr>
          <w:trHeight w:val="3003"/>
        </w:trPr>
        <w:tc>
          <w:tcPr>
            <w:tcW w:w="2856" w:type="dxa"/>
            <w:tcBorders>
              <w:top w:val="single" w:sz="4" w:space="0" w:color="000000"/>
              <w:left w:val="single" w:sz="4" w:space="0" w:color="000000"/>
              <w:bottom w:val="single" w:sz="4" w:space="0" w:color="000000"/>
              <w:right w:val="single" w:sz="4" w:space="0" w:color="000000"/>
            </w:tcBorders>
          </w:tcPr>
          <w:p w:rsidR="00BD5A05" w:rsidRDefault="003F1D2E">
            <w:pPr>
              <w:spacing w:after="53"/>
            </w:pPr>
            <w:r>
              <w:rPr>
                <w:rFonts w:ascii="Times New Roman" w:eastAsia="Times New Roman" w:hAnsi="Times New Roman" w:cs="Times New Roman"/>
                <w:sz w:val="28"/>
              </w:rPr>
              <w:t xml:space="preserve">Облаштування </w:t>
            </w:r>
          </w:p>
          <w:p w:rsidR="00BD5A05" w:rsidRDefault="003F1D2E">
            <w:pPr>
              <w:tabs>
                <w:tab w:val="right" w:pos="2710"/>
              </w:tabs>
              <w:spacing w:after="28"/>
            </w:pPr>
            <w:r>
              <w:rPr>
                <w:rFonts w:ascii="Times New Roman" w:eastAsia="Times New Roman" w:hAnsi="Times New Roman" w:cs="Times New Roman"/>
                <w:sz w:val="28"/>
              </w:rPr>
              <w:t xml:space="preserve">Центру </w:t>
            </w:r>
            <w:r>
              <w:rPr>
                <w:rFonts w:ascii="Times New Roman" w:eastAsia="Times New Roman" w:hAnsi="Times New Roman" w:cs="Times New Roman"/>
                <w:sz w:val="28"/>
              </w:rPr>
              <w:tab/>
              <w:t xml:space="preserve">для </w:t>
            </w:r>
          </w:p>
          <w:p w:rsidR="00BD5A05" w:rsidRDefault="003F1D2E">
            <w:pPr>
              <w:spacing w:after="184" w:line="285" w:lineRule="auto"/>
              <w:ind w:right="33"/>
            </w:pPr>
            <w:r>
              <w:rPr>
                <w:rFonts w:ascii="Times New Roman" w:eastAsia="Times New Roman" w:hAnsi="Times New Roman" w:cs="Times New Roman"/>
                <w:sz w:val="28"/>
              </w:rPr>
              <w:t xml:space="preserve">тимчасової перетримки безпритульних тварин  </w:t>
            </w:r>
          </w:p>
          <w:p w:rsidR="00BD5A05" w:rsidRDefault="003F1D2E">
            <w:pPr>
              <w:spacing w:after="0"/>
            </w:pPr>
            <w:r>
              <w:rPr>
                <w:rFonts w:ascii="Times New Roman" w:eastAsia="Times New Roman" w:hAnsi="Times New Roman" w:cs="Times New Roman"/>
                <w:sz w:val="28"/>
              </w:rPr>
              <w:t xml:space="preserve"> </w:t>
            </w:r>
          </w:p>
        </w:tc>
        <w:tc>
          <w:tcPr>
            <w:tcW w:w="192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120,000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 xml:space="preserve">90,927 </w:t>
            </w:r>
          </w:p>
        </w:tc>
        <w:tc>
          <w:tcPr>
            <w:tcW w:w="2374"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Придбано матеріали для облаштування Центру... </w:t>
            </w:r>
          </w:p>
        </w:tc>
        <w:tc>
          <w:tcPr>
            <w:tcW w:w="1752"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 xml:space="preserve">29,073 </w:t>
            </w:r>
          </w:p>
        </w:tc>
      </w:tr>
      <w:tr w:rsidR="00BD5A05">
        <w:trPr>
          <w:trHeight w:val="2432"/>
        </w:trPr>
        <w:tc>
          <w:tcPr>
            <w:tcW w:w="2856" w:type="dxa"/>
            <w:tcBorders>
              <w:top w:val="single" w:sz="4" w:space="0" w:color="000000"/>
              <w:left w:val="single" w:sz="4" w:space="0" w:color="000000"/>
              <w:bottom w:val="single" w:sz="4" w:space="0" w:color="000000"/>
              <w:right w:val="single" w:sz="4" w:space="0" w:color="000000"/>
            </w:tcBorders>
          </w:tcPr>
          <w:p w:rsidR="00BD5A05" w:rsidRDefault="003F1D2E">
            <w:pPr>
              <w:spacing w:after="53"/>
              <w:jc w:val="both"/>
            </w:pPr>
            <w:r>
              <w:rPr>
                <w:rFonts w:ascii="Times New Roman" w:eastAsia="Times New Roman" w:hAnsi="Times New Roman" w:cs="Times New Roman"/>
                <w:sz w:val="28"/>
              </w:rPr>
              <w:lastRenderedPageBreak/>
              <w:t xml:space="preserve">Забезпечення роботи </w:t>
            </w:r>
          </w:p>
          <w:p w:rsidR="00BD5A05" w:rsidRDefault="003F1D2E">
            <w:pPr>
              <w:tabs>
                <w:tab w:val="right" w:pos="2710"/>
              </w:tabs>
              <w:spacing w:after="26"/>
            </w:pPr>
            <w:r>
              <w:rPr>
                <w:rFonts w:ascii="Times New Roman" w:eastAsia="Times New Roman" w:hAnsi="Times New Roman" w:cs="Times New Roman"/>
                <w:sz w:val="28"/>
              </w:rPr>
              <w:t xml:space="preserve">Центру </w:t>
            </w:r>
            <w:r>
              <w:rPr>
                <w:rFonts w:ascii="Times New Roman" w:eastAsia="Times New Roman" w:hAnsi="Times New Roman" w:cs="Times New Roman"/>
                <w:sz w:val="28"/>
              </w:rPr>
              <w:tab/>
              <w:t xml:space="preserve">для </w:t>
            </w:r>
          </w:p>
          <w:p w:rsidR="00BD5A05" w:rsidRDefault="003F1D2E">
            <w:pPr>
              <w:spacing w:after="0"/>
              <w:ind w:right="33"/>
            </w:pPr>
            <w:r>
              <w:rPr>
                <w:rFonts w:ascii="Times New Roman" w:eastAsia="Times New Roman" w:hAnsi="Times New Roman" w:cs="Times New Roman"/>
                <w:sz w:val="28"/>
              </w:rPr>
              <w:t xml:space="preserve">тимчасової перетримки безпритульних тварин </w:t>
            </w:r>
          </w:p>
        </w:tc>
        <w:tc>
          <w:tcPr>
            <w:tcW w:w="192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421,437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308,857 </w:t>
            </w:r>
          </w:p>
        </w:tc>
        <w:tc>
          <w:tcPr>
            <w:tcW w:w="2374"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Придбано матеріали, оплата праці та забезпечення роботи Центру </w:t>
            </w:r>
          </w:p>
        </w:tc>
        <w:tc>
          <w:tcPr>
            <w:tcW w:w="1752"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112,580 </w:t>
            </w:r>
          </w:p>
        </w:tc>
      </w:tr>
      <w:tr w:rsidR="00BD5A05">
        <w:trPr>
          <w:trHeight w:val="581"/>
        </w:trPr>
        <w:tc>
          <w:tcPr>
            <w:tcW w:w="10622" w:type="dxa"/>
            <w:gridSpan w:val="5"/>
            <w:tcBorders>
              <w:top w:val="single" w:sz="4" w:space="0" w:color="000000"/>
              <w:left w:val="single" w:sz="4" w:space="0" w:color="000000"/>
              <w:bottom w:val="single" w:sz="4" w:space="0" w:color="000000"/>
              <w:right w:val="single" w:sz="4" w:space="0" w:color="000000"/>
            </w:tcBorders>
          </w:tcPr>
          <w:p w:rsidR="00BD5A05" w:rsidRDefault="003F1D2E">
            <w:pPr>
              <w:spacing w:after="0"/>
              <w:ind w:right="74"/>
              <w:jc w:val="center"/>
            </w:pPr>
            <w:r>
              <w:rPr>
                <w:rFonts w:ascii="Times New Roman" w:eastAsia="Times New Roman" w:hAnsi="Times New Roman" w:cs="Times New Roman"/>
                <w:b/>
                <w:i/>
                <w:sz w:val="28"/>
              </w:rPr>
              <w:t xml:space="preserve">2.Регулювання існуючої популяції безпритульних тварин у громаді </w:t>
            </w:r>
          </w:p>
        </w:tc>
      </w:tr>
      <w:tr w:rsidR="00BD5A05">
        <w:trPr>
          <w:trHeight w:val="1891"/>
        </w:trPr>
        <w:tc>
          <w:tcPr>
            <w:tcW w:w="2856"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3"/>
            </w:pPr>
            <w:r>
              <w:rPr>
                <w:rFonts w:ascii="Times New Roman" w:eastAsia="Times New Roman" w:hAnsi="Times New Roman" w:cs="Times New Roman"/>
                <w:sz w:val="28"/>
              </w:rPr>
              <w:t xml:space="preserve">Біостерилізація безпритульних тварин </w:t>
            </w:r>
          </w:p>
        </w:tc>
        <w:tc>
          <w:tcPr>
            <w:tcW w:w="192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sz w:val="28"/>
              </w:rPr>
              <w:t xml:space="preserve">116,000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110,850 </w:t>
            </w:r>
          </w:p>
        </w:tc>
        <w:tc>
          <w:tcPr>
            <w:tcW w:w="2374" w:type="dxa"/>
            <w:tcBorders>
              <w:top w:val="single" w:sz="4" w:space="0" w:color="000000"/>
              <w:left w:val="single" w:sz="4" w:space="0" w:color="000000"/>
              <w:bottom w:val="single" w:sz="4" w:space="0" w:color="000000"/>
              <w:right w:val="single" w:sz="4" w:space="0" w:color="000000"/>
            </w:tcBorders>
          </w:tcPr>
          <w:p w:rsidR="00BD5A05" w:rsidRDefault="003F1D2E">
            <w:pPr>
              <w:spacing w:after="177" w:line="291" w:lineRule="auto"/>
            </w:pPr>
            <w:r>
              <w:rPr>
                <w:rFonts w:ascii="Times New Roman" w:eastAsia="Times New Roman" w:hAnsi="Times New Roman" w:cs="Times New Roman"/>
                <w:sz w:val="28"/>
              </w:rPr>
              <w:t xml:space="preserve">Простерилізовано 92 собаки, 37 котів </w:t>
            </w:r>
          </w:p>
          <w:p w:rsidR="00BD5A05" w:rsidRDefault="003F1D2E">
            <w:pPr>
              <w:spacing w:after="0"/>
            </w:pPr>
            <w:r>
              <w:rPr>
                <w:rFonts w:ascii="Times New Roman" w:eastAsia="Times New Roman" w:hAnsi="Times New Roman" w:cs="Times New Roman"/>
                <w:sz w:val="28"/>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 xml:space="preserve">5,150 </w:t>
            </w:r>
          </w:p>
        </w:tc>
      </w:tr>
      <w:tr w:rsidR="00BD5A05">
        <w:trPr>
          <w:trHeight w:val="1320"/>
        </w:trPr>
        <w:tc>
          <w:tcPr>
            <w:tcW w:w="2856"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3"/>
            </w:pPr>
            <w:r>
              <w:rPr>
                <w:rFonts w:ascii="Times New Roman" w:eastAsia="Times New Roman" w:hAnsi="Times New Roman" w:cs="Times New Roman"/>
                <w:sz w:val="28"/>
              </w:rPr>
              <w:t xml:space="preserve">Вакцинація безпритульних тварин </w:t>
            </w:r>
          </w:p>
        </w:tc>
        <w:tc>
          <w:tcPr>
            <w:tcW w:w="192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36,000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 xml:space="preserve">5,140 </w:t>
            </w:r>
          </w:p>
        </w:tc>
        <w:tc>
          <w:tcPr>
            <w:tcW w:w="2374"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both"/>
            </w:pPr>
            <w:r>
              <w:rPr>
                <w:rFonts w:ascii="Times New Roman" w:eastAsia="Times New Roman" w:hAnsi="Times New Roman" w:cs="Times New Roman"/>
                <w:sz w:val="28"/>
              </w:rPr>
              <w:t xml:space="preserve">Вакциновано 47 собак, 37 котів </w:t>
            </w:r>
          </w:p>
        </w:tc>
        <w:tc>
          <w:tcPr>
            <w:tcW w:w="1752"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30,860</w:t>
            </w:r>
            <w:r>
              <w:rPr>
                <w:rFonts w:ascii="Times New Roman" w:eastAsia="Times New Roman" w:hAnsi="Times New Roman" w:cs="Times New Roman"/>
                <w:sz w:val="28"/>
              </w:rPr>
              <w:t xml:space="preserve"> </w:t>
            </w:r>
          </w:p>
        </w:tc>
      </w:tr>
      <w:tr w:rsidR="00BD5A05">
        <w:trPr>
          <w:trHeight w:val="581"/>
        </w:trPr>
        <w:tc>
          <w:tcPr>
            <w:tcW w:w="10622" w:type="dxa"/>
            <w:gridSpan w:val="5"/>
            <w:tcBorders>
              <w:top w:val="single" w:sz="4" w:space="0" w:color="000000"/>
              <w:left w:val="single" w:sz="4" w:space="0" w:color="000000"/>
              <w:bottom w:val="single" w:sz="4" w:space="0" w:color="000000"/>
              <w:right w:val="single" w:sz="4" w:space="0" w:color="000000"/>
            </w:tcBorders>
          </w:tcPr>
          <w:p w:rsidR="00BD5A05" w:rsidRDefault="003F1D2E">
            <w:pPr>
              <w:spacing w:after="0"/>
              <w:ind w:left="4"/>
              <w:jc w:val="center"/>
            </w:pPr>
            <w:r>
              <w:rPr>
                <w:rFonts w:ascii="Times New Roman" w:eastAsia="Times New Roman" w:hAnsi="Times New Roman" w:cs="Times New Roman"/>
                <w:b/>
                <w:i/>
                <w:sz w:val="28"/>
              </w:rPr>
              <w:t xml:space="preserve">3.Пропагоанда гуманного поводження з безпритульними тваринами </w:t>
            </w:r>
          </w:p>
        </w:tc>
      </w:tr>
      <w:tr w:rsidR="00BD5A05">
        <w:trPr>
          <w:trHeight w:val="2062"/>
        </w:trPr>
        <w:tc>
          <w:tcPr>
            <w:tcW w:w="2856"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Інформаційнопросвітницька кампанія </w:t>
            </w:r>
          </w:p>
        </w:tc>
        <w:tc>
          <w:tcPr>
            <w:tcW w:w="1921"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3,000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3,000 </w:t>
            </w:r>
          </w:p>
        </w:tc>
        <w:tc>
          <w:tcPr>
            <w:tcW w:w="2374"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Придбано: інформаційні листівки, буклети, таблички </w:t>
            </w:r>
          </w:p>
        </w:tc>
        <w:tc>
          <w:tcPr>
            <w:tcW w:w="1752"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 </w:t>
            </w:r>
          </w:p>
        </w:tc>
      </w:tr>
      <w:tr w:rsidR="00BD5A05">
        <w:trPr>
          <w:trHeight w:val="581"/>
        </w:trPr>
        <w:tc>
          <w:tcPr>
            <w:tcW w:w="2856"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b/>
                <w:sz w:val="28"/>
              </w:rPr>
              <w:t xml:space="preserve">Разом: </w:t>
            </w:r>
          </w:p>
        </w:tc>
        <w:tc>
          <w:tcPr>
            <w:tcW w:w="192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6"/>
              <w:jc w:val="center"/>
            </w:pPr>
            <w:r>
              <w:rPr>
                <w:rFonts w:ascii="Times New Roman" w:eastAsia="Times New Roman" w:hAnsi="Times New Roman" w:cs="Times New Roman"/>
                <w:b/>
                <w:sz w:val="28"/>
              </w:rPr>
              <w:t xml:space="preserve">696,437 </w:t>
            </w:r>
          </w:p>
        </w:tc>
        <w:tc>
          <w:tcPr>
            <w:tcW w:w="1719"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5"/>
              <w:jc w:val="center"/>
            </w:pPr>
            <w:r>
              <w:rPr>
                <w:rFonts w:ascii="Times New Roman" w:eastAsia="Times New Roman" w:hAnsi="Times New Roman" w:cs="Times New Roman"/>
                <w:b/>
                <w:sz w:val="28"/>
              </w:rPr>
              <w:t xml:space="preserve">518,774 </w:t>
            </w:r>
          </w:p>
        </w:tc>
        <w:tc>
          <w:tcPr>
            <w:tcW w:w="237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74"/>
              <w:jc w:val="center"/>
            </w:pPr>
            <w:r>
              <w:rPr>
                <w:rFonts w:ascii="Times New Roman" w:eastAsia="Times New Roman" w:hAnsi="Times New Roman" w:cs="Times New Roman"/>
                <w:b/>
                <w:sz w:val="28"/>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6"/>
              <w:jc w:val="center"/>
            </w:pPr>
            <w:r>
              <w:rPr>
                <w:rFonts w:ascii="Times New Roman" w:eastAsia="Times New Roman" w:hAnsi="Times New Roman" w:cs="Times New Roman"/>
                <w:b/>
                <w:sz w:val="28"/>
              </w:rPr>
              <w:t xml:space="preserve">177,663 </w:t>
            </w:r>
          </w:p>
        </w:tc>
      </w:tr>
    </w:tbl>
    <w:p w:rsidR="00BD5A05" w:rsidRDefault="003F1D2E">
      <w:pPr>
        <w:spacing w:after="21"/>
        <w:ind w:left="1702"/>
      </w:pPr>
      <w:r>
        <w:rPr>
          <w:rFonts w:ascii="Times New Roman" w:eastAsia="Times New Roman" w:hAnsi="Times New Roman" w:cs="Times New Roman"/>
          <w:sz w:val="28"/>
        </w:rPr>
        <w:t xml:space="preserve"> </w:t>
      </w:r>
    </w:p>
    <w:p w:rsidR="00BD5A05" w:rsidRDefault="003F1D2E">
      <w:pPr>
        <w:spacing w:after="55" w:line="268" w:lineRule="auto"/>
        <w:ind w:left="439" w:right="181" w:firstLine="708"/>
        <w:jc w:val="both"/>
      </w:pPr>
      <w:r>
        <w:rPr>
          <w:rFonts w:ascii="Times New Roman" w:eastAsia="Times New Roman" w:hAnsi="Times New Roman" w:cs="Times New Roman"/>
          <w:sz w:val="28"/>
        </w:rPr>
        <w:t xml:space="preserve">Для досягнення цілей </w:t>
      </w:r>
      <w:r>
        <w:rPr>
          <w:rFonts w:ascii="Times New Roman" w:eastAsia="Times New Roman" w:hAnsi="Times New Roman" w:cs="Times New Roman"/>
          <w:b/>
          <w:sz w:val="28"/>
        </w:rPr>
        <w:t>«Програми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r>
        <w:rPr>
          <w:rFonts w:ascii="Times New Roman" w:eastAsia="Times New Roman" w:hAnsi="Times New Roman" w:cs="Times New Roman"/>
          <w:sz w:val="28"/>
        </w:rPr>
        <w:t>, станом на 01.11.2021 року, було проведено</w:t>
      </w:r>
      <w:r>
        <w:rPr>
          <w:rFonts w:ascii="Times New Roman" w:eastAsia="Times New Roman" w:hAnsi="Times New Roman" w:cs="Times New Roman"/>
          <w:sz w:val="28"/>
        </w:rPr>
        <w:t xml:space="preserve"> експертне обстеження 12-ти ліфтів, що встановлені за наступними адресами:  м-н Вараш, буд.5, під’їзди №№1,2;   м-н Вараш, буд.45Б, під’їзд №1;  м-н Перемоги, буд.16, під’їзд №3;    м-н Перемоги, буд.14, під’їзди №№1,2,3;   м-н Вараш, буд.3, під’їзди №№1,2</w:t>
      </w:r>
      <w:r>
        <w:rPr>
          <w:rFonts w:ascii="Times New Roman" w:eastAsia="Times New Roman" w:hAnsi="Times New Roman" w:cs="Times New Roman"/>
          <w:sz w:val="28"/>
        </w:rPr>
        <w:t xml:space="preserve">,3,4,5.  </w:t>
      </w:r>
    </w:p>
    <w:p w:rsidR="00BD5A05" w:rsidRDefault="003F1D2E">
      <w:pPr>
        <w:spacing w:after="63" w:line="268" w:lineRule="auto"/>
        <w:ind w:left="449" w:right="181" w:hanging="10"/>
        <w:jc w:val="both"/>
      </w:pPr>
      <w:r>
        <w:rPr>
          <w:rFonts w:ascii="Times New Roman" w:eastAsia="Times New Roman" w:hAnsi="Times New Roman" w:cs="Times New Roman"/>
          <w:sz w:val="28"/>
        </w:rPr>
        <w:t xml:space="preserve">Вартість експертного обстеження становить – </w:t>
      </w:r>
      <w:r>
        <w:rPr>
          <w:rFonts w:ascii="Times New Roman" w:eastAsia="Times New Roman" w:hAnsi="Times New Roman" w:cs="Times New Roman"/>
          <w:b/>
          <w:sz w:val="28"/>
        </w:rPr>
        <w:t>57 526,12 грн.</w:t>
      </w:r>
      <w:r>
        <w:rPr>
          <w:rFonts w:ascii="Times New Roman" w:eastAsia="Times New Roman" w:hAnsi="Times New Roman" w:cs="Times New Roman"/>
          <w:sz w:val="28"/>
        </w:rPr>
        <w:t xml:space="preserve"> </w:t>
      </w:r>
    </w:p>
    <w:p w:rsidR="00BD5A05" w:rsidRDefault="003F1D2E">
      <w:pPr>
        <w:spacing w:after="53" w:line="268" w:lineRule="auto"/>
        <w:ind w:left="439" w:right="181" w:firstLine="708"/>
        <w:jc w:val="both"/>
      </w:pPr>
      <w:r>
        <w:rPr>
          <w:rFonts w:ascii="Times New Roman" w:eastAsia="Times New Roman" w:hAnsi="Times New Roman" w:cs="Times New Roman"/>
          <w:sz w:val="28"/>
        </w:rPr>
        <w:t>Виготовлено проектно-кошторисну документацію з одержанням експертного звіту на капітальний ремонт (модернізацію)  7-ми ліфтів за адресами:  м-н Вараш, буд.5, під’їзди №№1,2;   м-</w:t>
      </w:r>
      <w:r>
        <w:rPr>
          <w:rFonts w:ascii="Times New Roman" w:eastAsia="Times New Roman" w:hAnsi="Times New Roman" w:cs="Times New Roman"/>
          <w:sz w:val="28"/>
        </w:rPr>
        <w:t xml:space="preserve">н Вараш, буд.45Б, під’їзд №1;  м-н Перемоги, буд.16, під’їзд №3;    м-н Перемоги, буд.14, під’їзди №№1,2,3.  </w:t>
      </w:r>
    </w:p>
    <w:p w:rsidR="00BD5A05" w:rsidRDefault="003F1D2E">
      <w:pPr>
        <w:spacing w:after="63" w:line="268" w:lineRule="auto"/>
        <w:ind w:left="449" w:right="181" w:hanging="10"/>
        <w:jc w:val="both"/>
      </w:pPr>
      <w:r>
        <w:rPr>
          <w:rFonts w:ascii="Times New Roman" w:eastAsia="Times New Roman" w:hAnsi="Times New Roman" w:cs="Times New Roman"/>
          <w:sz w:val="28"/>
        </w:rPr>
        <w:t>Вартість виготовлення проектно-кошторисної документації становить -</w:t>
      </w:r>
      <w:r>
        <w:rPr>
          <w:rFonts w:ascii="Times New Roman" w:eastAsia="Times New Roman" w:hAnsi="Times New Roman" w:cs="Times New Roman"/>
          <w:b/>
          <w:sz w:val="28"/>
        </w:rPr>
        <w:t>51 137,08 грн.</w:t>
      </w:r>
      <w:r>
        <w:rPr>
          <w:rFonts w:ascii="Times New Roman" w:eastAsia="Times New Roman" w:hAnsi="Times New Roman" w:cs="Times New Roman"/>
          <w:sz w:val="28"/>
        </w:rPr>
        <w:t xml:space="preserve"> </w:t>
      </w:r>
    </w:p>
    <w:p w:rsidR="00BD5A05" w:rsidRDefault="003F1D2E">
      <w:pPr>
        <w:spacing w:after="53" w:line="268" w:lineRule="auto"/>
        <w:ind w:left="439" w:right="181" w:firstLine="708"/>
        <w:jc w:val="both"/>
      </w:pPr>
      <w:r>
        <w:rPr>
          <w:rFonts w:ascii="Times New Roman" w:eastAsia="Times New Roman" w:hAnsi="Times New Roman" w:cs="Times New Roman"/>
          <w:sz w:val="28"/>
        </w:rPr>
        <w:lastRenderedPageBreak/>
        <w:t>Проведено капітальний ремонт (модернізацію) 4-ох пасажирських л</w:t>
      </w:r>
      <w:r>
        <w:rPr>
          <w:rFonts w:ascii="Times New Roman" w:eastAsia="Times New Roman" w:hAnsi="Times New Roman" w:cs="Times New Roman"/>
          <w:sz w:val="28"/>
        </w:rPr>
        <w:t xml:space="preserve">іфтів за адресами:  </w:t>
      </w:r>
    </w:p>
    <w:p w:rsidR="00BD5A05" w:rsidRDefault="003F1D2E">
      <w:pPr>
        <w:spacing w:after="33" w:line="286" w:lineRule="auto"/>
        <w:ind w:left="449" w:right="6314" w:hanging="10"/>
      </w:pPr>
      <w:r>
        <w:rPr>
          <w:rFonts w:ascii="Times New Roman" w:eastAsia="Times New Roman" w:hAnsi="Times New Roman" w:cs="Times New Roman"/>
          <w:sz w:val="28"/>
        </w:rPr>
        <w:t xml:space="preserve">м-н Вараш, буд.5, під’їзди №№1,2;   м-н Вараш, буд.45Б, під’їзд №1; м-н Перемоги, буд.16, під’їзд №3.  </w:t>
      </w:r>
    </w:p>
    <w:p w:rsidR="00BD5A05" w:rsidRDefault="003F1D2E">
      <w:pPr>
        <w:spacing w:after="63" w:line="268" w:lineRule="auto"/>
        <w:ind w:left="449" w:right="181" w:hanging="10"/>
        <w:jc w:val="both"/>
      </w:pPr>
      <w:r>
        <w:rPr>
          <w:rFonts w:ascii="Times New Roman" w:eastAsia="Times New Roman" w:hAnsi="Times New Roman" w:cs="Times New Roman"/>
          <w:sz w:val="28"/>
        </w:rPr>
        <w:t xml:space="preserve">Загальна вартість капітальних робіт складає – </w:t>
      </w:r>
      <w:r>
        <w:rPr>
          <w:rFonts w:ascii="Times New Roman" w:eastAsia="Times New Roman" w:hAnsi="Times New Roman" w:cs="Times New Roman"/>
          <w:b/>
          <w:sz w:val="28"/>
        </w:rPr>
        <w:t>2 921 702,08 грн.</w:t>
      </w:r>
      <w:r>
        <w:rPr>
          <w:rFonts w:ascii="Times New Roman" w:eastAsia="Times New Roman" w:hAnsi="Times New Roman" w:cs="Times New Roman"/>
          <w:sz w:val="28"/>
        </w:rPr>
        <w:t xml:space="preserve">  </w:t>
      </w:r>
    </w:p>
    <w:p w:rsidR="00BD5A05" w:rsidRDefault="003F1D2E">
      <w:pPr>
        <w:spacing w:after="53" w:line="268" w:lineRule="auto"/>
        <w:ind w:left="439" w:right="181" w:firstLine="708"/>
        <w:jc w:val="both"/>
      </w:pPr>
      <w:r>
        <w:rPr>
          <w:rFonts w:ascii="Times New Roman" w:eastAsia="Times New Roman" w:hAnsi="Times New Roman" w:cs="Times New Roman"/>
          <w:sz w:val="28"/>
        </w:rPr>
        <w:t>Проведено технічний нагляд за капітальним ремонтом (модернізацію)</w:t>
      </w:r>
      <w:r>
        <w:rPr>
          <w:rFonts w:ascii="Times New Roman" w:eastAsia="Times New Roman" w:hAnsi="Times New Roman" w:cs="Times New Roman"/>
          <w:sz w:val="28"/>
        </w:rPr>
        <w:t xml:space="preserve">    4-ох пасажирських ліфтів за адресами:  м-н Вараш, буд.5, під’їзди №№1,2;   м-н Вараш, буд.45Б, під’їзд №1; м-н Перемоги, буд.16, під’їзд №3.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Вартість проведення технічного нагляду становить - </w:t>
      </w:r>
      <w:r>
        <w:rPr>
          <w:rFonts w:ascii="Times New Roman" w:eastAsia="Times New Roman" w:hAnsi="Times New Roman" w:cs="Times New Roman"/>
          <w:b/>
          <w:sz w:val="28"/>
        </w:rPr>
        <w:t xml:space="preserve">36 628,69 грн. </w:t>
      </w:r>
    </w:p>
    <w:p w:rsidR="00BD5A05" w:rsidRDefault="003F1D2E">
      <w:pPr>
        <w:spacing w:after="13"/>
        <w:ind w:left="454"/>
      </w:pPr>
      <w:r>
        <w:rPr>
          <w:rFonts w:ascii="Times New Roman" w:eastAsia="Times New Roman" w:hAnsi="Times New Roman" w:cs="Times New Roman"/>
          <w:b/>
          <w:sz w:val="28"/>
        </w:rPr>
        <w:t xml:space="preserve"> </w:t>
      </w:r>
    </w:p>
    <w:p w:rsidR="00BD5A05" w:rsidRDefault="003F1D2E">
      <w:pPr>
        <w:spacing w:after="0"/>
        <w:ind w:left="454"/>
      </w:pPr>
      <w:r>
        <w:rPr>
          <w:rFonts w:ascii="Times New Roman" w:eastAsia="Times New Roman" w:hAnsi="Times New Roman" w:cs="Times New Roman"/>
          <w:sz w:val="28"/>
        </w:rPr>
        <w:t xml:space="preserve"> </w:t>
      </w:r>
    </w:p>
    <w:p w:rsidR="00BD5A05" w:rsidRDefault="003F1D2E">
      <w:pPr>
        <w:spacing w:after="74"/>
        <w:ind w:right="251"/>
        <w:jc w:val="right"/>
      </w:pPr>
      <w:r>
        <w:rPr>
          <w:rFonts w:ascii="Times New Roman" w:eastAsia="Times New Roman" w:hAnsi="Times New Roman" w:cs="Times New Roman"/>
          <w:sz w:val="28"/>
        </w:rPr>
        <w:t>Проведено позачерговий технічний огляд</w:t>
      </w:r>
      <w:r>
        <w:rPr>
          <w:rFonts w:ascii="Times New Roman" w:eastAsia="Times New Roman" w:hAnsi="Times New Roman" w:cs="Times New Roman"/>
          <w:sz w:val="28"/>
        </w:rPr>
        <w:t xml:space="preserve"> 4-ох пасажирських ліфтів за адресами:  </w:t>
      </w:r>
    </w:p>
    <w:p w:rsidR="00BD5A05" w:rsidRDefault="003F1D2E">
      <w:pPr>
        <w:spacing w:after="35" w:line="286" w:lineRule="auto"/>
        <w:ind w:left="449" w:right="6242" w:hanging="10"/>
      </w:pPr>
      <w:r>
        <w:rPr>
          <w:rFonts w:ascii="Times New Roman" w:eastAsia="Times New Roman" w:hAnsi="Times New Roman" w:cs="Times New Roman"/>
          <w:sz w:val="28"/>
        </w:rPr>
        <w:t xml:space="preserve">м-н Вараш, буд.5, під’їзди №№1,2;   м-н Вараш, буд.45Б, під’їзд №1;  м-н Перемоги, буд.16, під’їзд №3.  </w:t>
      </w:r>
    </w:p>
    <w:p w:rsidR="00BD5A05" w:rsidRDefault="003F1D2E">
      <w:pPr>
        <w:spacing w:after="63" w:line="268" w:lineRule="auto"/>
        <w:ind w:left="449" w:right="181" w:hanging="10"/>
        <w:jc w:val="both"/>
      </w:pPr>
      <w:r>
        <w:rPr>
          <w:rFonts w:ascii="Times New Roman" w:eastAsia="Times New Roman" w:hAnsi="Times New Roman" w:cs="Times New Roman"/>
          <w:sz w:val="28"/>
        </w:rPr>
        <w:t xml:space="preserve">Вартість проведення позачергового технічного огляду становить – </w:t>
      </w:r>
      <w:r>
        <w:rPr>
          <w:rFonts w:ascii="Times New Roman" w:eastAsia="Times New Roman" w:hAnsi="Times New Roman" w:cs="Times New Roman"/>
          <w:b/>
          <w:sz w:val="28"/>
        </w:rPr>
        <w:t xml:space="preserve">3 960,48 грн. </w:t>
      </w:r>
    </w:p>
    <w:p w:rsidR="00BD5A05" w:rsidRDefault="003F1D2E">
      <w:pPr>
        <w:spacing w:after="60" w:line="268" w:lineRule="auto"/>
        <w:ind w:left="439" w:right="181" w:firstLine="708"/>
        <w:jc w:val="both"/>
      </w:pPr>
      <w:r>
        <w:rPr>
          <w:rFonts w:ascii="Times New Roman" w:eastAsia="Times New Roman" w:hAnsi="Times New Roman" w:cs="Times New Roman"/>
          <w:sz w:val="28"/>
        </w:rPr>
        <w:t>Подане повідомлення про початок</w:t>
      </w:r>
      <w:r>
        <w:rPr>
          <w:rFonts w:ascii="Times New Roman" w:eastAsia="Times New Roman" w:hAnsi="Times New Roman" w:cs="Times New Roman"/>
          <w:sz w:val="28"/>
        </w:rPr>
        <w:t xml:space="preserve"> виконання будівельних робіт на  об’єктах з незначними наслідками (СС1) та проводяться роботи по новому будівництву мультифункціонального спортивного майданчика для заняття ігровими видами спорту за адресою: вул. Меслибницька, Північний мікрорайон, буд. 9,</w:t>
      </w:r>
      <w:r>
        <w:rPr>
          <w:rFonts w:ascii="Times New Roman" w:eastAsia="Times New Roman" w:hAnsi="Times New Roman" w:cs="Times New Roman"/>
          <w:sz w:val="28"/>
        </w:rPr>
        <w:t xml:space="preserve"> м. </w:t>
      </w:r>
    </w:p>
    <w:p w:rsidR="00BD5A05" w:rsidRDefault="003F1D2E">
      <w:pPr>
        <w:spacing w:after="64" w:line="268" w:lineRule="auto"/>
        <w:ind w:left="449" w:right="181" w:hanging="10"/>
        <w:jc w:val="both"/>
      </w:pPr>
      <w:r>
        <w:rPr>
          <w:rFonts w:ascii="Times New Roman" w:eastAsia="Times New Roman" w:hAnsi="Times New Roman" w:cs="Times New Roman"/>
          <w:sz w:val="28"/>
        </w:rPr>
        <w:t xml:space="preserve">Вараш, Рівненської області.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Вартість реалізації проекту складає </w:t>
      </w:r>
      <w:r>
        <w:rPr>
          <w:rFonts w:ascii="Times New Roman" w:eastAsia="Times New Roman" w:hAnsi="Times New Roman" w:cs="Times New Roman"/>
          <w:b/>
          <w:sz w:val="28"/>
        </w:rPr>
        <w:t>1 864 451,00 грн.</w:t>
      </w:r>
      <w:r>
        <w:rPr>
          <w:rFonts w:ascii="Times New Roman" w:eastAsia="Times New Roman" w:hAnsi="Times New Roman" w:cs="Times New Roman"/>
          <w:sz w:val="28"/>
        </w:rPr>
        <w:t xml:space="preserve"> </w:t>
      </w:r>
    </w:p>
    <w:p w:rsidR="00BD5A05" w:rsidRDefault="003F1D2E">
      <w:pPr>
        <w:spacing w:after="59" w:line="268" w:lineRule="auto"/>
        <w:ind w:left="439" w:right="181" w:firstLine="708"/>
        <w:jc w:val="both"/>
      </w:pPr>
      <w:r>
        <w:rPr>
          <w:rFonts w:ascii="Times New Roman" w:eastAsia="Times New Roman" w:hAnsi="Times New Roman" w:cs="Times New Roman"/>
          <w:sz w:val="28"/>
        </w:rPr>
        <w:t>Отримано дозвіл на виконання будівельних робіт та проводяться роботи по капітальному ремонту спортивного залу Вараської загальноосвітньої школи І-ІІІ ступенів №2 Вара</w:t>
      </w:r>
      <w:r>
        <w:rPr>
          <w:rFonts w:ascii="Times New Roman" w:eastAsia="Times New Roman" w:hAnsi="Times New Roman" w:cs="Times New Roman"/>
          <w:sz w:val="28"/>
        </w:rPr>
        <w:t xml:space="preserve">ської міської ради Рівненської області за адресою: Рівненська область, м.Вараш, мрн. Будівельників, 56.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Вартість реалізації проекту складає </w:t>
      </w:r>
      <w:r>
        <w:rPr>
          <w:rFonts w:ascii="Times New Roman" w:eastAsia="Times New Roman" w:hAnsi="Times New Roman" w:cs="Times New Roman"/>
          <w:b/>
          <w:sz w:val="28"/>
        </w:rPr>
        <w:t>1 539 255,00 грн.</w:t>
      </w:r>
      <w:r>
        <w:rPr>
          <w:rFonts w:ascii="Times New Roman" w:eastAsia="Times New Roman" w:hAnsi="Times New Roman" w:cs="Times New Roman"/>
          <w:sz w:val="28"/>
        </w:rPr>
        <w:t xml:space="preserve"> </w:t>
      </w:r>
    </w:p>
    <w:p w:rsidR="00BD5A05" w:rsidRDefault="003F1D2E">
      <w:pPr>
        <w:spacing w:after="56" w:line="268" w:lineRule="auto"/>
        <w:ind w:left="439" w:right="181" w:firstLine="708"/>
        <w:jc w:val="both"/>
      </w:pPr>
      <w:r>
        <w:rPr>
          <w:rFonts w:ascii="Times New Roman" w:eastAsia="Times New Roman" w:hAnsi="Times New Roman" w:cs="Times New Roman"/>
          <w:sz w:val="28"/>
        </w:rPr>
        <w:t>Отримано дозвіл на виконання будівельних робіт та проводяться роботи по капітальному ремонту на</w:t>
      </w:r>
      <w:r>
        <w:rPr>
          <w:rFonts w:ascii="Times New Roman" w:eastAsia="Times New Roman" w:hAnsi="Times New Roman" w:cs="Times New Roman"/>
          <w:sz w:val="28"/>
        </w:rPr>
        <w:t xml:space="preserve">пірного каналізаційного колектора (від КК-1 до кута № 7а) в м. Вараш Рівненської області. </w:t>
      </w:r>
    </w:p>
    <w:p w:rsidR="00BD5A05" w:rsidRDefault="003F1D2E">
      <w:pPr>
        <w:spacing w:after="63" w:line="268" w:lineRule="auto"/>
        <w:ind w:left="449" w:right="181" w:hanging="10"/>
        <w:jc w:val="both"/>
      </w:pPr>
      <w:r>
        <w:rPr>
          <w:rFonts w:ascii="Times New Roman" w:eastAsia="Times New Roman" w:hAnsi="Times New Roman" w:cs="Times New Roman"/>
          <w:sz w:val="28"/>
        </w:rPr>
        <w:t xml:space="preserve"> Вартість реалізації проекту складає </w:t>
      </w:r>
      <w:r>
        <w:rPr>
          <w:rFonts w:ascii="Times New Roman" w:eastAsia="Times New Roman" w:hAnsi="Times New Roman" w:cs="Times New Roman"/>
          <w:b/>
          <w:sz w:val="28"/>
        </w:rPr>
        <w:t>664 677,00 грн.</w:t>
      </w:r>
      <w:r>
        <w:rPr>
          <w:rFonts w:ascii="Times New Roman" w:eastAsia="Times New Roman" w:hAnsi="Times New Roman" w:cs="Times New Roman"/>
          <w:sz w:val="28"/>
        </w:rPr>
        <w:t xml:space="preserve"> </w:t>
      </w:r>
    </w:p>
    <w:p w:rsidR="00BD5A05" w:rsidRDefault="003F1D2E">
      <w:pPr>
        <w:spacing w:after="64" w:line="268" w:lineRule="auto"/>
        <w:ind w:left="1172" w:right="181" w:hanging="10"/>
        <w:jc w:val="both"/>
      </w:pPr>
      <w:r>
        <w:rPr>
          <w:rFonts w:ascii="Times New Roman" w:eastAsia="Times New Roman" w:hAnsi="Times New Roman" w:cs="Times New Roman"/>
          <w:sz w:val="28"/>
        </w:rPr>
        <w:t xml:space="preserve">Проводиться виготовлення проектно-кошторисної документації на: </w:t>
      </w:r>
    </w:p>
    <w:p w:rsidR="00BD5A05" w:rsidRDefault="003F1D2E">
      <w:pPr>
        <w:numPr>
          <w:ilvl w:val="0"/>
          <w:numId w:val="15"/>
        </w:numPr>
        <w:spacing w:after="37" w:line="268" w:lineRule="auto"/>
        <w:ind w:right="181" w:firstLine="708"/>
        <w:jc w:val="both"/>
      </w:pPr>
      <w:r>
        <w:rPr>
          <w:rFonts w:ascii="Times New Roman" w:eastAsia="Times New Roman" w:hAnsi="Times New Roman" w:cs="Times New Roman"/>
          <w:sz w:val="28"/>
        </w:rPr>
        <w:t>капітальний ремонт вул. Хлібороб від будинку №3</w:t>
      </w:r>
      <w:r>
        <w:rPr>
          <w:rFonts w:ascii="Times New Roman" w:eastAsia="Times New Roman" w:hAnsi="Times New Roman" w:cs="Times New Roman"/>
          <w:sz w:val="28"/>
        </w:rPr>
        <w:t xml:space="preserve">8 до перехрестя з вул. Шкільна в с. Стара Рафалівка Вараського району Рівненської області; </w:t>
      </w:r>
    </w:p>
    <w:p w:rsidR="00BD5A05" w:rsidRDefault="003F1D2E">
      <w:pPr>
        <w:numPr>
          <w:ilvl w:val="0"/>
          <w:numId w:val="15"/>
        </w:numPr>
        <w:spacing w:after="35" w:line="268" w:lineRule="auto"/>
        <w:ind w:right="181" w:firstLine="708"/>
        <w:jc w:val="both"/>
      </w:pPr>
      <w:r>
        <w:rPr>
          <w:rFonts w:ascii="Times New Roman" w:eastAsia="Times New Roman" w:hAnsi="Times New Roman" w:cs="Times New Roman"/>
          <w:sz w:val="28"/>
        </w:rPr>
        <w:t xml:space="preserve">реконструкцію водопровідної мережі від ВК-42 до ВК-89 по мікрорайону Будівельників в місті Вараш, Вараського району Рівненської області; </w:t>
      </w:r>
    </w:p>
    <w:p w:rsidR="00BD5A05" w:rsidRDefault="003F1D2E">
      <w:pPr>
        <w:numPr>
          <w:ilvl w:val="0"/>
          <w:numId w:val="15"/>
        </w:numPr>
        <w:spacing w:after="39" w:line="268" w:lineRule="auto"/>
        <w:ind w:right="181" w:firstLine="708"/>
        <w:jc w:val="both"/>
      </w:pPr>
      <w:r>
        <w:rPr>
          <w:rFonts w:ascii="Times New Roman" w:eastAsia="Times New Roman" w:hAnsi="Times New Roman" w:cs="Times New Roman"/>
          <w:sz w:val="28"/>
        </w:rPr>
        <w:t xml:space="preserve">спорткомплекс в місті Вараш, Вараського району, Рівненської області (коригування). </w:t>
      </w:r>
    </w:p>
    <w:p w:rsidR="00BD5A05" w:rsidRDefault="003F1D2E">
      <w:pPr>
        <w:spacing w:after="60" w:line="268" w:lineRule="auto"/>
        <w:ind w:left="439" w:right="181" w:firstLine="708"/>
        <w:jc w:val="both"/>
      </w:pPr>
      <w:r>
        <w:rPr>
          <w:rFonts w:ascii="Times New Roman" w:eastAsia="Times New Roman" w:hAnsi="Times New Roman" w:cs="Times New Roman"/>
          <w:sz w:val="28"/>
        </w:rPr>
        <w:lastRenderedPageBreak/>
        <w:t>Рішенням Вараськаої міської ради від 04.06.2021 №431 «Про внесення змін до рішення міської ради від 24.02.2021 №166 «Про врегулювання відносин щодо оренди майна комунальної</w:t>
      </w:r>
      <w:r>
        <w:rPr>
          <w:rFonts w:ascii="Times New Roman" w:eastAsia="Times New Roman" w:hAnsi="Times New Roman" w:cs="Times New Roman"/>
          <w:sz w:val="28"/>
        </w:rPr>
        <w:t xml:space="preserve"> власності Вараської міської територіальної громади (крім земельних питань)» наділено повноваженнями орендодавця департамент житловокомунального господарства, майна та будівництва виконавчого комітету Вараської міської ради. </w:t>
      </w:r>
    </w:p>
    <w:p w:rsidR="00BD5A05" w:rsidRDefault="003F1D2E">
      <w:pPr>
        <w:spacing w:after="13" w:line="268" w:lineRule="auto"/>
        <w:ind w:left="449" w:right="181" w:hanging="10"/>
        <w:jc w:val="both"/>
      </w:pPr>
      <w:r>
        <w:rPr>
          <w:rFonts w:ascii="Times New Roman" w:eastAsia="Times New Roman" w:hAnsi="Times New Roman" w:cs="Times New Roman"/>
          <w:sz w:val="28"/>
        </w:rPr>
        <w:t xml:space="preserve"> З метою проведення електронни</w:t>
      </w:r>
      <w:r>
        <w:rPr>
          <w:rFonts w:ascii="Times New Roman" w:eastAsia="Times New Roman" w:hAnsi="Times New Roman" w:cs="Times New Roman"/>
          <w:sz w:val="28"/>
        </w:rPr>
        <w:t xml:space="preserve">х аукціонів з передачі державного та комунального майна в оренду департамент здійснив реєстрацію на електронному майданчику Українська універсальна біржа та розпочав свою роботу з червня 2021 року. </w:t>
      </w:r>
    </w:p>
    <w:p w:rsidR="00BD5A05" w:rsidRDefault="003F1D2E">
      <w:pPr>
        <w:spacing w:after="18"/>
        <w:ind w:left="454"/>
      </w:pPr>
      <w:r>
        <w:rPr>
          <w:rFonts w:ascii="Times New Roman" w:eastAsia="Times New Roman" w:hAnsi="Times New Roman" w:cs="Times New Roman"/>
          <w:sz w:val="28"/>
        </w:rPr>
        <w:t xml:space="preserve"> </w:t>
      </w:r>
    </w:p>
    <w:p w:rsidR="00BD5A05" w:rsidRDefault="003F1D2E">
      <w:pPr>
        <w:spacing w:after="19"/>
        <w:ind w:left="454"/>
      </w:pPr>
      <w:r>
        <w:rPr>
          <w:rFonts w:ascii="Times New Roman" w:eastAsia="Times New Roman" w:hAnsi="Times New Roman" w:cs="Times New Roman"/>
          <w:sz w:val="28"/>
        </w:rPr>
        <w:t xml:space="preserve"> </w:t>
      </w:r>
    </w:p>
    <w:p w:rsidR="00BD5A05" w:rsidRDefault="003F1D2E">
      <w:pPr>
        <w:spacing w:after="21"/>
        <w:ind w:left="454"/>
      </w:pPr>
      <w:r>
        <w:rPr>
          <w:rFonts w:ascii="Times New Roman" w:eastAsia="Times New Roman" w:hAnsi="Times New Roman" w:cs="Times New Roman"/>
          <w:sz w:val="28"/>
        </w:rPr>
        <w:t xml:space="preserve"> </w:t>
      </w:r>
    </w:p>
    <w:p w:rsidR="00BD5A05" w:rsidRDefault="003F1D2E">
      <w:pPr>
        <w:spacing w:after="0"/>
        <w:ind w:left="454"/>
      </w:pPr>
      <w:r>
        <w:rPr>
          <w:rFonts w:ascii="Times New Roman" w:eastAsia="Times New Roman" w:hAnsi="Times New Roman" w:cs="Times New Roman"/>
          <w:sz w:val="28"/>
        </w:rPr>
        <w:t xml:space="preserve"> </w:t>
      </w:r>
    </w:p>
    <w:p w:rsidR="00BD5A05" w:rsidRDefault="003F1D2E">
      <w:pPr>
        <w:spacing w:after="54" w:line="268" w:lineRule="auto"/>
        <w:ind w:left="449" w:right="181"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З того часу було розміщено в ЕТС оголошення про проведення аукціону з метою передачі в оренду комунального майна: </w:t>
      </w:r>
    </w:p>
    <w:p w:rsidR="00BD5A05" w:rsidRDefault="003F1D2E">
      <w:pPr>
        <w:spacing w:after="0"/>
        <w:ind w:left="454"/>
      </w:pPr>
      <w:r>
        <w:rPr>
          <w:rFonts w:ascii="Times New Roman" w:eastAsia="Times New Roman" w:hAnsi="Times New Roman" w:cs="Times New Roman"/>
          <w:sz w:val="28"/>
        </w:rPr>
        <w:t xml:space="preserve"> </w:t>
      </w:r>
    </w:p>
    <w:tbl>
      <w:tblPr>
        <w:tblStyle w:val="TableGrid"/>
        <w:tblW w:w="10622" w:type="dxa"/>
        <w:tblInd w:w="94" w:type="dxa"/>
        <w:tblCellMar>
          <w:top w:w="9" w:type="dxa"/>
          <w:left w:w="108" w:type="dxa"/>
          <w:bottom w:w="0" w:type="dxa"/>
          <w:right w:w="38" w:type="dxa"/>
        </w:tblCellMar>
        <w:tblLook w:val="04A0" w:firstRow="1" w:lastRow="0" w:firstColumn="1" w:lastColumn="0" w:noHBand="0" w:noVBand="1"/>
      </w:tblPr>
      <w:tblGrid>
        <w:gridCol w:w="759"/>
        <w:gridCol w:w="4472"/>
        <w:gridCol w:w="1344"/>
        <w:gridCol w:w="1870"/>
        <w:gridCol w:w="2177"/>
      </w:tblGrid>
      <w:tr w:rsidR="00BD5A05">
        <w:trPr>
          <w:trHeight w:val="2062"/>
        </w:trPr>
        <w:tc>
          <w:tcPr>
            <w:tcW w:w="759"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sz w:val="28"/>
              </w:rPr>
              <w:t xml:space="preserve">№№ з/п </w:t>
            </w:r>
          </w:p>
        </w:tc>
        <w:tc>
          <w:tcPr>
            <w:tcW w:w="4472"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4"/>
              <w:jc w:val="center"/>
            </w:pPr>
            <w:r>
              <w:rPr>
                <w:rFonts w:ascii="Times New Roman" w:eastAsia="Times New Roman" w:hAnsi="Times New Roman" w:cs="Times New Roman"/>
                <w:sz w:val="28"/>
              </w:rPr>
              <w:t xml:space="preserve">Оголошено аукціонів </w:t>
            </w:r>
          </w:p>
        </w:tc>
        <w:tc>
          <w:tcPr>
            <w:tcW w:w="1344"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sz w:val="28"/>
              </w:rPr>
              <w:t xml:space="preserve">К-сть аукціонів </w:t>
            </w:r>
          </w:p>
        </w:tc>
        <w:tc>
          <w:tcPr>
            <w:tcW w:w="1870" w:type="dxa"/>
            <w:tcBorders>
              <w:top w:val="single" w:sz="4" w:space="0" w:color="000000"/>
              <w:left w:val="single" w:sz="4" w:space="0" w:color="000000"/>
              <w:bottom w:val="single" w:sz="4" w:space="0" w:color="000000"/>
              <w:right w:val="single" w:sz="4" w:space="0" w:color="000000"/>
            </w:tcBorders>
          </w:tcPr>
          <w:p w:rsidR="00BD5A05" w:rsidRDefault="003F1D2E">
            <w:pPr>
              <w:spacing w:after="21"/>
              <w:ind w:right="74"/>
              <w:jc w:val="center"/>
            </w:pPr>
            <w:r>
              <w:rPr>
                <w:rFonts w:ascii="Times New Roman" w:eastAsia="Times New Roman" w:hAnsi="Times New Roman" w:cs="Times New Roman"/>
                <w:sz w:val="28"/>
              </w:rPr>
              <w:t xml:space="preserve">Очікувана </w:t>
            </w:r>
          </w:p>
          <w:p w:rsidR="00BD5A05" w:rsidRDefault="003F1D2E">
            <w:pPr>
              <w:spacing w:after="53" w:line="273" w:lineRule="auto"/>
              <w:jc w:val="center"/>
            </w:pPr>
            <w:r>
              <w:rPr>
                <w:rFonts w:ascii="Times New Roman" w:eastAsia="Times New Roman" w:hAnsi="Times New Roman" w:cs="Times New Roman"/>
                <w:sz w:val="28"/>
              </w:rPr>
              <w:t xml:space="preserve">(стартова) орендна </w:t>
            </w:r>
          </w:p>
          <w:p w:rsidR="00BD5A05" w:rsidRDefault="003F1D2E">
            <w:pPr>
              <w:spacing w:after="0"/>
              <w:jc w:val="center"/>
            </w:pPr>
            <w:r>
              <w:rPr>
                <w:rFonts w:ascii="Times New Roman" w:eastAsia="Times New Roman" w:hAnsi="Times New Roman" w:cs="Times New Roman"/>
                <w:sz w:val="28"/>
              </w:rPr>
              <w:t xml:space="preserve">плата, грн., без ПДВ </w:t>
            </w:r>
          </w:p>
        </w:tc>
        <w:tc>
          <w:tcPr>
            <w:tcW w:w="2177" w:type="dxa"/>
            <w:tcBorders>
              <w:top w:val="single" w:sz="4" w:space="0" w:color="000000"/>
              <w:left w:val="single" w:sz="4" w:space="0" w:color="000000"/>
              <w:bottom w:val="single" w:sz="4" w:space="0" w:color="000000"/>
              <w:right w:val="single" w:sz="4" w:space="0" w:color="000000"/>
            </w:tcBorders>
          </w:tcPr>
          <w:p w:rsidR="00BD5A05" w:rsidRDefault="003F1D2E">
            <w:pPr>
              <w:spacing w:after="0" w:line="274" w:lineRule="auto"/>
              <w:jc w:val="center"/>
            </w:pPr>
            <w:r>
              <w:rPr>
                <w:rFonts w:ascii="Times New Roman" w:eastAsia="Times New Roman" w:hAnsi="Times New Roman" w:cs="Times New Roman"/>
                <w:sz w:val="28"/>
              </w:rPr>
              <w:t xml:space="preserve">Розмір орендної плати за </w:t>
            </w:r>
          </w:p>
          <w:p w:rsidR="00BD5A05" w:rsidRDefault="003F1D2E">
            <w:pPr>
              <w:spacing w:after="0"/>
              <w:jc w:val="center"/>
            </w:pPr>
            <w:r>
              <w:rPr>
                <w:rFonts w:ascii="Times New Roman" w:eastAsia="Times New Roman" w:hAnsi="Times New Roman" w:cs="Times New Roman"/>
                <w:sz w:val="28"/>
              </w:rPr>
              <w:t xml:space="preserve">результатами аукціону </w:t>
            </w:r>
          </w:p>
        </w:tc>
      </w:tr>
      <w:tr w:rsidR="00BD5A05">
        <w:trPr>
          <w:trHeight w:val="581"/>
        </w:trPr>
        <w:tc>
          <w:tcPr>
            <w:tcW w:w="759"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sz w:val="28"/>
              </w:rPr>
              <w:t xml:space="preserve">1 </w:t>
            </w:r>
          </w:p>
        </w:tc>
        <w:tc>
          <w:tcPr>
            <w:tcW w:w="4472"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b/>
                <w:sz w:val="28"/>
              </w:rPr>
              <w:t xml:space="preserve">Вже відбулися, в т.ч.: </w:t>
            </w:r>
          </w:p>
        </w:tc>
        <w:tc>
          <w:tcPr>
            <w:tcW w:w="13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b/>
                <w:sz w:val="28"/>
              </w:rPr>
              <w:t xml:space="preserve">13 </w:t>
            </w:r>
          </w:p>
        </w:tc>
        <w:tc>
          <w:tcPr>
            <w:tcW w:w="187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b/>
                <w:sz w:val="28"/>
              </w:rPr>
              <w:t xml:space="preserve">26 964,133 </w:t>
            </w:r>
          </w:p>
        </w:tc>
        <w:tc>
          <w:tcPr>
            <w:tcW w:w="2177"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b/>
                <w:sz w:val="28"/>
              </w:rPr>
              <w:t xml:space="preserve">36 249,60 </w:t>
            </w:r>
          </w:p>
        </w:tc>
      </w:tr>
      <w:tr w:rsidR="00BD5A05">
        <w:trPr>
          <w:trHeight w:val="581"/>
        </w:trPr>
        <w:tc>
          <w:tcPr>
            <w:tcW w:w="0" w:type="auto"/>
            <w:vMerge/>
            <w:tcBorders>
              <w:top w:val="nil"/>
              <w:left w:val="single" w:sz="4" w:space="0" w:color="000000"/>
              <w:bottom w:val="nil"/>
              <w:right w:val="single" w:sz="4" w:space="0" w:color="000000"/>
            </w:tcBorders>
          </w:tcPr>
          <w:p w:rsidR="00BD5A05" w:rsidRDefault="00BD5A05"/>
        </w:tc>
        <w:tc>
          <w:tcPr>
            <w:tcW w:w="4472"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i/>
                <w:sz w:val="28"/>
              </w:rPr>
              <w:t xml:space="preserve">на передачу майна в оренду </w:t>
            </w:r>
          </w:p>
        </w:tc>
        <w:tc>
          <w:tcPr>
            <w:tcW w:w="13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i/>
                <w:sz w:val="28"/>
              </w:rPr>
              <w:t xml:space="preserve">5 </w:t>
            </w:r>
          </w:p>
        </w:tc>
        <w:tc>
          <w:tcPr>
            <w:tcW w:w="187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0"/>
              <w:jc w:val="center"/>
            </w:pPr>
            <w:r>
              <w:rPr>
                <w:rFonts w:ascii="Times New Roman" w:eastAsia="Times New Roman" w:hAnsi="Times New Roman" w:cs="Times New Roman"/>
                <w:i/>
                <w:sz w:val="28"/>
              </w:rPr>
              <w:t xml:space="preserve">3 7411,70 </w:t>
            </w:r>
          </w:p>
        </w:tc>
        <w:tc>
          <w:tcPr>
            <w:tcW w:w="2177"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i/>
                <w:sz w:val="28"/>
              </w:rPr>
              <w:t xml:space="preserve">7 893,60 </w:t>
            </w:r>
          </w:p>
        </w:tc>
      </w:tr>
      <w:tr w:rsidR="00BD5A05">
        <w:trPr>
          <w:trHeight w:val="578"/>
        </w:trPr>
        <w:tc>
          <w:tcPr>
            <w:tcW w:w="0" w:type="auto"/>
            <w:vMerge/>
            <w:tcBorders>
              <w:top w:val="nil"/>
              <w:left w:val="single" w:sz="4" w:space="0" w:color="000000"/>
              <w:bottom w:val="single" w:sz="4" w:space="0" w:color="000000"/>
              <w:right w:val="single" w:sz="4" w:space="0" w:color="000000"/>
            </w:tcBorders>
          </w:tcPr>
          <w:p w:rsidR="00BD5A05" w:rsidRDefault="00BD5A05"/>
        </w:tc>
        <w:tc>
          <w:tcPr>
            <w:tcW w:w="4472"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i/>
                <w:sz w:val="28"/>
              </w:rPr>
              <w:t xml:space="preserve">на продовження договору оренди </w:t>
            </w:r>
          </w:p>
        </w:tc>
        <w:tc>
          <w:tcPr>
            <w:tcW w:w="13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i/>
                <w:sz w:val="28"/>
              </w:rPr>
              <w:t xml:space="preserve">8 </w:t>
            </w:r>
          </w:p>
        </w:tc>
        <w:tc>
          <w:tcPr>
            <w:tcW w:w="187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i/>
                <w:sz w:val="28"/>
              </w:rPr>
              <w:t xml:space="preserve">23 222,43 </w:t>
            </w:r>
          </w:p>
        </w:tc>
        <w:tc>
          <w:tcPr>
            <w:tcW w:w="2177"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i/>
                <w:sz w:val="28"/>
              </w:rPr>
              <w:t xml:space="preserve">28 356,00 </w:t>
            </w:r>
          </w:p>
        </w:tc>
      </w:tr>
      <w:tr w:rsidR="00BD5A05">
        <w:trPr>
          <w:trHeight w:val="581"/>
        </w:trPr>
        <w:tc>
          <w:tcPr>
            <w:tcW w:w="759"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sz w:val="28"/>
              </w:rPr>
              <w:t xml:space="preserve">2 </w:t>
            </w:r>
          </w:p>
        </w:tc>
        <w:tc>
          <w:tcPr>
            <w:tcW w:w="4472"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b/>
                <w:sz w:val="28"/>
              </w:rPr>
              <w:t xml:space="preserve">Очікується проведення, в т.ч.: </w:t>
            </w:r>
          </w:p>
        </w:tc>
        <w:tc>
          <w:tcPr>
            <w:tcW w:w="13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b/>
                <w:sz w:val="28"/>
              </w:rPr>
              <w:t xml:space="preserve">1 </w:t>
            </w:r>
          </w:p>
        </w:tc>
        <w:tc>
          <w:tcPr>
            <w:tcW w:w="187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3"/>
              <w:jc w:val="center"/>
            </w:pPr>
            <w:r>
              <w:rPr>
                <w:rFonts w:ascii="Times New Roman" w:eastAsia="Times New Roman" w:hAnsi="Times New Roman" w:cs="Times New Roman"/>
                <w:b/>
                <w:sz w:val="28"/>
              </w:rPr>
              <w:t xml:space="preserve">1 709,00 </w:t>
            </w:r>
          </w:p>
        </w:tc>
        <w:tc>
          <w:tcPr>
            <w:tcW w:w="2177"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b/>
                <w:sz w:val="28"/>
              </w:rPr>
              <w:t xml:space="preserve">- </w:t>
            </w:r>
          </w:p>
        </w:tc>
      </w:tr>
      <w:tr w:rsidR="00BD5A05">
        <w:trPr>
          <w:trHeight w:val="581"/>
        </w:trPr>
        <w:tc>
          <w:tcPr>
            <w:tcW w:w="0" w:type="auto"/>
            <w:vMerge/>
            <w:tcBorders>
              <w:top w:val="nil"/>
              <w:left w:val="single" w:sz="4" w:space="0" w:color="000000"/>
              <w:bottom w:val="nil"/>
              <w:right w:val="single" w:sz="4" w:space="0" w:color="000000"/>
            </w:tcBorders>
          </w:tcPr>
          <w:p w:rsidR="00BD5A05" w:rsidRDefault="00BD5A05"/>
        </w:tc>
        <w:tc>
          <w:tcPr>
            <w:tcW w:w="4472"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i/>
                <w:sz w:val="28"/>
              </w:rPr>
              <w:t xml:space="preserve">на передачу майна в оренду </w:t>
            </w:r>
          </w:p>
        </w:tc>
        <w:tc>
          <w:tcPr>
            <w:tcW w:w="13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2"/>
              <w:jc w:val="center"/>
            </w:pPr>
            <w:r>
              <w:rPr>
                <w:rFonts w:ascii="Times New Roman" w:eastAsia="Times New Roman" w:hAnsi="Times New Roman" w:cs="Times New Roman"/>
                <w:sz w:val="28"/>
              </w:rPr>
              <w:t xml:space="preserve">- </w:t>
            </w:r>
          </w:p>
        </w:tc>
        <w:tc>
          <w:tcPr>
            <w:tcW w:w="187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1"/>
              <w:jc w:val="center"/>
            </w:pPr>
            <w:r>
              <w:rPr>
                <w:rFonts w:ascii="Times New Roman" w:eastAsia="Times New Roman" w:hAnsi="Times New Roman" w:cs="Times New Roman"/>
                <w:sz w:val="28"/>
              </w:rPr>
              <w:t xml:space="preserve">- </w:t>
            </w:r>
          </w:p>
        </w:tc>
        <w:tc>
          <w:tcPr>
            <w:tcW w:w="2177"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sz w:val="28"/>
              </w:rPr>
              <w:t xml:space="preserve">- </w:t>
            </w:r>
          </w:p>
        </w:tc>
      </w:tr>
      <w:tr w:rsidR="00BD5A05">
        <w:trPr>
          <w:trHeight w:val="581"/>
        </w:trPr>
        <w:tc>
          <w:tcPr>
            <w:tcW w:w="0" w:type="auto"/>
            <w:vMerge/>
            <w:tcBorders>
              <w:top w:val="nil"/>
              <w:left w:val="single" w:sz="4" w:space="0" w:color="000000"/>
              <w:bottom w:val="single" w:sz="4" w:space="0" w:color="000000"/>
              <w:right w:val="single" w:sz="4" w:space="0" w:color="000000"/>
            </w:tcBorders>
          </w:tcPr>
          <w:p w:rsidR="00BD5A05" w:rsidRDefault="00BD5A05"/>
        </w:tc>
        <w:tc>
          <w:tcPr>
            <w:tcW w:w="4472"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i/>
                <w:sz w:val="28"/>
              </w:rPr>
              <w:t xml:space="preserve">на продовження договору оренди </w:t>
            </w:r>
          </w:p>
        </w:tc>
        <w:tc>
          <w:tcPr>
            <w:tcW w:w="134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9"/>
              <w:jc w:val="center"/>
            </w:pPr>
            <w:r>
              <w:rPr>
                <w:rFonts w:ascii="Times New Roman" w:eastAsia="Times New Roman" w:hAnsi="Times New Roman" w:cs="Times New Roman"/>
                <w:sz w:val="28"/>
              </w:rPr>
              <w:t xml:space="preserve">1 </w:t>
            </w:r>
          </w:p>
        </w:tc>
        <w:tc>
          <w:tcPr>
            <w:tcW w:w="1870"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3"/>
              <w:jc w:val="center"/>
            </w:pPr>
            <w:r>
              <w:rPr>
                <w:rFonts w:ascii="Times New Roman" w:eastAsia="Times New Roman" w:hAnsi="Times New Roman" w:cs="Times New Roman"/>
                <w:sz w:val="28"/>
              </w:rPr>
              <w:t xml:space="preserve">1 709,00 </w:t>
            </w:r>
          </w:p>
        </w:tc>
        <w:tc>
          <w:tcPr>
            <w:tcW w:w="2177"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75"/>
              <w:jc w:val="center"/>
            </w:pPr>
            <w:r>
              <w:rPr>
                <w:rFonts w:ascii="Times New Roman" w:eastAsia="Times New Roman" w:hAnsi="Times New Roman" w:cs="Times New Roman"/>
                <w:sz w:val="28"/>
              </w:rPr>
              <w:t xml:space="preserve">- </w:t>
            </w:r>
          </w:p>
        </w:tc>
      </w:tr>
    </w:tbl>
    <w:p w:rsidR="00BD5A05" w:rsidRDefault="003F1D2E">
      <w:pPr>
        <w:spacing w:after="18"/>
        <w:ind w:left="142"/>
      </w:pPr>
      <w:r>
        <w:rPr>
          <w:rFonts w:ascii="Times New Roman" w:eastAsia="Times New Roman" w:hAnsi="Times New Roman" w:cs="Times New Roman"/>
          <w:sz w:val="28"/>
        </w:rPr>
        <w:t xml:space="preserve">      </w:t>
      </w:r>
    </w:p>
    <w:p w:rsidR="00BD5A05" w:rsidRDefault="003F1D2E">
      <w:pPr>
        <w:spacing w:after="21"/>
        <w:ind w:left="142"/>
      </w:pPr>
      <w:r>
        <w:rPr>
          <w:rFonts w:ascii="Times New Roman" w:eastAsia="Times New Roman" w:hAnsi="Times New Roman" w:cs="Times New Roman"/>
          <w:sz w:val="28"/>
        </w:rPr>
        <w:t xml:space="preserve"> </w:t>
      </w:r>
    </w:p>
    <w:p w:rsidR="00BD5A05" w:rsidRDefault="003F1D2E">
      <w:pPr>
        <w:spacing w:after="73"/>
        <w:ind w:left="994"/>
      </w:pPr>
      <w:r>
        <w:rPr>
          <w:rFonts w:ascii="Times New Roman" w:eastAsia="Times New Roman" w:hAnsi="Times New Roman" w:cs="Times New Roman"/>
          <w:sz w:val="28"/>
        </w:rPr>
        <w:t xml:space="preserve"> </w:t>
      </w:r>
    </w:p>
    <w:p w:rsidR="00BD5A05" w:rsidRDefault="003F1D2E">
      <w:pPr>
        <w:spacing w:after="54" w:line="268" w:lineRule="auto"/>
        <w:ind w:left="439" w:right="181" w:firstLine="672"/>
        <w:jc w:val="both"/>
      </w:pPr>
      <w:r>
        <w:rPr>
          <w:rFonts w:ascii="Times New Roman" w:eastAsia="Times New Roman" w:hAnsi="Times New Roman" w:cs="Times New Roman"/>
          <w:sz w:val="28"/>
        </w:rPr>
        <w:t xml:space="preserve">   За період з 01.01.2021 по 31.10.2021 до бюджету Вараської МТГ за оренду комунального майна надійшло коштів у сумі </w:t>
      </w:r>
      <w:r>
        <w:rPr>
          <w:rFonts w:ascii="Times New Roman" w:eastAsia="Times New Roman" w:hAnsi="Times New Roman" w:cs="Times New Roman"/>
          <w:b/>
          <w:sz w:val="28"/>
        </w:rPr>
        <w:t xml:space="preserve">326,344 тис.грн. </w:t>
      </w:r>
    </w:p>
    <w:p w:rsidR="00BD5A05" w:rsidRDefault="003F1D2E">
      <w:pPr>
        <w:spacing w:after="13" w:line="268" w:lineRule="auto"/>
        <w:ind w:left="439" w:right="181" w:firstLine="672"/>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 період з 01.06.2021 року по 01.11.2021 року департаментом житловокомунального господарства, майна та будівництва виконавчого комітету Вараської міської ради проведено закупівлі в кількості 39 од.: </w:t>
      </w:r>
    </w:p>
    <w:tbl>
      <w:tblPr>
        <w:tblStyle w:val="TableGrid"/>
        <w:tblW w:w="10176" w:type="dxa"/>
        <w:tblInd w:w="869" w:type="dxa"/>
        <w:tblCellMar>
          <w:top w:w="11" w:type="dxa"/>
          <w:left w:w="0" w:type="dxa"/>
          <w:bottom w:w="0" w:type="dxa"/>
          <w:right w:w="0" w:type="dxa"/>
        </w:tblCellMar>
        <w:tblLook w:val="04A0" w:firstRow="1" w:lastRow="0" w:firstColumn="1" w:lastColumn="0" w:noHBand="0" w:noVBand="1"/>
      </w:tblPr>
      <w:tblGrid>
        <w:gridCol w:w="108"/>
        <w:gridCol w:w="5598"/>
        <w:gridCol w:w="108"/>
        <w:gridCol w:w="1561"/>
        <w:gridCol w:w="1524"/>
        <w:gridCol w:w="1277"/>
      </w:tblGrid>
      <w:tr w:rsidR="00BD5A05">
        <w:trPr>
          <w:trHeight w:val="1268"/>
        </w:trPr>
        <w:tc>
          <w:tcPr>
            <w:tcW w:w="5706" w:type="dxa"/>
            <w:gridSpan w:val="2"/>
            <w:tcBorders>
              <w:top w:val="single" w:sz="4" w:space="0" w:color="000000"/>
              <w:left w:val="single" w:sz="4" w:space="0" w:color="000000"/>
              <w:bottom w:val="single" w:sz="4" w:space="0" w:color="000000"/>
              <w:right w:val="nil"/>
            </w:tcBorders>
          </w:tcPr>
          <w:p w:rsidR="00BD5A05" w:rsidRDefault="003F1D2E">
            <w:pPr>
              <w:spacing w:after="0"/>
              <w:ind w:right="432"/>
              <w:jc w:val="center"/>
            </w:pPr>
            <w:r>
              <w:rPr>
                <w:rFonts w:ascii="Times New Roman" w:eastAsia="Times New Roman" w:hAnsi="Times New Roman" w:cs="Times New Roman"/>
                <w:b/>
                <w:sz w:val="20"/>
              </w:rPr>
              <w:t xml:space="preserve">Предмет закупівлі </w:t>
            </w:r>
          </w:p>
        </w:tc>
        <w:tc>
          <w:tcPr>
            <w:tcW w:w="108" w:type="dxa"/>
            <w:tcBorders>
              <w:top w:val="single" w:sz="4" w:space="0" w:color="000000"/>
              <w:left w:val="nil"/>
              <w:bottom w:val="single" w:sz="4" w:space="0" w:color="000000"/>
              <w:right w:val="single" w:sz="4" w:space="0" w:color="000000"/>
            </w:tcBorders>
          </w:tcPr>
          <w:p w:rsidR="00BD5A05" w:rsidRDefault="00BD5A05"/>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2" w:line="275" w:lineRule="auto"/>
              <w:jc w:val="center"/>
            </w:pPr>
            <w:r>
              <w:rPr>
                <w:rFonts w:ascii="Times New Roman" w:eastAsia="Times New Roman" w:hAnsi="Times New Roman" w:cs="Times New Roman"/>
                <w:b/>
                <w:sz w:val="20"/>
              </w:rPr>
              <w:t xml:space="preserve">Очікувана вартість </w:t>
            </w:r>
          </w:p>
          <w:p w:rsidR="00BD5A05" w:rsidRDefault="003F1D2E">
            <w:pPr>
              <w:spacing w:after="0"/>
              <w:jc w:val="center"/>
            </w:pPr>
            <w:r>
              <w:rPr>
                <w:rFonts w:ascii="Times New Roman" w:eastAsia="Times New Roman" w:hAnsi="Times New Roman" w:cs="Times New Roman"/>
                <w:b/>
                <w:sz w:val="20"/>
              </w:rPr>
              <w:t>предмету закупів</w:t>
            </w:r>
            <w:r>
              <w:rPr>
                <w:rFonts w:ascii="Times New Roman" w:eastAsia="Times New Roman" w:hAnsi="Times New Roman" w:cs="Times New Roman"/>
                <w:b/>
                <w:sz w:val="20"/>
              </w:rPr>
              <w:t xml:space="preserve">лі, грн.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sz w:val="20"/>
              </w:rPr>
              <w:t xml:space="preserve">Процедура закупівлі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53"/>
              <w:ind w:left="173"/>
            </w:pPr>
            <w:r>
              <w:rPr>
                <w:rFonts w:ascii="Times New Roman" w:eastAsia="Times New Roman" w:hAnsi="Times New Roman" w:cs="Times New Roman"/>
                <w:b/>
                <w:sz w:val="20"/>
              </w:rPr>
              <w:t xml:space="preserve">Фактично </w:t>
            </w:r>
          </w:p>
          <w:p w:rsidR="00BD5A05" w:rsidRDefault="003F1D2E">
            <w:pPr>
              <w:spacing w:after="0"/>
              <w:ind w:right="4"/>
              <w:jc w:val="center"/>
            </w:pPr>
            <w:r>
              <w:rPr>
                <w:rFonts w:ascii="Times New Roman" w:eastAsia="Times New Roman" w:hAnsi="Times New Roman" w:cs="Times New Roman"/>
                <w:b/>
                <w:sz w:val="20"/>
              </w:rPr>
              <w:t xml:space="preserve">(грн.) </w:t>
            </w:r>
          </w:p>
        </w:tc>
      </w:tr>
      <w:tr w:rsidR="00BD5A05">
        <w:trPr>
          <w:trHeight w:val="475"/>
        </w:trPr>
        <w:tc>
          <w:tcPr>
            <w:tcW w:w="5706" w:type="dxa"/>
            <w:gridSpan w:val="2"/>
            <w:tcBorders>
              <w:top w:val="single" w:sz="4" w:space="0" w:color="000000"/>
              <w:left w:val="single" w:sz="4" w:space="0" w:color="000000"/>
              <w:bottom w:val="single" w:sz="4" w:space="0" w:color="000000"/>
              <w:right w:val="nil"/>
            </w:tcBorders>
          </w:tcPr>
          <w:p w:rsidR="00BD5A05" w:rsidRDefault="003F1D2E">
            <w:pPr>
              <w:spacing w:after="0"/>
              <w:ind w:left="107"/>
              <w:jc w:val="center"/>
            </w:pPr>
            <w:r>
              <w:rPr>
                <w:rFonts w:ascii="Times New Roman" w:eastAsia="Times New Roman" w:hAnsi="Times New Roman" w:cs="Times New Roman"/>
                <w:b/>
                <w:sz w:val="20"/>
              </w:rPr>
              <w:lastRenderedPageBreak/>
              <w:t xml:space="preserve">1 </w:t>
            </w:r>
          </w:p>
        </w:tc>
        <w:tc>
          <w:tcPr>
            <w:tcW w:w="108" w:type="dxa"/>
            <w:tcBorders>
              <w:top w:val="single" w:sz="4" w:space="0" w:color="000000"/>
              <w:left w:val="nil"/>
              <w:bottom w:val="single" w:sz="4" w:space="0" w:color="000000"/>
              <w:right w:val="single" w:sz="4" w:space="0" w:color="000000"/>
            </w:tcBorders>
          </w:tcPr>
          <w:p w:rsidR="00BD5A05" w:rsidRDefault="00BD5A05"/>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2"/>
              <w:jc w:val="center"/>
            </w:pPr>
            <w:r>
              <w:rPr>
                <w:rFonts w:ascii="Times New Roman" w:eastAsia="Times New Roman" w:hAnsi="Times New Roman" w:cs="Times New Roman"/>
                <w:b/>
                <w:sz w:val="20"/>
              </w:rPr>
              <w:t xml:space="preserve">2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8"/>
              <w:jc w:val="center"/>
            </w:pPr>
            <w:r>
              <w:rPr>
                <w:rFonts w:ascii="Times New Roman" w:eastAsia="Times New Roman" w:hAnsi="Times New Roman" w:cs="Times New Roman"/>
                <w:b/>
                <w:sz w:val="20"/>
              </w:rPr>
              <w:t xml:space="preserve">3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2"/>
              <w:jc w:val="center"/>
            </w:pPr>
            <w:r>
              <w:rPr>
                <w:rFonts w:ascii="Times New Roman" w:eastAsia="Times New Roman" w:hAnsi="Times New Roman" w:cs="Times New Roman"/>
                <w:b/>
                <w:sz w:val="20"/>
              </w:rPr>
              <w:t xml:space="preserve">4 </w:t>
            </w:r>
          </w:p>
        </w:tc>
      </w:tr>
      <w:tr w:rsidR="00BD5A05">
        <w:trPr>
          <w:trHeight w:val="1667"/>
        </w:trPr>
        <w:tc>
          <w:tcPr>
            <w:tcW w:w="5706" w:type="dxa"/>
            <w:gridSpan w:val="2"/>
            <w:tcBorders>
              <w:top w:val="single" w:sz="4" w:space="0" w:color="000000"/>
              <w:left w:val="single" w:sz="4" w:space="0" w:color="000000"/>
              <w:bottom w:val="single" w:sz="4" w:space="0" w:color="000000"/>
              <w:right w:val="nil"/>
            </w:tcBorders>
          </w:tcPr>
          <w:p w:rsidR="00BD5A05" w:rsidRDefault="003F1D2E">
            <w:pPr>
              <w:spacing w:after="23" w:line="286" w:lineRule="auto"/>
              <w:ind w:left="108" w:right="-1"/>
              <w:jc w:val="both"/>
            </w:pPr>
            <w:r>
              <w:rPr>
                <w:rFonts w:ascii="Times New Roman" w:eastAsia="Times New Roman" w:hAnsi="Times New Roman" w:cs="Times New Roman"/>
                <w:b/>
              </w:rPr>
              <w:t>Нове будівництво мультифункціонального спортивного майданчика для заняття ігровими видами спорту за адресою вулиця Меслибницька, Північний мікрорайон, буд.9, м.Вараш, Рівненська обл.</w:t>
            </w:r>
            <w:r>
              <w:rPr>
                <w:rFonts w:ascii="Times New Roman" w:eastAsia="Times New Roman" w:hAnsi="Times New Roman" w:cs="Times New Roman"/>
              </w:rPr>
              <w:t xml:space="preserve"> </w:t>
            </w:r>
            <w:r>
              <w:rPr>
                <w:rFonts w:ascii="Times New Roman" w:eastAsia="Times New Roman" w:hAnsi="Times New Roman" w:cs="Times New Roman"/>
              </w:rPr>
              <w:t xml:space="preserve">[ за кодом </w:t>
            </w:r>
          </w:p>
          <w:tbl>
            <w:tblPr>
              <w:tblStyle w:val="TableGrid"/>
              <w:tblpPr w:vertAnchor="text" w:tblpX="1956" w:tblpY="-48"/>
              <w:tblOverlap w:val="never"/>
              <w:tblW w:w="3289" w:type="dxa"/>
              <w:tblInd w:w="0" w:type="dxa"/>
              <w:tblCellMar>
                <w:top w:w="36" w:type="dxa"/>
                <w:left w:w="0" w:type="dxa"/>
                <w:bottom w:w="0" w:type="dxa"/>
                <w:right w:w="2" w:type="dxa"/>
              </w:tblCellMar>
              <w:tblLook w:val="04A0" w:firstRow="1" w:lastRow="0" w:firstColumn="1" w:lastColumn="0" w:noHBand="0" w:noVBand="1"/>
            </w:tblPr>
            <w:tblGrid>
              <w:gridCol w:w="3289"/>
            </w:tblGrid>
            <w:tr w:rsidR="00BD5A05">
              <w:trPr>
                <w:trHeight w:val="259"/>
              </w:trPr>
              <w:tc>
                <w:tcPr>
                  <w:tcW w:w="3289" w:type="dxa"/>
                  <w:tcBorders>
                    <w:top w:val="nil"/>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rPr>
                    <w:t>45210000-2</w:t>
                  </w:r>
                  <w:r>
                    <w:rPr>
                      <w:rFonts w:ascii="Times New Roman" w:eastAsia="Times New Roman" w:hAnsi="Times New Roman" w:cs="Times New Roman"/>
                      <w:color w:val="777777"/>
                    </w:rPr>
                    <w:t xml:space="preserve"> - </w:t>
                  </w:r>
                  <w:r>
                    <w:rPr>
                      <w:rFonts w:ascii="Times New Roman" w:eastAsia="Times New Roman" w:hAnsi="Times New Roman" w:cs="Times New Roman"/>
                    </w:rPr>
                    <w:t>Будівництво будівель</w:t>
                  </w:r>
                </w:p>
              </w:tc>
            </w:tr>
          </w:tbl>
          <w:p w:rsidR="00BD5A05" w:rsidRDefault="003F1D2E">
            <w:pPr>
              <w:tabs>
                <w:tab w:val="center" w:pos="5282"/>
              </w:tabs>
              <w:spacing w:after="0"/>
            </w:pPr>
            <w:r>
              <w:rPr>
                <w:rFonts w:ascii="Times New Roman" w:eastAsia="Times New Roman" w:hAnsi="Times New Roman" w:cs="Times New Roman"/>
              </w:rPr>
              <w:t xml:space="preserve">CVP ДК 021:2015 - </w:t>
            </w:r>
            <w:r>
              <w:rPr>
                <w:rFonts w:ascii="Times New Roman" w:eastAsia="Times New Roman" w:hAnsi="Times New Roman" w:cs="Times New Roman"/>
              </w:rPr>
              <w:tab/>
              <w:t xml:space="preserve">] </w:t>
            </w:r>
          </w:p>
        </w:tc>
        <w:tc>
          <w:tcPr>
            <w:tcW w:w="108" w:type="dxa"/>
            <w:tcBorders>
              <w:top w:val="single" w:sz="4" w:space="0" w:color="000000"/>
              <w:left w:val="nil"/>
              <w:bottom w:val="single" w:sz="4" w:space="0" w:color="000000"/>
              <w:right w:val="single" w:sz="4" w:space="0" w:color="000000"/>
            </w:tcBorders>
          </w:tcPr>
          <w:p w:rsidR="00BD5A05" w:rsidRDefault="003F1D2E">
            <w:pPr>
              <w:spacing w:after="14"/>
              <w:ind w:left="-3"/>
            </w:pPr>
            <w:r>
              <w:rPr>
                <w:rFonts w:ascii="Times New Roman" w:eastAsia="Times New Roman" w:hAnsi="Times New Roman" w:cs="Times New Roman"/>
                <w:b/>
              </w:rPr>
              <w:t xml:space="preserve"> </w:t>
            </w:r>
          </w:p>
          <w:p w:rsidR="00BD5A05" w:rsidRDefault="003F1D2E">
            <w:pPr>
              <w:spacing w:after="0"/>
              <w:ind w:left="-4"/>
            </w:pPr>
            <w:r>
              <w:rPr>
                <w:rFonts w:ascii="Times New Roman" w:eastAsia="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175"/>
            </w:pPr>
            <w:r>
              <w:rPr>
                <w:rFonts w:ascii="Times New Roman" w:eastAsia="Times New Roman" w:hAnsi="Times New Roman" w:cs="Times New Roman"/>
                <w:b/>
              </w:rPr>
              <w:t xml:space="preserve">1  825 459,40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90" w:right="40"/>
              <w:jc w:val="center"/>
            </w:pPr>
            <w:r>
              <w:rPr>
                <w:rFonts w:ascii="Times New Roman" w:eastAsia="Times New Roman" w:hAnsi="Times New Roman" w:cs="Times New Roman"/>
              </w:rPr>
              <w:t xml:space="preserve">Відкриті торги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14"/>
              <w:jc w:val="center"/>
            </w:pPr>
            <w:r>
              <w:rPr>
                <w:rFonts w:ascii="Times New Roman" w:eastAsia="Times New Roman" w:hAnsi="Times New Roman" w:cs="Times New Roman"/>
                <w:b/>
              </w:rPr>
              <w:t xml:space="preserve">1  815 </w:t>
            </w:r>
          </w:p>
          <w:p w:rsidR="00BD5A05" w:rsidRDefault="003F1D2E">
            <w:pPr>
              <w:spacing w:after="0"/>
              <w:ind w:left="2"/>
              <w:jc w:val="center"/>
            </w:pPr>
            <w:r>
              <w:rPr>
                <w:rFonts w:ascii="Times New Roman" w:eastAsia="Times New Roman" w:hAnsi="Times New Roman" w:cs="Times New Roman"/>
                <w:b/>
              </w:rPr>
              <w:t xml:space="preserve">158,40 </w:t>
            </w:r>
          </w:p>
        </w:tc>
      </w:tr>
      <w:tr w:rsidR="00BD5A05">
        <w:trPr>
          <w:trHeight w:val="256"/>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tcBorders>
              <w:top w:val="single" w:sz="4" w:space="0" w:color="000000"/>
              <w:left w:val="nil"/>
              <w:bottom w:val="nil"/>
              <w:right w:val="nil"/>
            </w:tcBorders>
            <w:shd w:val="clear" w:color="auto" w:fill="FDFEFD"/>
          </w:tcPr>
          <w:p w:rsidR="00BD5A05" w:rsidRDefault="003F1D2E">
            <w:pPr>
              <w:tabs>
                <w:tab w:val="center" w:pos="2104"/>
                <w:tab w:val="center" w:pos="3408"/>
                <w:tab w:val="right" w:pos="5598"/>
              </w:tabs>
              <w:spacing w:after="0"/>
            </w:pPr>
            <w:r>
              <w:rPr>
                <w:rFonts w:ascii="Times New Roman" w:eastAsia="Times New Roman" w:hAnsi="Times New Roman" w:cs="Times New Roman"/>
                <w:b/>
              </w:rPr>
              <w:t xml:space="preserve">Технічний </w:t>
            </w:r>
            <w:r>
              <w:rPr>
                <w:rFonts w:ascii="Times New Roman" w:eastAsia="Times New Roman" w:hAnsi="Times New Roman" w:cs="Times New Roman"/>
                <w:b/>
              </w:rPr>
              <w:tab/>
              <w:t xml:space="preserve">нагляд </w:t>
            </w:r>
            <w:r>
              <w:rPr>
                <w:rFonts w:ascii="Times New Roman" w:eastAsia="Times New Roman" w:hAnsi="Times New Roman" w:cs="Times New Roman"/>
                <w:b/>
              </w:rPr>
              <w:tab/>
              <w:t xml:space="preserve">Нове </w:t>
            </w:r>
            <w:r>
              <w:rPr>
                <w:rFonts w:ascii="Times New Roman" w:eastAsia="Times New Roman" w:hAnsi="Times New Roman" w:cs="Times New Roman"/>
                <w:b/>
              </w:rPr>
              <w:tab/>
              <w:t>будівництво</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4"/>
              <w:ind w:left="-2"/>
            </w:pPr>
            <w:r>
              <w:rPr>
                <w:rFonts w:ascii="Times New Roman" w:eastAsia="Times New Roman" w:hAnsi="Times New Roman" w:cs="Times New Roman"/>
                <w:b/>
              </w:rPr>
              <w:t xml:space="preserve"> </w:t>
            </w:r>
          </w:p>
          <w:p w:rsidR="00BD5A05" w:rsidRDefault="003F1D2E">
            <w:pPr>
              <w:spacing w:after="14"/>
              <w:jc w:val="both"/>
            </w:pPr>
            <w:r>
              <w:rPr>
                <w:rFonts w:ascii="Times New Roman" w:eastAsia="Times New Roman" w:hAnsi="Times New Roman" w:cs="Times New Roman"/>
                <w:b/>
              </w:rPr>
              <w:t xml:space="preserve"> </w:t>
            </w:r>
          </w:p>
          <w:p w:rsidR="00BD5A05" w:rsidRDefault="003F1D2E">
            <w:pPr>
              <w:spacing w:after="0" w:line="273" w:lineRule="auto"/>
              <w:ind w:left="-4" w:right="56"/>
              <w:jc w:val="both"/>
            </w:pPr>
            <w:r>
              <w:rPr>
                <w:rFonts w:ascii="Times New Roman" w:eastAsia="Times New Roman" w:hAnsi="Times New Roman" w:cs="Times New Roman"/>
                <w:b/>
              </w:rPr>
              <w:t xml:space="preserve">  </w:t>
            </w:r>
          </w:p>
          <w:p w:rsidR="00BD5A05" w:rsidRDefault="003F1D2E">
            <w:pPr>
              <w:spacing w:after="14"/>
              <w:ind w:right="-2"/>
              <w:jc w:val="both"/>
            </w:pPr>
            <w:r>
              <w:rPr>
                <w:rFonts w:ascii="Times New Roman" w:eastAsia="Times New Roman" w:hAnsi="Times New Roman" w:cs="Times New Roman"/>
              </w:rPr>
              <w:t xml:space="preserve">  </w:t>
            </w:r>
          </w:p>
          <w:p w:rsidR="00BD5A05" w:rsidRDefault="003F1D2E">
            <w:pPr>
              <w:spacing w:after="0"/>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22 066,00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22 066,00 </w:t>
            </w:r>
          </w:p>
        </w:tc>
      </w:tr>
      <w:tr w:rsidR="00BD5A05">
        <w:trPr>
          <w:trHeight w:val="1196"/>
        </w:trPr>
        <w:tc>
          <w:tcPr>
            <w:tcW w:w="0" w:type="auto"/>
            <w:vMerge/>
            <w:tcBorders>
              <w:top w:val="nil"/>
              <w:left w:val="single" w:sz="4" w:space="0" w:color="000000"/>
              <w:bottom w:val="nil"/>
              <w:right w:val="nil"/>
            </w:tcBorders>
          </w:tcPr>
          <w:p w:rsidR="00BD5A05" w:rsidRDefault="00BD5A05"/>
        </w:tc>
        <w:tc>
          <w:tcPr>
            <w:tcW w:w="5598" w:type="dxa"/>
            <w:tcBorders>
              <w:top w:val="nil"/>
              <w:left w:val="nil"/>
              <w:bottom w:val="nil"/>
              <w:right w:val="nil"/>
            </w:tcBorders>
          </w:tcPr>
          <w:p w:rsidR="00BD5A05" w:rsidRDefault="003F1D2E">
            <w:pPr>
              <w:spacing w:after="0"/>
              <w:ind w:right="-4"/>
              <w:jc w:val="both"/>
            </w:pPr>
            <w:r>
              <w:rPr>
                <w:rFonts w:ascii="Times New Roman" w:eastAsia="Times New Roman" w:hAnsi="Times New Roman" w:cs="Times New Roman"/>
                <w:b/>
                <w:shd w:val="clear" w:color="auto" w:fill="FDFEFD"/>
              </w:rPr>
              <w:t>мультифункціонального спортивного майданчика для заняття ігровими видами спорту за адресою вул.Меслибницька, Північний мікрорайон, буд.9, м.Вараш, Рівненська обл.</w:t>
            </w:r>
            <w:r>
              <w:rPr>
                <w:rFonts w:ascii="Times New Roman" w:eastAsia="Times New Roman" w:hAnsi="Times New Roman" w:cs="Times New Roman"/>
                <w:shd w:val="clear" w:color="auto" w:fill="FDFEFD"/>
              </w:rPr>
              <w:t xml:space="preserve"> </w:t>
            </w:r>
            <w:r>
              <w:rPr>
                <w:rFonts w:ascii="Times New Roman" w:eastAsia="Times New Roman" w:hAnsi="Times New Roman" w:cs="Times New Roman"/>
              </w:rPr>
              <w:t>[ за кодом CVP ДК 021:2015 -</w:t>
            </w:r>
          </w:p>
        </w:tc>
        <w:tc>
          <w:tcPr>
            <w:tcW w:w="0" w:type="auto"/>
            <w:vMerge/>
            <w:tcBorders>
              <w:top w:val="nil"/>
              <w:left w:val="nil"/>
              <w:bottom w:val="nil"/>
              <w:right w:val="single" w:sz="4" w:space="0" w:color="000000"/>
            </w:tcBorders>
          </w:tcPr>
          <w:p w:rsidR="00BD5A05" w:rsidRDefault="00BD5A05"/>
        </w:tc>
        <w:tc>
          <w:tcPr>
            <w:tcW w:w="0" w:type="auto"/>
            <w:vMerge/>
            <w:tcBorders>
              <w:top w:val="nil"/>
              <w:left w:val="single" w:sz="4" w:space="0" w:color="000000"/>
              <w:bottom w:val="nil"/>
              <w:right w:val="single" w:sz="4" w:space="0" w:color="000000"/>
            </w:tcBorders>
          </w:tcPr>
          <w:p w:rsidR="00BD5A05" w:rsidRDefault="00BD5A05"/>
        </w:tc>
        <w:tc>
          <w:tcPr>
            <w:tcW w:w="0" w:type="auto"/>
            <w:vMerge/>
            <w:tcBorders>
              <w:top w:val="nil"/>
              <w:left w:val="single" w:sz="4" w:space="0" w:color="000000"/>
              <w:bottom w:val="nil"/>
              <w:right w:val="single" w:sz="4" w:space="0" w:color="000000"/>
            </w:tcBorders>
          </w:tcPr>
          <w:p w:rsidR="00BD5A05" w:rsidRDefault="00BD5A05"/>
        </w:tc>
        <w:tc>
          <w:tcPr>
            <w:tcW w:w="0" w:type="auto"/>
            <w:vMerge/>
            <w:tcBorders>
              <w:top w:val="nil"/>
              <w:left w:val="single" w:sz="4" w:space="0" w:color="000000"/>
              <w:bottom w:val="nil"/>
              <w:right w:val="single" w:sz="4" w:space="0" w:color="000000"/>
            </w:tcBorders>
          </w:tcPr>
          <w:p w:rsidR="00BD5A05" w:rsidRDefault="00BD5A05"/>
        </w:tc>
      </w:tr>
      <w:tr w:rsidR="00BD5A05">
        <w:trPr>
          <w:trHeight w:val="282"/>
        </w:trPr>
        <w:tc>
          <w:tcPr>
            <w:tcW w:w="0" w:type="auto"/>
            <w:vMerge/>
            <w:tcBorders>
              <w:top w:val="nil"/>
              <w:left w:val="single" w:sz="4" w:space="0" w:color="000000"/>
              <w:bottom w:val="single" w:sz="4" w:space="0" w:color="000000"/>
              <w:right w:val="nil"/>
            </w:tcBorders>
          </w:tcPr>
          <w:p w:rsidR="00BD5A05" w:rsidRDefault="00BD5A05"/>
        </w:tc>
        <w:tc>
          <w:tcPr>
            <w:tcW w:w="5598" w:type="dxa"/>
            <w:tcBorders>
              <w:top w:val="nil"/>
              <w:left w:val="nil"/>
              <w:bottom w:val="single" w:sz="4" w:space="0" w:color="000000"/>
              <w:right w:val="nil"/>
            </w:tcBorders>
            <w:shd w:val="clear" w:color="auto" w:fill="FDFEFD"/>
          </w:tcPr>
          <w:p w:rsidR="00BD5A05" w:rsidRDefault="003F1D2E">
            <w:pPr>
              <w:tabs>
                <w:tab w:val="center" w:pos="2439"/>
                <w:tab w:val="center" w:pos="3208"/>
                <w:tab w:val="center" w:pos="4024"/>
                <w:tab w:val="right" w:pos="5598"/>
              </w:tabs>
              <w:spacing w:after="0"/>
            </w:pPr>
            <w:r>
              <w:rPr>
                <w:rFonts w:ascii="Times New Roman" w:eastAsia="Times New Roman" w:hAnsi="Times New Roman" w:cs="Times New Roman"/>
              </w:rPr>
              <w:t>71520000-9</w:t>
            </w:r>
            <w:r>
              <w:rPr>
                <w:rFonts w:ascii="Times New Roman" w:eastAsia="Times New Roman" w:hAnsi="Times New Roman" w:cs="Times New Roman"/>
                <w:color w:val="777777"/>
              </w:rPr>
              <w:t xml:space="preserve"> - </w:t>
            </w:r>
            <w:r>
              <w:rPr>
                <w:rFonts w:ascii="Times New Roman" w:eastAsia="Times New Roman" w:hAnsi="Times New Roman" w:cs="Times New Roman"/>
              </w:rPr>
              <w:t xml:space="preserve">Послуги </w:t>
            </w:r>
            <w:r>
              <w:rPr>
                <w:rFonts w:ascii="Times New Roman" w:eastAsia="Times New Roman" w:hAnsi="Times New Roman" w:cs="Times New Roman"/>
              </w:rPr>
              <w:tab/>
              <w:t xml:space="preserve">з </w:t>
            </w:r>
            <w:r>
              <w:rPr>
                <w:rFonts w:ascii="Times New Roman" w:eastAsia="Times New Roman" w:hAnsi="Times New Roman" w:cs="Times New Roman"/>
              </w:rPr>
              <w:tab/>
              <w:t xml:space="preserve">нагляду </w:t>
            </w:r>
            <w:r>
              <w:rPr>
                <w:rFonts w:ascii="Times New Roman" w:eastAsia="Times New Roman" w:hAnsi="Times New Roman" w:cs="Times New Roman"/>
              </w:rPr>
              <w:tab/>
              <w:t xml:space="preserve">за </w:t>
            </w:r>
            <w:r>
              <w:rPr>
                <w:rFonts w:ascii="Times New Roman" w:eastAsia="Times New Roman" w:hAnsi="Times New Roman" w:cs="Times New Roman"/>
              </w:rPr>
              <w:tab/>
              <w:t>виконанням</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bl>
    <w:p w:rsidR="00BD5A05" w:rsidRDefault="00BD5A05">
      <w:pPr>
        <w:spacing w:after="0"/>
        <w:ind w:left="-425" w:right="60"/>
      </w:pPr>
    </w:p>
    <w:tbl>
      <w:tblPr>
        <w:tblStyle w:val="TableGrid"/>
        <w:tblW w:w="10176" w:type="dxa"/>
        <w:tblInd w:w="869" w:type="dxa"/>
        <w:tblCellMar>
          <w:top w:w="7" w:type="dxa"/>
          <w:left w:w="0" w:type="dxa"/>
          <w:bottom w:w="0" w:type="dxa"/>
          <w:right w:w="0" w:type="dxa"/>
        </w:tblCellMar>
        <w:tblLook w:val="04A0" w:firstRow="1" w:lastRow="0" w:firstColumn="1" w:lastColumn="0" w:noHBand="0" w:noVBand="1"/>
      </w:tblPr>
      <w:tblGrid>
        <w:gridCol w:w="108"/>
        <w:gridCol w:w="1697"/>
        <w:gridCol w:w="1311"/>
        <w:gridCol w:w="2590"/>
        <w:gridCol w:w="108"/>
        <w:gridCol w:w="1561"/>
        <w:gridCol w:w="1524"/>
        <w:gridCol w:w="1277"/>
      </w:tblGrid>
      <w:tr w:rsidR="00BD5A05">
        <w:trPr>
          <w:trHeight w:val="257"/>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1697" w:type="dxa"/>
            <w:tcBorders>
              <w:top w:val="single" w:sz="4" w:space="0" w:color="000000"/>
              <w:left w:val="nil"/>
              <w:bottom w:val="nil"/>
              <w:right w:val="nil"/>
            </w:tcBorders>
            <w:shd w:val="clear" w:color="auto" w:fill="FDFEFD"/>
          </w:tcPr>
          <w:p w:rsidR="00BD5A05" w:rsidRDefault="003F1D2E">
            <w:pPr>
              <w:spacing w:after="0"/>
              <w:ind w:right="-2"/>
              <w:jc w:val="both"/>
            </w:pPr>
            <w:r>
              <w:rPr>
                <w:rFonts w:ascii="Times New Roman" w:eastAsia="Times New Roman" w:hAnsi="Times New Roman" w:cs="Times New Roman"/>
              </w:rPr>
              <w:t>будівельних робіт</w:t>
            </w:r>
          </w:p>
        </w:tc>
        <w:tc>
          <w:tcPr>
            <w:tcW w:w="3901" w:type="dxa"/>
            <w:gridSpan w:val="2"/>
            <w:vMerge w:val="restart"/>
            <w:tcBorders>
              <w:top w:val="single" w:sz="4" w:space="0" w:color="000000"/>
              <w:left w:val="nil"/>
              <w:bottom w:val="single" w:sz="4" w:space="0" w:color="000000"/>
              <w:right w:val="nil"/>
            </w:tcBorders>
          </w:tcPr>
          <w:p w:rsidR="00BD5A05" w:rsidRDefault="003F1D2E">
            <w:pPr>
              <w:spacing w:after="0"/>
            </w:pPr>
            <w:r>
              <w:rPr>
                <w:rFonts w:ascii="Times New Roman" w:eastAsia="Times New Roman" w:hAnsi="Times New Roman" w:cs="Times New Roman"/>
              </w:rPr>
              <w:t xml:space="preserve">] </w:t>
            </w:r>
          </w:p>
        </w:tc>
        <w:tc>
          <w:tcPr>
            <w:tcW w:w="108" w:type="dxa"/>
            <w:vMerge w:val="restart"/>
            <w:tcBorders>
              <w:top w:val="single" w:sz="4" w:space="0" w:color="000000"/>
              <w:left w:val="nil"/>
              <w:bottom w:val="single" w:sz="4" w:space="0" w:color="000000"/>
              <w:right w:val="single" w:sz="4" w:space="0" w:color="000000"/>
            </w:tcBorders>
          </w:tcPr>
          <w:p w:rsidR="00BD5A05" w:rsidRDefault="00BD5A05"/>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BD5A05"/>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BD5A05"/>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BD5A05"/>
        </w:tc>
      </w:tr>
      <w:tr w:rsidR="00BD5A05">
        <w:trPr>
          <w:trHeight w:val="736"/>
        </w:trPr>
        <w:tc>
          <w:tcPr>
            <w:tcW w:w="0" w:type="auto"/>
            <w:vMerge/>
            <w:tcBorders>
              <w:top w:val="nil"/>
              <w:left w:val="single" w:sz="4" w:space="0" w:color="000000"/>
              <w:bottom w:val="single" w:sz="4" w:space="0" w:color="000000"/>
              <w:right w:val="nil"/>
            </w:tcBorders>
          </w:tcPr>
          <w:p w:rsidR="00BD5A05" w:rsidRDefault="00BD5A05"/>
        </w:tc>
        <w:tc>
          <w:tcPr>
            <w:tcW w:w="1697" w:type="dxa"/>
            <w:tcBorders>
              <w:top w:val="nil"/>
              <w:left w:val="nil"/>
              <w:bottom w:val="single" w:sz="4" w:space="0" w:color="000000"/>
              <w:right w:val="nil"/>
            </w:tcBorders>
            <w:vAlign w:val="center"/>
          </w:tcPr>
          <w:p w:rsidR="00BD5A05" w:rsidRDefault="003F1D2E">
            <w:pPr>
              <w:spacing w:after="0"/>
            </w:pPr>
            <w:r>
              <w:rPr>
                <w:rFonts w:ascii="Times New Roman" w:eastAsia="Times New Roman" w:hAnsi="Times New Roman" w:cs="Times New Roman"/>
                <w:b/>
              </w:rPr>
              <w:t xml:space="preserve"> </w:t>
            </w:r>
          </w:p>
        </w:tc>
        <w:tc>
          <w:tcPr>
            <w:tcW w:w="0" w:type="auto"/>
            <w:gridSpan w:val="2"/>
            <w:vMerge/>
            <w:tcBorders>
              <w:top w:val="nil"/>
              <w:left w:val="nil"/>
              <w:bottom w:val="single" w:sz="4" w:space="0" w:color="000000"/>
              <w:right w:val="nil"/>
            </w:tcBorders>
          </w:tcPr>
          <w:p w:rsidR="00BD5A05" w:rsidRDefault="00BD5A05"/>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56"/>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gridSpan w:val="3"/>
            <w:tcBorders>
              <w:top w:val="single" w:sz="4" w:space="0" w:color="000000"/>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b/>
              </w:rPr>
              <w:t>Кошти на здійснення авторського нагляду нове</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0"/>
              <w:ind w:left="-4"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5 010,00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5 010,00 </w:t>
            </w:r>
          </w:p>
        </w:tc>
      </w:tr>
      <w:tr w:rsidR="00BD5A05">
        <w:trPr>
          <w:trHeight w:val="1990"/>
        </w:trPr>
        <w:tc>
          <w:tcPr>
            <w:tcW w:w="0" w:type="auto"/>
            <w:vMerge/>
            <w:tcBorders>
              <w:top w:val="nil"/>
              <w:left w:val="single" w:sz="4" w:space="0" w:color="000000"/>
              <w:bottom w:val="single" w:sz="4" w:space="0" w:color="000000"/>
              <w:right w:val="nil"/>
            </w:tcBorders>
          </w:tcPr>
          <w:p w:rsidR="00BD5A05" w:rsidRDefault="00BD5A05"/>
        </w:tc>
        <w:tc>
          <w:tcPr>
            <w:tcW w:w="5598" w:type="dxa"/>
            <w:gridSpan w:val="3"/>
            <w:tcBorders>
              <w:top w:val="nil"/>
              <w:left w:val="nil"/>
              <w:bottom w:val="single" w:sz="4" w:space="0" w:color="000000"/>
              <w:right w:val="nil"/>
            </w:tcBorders>
          </w:tcPr>
          <w:p w:rsidR="00BD5A05" w:rsidRDefault="003F1D2E">
            <w:pPr>
              <w:spacing w:after="0" w:line="272" w:lineRule="auto"/>
              <w:ind w:right="-1"/>
              <w:jc w:val="both"/>
            </w:pPr>
            <w:r>
              <w:rPr>
                <w:rFonts w:ascii="Times New Roman" w:eastAsia="Times New Roman" w:hAnsi="Times New Roman" w:cs="Times New Roman"/>
                <w:b/>
                <w:shd w:val="clear" w:color="auto" w:fill="FDFEFD"/>
              </w:rPr>
              <w:t xml:space="preserve">будівництво мультифункціонального спортивного майданчика для заняття ігровими видами спорту за адресою вул.Меслибницька, Північний мікрорайон, буд.9, м.Вараш, Рівненська обл. </w:t>
            </w:r>
            <w:r>
              <w:rPr>
                <w:rFonts w:ascii="Times New Roman" w:eastAsia="Times New Roman" w:hAnsi="Times New Roman" w:cs="Times New Roman"/>
              </w:rPr>
              <w:t xml:space="preserve">[ за кодом CVP ДК </w:t>
            </w:r>
          </w:p>
          <w:tbl>
            <w:tblPr>
              <w:tblStyle w:val="TableGrid"/>
              <w:tblpPr w:vertAnchor="text" w:tblpX="1315" w:tblpY="-10"/>
              <w:tblOverlap w:val="never"/>
              <w:tblW w:w="4283" w:type="dxa"/>
              <w:tblInd w:w="0" w:type="dxa"/>
              <w:tblCellMar>
                <w:top w:w="37" w:type="dxa"/>
                <w:left w:w="0" w:type="dxa"/>
                <w:bottom w:w="0" w:type="dxa"/>
                <w:right w:w="0" w:type="dxa"/>
              </w:tblCellMar>
              <w:tblLook w:val="04A0" w:firstRow="1" w:lastRow="0" w:firstColumn="1" w:lastColumn="0" w:noHBand="0" w:noVBand="1"/>
            </w:tblPr>
            <w:tblGrid>
              <w:gridCol w:w="4283"/>
            </w:tblGrid>
            <w:tr w:rsidR="00BD5A05">
              <w:trPr>
                <w:trHeight w:val="259"/>
              </w:trPr>
              <w:tc>
                <w:tcPr>
                  <w:tcW w:w="4283" w:type="dxa"/>
                  <w:tcBorders>
                    <w:top w:val="nil"/>
                    <w:left w:val="nil"/>
                    <w:bottom w:val="nil"/>
                    <w:right w:val="nil"/>
                  </w:tcBorders>
                  <w:shd w:val="clear" w:color="auto" w:fill="FDFEFD"/>
                </w:tcPr>
                <w:p w:rsidR="00BD5A05" w:rsidRDefault="003F1D2E">
                  <w:pPr>
                    <w:spacing w:after="0"/>
                    <w:ind w:right="-4"/>
                    <w:jc w:val="both"/>
                  </w:pPr>
                  <w:r>
                    <w:rPr>
                      <w:rFonts w:ascii="Times New Roman" w:eastAsia="Times New Roman" w:hAnsi="Times New Roman" w:cs="Times New Roman"/>
                    </w:rPr>
                    <w:t xml:space="preserve"> 71240000-2</w:t>
                  </w:r>
                  <w:r>
                    <w:rPr>
                      <w:rFonts w:ascii="Times New Roman" w:eastAsia="Times New Roman" w:hAnsi="Times New Roman" w:cs="Times New Roman"/>
                      <w:color w:val="777777"/>
                    </w:rPr>
                    <w:t xml:space="preserve"> - </w:t>
                  </w:r>
                  <w:r>
                    <w:rPr>
                      <w:rFonts w:ascii="Times New Roman" w:eastAsia="Times New Roman" w:hAnsi="Times New Roman" w:cs="Times New Roman"/>
                    </w:rPr>
                    <w:t>Архітектурні, інженерні та</w:t>
                  </w:r>
                </w:p>
              </w:tc>
            </w:tr>
          </w:tbl>
          <w:p w:rsidR="00BD5A05" w:rsidRDefault="003F1D2E">
            <w:pPr>
              <w:spacing w:after="0"/>
              <w:ind w:right="3290"/>
            </w:pPr>
            <w:r>
              <w:rPr>
                <w:rFonts w:ascii="Times New Roman" w:eastAsia="Times New Roman" w:hAnsi="Times New Roman" w:cs="Times New Roman"/>
              </w:rPr>
              <w:t xml:space="preserve">021:2015 - </w:t>
            </w:r>
            <w:r>
              <w:rPr>
                <w:rFonts w:ascii="Times New Roman" w:eastAsia="Times New Roman" w:hAnsi="Times New Roman" w:cs="Times New Roman"/>
                <w:shd w:val="clear" w:color="auto" w:fill="FDFEFD"/>
              </w:rPr>
              <w:t>планувальні послуги</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1957"/>
        </w:trPr>
        <w:tc>
          <w:tcPr>
            <w:tcW w:w="5706" w:type="dxa"/>
            <w:gridSpan w:val="4"/>
            <w:tcBorders>
              <w:top w:val="single" w:sz="4" w:space="0" w:color="000000"/>
              <w:left w:val="single" w:sz="4" w:space="0" w:color="000000"/>
              <w:bottom w:val="single" w:sz="4" w:space="0" w:color="000000"/>
              <w:right w:val="nil"/>
            </w:tcBorders>
          </w:tcPr>
          <w:p w:rsidR="00BD5A05" w:rsidRDefault="003F1D2E">
            <w:pPr>
              <w:spacing w:after="27" w:line="286" w:lineRule="auto"/>
              <w:ind w:left="108" w:right="-1"/>
              <w:jc w:val="both"/>
            </w:pPr>
            <w:r>
              <w:rPr>
                <w:rFonts w:ascii="Times New Roman" w:eastAsia="Times New Roman" w:hAnsi="Times New Roman" w:cs="Times New Roman"/>
                <w:b/>
              </w:rPr>
              <w:t>Виготовлення проектно-кошторисної документації з одержанням державної експертної оцінки на капітальний ремонт (модернізація) пасажирських ліфтів за адресою м.Вараш, мкрн.Перемоги, 16, п.3</w:t>
            </w:r>
            <w:r>
              <w:rPr>
                <w:rFonts w:ascii="Times New Roman" w:eastAsia="Times New Roman" w:hAnsi="Times New Roman" w:cs="Times New Roman"/>
              </w:rPr>
              <w:t xml:space="preserve"> [ за </w:t>
            </w:r>
          </w:p>
          <w:tbl>
            <w:tblPr>
              <w:tblStyle w:val="TableGrid"/>
              <w:tblpPr w:vertAnchor="text" w:tblpX="3221" w:tblpY="-51"/>
              <w:tblOverlap w:val="never"/>
              <w:tblW w:w="2484" w:type="dxa"/>
              <w:tblInd w:w="0" w:type="dxa"/>
              <w:tblCellMar>
                <w:top w:w="27" w:type="dxa"/>
                <w:left w:w="0" w:type="dxa"/>
                <w:bottom w:w="0" w:type="dxa"/>
                <w:right w:w="0" w:type="dxa"/>
              </w:tblCellMar>
              <w:tblLook w:val="04A0" w:firstRow="1" w:lastRow="0" w:firstColumn="1" w:lastColumn="0" w:noHBand="0" w:noVBand="1"/>
            </w:tblPr>
            <w:tblGrid>
              <w:gridCol w:w="2484"/>
            </w:tblGrid>
            <w:tr w:rsidR="00BD5A05">
              <w:trPr>
                <w:trHeight w:val="259"/>
              </w:trPr>
              <w:tc>
                <w:tcPr>
                  <w:tcW w:w="2484" w:type="dxa"/>
                  <w:tcBorders>
                    <w:top w:val="nil"/>
                    <w:left w:val="nil"/>
                    <w:bottom w:val="nil"/>
                    <w:right w:val="nil"/>
                  </w:tcBorders>
                  <w:shd w:val="clear" w:color="auto" w:fill="FDFEFD"/>
                </w:tcPr>
                <w:p w:rsidR="00BD5A05" w:rsidRDefault="003F1D2E">
                  <w:pPr>
                    <w:spacing w:after="0"/>
                    <w:ind w:right="-3"/>
                    <w:jc w:val="both"/>
                  </w:pPr>
                  <w:r>
                    <w:rPr>
                      <w:rFonts w:ascii="Times New Roman" w:eastAsia="Times New Roman" w:hAnsi="Times New Roman" w:cs="Times New Roman"/>
                      <w:sz w:val="20"/>
                    </w:rPr>
                    <w:t xml:space="preserve"> </w:t>
                  </w:r>
                  <w:r>
                    <w:rPr>
                      <w:rFonts w:ascii="Times New Roman" w:eastAsia="Times New Roman" w:hAnsi="Times New Roman" w:cs="Times New Roman"/>
                    </w:rPr>
                    <w:t>71320000-7</w:t>
                  </w:r>
                  <w:r>
                    <w:rPr>
                      <w:rFonts w:ascii="Times New Roman" w:eastAsia="Times New Roman" w:hAnsi="Times New Roman" w:cs="Times New Roman"/>
                      <w:color w:val="777777"/>
                    </w:rPr>
                    <w:t xml:space="preserve"> - </w:t>
                  </w:r>
                  <w:r>
                    <w:rPr>
                      <w:rFonts w:ascii="Times New Roman" w:eastAsia="Times New Roman" w:hAnsi="Times New Roman" w:cs="Times New Roman"/>
                    </w:rPr>
                    <w:t>Послуги з</w:t>
                  </w:r>
                </w:p>
              </w:tc>
            </w:tr>
          </w:tbl>
          <w:p w:rsidR="00BD5A05" w:rsidRDefault="003F1D2E">
            <w:pPr>
              <w:spacing w:after="0"/>
              <w:ind w:left="108"/>
            </w:pPr>
            <w:r>
              <w:rPr>
                <w:rFonts w:ascii="Times New Roman" w:eastAsia="Times New Roman" w:hAnsi="Times New Roman" w:cs="Times New Roman"/>
              </w:rPr>
              <w:t xml:space="preserve">кодом CVP ДК 021:2015 - </w:t>
            </w:r>
            <w:r>
              <w:rPr>
                <w:rFonts w:ascii="Times New Roman" w:eastAsia="Times New Roman" w:hAnsi="Times New Roman" w:cs="Times New Roman"/>
                <w:shd w:val="clear" w:color="auto" w:fill="FDFEFD"/>
              </w:rPr>
              <w:t>інженерного проектування</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108" w:type="dxa"/>
            <w:tcBorders>
              <w:top w:val="single" w:sz="4" w:space="0" w:color="000000"/>
              <w:left w:val="nil"/>
              <w:bottom w:val="single" w:sz="4" w:space="0" w:color="000000"/>
              <w:right w:val="single" w:sz="4" w:space="0" w:color="000000"/>
            </w:tcBorders>
          </w:tcPr>
          <w:p w:rsidR="00BD5A05" w:rsidRDefault="003F1D2E">
            <w:pPr>
              <w:spacing w:after="14"/>
              <w:ind w:left="-3"/>
            </w:pPr>
            <w:r>
              <w:rPr>
                <w:rFonts w:ascii="Times New Roman" w:eastAsia="Times New Roman" w:hAnsi="Times New Roman" w:cs="Times New Roman"/>
                <w:b/>
              </w:rPr>
              <w:t xml:space="preserve"> </w:t>
            </w:r>
          </w:p>
          <w:p w:rsidR="00BD5A05" w:rsidRDefault="003F1D2E">
            <w:pPr>
              <w:spacing w:after="0"/>
              <w:ind w:left="-4"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9 139,20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9 139,20 </w:t>
            </w:r>
          </w:p>
        </w:tc>
      </w:tr>
      <w:tr w:rsidR="00BD5A05">
        <w:trPr>
          <w:trHeight w:val="1954"/>
        </w:trPr>
        <w:tc>
          <w:tcPr>
            <w:tcW w:w="5706" w:type="dxa"/>
            <w:gridSpan w:val="4"/>
            <w:tcBorders>
              <w:top w:val="single" w:sz="4" w:space="0" w:color="000000"/>
              <w:left w:val="single" w:sz="4" w:space="0" w:color="000000"/>
              <w:bottom w:val="single" w:sz="4" w:space="0" w:color="000000"/>
              <w:right w:val="nil"/>
            </w:tcBorders>
          </w:tcPr>
          <w:p w:rsidR="00BD5A05" w:rsidRDefault="003F1D2E">
            <w:pPr>
              <w:spacing w:after="30" w:line="285" w:lineRule="auto"/>
              <w:ind w:left="108" w:right="-2"/>
              <w:jc w:val="both"/>
            </w:pPr>
            <w:r>
              <w:rPr>
                <w:rFonts w:ascii="Times New Roman" w:eastAsia="Times New Roman" w:hAnsi="Times New Roman" w:cs="Times New Roman"/>
                <w:b/>
              </w:rPr>
              <w:t>Виготовлення проектно-</w:t>
            </w:r>
            <w:r>
              <w:rPr>
                <w:rFonts w:ascii="Times New Roman" w:eastAsia="Times New Roman" w:hAnsi="Times New Roman" w:cs="Times New Roman"/>
                <w:b/>
              </w:rPr>
              <w:t>кошторисної документації з одержанням державної експертної оцінки на капітальний ремонт (модернізація) пасажирських ліфтів за адресою м.Вараш, мкрн.Вараш, 45Б, п.1</w:t>
            </w:r>
            <w:r>
              <w:rPr>
                <w:rFonts w:ascii="Times New Roman" w:eastAsia="Times New Roman" w:hAnsi="Times New Roman" w:cs="Times New Roman"/>
              </w:rPr>
              <w:t xml:space="preserve"> [ за </w:t>
            </w:r>
          </w:p>
          <w:tbl>
            <w:tblPr>
              <w:tblStyle w:val="TableGrid"/>
              <w:tblpPr w:vertAnchor="text" w:tblpX="3221" w:tblpY="-51"/>
              <w:tblOverlap w:val="never"/>
              <w:tblW w:w="2484" w:type="dxa"/>
              <w:tblInd w:w="0" w:type="dxa"/>
              <w:tblCellMar>
                <w:top w:w="27" w:type="dxa"/>
                <w:left w:w="0" w:type="dxa"/>
                <w:bottom w:w="0" w:type="dxa"/>
                <w:right w:w="0" w:type="dxa"/>
              </w:tblCellMar>
              <w:tblLook w:val="04A0" w:firstRow="1" w:lastRow="0" w:firstColumn="1" w:lastColumn="0" w:noHBand="0" w:noVBand="1"/>
            </w:tblPr>
            <w:tblGrid>
              <w:gridCol w:w="2484"/>
            </w:tblGrid>
            <w:tr w:rsidR="00BD5A05">
              <w:trPr>
                <w:trHeight w:val="259"/>
              </w:trPr>
              <w:tc>
                <w:tcPr>
                  <w:tcW w:w="2484" w:type="dxa"/>
                  <w:tcBorders>
                    <w:top w:val="nil"/>
                    <w:left w:val="nil"/>
                    <w:bottom w:val="nil"/>
                    <w:right w:val="nil"/>
                  </w:tcBorders>
                  <w:shd w:val="clear" w:color="auto" w:fill="FDFEFD"/>
                </w:tcPr>
                <w:p w:rsidR="00BD5A05" w:rsidRDefault="003F1D2E">
                  <w:pPr>
                    <w:spacing w:after="0"/>
                    <w:ind w:right="-3"/>
                    <w:jc w:val="both"/>
                  </w:pPr>
                  <w:r>
                    <w:rPr>
                      <w:rFonts w:ascii="Times New Roman" w:eastAsia="Times New Roman" w:hAnsi="Times New Roman" w:cs="Times New Roman"/>
                      <w:sz w:val="20"/>
                    </w:rPr>
                    <w:t xml:space="preserve"> </w:t>
                  </w:r>
                  <w:r>
                    <w:rPr>
                      <w:rFonts w:ascii="Times New Roman" w:eastAsia="Times New Roman" w:hAnsi="Times New Roman" w:cs="Times New Roman"/>
                    </w:rPr>
                    <w:t>71320000-7</w:t>
                  </w:r>
                  <w:r>
                    <w:rPr>
                      <w:rFonts w:ascii="Times New Roman" w:eastAsia="Times New Roman" w:hAnsi="Times New Roman" w:cs="Times New Roman"/>
                      <w:color w:val="777777"/>
                    </w:rPr>
                    <w:t xml:space="preserve"> - </w:t>
                  </w:r>
                  <w:r>
                    <w:rPr>
                      <w:rFonts w:ascii="Times New Roman" w:eastAsia="Times New Roman" w:hAnsi="Times New Roman" w:cs="Times New Roman"/>
                    </w:rPr>
                    <w:t>Послуги з</w:t>
                  </w:r>
                </w:p>
              </w:tc>
            </w:tr>
          </w:tbl>
          <w:p w:rsidR="00BD5A05" w:rsidRDefault="003F1D2E">
            <w:pPr>
              <w:spacing w:after="0"/>
              <w:ind w:left="108"/>
            </w:pPr>
            <w:r>
              <w:rPr>
                <w:rFonts w:ascii="Times New Roman" w:eastAsia="Times New Roman" w:hAnsi="Times New Roman" w:cs="Times New Roman"/>
              </w:rPr>
              <w:t xml:space="preserve">кодом CVP ДК 021:2015 - </w:t>
            </w:r>
            <w:r>
              <w:rPr>
                <w:rFonts w:ascii="Times New Roman" w:eastAsia="Times New Roman" w:hAnsi="Times New Roman" w:cs="Times New Roman"/>
                <w:shd w:val="clear" w:color="auto" w:fill="FDFEFD"/>
              </w:rPr>
              <w:t>інженерного проектування</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108" w:type="dxa"/>
            <w:tcBorders>
              <w:top w:val="single" w:sz="4" w:space="0" w:color="000000"/>
              <w:left w:val="nil"/>
              <w:bottom w:val="single" w:sz="4" w:space="0" w:color="000000"/>
              <w:right w:val="single" w:sz="4" w:space="0" w:color="000000"/>
            </w:tcBorders>
            <w:vAlign w:val="bottom"/>
          </w:tcPr>
          <w:p w:rsidR="00BD5A05" w:rsidRDefault="003F1D2E">
            <w:pPr>
              <w:spacing w:after="302"/>
              <w:ind w:left="-4"/>
            </w:pPr>
            <w:r>
              <w:rPr>
                <w:rFonts w:ascii="Times New Roman" w:eastAsia="Times New Roman" w:hAnsi="Times New Roman" w:cs="Times New Roman"/>
                <w:b/>
              </w:rPr>
              <w:t xml:space="preserve"> </w:t>
            </w:r>
          </w:p>
          <w:p w:rsidR="00BD5A05" w:rsidRDefault="003F1D2E">
            <w:pPr>
              <w:spacing w:after="0"/>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jc w:val="center"/>
            </w:pPr>
            <w:r>
              <w:rPr>
                <w:rFonts w:ascii="Times New Roman" w:eastAsia="Times New Roman" w:hAnsi="Times New Roman" w:cs="Times New Roman"/>
                <w:b/>
              </w:rPr>
              <w:t xml:space="preserve">9139,20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jc w:val="center"/>
            </w:pPr>
            <w:r>
              <w:rPr>
                <w:rFonts w:ascii="Times New Roman" w:eastAsia="Times New Roman" w:hAnsi="Times New Roman" w:cs="Times New Roman"/>
                <w:b/>
              </w:rPr>
              <w:t xml:space="preserve">9139,20 </w:t>
            </w:r>
          </w:p>
        </w:tc>
      </w:tr>
      <w:tr w:rsidR="00BD5A05">
        <w:trPr>
          <w:trHeight w:val="1956"/>
        </w:trPr>
        <w:tc>
          <w:tcPr>
            <w:tcW w:w="5706" w:type="dxa"/>
            <w:gridSpan w:val="4"/>
            <w:tcBorders>
              <w:top w:val="single" w:sz="4" w:space="0" w:color="000000"/>
              <w:left w:val="single" w:sz="4" w:space="0" w:color="000000"/>
              <w:bottom w:val="single" w:sz="4" w:space="0" w:color="000000"/>
              <w:right w:val="nil"/>
            </w:tcBorders>
          </w:tcPr>
          <w:p w:rsidR="00BD5A05" w:rsidRDefault="003F1D2E">
            <w:pPr>
              <w:spacing w:after="28" w:line="286" w:lineRule="auto"/>
              <w:ind w:left="108" w:right="-1"/>
              <w:jc w:val="both"/>
            </w:pPr>
            <w:r>
              <w:rPr>
                <w:rFonts w:ascii="Times New Roman" w:eastAsia="Times New Roman" w:hAnsi="Times New Roman" w:cs="Times New Roman"/>
                <w:b/>
              </w:rPr>
              <w:t>Виготовлення проектно-кошторисної документації з одержанням державної експертної оцінки на капітальний ремонт (модернізація) пасажирських ліфтів за адресою м.Вараш, мкрн.Вараш, 5, п.1,2</w:t>
            </w:r>
            <w:r>
              <w:rPr>
                <w:rFonts w:ascii="Times New Roman" w:eastAsia="Times New Roman" w:hAnsi="Times New Roman" w:cs="Times New Roman"/>
              </w:rPr>
              <w:t xml:space="preserve"> [ за </w:t>
            </w:r>
          </w:p>
          <w:tbl>
            <w:tblPr>
              <w:tblStyle w:val="TableGrid"/>
              <w:tblpPr w:vertAnchor="text" w:tblpX="3221" w:tblpY="-51"/>
              <w:tblOverlap w:val="never"/>
              <w:tblW w:w="2484" w:type="dxa"/>
              <w:tblInd w:w="0" w:type="dxa"/>
              <w:tblCellMar>
                <w:top w:w="27" w:type="dxa"/>
                <w:left w:w="0" w:type="dxa"/>
                <w:bottom w:w="0" w:type="dxa"/>
                <w:right w:w="0" w:type="dxa"/>
              </w:tblCellMar>
              <w:tblLook w:val="04A0" w:firstRow="1" w:lastRow="0" w:firstColumn="1" w:lastColumn="0" w:noHBand="0" w:noVBand="1"/>
            </w:tblPr>
            <w:tblGrid>
              <w:gridCol w:w="2484"/>
            </w:tblGrid>
            <w:tr w:rsidR="00BD5A05">
              <w:trPr>
                <w:trHeight w:val="259"/>
              </w:trPr>
              <w:tc>
                <w:tcPr>
                  <w:tcW w:w="2484" w:type="dxa"/>
                  <w:tcBorders>
                    <w:top w:val="nil"/>
                    <w:left w:val="nil"/>
                    <w:bottom w:val="nil"/>
                    <w:right w:val="nil"/>
                  </w:tcBorders>
                  <w:shd w:val="clear" w:color="auto" w:fill="FDFEFD"/>
                </w:tcPr>
                <w:p w:rsidR="00BD5A05" w:rsidRDefault="003F1D2E">
                  <w:pPr>
                    <w:spacing w:after="0"/>
                    <w:ind w:right="-3"/>
                    <w:jc w:val="both"/>
                  </w:pPr>
                  <w:r>
                    <w:rPr>
                      <w:rFonts w:ascii="Times New Roman" w:eastAsia="Times New Roman" w:hAnsi="Times New Roman" w:cs="Times New Roman"/>
                      <w:sz w:val="20"/>
                    </w:rPr>
                    <w:t xml:space="preserve"> </w:t>
                  </w:r>
                  <w:r>
                    <w:rPr>
                      <w:rFonts w:ascii="Times New Roman" w:eastAsia="Times New Roman" w:hAnsi="Times New Roman" w:cs="Times New Roman"/>
                    </w:rPr>
                    <w:t>71320000-7</w:t>
                  </w:r>
                  <w:r>
                    <w:rPr>
                      <w:rFonts w:ascii="Times New Roman" w:eastAsia="Times New Roman" w:hAnsi="Times New Roman" w:cs="Times New Roman"/>
                      <w:color w:val="777777"/>
                    </w:rPr>
                    <w:t xml:space="preserve"> - </w:t>
                  </w:r>
                  <w:r>
                    <w:rPr>
                      <w:rFonts w:ascii="Times New Roman" w:eastAsia="Times New Roman" w:hAnsi="Times New Roman" w:cs="Times New Roman"/>
                    </w:rPr>
                    <w:t>Послуги з</w:t>
                  </w:r>
                </w:p>
              </w:tc>
            </w:tr>
          </w:tbl>
          <w:p w:rsidR="00BD5A05" w:rsidRDefault="003F1D2E">
            <w:pPr>
              <w:spacing w:after="0"/>
              <w:ind w:left="108"/>
            </w:pPr>
            <w:r>
              <w:rPr>
                <w:rFonts w:ascii="Times New Roman" w:eastAsia="Times New Roman" w:hAnsi="Times New Roman" w:cs="Times New Roman"/>
              </w:rPr>
              <w:t xml:space="preserve">кодом CVP ДК 021:2015 - </w:t>
            </w:r>
            <w:r>
              <w:rPr>
                <w:rFonts w:ascii="Times New Roman" w:eastAsia="Times New Roman" w:hAnsi="Times New Roman" w:cs="Times New Roman"/>
                <w:shd w:val="clear" w:color="auto" w:fill="FDFEFD"/>
              </w:rPr>
              <w:t>інженерного проектування</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108" w:type="dxa"/>
            <w:tcBorders>
              <w:top w:val="single" w:sz="4" w:space="0" w:color="000000"/>
              <w:left w:val="nil"/>
              <w:bottom w:val="single" w:sz="4" w:space="0" w:color="000000"/>
              <w:right w:val="single" w:sz="4" w:space="0" w:color="000000"/>
            </w:tcBorders>
          </w:tcPr>
          <w:p w:rsidR="00BD5A05" w:rsidRDefault="003F1D2E">
            <w:pPr>
              <w:spacing w:after="14"/>
              <w:ind w:left="-3"/>
            </w:pPr>
            <w:r>
              <w:rPr>
                <w:rFonts w:ascii="Times New Roman" w:eastAsia="Times New Roman" w:hAnsi="Times New Roman" w:cs="Times New Roman"/>
                <w:b/>
              </w:rPr>
              <w:t xml:space="preserve"> </w:t>
            </w:r>
          </w:p>
          <w:p w:rsidR="00BD5A05" w:rsidRDefault="003F1D2E">
            <w:pPr>
              <w:spacing w:after="0"/>
              <w:ind w:left="-4"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13 999,20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13 999,20 </w:t>
            </w:r>
          </w:p>
        </w:tc>
      </w:tr>
      <w:tr w:rsidR="00BD5A05">
        <w:trPr>
          <w:trHeight w:val="1085"/>
        </w:trPr>
        <w:tc>
          <w:tcPr>
            <w:tcW w:w="5706" w:type="dxa"/>
            <w:gridSpan w:val="4"/>
            <w:tcBorders>
              <w:top w:val="single" w:sz="4" w:space="0" w:color="000000"/>
              <w:left w:val="single" w:sz="4" w:space="0" w:color="000000"/>
              <w:bottom w:val="single" w:sz="4" w:space="0" w:color="000000"/>
              <w:right w:val="nil"/>
            </w:tcBorders>
          </w:tcPr>
          <w:p w:rsidR="00BD5A05" w:rsidRDefault="003F1D2E">
            <w:pPr>
              <w:spacing w:after="56"/>
              <w:ind w:left="108" w:right="-1"/>
            </w:pPr>
            <w:r>
              <w:rPr>
                <w:rFonts w:ascii="Times New Roman" w:eastAsia="Times New Roman" w:hAnsi="Times New Roman" w:cs="Times New Roman"/>
                <w:b/>
              </w:rPr>
              <w:t xml:space="preserve">Послуги з обслуговування оргтехніки </w:t>
            </w:r>
            <w:r>
              <w:rPr>
                <w:rFonts w:ascii="Times New Roman" w:eastAsia="Times New Roman" w:hAnsi="Times New Roman" w:cs="Times New Roman"/>
              </w:rPr>
              <w:t xml:space="preserve">[ за кодом CVP </w:t>
            </w:r>
          </w:p>
          <w:tbl>
            <w:tblPr>
              <w:tblStyle w:val="TableGrid"/>
              <w:tblpPr w:vertAnchor="text" w:tblpX="1685" w:tblpY="-49"/>
              <w:tblOverlap w:val="never"/>
              <w:tblW w:w="4021" w:type="dxa"/>
              <w:tblInd w:w="0" w:type="dxa"/>
              <w:tblCellMar>
                <w:top w:w="37" w:type="dxa"/>
                <w:left w:w="0" w:type="dxa"/>
                <w:bottom w:w="0" w:type="dxa"/>
                <w:right w:w="1" w:type="dxa"/>
              </w:tblCellMar>
              <w:tblLook w:val="04A0" w:firstRow="1" w:lastRow="0" w:firstColumn="1" w:lastColumn="0" w:noHBand="0" w:noVBand="1"/>
            </w:tblPr>
            <w:tblGrid>
              <w:gridCol w:w="4021"/>
            </w:tblGrid>
            <w:tr w:rsidR="00BD5A05">
              <w:trPr>
                <w:trHeight w:val="259"/>
              </w:trPr>
              <w:tc>
                <w:tcPr>
                  <w:tcW w:w="4021" w:type="dxa"/>
                  <w:tcBorders>
                    <w:top w:val="nil"/>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sz w:val="20"/>
                    </w:rPr>
                    <w:t xml:space="preserve"> </w:t>
                  </w:r>
                  <w:r>
                    <w:rPr>
                      <w:rFonts w:ascii="Times New Roman" w:eastAsia="Times New Roman" w:hAnsi="Times New Roman" w:cs="Times New Roman"/>
                    </w:rPr>
                    <w:t>50310000-1</w:t>
                  </w:r>
                  <w:r>
                    <w:rPr>
                      <w:rFonts w:ascii="Times New Roman" w:eastAsia="Times New Roman" w:hAnsi="Times New Roman" w:cs="Times New Roman"/>
                      <w:color w:val="777777"/>
                    </w:rPr>
                    <w:t xml:space="preserve"> - </w:t>
                  </w:r>
                  <w:r>
                    <w:rPr>
                      <w:rFonts w:ascii="Times New Roman" w:eastAsia="Times New Roman" w:hAnsi="Times New Roman" w:cs="Times New Roman"/>
                    </w:rPr>
                    <w:t>Технічне обслуговування і</w:t>
                  </w:r>
                </w:p>
              </w:tc>
            </w:tr>
          </w:tbl>
          <w:p w:rsidR="00BD5A05" w:rsidRDefault="003F1D2E">
            <w:pPr>
              <w:spacing w:after="0"/>
              <w:ind w:left="108" w:right="3336"/>
              <w:jc w:val="both"/>
            </w:pPr>
            <w:r>
              <w:rPr>
                <w:rFonts w:ascii="Times New Roman" w:eastAsia="Times New Roman" w:hAnsi="Times New Roman" w:cs="Times New Roman"/>
              </w:rPr>
              <w:t xml:space="preserve">ДК 021:2015 - </w:t>
            </w:r>
            <w:r>
              <w:rPr>
                <w:rFonts w:ascii="Times New Roman" w:eastAsia="Times New Roman" w:hAnsi="Times New Roman" w:cs="Times New Roman"/>
                <w:shd w:val="clear" w:color="auto" w:fill="FDFEFD"/>
              </w:rPr>
              <w:t>ремонт офісної техніки</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108" w:type="dxa"/>
            <w:tcBorders>
              <w:top w:val="single" w:sz="4" w:space="0" w:color="000000"/>
              <w:left w:val="nil"/>
              <w:bottom w:val="single" w:sz="4" w:space="0" w:color="000000"/>
              <w:right w:val="single" w:sz="4" w:space="0" w:color="000000"/>
            </w:tcBorders>
          </w:tcPr>
          <w:p w:rsidR="00BD5A05" w:rsidRDefault="003F1D2E">
            <w:pPr>
              <w:spacing w:after="0"/>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4 400,00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4 400,00 </w:t>
            </w:r>
          </w:p>
        </w:tc>
      </w:tr>
      <w:tr w:rsidR="00BD5A05">
        <w:trPr>
          <w:trHeight w:val="257"/>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gridSpan w:val="3"/>
            <w:tcBorders>
              <w:top w:val="single" w:sz="4" w:space="0" w:color="000000"/>
              <w:left w:val="nil"/>
              <w:bottom w:val="nil"/>
              <w:right w:val="nil"/>
            </w:tcBorders>
            <w:shd w:val="clear" w:color="auto" w:fill="FDFEFD"/>
          </w:tcPr>
          <w:p w:rsidR="00BD5A05" w:rsidRDefault="003F1D2E">
            <w:pPr>
              <w:tabs>
                <w:tab w:val="center" w:pos="649"/>
                <w:tab w:val="center" w:pos="1979"/>
                <w:tab w:val="center" w:pos="3158"/>
                <w:tab w:val="right" w:pos="5600"/>
              </w:tabs>
              <w:spacing w:after="0"/>
              <w:ind w:right="-2"/>
            </w:pPr>
            <w:r>
              <w:tab/>
            </w:r>
            <w:r>
              <w:rPr>
                <w:rFonts w:ascii="Times New Roman" w:eastAsia="Times New Roman" w:hAnsi="Times New Roman" w:cs="Times New Roman"/>
                <w:b/>
              </w:rPr>
              <w:t xml:space="preserve">Капітальний </w:t>
            </w:r>
            <w:r>
              <w:rPr>
                <w:rFonts w:ascii="Times New Roman" w:eastAsia="Times New Roman" w:hAnsi="Times New Roman" w:cs="Times New Roman"/>
                <w:b/>
              </w:rPr>
              <w:tab/>
              <w:t xml:space="preserve">ремонт </w:t>
            </w:r>
            <w:r>
              <w:rPr>
                <w:rFonts w:ascii="Times New Roman" w:eastAsia="Times New Roman" w:hAnsi="Times New Roman" w:cs="Times New Roman"/>
                <w:b/>
              </w:rPr>
              <w:tab/>
              <w:t xml:space="preserve">напірного </w:t>
            </w:r>
            <w:r>
              <w:rPr>
                <w:rFonts w:ascii="Times New Roman" w:eastAsia="Times New Roman" w:hAnsi="Times New Roman" w:cs="Times New Roman"/>
                <w:b/>
              </w:rPr>
              <w:tab/>
              <w:t xml:space="preserve">каналізаційного </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0"/>
              <w:ind w:left="-3"/>
            </w:pPr>
            <w:r>
              <w:rPr>
                <w:rFonts w:ascii="Times New Roman" w:eastAsia="Times New Roman" w:hAnsi="Times New Roman" w:cs="Times New Roman"/>
                <w:b/>
              </w:rPr>
              <w:t xml:space="preserve"> </w:t>
            </w:r>
          </w:p>
          <w:p w:rsidR="00BD5A05" w:rsidRDefault="003F1D2E">
            <w:pPr>
              <w:spacing w:after="0"/>
              <w:ind w:right="-2"/>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637 094,40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16" w:hanging="16"/>
              <w:jc w:val="center"/>
            </w:pPr>
            <w:r>
              <w:rPr>
                <w:rFonts w:ascii="Times New Roman" w:eastAsia="Times New Roman" w:hAnsi="Times New Roman" w:cs="Times New Roman"/>
              </w:rPr>
              <w:t xml:space="preserve">Спрощена/до порогова закупівля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142"/>
            </w:pPr>
            <w:r>
              <w:rPr>
                <w:rFonts w:ascii="Times New Roman" w:eastAsia="Times New Roman" w:hAnsi="Times New Roman" w:cs="Times New Roman"/>
                <w:b/>
              </w:rPr>
              <w:t xml:space="preserve">629 592,00 </w:t>
            </w:r>
          </w:p>
        </w:tc>
      </w:tr>
      <w:tr w:rsidR="00BD5A05">
        <w:trPr>
          <w:trHeight w:val="1117"/>
        </w:trPr>
        <w:tc>
          <w:tcPr>
            <w:tcW w:w="0" w:type="auto"/>
            <w:vMerge/>
            <w:tcBorders>
              <w:top w:val="nil"/>
              <w:left w:val="single" w:sz="4" w:space="0" w:color="000000"/>
              <w:bottom w:val="single" w:sz="4" w:space="0" w:color="000000"/>
              <w:right w:val="nil"/>
            </w:tcBorders>
          </w:tcPr>
          <w:p w:rsidR="00BD5A05" w:rsidRDefault="00BD5A05"/>
        </w:tc>
        <w:tc>
          <w:tcPr>
            <w:tcW w:w="5598" w:type="dxa"/>
            <w:gridSpan w:val="3"/>
            <w:tcBorders>
              <w:top w:val="nil"/>
              <w:left w:val="nil"/>
              <w:bottom w:val="single" w:sz="4" w:space="0" w:color="000000"/>
              <w:right w:val="nil"/>
            </w:tcBorders>
          </w:tcPr>
          <w:p w:rsidR="00BD5A05" w:rsidRDefault="003F1D2E">
            <w:pPr>
              <w:spacing w:after="0" w:line="310" w:lineRule="auto"/>
              <w:ind w:right="-1"/>
              <w:jc w:val="both"/>
            </w:pPr>
            <w:r>
              <w:rPr>
                <w:rFonts w:ascii="Times New Roman" w:eastAsia="Times New Roman" w:hAnsi="Times New Roman" w:cs="Times New Roman"/>
                <w:b/>
                <w:shd w:val="clear" w:color="auto" w:fill="FDFEFD"/>
              </w:rPr>
              <w:t>колектора (від КК-1 до кута №7а) в м.Вараш Рівненської області</w:t>
            </w:r>
            <w:r>
              <w:rPr>
                <w:rFonts w:ascii="Times New Roman" w:eastAsia="Times New Roman" w:hAnsi="Times New Roman" w:cs="Times New Roman"/>
                <w:shd w:val="clear" w:color="auto" w:fill="FDFEFD"/>
              </w:rPr>
              <w:t xml:space="preserve"> </w:t>
            </w:r>
            <w:r>
              <w:rPr>
                <w:rFonts w:ascii="Times New Roman" w:eastAsia="Times New Roman" w:hAnsi="Times New Roman" w:cs="Times New Roman"/>
              </w:rPr>
              <w:t>[ за кодом CVP ДК 021:2015 -</w:t>
            </w:r>
          </w:p>
          <w:tbl>
            <w:tblPr>
              <w:tblStyle w:val="TableGrid"/>
              <w:tblpPr w:vertAnchor="text" w:tblpY="-10"/>
              <w:tblOverlap w:val="never"/>
              <w:tblW w:w="4416" w:type="dxa"/>
              <w:tblInd w:w="0" w:type="dxa"/>
              <w:tblCellMar>
                <w:top w:w="39" w:type="dxa"/>
                <w:left w:w="0" w:type="dxa"/>
                <w:bottom w:w="0" w:type="dxa"/>
                <w:right w:w="0" w:type="dxa"/>
              </w:tblCellMar>
              <w:tblLook w:val="04A0" w:firstRow="1" w:lastRow="0" w:firstColumn="1" w:lastColumn="0" w:noHBand="0" w:noVBand="1"/>
            </w:tblPr>
            <w:tblGrid>
              <w:gridCol w:w="4416"/>
            </w:tblGrid>
            <w:tr w:rsidR="00BD5A05">
              <w:trPr>
                <w:trHeight w:val="259"/>
              </w:trPr>
              <w:tc>
                <w:tcPr>
                  <w:tcW w:w="4416" w:type="dxa"/>
                  <w:tcBorders>
                    <w:top w:val="nil"/>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rPr>
                    <w:t>45453000-7</w:t>
                  </w:r>
                  <w:r>
                    <w:rPr>
                      <w:rFonts w:ascii="Times New Roman" w:eastAsia="Times New Roman" w:hAnsi="Times New Roman" w:cs="Times New Roman"/>
                      <w:color w:val="777777"/>
                    </w:rPr>
                    <w:t xml:space="preserve"> - </w:t>
                  </w:r>
                  <w:r>
                    <w:rPr>
                      <w:rFonts w:ascii="Times New Roman" w:eastAsia="Times New Roman" w:hAnsi="Times New Roman" w:cs="Times New Roman"/>
                    </w:rPr>
                    <w:t>Капітальний ремонт і реставрація</w:t>
                  </w:r>
                </w:p>
              </w:tc>
            </w:tr>
          </w:tbl>
          <w:p w:rsidR="00BD5A05" w:rsidRDefault="003F1D2E">
            <w:pPr>
              <w:spacing w:after="0"/>
              <w:ind w:left="4417"/>
            </w:pP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1409"/>
        </w:trPr>
        <w:tc>
          <w:tcPr>
            <w:tcW w:w="5706" w:type="dxa"/>
            <w:gridSpan w:val="4"/>
            <w:tcBorders>
              <w:top w:val="single" w:sz="4" w:space="0" w:color="000000"/>
              <w:left w:val="single" w:sz="4" w:space="0" w:color="000000"/>
              <w:bottom w:val="single" w:sz="4" w:space="0" w:color="000000"/>
              <w:right w:val="nil"/>
            </w:tcBorders>
          </w:tcPr>
          <w:p w:rsidR="00BD5A05" w:rsidRDefault="003F1D2E">
            <w:pPr>
              <w:spacing w:after="1" w:line="320" w:lineRule="auto"/>
              <w:ind w:left="108" w:right="-1"/>
              <w:jc w:val="both"/>
            </w:pPr>
            <w:r>
              <w:rPr>
                <w:rFonts w:ascii="Times New Roman" w:eastAsia="Times New Roman" w:hAnsi="Times New Roman" w:cs="Times New Roman"/>
                <w:b/>
              </w:rPr>
              <w:lastRenderedPageBreak/>
              <w:t>Капітальний ремонт (модернізація) пасажирського ліфта за адресою м.Вараш, мкрн.Вараш, 45Б, п.1</w:t>
            </w:r>
            <w:r>
              <w:rPr>
                <w:rFonts w:ascii="Times New Roman" w:eastAsia="Times New Roman" w:hAnsi="Times New Roman" w:cs="Times New Roman"/>
              </w:rPr>
              <w:t xml:space="preserve">  [ за </w:t>
            </w:r>
          </w:p>
          <w:tbl>
            <w:tblPr>
              <w:tblStyle w:val="TableGrid"/>
              <w:tblpPr w:vertAnchor="text" w:tblpX="3116" w:tblpY="-51"/>
              <w:tblOverlap w:val="never"/>
              <w:tblW w:w="2590" w:type="dxa"/>
              <w:tblInd w:w="0" w:type="dxa"/>
              <w:tblCellMar>
                <w:top w:w="30" w:type="dxa"/>
                <w:left w:w="0" w:type="dxa"/>
                <w:bottom w:w="0" w:type="dxa"/>
                <w:right w:w="0" w:type="dxa"/>
              </w:tblCellMar>
              <w:tblLook w:val="04A0" w:firstRow="1" w:lastRow="0" w:firstColumn="1" w:lastColumn="0" w:noHBand="0" w:noVBand="1"/>
            </w:tblPr>
            <w:tblGrid>
              <w:gridCol w:w="2590"/>
            </w:tblGrid>
            <w:tr w:rsidR="00BD5A05">
              <w:trPr>
                <w:trHeight w:val="259"/>
              </w:trPr>
              <w:tc>
                <w:tcPr>
                  <w:tcW w:w="2590" w:type="dxa"/>
                  <w:tcBorders>
                    <w:top w:val="nil"/>
                    <w:left w:val="nil"/>
                    <w:bottom w:val="nil"/>
                    <w:right w:val="nil"/>
                  </w:tcBorders>
                  <w:shd w:val="clear" w:color="auto" w:fill="FDFEFD"/>
                </w:tcPr>
                <w:p w:rsidR="00BD5A05" w:rsidRDefault="003F1D2E">
                  <w:pPr>
                    <w:spacing w:after="0"/>
                    <w:ind w:right="-2"/>
                    <w:jc w:val="both"/>
                  </w:pPr>
                  <w:r>
                    <w:rPr>
                      <w:rFonts w:ascii="Times New Roman" w:eastAsia="Times New Roman" w:hAnsi="Times New Roman" w:cs="Times New Roman"/>
                    </w:rPr>
                    <w:t xml:space="preserve"> 45453000-7 - Капітальний</w:t>
                  </w:r>
                </w:p>
              </w:tc>
            </w:tr>
          </w:tbl>
          <w:p w:rsidR="00BD5A05" w:rsidRDefault="003F1D2E">
            <w:pPr>
              <w:spacing w:after="62"/>
              <w:ind w:left="108"/>
            </w:pPr>
            <w:r>
              <w:rPr>
                <w:rFonts w:ascii="Times New Roman" w:eastAsia="Times New Roman" w:hAnsi="Times New Roman" w:cs="Times New Roman"/>
              </w:rPr>
              <w:t xml:space="preserve">кодом CVP ДК 021:2015 - </w:t>
            </w:r>
          </w:p>
          <w:p w:rsidR="00BD5A05" w:rsidRDefault="003F1D2E">
            <w:pPr>
              <w:spacing w:after="0"/>
              <w:ind w:left="108"/>
            </w:pPr>
            <w:r>
              <w:rPr>
                <w:rFonts w:ascii="Times New Roman" w:eastAsia="Times New Roman" w:hAnsi="Times New Roman" w:cs="Times New Roman"/>
                <w:shd w:val="clear" w:color="auto" w:fill="FDFEFD"/>
              </w:rPr>
              <w:t xml:space="preserve">ремонт і </w:t>
            </w:r>
            <w:r>
              <w:rPr>
                <w:rFonts w:ascii="Times New Roman" w:eastAsia="Times New Roman" w:hAnsi="Times New Roman" w:cs="Times New Roman"/>
                <w:shd w:val="clear" w:color="auto" w:fill="FDFEFD"/>
              </w:rPr>
              <w:t>реставрація</w:t>
            </w:r>
            <w:r>
              <w:rPr>
                <w:rFonts w:ascii="Times New Roman" w:eastAsia="Times New Roman" w:hAnsi="Times New Roman" w:cs="Times New Roman"/>
              </w:rPr>
              <w:t xml:space="preserve">] </w:t>
            </w:r>
          </w:p>
        </w:tc>
        <w:tc>
          <w:tcPr>
            <w:tcW w:w="108" w:type="dxa"/>
            <w:tcBorders>
              <w:top w:val="single" w:sz="4" w:space="0" w:color="000000"/>
              <w:left w:val="nil"/>
              <w:bottom w:val="single" w:sz="4" w:space="0" w:color="000000"/>
              <w:right w:val="single" w:sz="4" w:space="0" w:color="000000"/>
            </w:tcBorders>
          </w:tcPr>
          <w:p w:rsidR="00BD5A05" w:rsidRDefault="003F1D2E">
            <w:pPr>
              <w:spacing w:after="319"/>
              <w:ind w:left="-4"/>
            </w:pPr>
            <w:r>
              <w:rPr>
                <w:rFonts w:ascii="Times New Roman" w:eastAsia="Times New Roman" w:hAnsi="Times New Roman" w:cs="Times New Roman"/>
                <w:b/>
              </w:rPr>
              <w:t xml:space="preserve"> </w:t>
            </w:r>
          </w:p>
          <w:p w:rsidR="00BD5A05" w:rsidRDefault="003F1D2E">
            <w:pPr>
              <w:spacing w:after="0"/>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728 654,40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16" w:hanging="16"/>
              <w:jc w:val="center"/>
            </w:pPr>
            <w:r>
              <w:rPr>
                <w:rFonts w:ascii="Times New Roman" w:eastAsia="Times New Roman" w:hAnsi="Times New Roman" w:cs="Times New Roman"/>
              </w:rPr>
              <w:t xml:space="preserve">Спрощена/до порогова закупівля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142"/>
            </w:pPr>
            <w:r>
              <w:rPr>
                <w:rFonts w:ascii="Times New Roman" w:eastAsia="Times New Roman" w:hAnsi="Times New Roman" w:cs="Times New Roman"/>
                <w:b/>
              </w:rPr>
              <w:t xml:space="preserve">726 343,20 </w:t>
            </w:r>
          </w:p>
        </w:tc>
      </w:tr>
      <w:tr w:rsidR="00BD5A05">
        <w:trPr>
          <w:trHeight w:val="1412"/>
        </w:trPr>
        <w:tc>
          <w:tcPr>
            <w:tcW w:w="5706" w:type="dxa"/>
            <w:gridSpan w:val="4"/>
            <w:tcBorders>
              <w:top w:val="single" w:sz="4" w:space="0" w:color="000000"/>
              <w:left w:val="single" w:sz="4" w:space="0" w:color="000000"/>
              <w:bottom w:val="single" w:sz="4" w:space="0" w:color="000000"/>
              <w:right w:val="nil"/>
            </w:tcBorders>
          </w:tcPr>
          <w:p w:rsidR="00BD5A05" w:rsidRDefault="003F1D2E">
            <w:pPr>
              <w:spacing w:after="3" w:line="318" w:lineRule="auto"/>
              <w:ind w:left="108"/>
              <w:jc w:val="both"/>
            </w:pPr>
            <w:r>
              <w:rPr>
                <w:rFonts w:ascii="Times New Roman" w:eastAsia="Times New Roman" w:hAnsi="Times New Roman" w:cs="Times New Roman"/>
                <w:b/>
              </w:rPr>
              <w:t>Капітальний ремонт (модернізація) пасажирських ліфтів за адресою м.Вараш, мкрн.Вараш, 5 п.1,2</w:t>
            </w:r>
            <w:r>
              <w:rPr>
                <w:rFonts w:ascii="Times New Roman" w:eastAsia="Times New Roman" w:hAnsi="Times New Roman" w:cs="Times New Roman"/>
              </w:rPr>
              <w:t xml:space="preserve"> [ за</w:t>
            </w:r>
          </w:p>
          <w:tbl>
            <w:tblPr>
              <w:tblStyle w:val="TableGrid"/>
              <w:tblpPr w:vertAnchor="text" w:tblpX="3116" w:tblpY="-51"/>
              <w:tblOverlap w:val="never"/>
              <w:tblW w:w="2590" w:type="dxa"/>
              <w:tblInd w:w="0" w:type="dxa"/>
              <w:tblCellMar>
                <w:top w:w="30" w:type="dxa"/>
                <w:left w:w="0" w:type="dxa"/>
                <w:bottom w:w="0" w:type="dxa"/>
                <w:right w:w="0" w:type="dxa"/>
              </w:tblCellMar>
              <w:tblLook w:val="04A0" w:firstRow="1" w:lastRow="0" w:firstColumn="1" w:lastColumn="0" w:noHBand="0" w:noVBand="1"/>
            </w:tblPr>
            <w:tblGrid>
              <w:gridCol w:w="2590"/>
            </w:tblGrid>
            <w:tr w:rsidR="00BD5A05">
              <w:trPr>
                <w:trHeight w:val="259"/>
              </w:trPr>
              <w:tc>
                <w:tcPr>
                  <w:tcW w:w="2590" w:type="dxa"/>
                  <w:tcBorders>
                    <w:top w:val="nil"/>
                    <w:left w:val="nil"/>
                    <w:bottom w:val="nil"/>
                    <w:right w:val="nil"/>
                  </w:tcBorders>
                  <w:shd w:val="clear" w:color="auto" w:fill="FDFEFD"/>
                </w:tcPr>
                <w:p w:rsidR="00BD5A05" w:rsidRDefault="003F1D2E">
                  <w:pPr>
                    <w:spacing w:after="0"/>
                    <w:ind w:right="-2"/>
                    <w:jc w:val="both"/>
                  </w:pPr>
                  <w:r>
                    <w:rPr>
                      <w:rFonts w:ascii="Times New Roman" w:eastAsia="Times New Roman" w:hAnsi="Times New Roman" w:cs="Times New Roman"/>
                    </w:rPr>
                    <w:t xml:space="preserve"> 45453000-7 - Капітальний</w:t>
                  </w:r>
                </w:p>
              </w:tc>
            </w:tr>
          </w:tbl>
          <w:p w:rsidR="00BD5A05" w:rsidRDefault="003F1D2E">
            <w:pPr>
              <w:spacing w:after="62"/>
              <w:ind w:left="108"/>
            </w:pPr>
            <w:r>
              <w:rPr>
                <w:rFonts w:ascii="Times New Roman" w:eastAsia="Times New Roman" w:hAnsi="Times New Roman" w:cs="Times New Roman"/>
              </w:rPr>
              <w:t xml:space="preserve">кодом CVP ДК 021:2015 - </w:t>
            </w:r>
          </w:p>
          <w:p w:rsidR="00BD5A05" w:rsidRDefault="003F1D2E">
            <w:pPr>
              <w:spacing w:after="0"/>
              <w:ind w:left="108"/>
            </w:pPr>
            <w:r>
              <w:rPr>
                <w:rFonts w:ascii="Times New Roman" w:eastAsia="Times New Roman" w:hAnsi="Times New Roman" w:cs="Times New Roman"/>
                <w:shd w:val="clear" w:color="auto" w:fill="FDFEFD"/>
              </w:rPr>
              <w:t>ремонт і реставрація</w:t>
            </w:r>
            <w:r>
              <w:rPr>
                <w:rFonts w:ascii="Times New Roman" w:eastAsia="Times New Roman" w:hAnsi="Times New Roman" w:cs="Times New Roman"/>
              </w:rPr>
              <w:t xml:space="preserve">] </w:t>
            </w:r>
          </w:p>
        </w:tc>
        <w:tc>
          <w:tcPr>
            <w:tcW w:w="108" w:type="dxa"/>
            <w:tcBorders>
              <w:top w:val="single" w:sz="4" w:space="0" w:color="000000"/>
              <w:left w:val="nil"/>
              <w:bottom w:val="single" w:sz="4" w:space="0" w:color="000000"/>
              <w:right w:val="single" w:sz="4" w:space="0" w:color="000000"/>
            </w:tcBorders>
          </w:tcPr>
          <w:p w:rsidR="00BD5A05" w:rsidRDefault="003F1D2E">
            <w:pPr>
              <w:spacing w:after="19"/>
              <w:ind w:left="-4"/>
            </w:pPr>
            <w:r>
              <w:rPr>
                <w:rFonts w:ascii="Times New Roman" w:eastAsia="Times New Roman" w:hAnsi="Times New Roman" w:cs="Times New Roman"/>
                <w:b/>
              </w:rPr>
              <w:t xml:space="preserve"> </w:t>
            </w:r>
          </w:p>
          <w:p w:rsidR="00BD5A05" w:rsidRDefault="003F1D2E">
            <w:pPr>
              <w:spacing w:after="0"/>
              <w:ind w:left="-1" w:right="53"/>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1 </w:t>
            </w:r>
            <w:r>
              <w:rPr>
                <w:rFonts w:ascii="Times New Roman" w:eastAsia="Times New Roman" w:hAnsi="Times New Roman" w:cs="Times New Roman"/>
                <w:b/>
              </w:rPr>
              <w:t xml:space="preserve">495 610,40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16" w:hanging="16"/>
              <w:jc w:val="center"/>
            </w:pPr>
            <w:r>
              <w:rPr>
                <w:rFonts w:ascii="Times New Roman" w:eastAsia="Times New Roman" w:hAnsi="Times New Roman" w:cs="Times New Roman"/>
              </w:rPr>
              <w:t xml:space="preserve">Спрощена/до порогова закупівля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17"/>
              <w:jc w:val="center"/>
            </w:pPr>
            <w:r>
              <w:rPr>
                <w:rFonts w:ascii="Times New Roman" w:eastAsia="Times New Roman" w:hAnsi="Times New Roman" w:cs="Times New Roman"/>
                <w:b/>
              </w:rPr>
              <w:t xml:space="preserve">1492 </w:t>
            </w:r>
          </w:p>
          <w:p w:rsidR="00BD5A05" w:rsidRDefault="003F1D2E">
            <w:pPr>
              <w:spacing w:after="0"/>
              <w:ind w:left="2"/>
              <w:jc w:val="center"/>
            </w:pPr>
            <w:r>
              <w:rPr>
                <w:rFonts w:ascii="Times New Roman" w:eastAsia="Times New Roman" w:hAnsi="Times New Roman" w:cs="Times New Roman"/>
                <w:b/>
              </w:rPr>
              <w:t xml:space="preserve">465,20 </w:t>
            </w:r>
          </w:p>
        </w:tc>
      </w:tr>
      <w:tr w:rsidR="00BD5A05">
        <w:trPr>
          <w:trHeight w:val="646"/>
        </w:trPr>
        <w:tc>
          <w:tcPr>
            <w:tcW w:w="5706" w:type="dxa"/>
            <w:gridSpan w:val="4"/>
            <w:tcBorders>
              <w:top w:val="single" w:sz="4" w:space="0" w:color="000000"/>
              <w:left w:val="single" w:sz="4" w:space="0" w:color="000000"/>
              <w:bottom w:val="nil"/>
              <w:right w:val="nil"/>
            </w:tcBorders>
          </w:tcPr>
          <w:p w:rsidR="00BD5A05" w:rsidRDefault="003F1D2E">
            <w:pPr>
              <w:spacing w:after="0"/>
              <w:ind w:left="108"/>
              <w:jc w:val="both"/>
            </w:pPr>
            <w:r>
              <w:rPr>
                <w:rFonts w:ascii="Times New Roman" w:eastAsia="Times New Roman" w:hAnsi="Times New Roman" w:cs="Times New Roman"/>
                <w:b/>
              </w:rPr>
              <w:t>Капітальний ремонт (модернізація) пасажирських ліфтів за адресою м.Вараш, мкрн.Перемоги, 16 п.3</w:t>
            </w:r>
            <w:r>
              <w:rPr>
                <w:rFonts w:ascii="Times New Roman" w:eastAsia="Times New Roman" w:hAnsi="Times New Roman" w:cs="Times New Roman"/>
              </w:rPr>
              <w:t xml:space="preserve"> [ за</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9"/>
              <w:ind w:left="-4"/>
            </w:pPr>
            <w:r>
              <w:rPr>
                <w:rFonts w:ascii="Times New Roman" w:eastAsia="Times New Roman" w:hAnsi="Times New Roman" w:cs="Times New Roman"/>
                <w:b/>
              </w:rPr>
              <w:t xml:space="preserve"> </w:t>
            </w:r>
          </w:p>
          <w:p w:rsidR="00BD5A05" w:rsidRDefault="003F1D2E">
            <w:pPr>
              <w:spacing w:after="0"/>
              <w:ind w:left="-1" w:right="53"/>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762 482,40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16" w:hanging="16"/>
              <w:jc w:val="center"/>
            </w:pPr>
            <w:r>
              <w:rPr>
                <w:rFonts w:ascii="Times New Roman" w:eastAsia="Times New Roman" w:hAnsi="Times New Roman" w:cs="Times New Roman"/>
              </w:rPr>
              <w:t xml:space="preserve">Спрощена/до порогова закупівля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142"/>
            </w:pPr>
            <w:r>
              <w:rPr>
                <w:rFonts w:ascii="Times New Roman" w:eastAsia="Times New Roman" w:hAnsi="Times New Roman" w:cs="Times New Roman"/>
                <w:b/>
              </w:rPr>
              <w:t xml:space="preserve">760 750,80 </w:t>
            </w:r>
          </w:p>
        </w:tc>
      </w:tr>
      <w:tr w:rsidR="00BD5A05">
        <w:trPr>
          <w:trHeight w:val="263"/>
        </w:trPr>
        <w:tc>
          <w:tcPr>
            <w:tcW w:w="3116" w:type="dxa"/>
            <w:gridSpan w:val="3"/>
            <w:tcBorders>
              <w:top w:val="nil"/>
              <w:left w:val="single" w:sz="4" w:space="0" w:color="000000"/>
              <w:bottom w:val="single" w:sz="4" w:space="0" w:color="000000"/>
              <w:right w:val="nil"/>
            </w:tcBorders>
          </w:tcPr>
          <w:p w:rsidR="00BD5A05" w:rsidRDefault="003F1D2E">
            <w:pPr>
              <w:spacing w:after="0"/>
              <w:ind w:left="108"/>
            </w:pPr>
            <w:r>
              <w:rPr>
                <w:rFonts w:ascii="Times New Roman" w:eastAsia="Times New Roman" w:hAnsi="Times New Roman" w:cs="Times New Roman"/>
              </w:rPr>
              <w:t xml:space="preserve">кодом CVP ДК 021:2015 - </w:t>
            </w:r>
          </w:p>
        </w:tc>
        <w:tc>
          <w:tcPr>
            <w:tcW w:w="2590" w:type="dxa"/>
            <w:tcBorders>
              <w:top w:val="nil"/>
              <w:left w:val="nil"/>
              <w:bottom w:val="single" w:sz="4" w:space="0" w:color="000000"/>
              <w:right w:val="nil"/>
            </w:tcBorders>
            <w:shd w:val="clear" w:color="auto" w:fill="FDFEFD"/>
          </w:tcPr>
          <w:p w:rsidR="00BD5A05" w:rsidRDefault="003F1D2E">
            <w:pPr>
              <w:spacing w:after="0"/>
              <w:ind w:right="-2"/>
              <w:jc w:val="both"/>
            </w:pPr>
            <w:r>
              <w:rPr>
                <w:rFonts w:ascii="Times New Roman" w:eastAsia="Times New Roman" w:hAnsi="Times New Roman" w:cs="Times New Roman"/>
              </w:rPr>
              <w:t xml:space="preserve"> 45453000</w:t>
            </w:r>
            <w:r>
              <w:rPr>
                <w:rFonts w:ascii="Times New Roman" w:eastAsia="Times New Roman" w:hAnsi="Times New Roman" w:cs="Times New Roman"/>
              </w:rPr>
              <w:t>-7 - Капітальний</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bl>
    <w:p w:rsidR="00BD5A05" w:rsidRDefault="00BD5A05">
      <w:pPr>
        <w:spacing w:after="0"/>
        <w:ind w:left="-425" w:right="60"/>
      </w:pPr>
    </w:p>
    <w:tbl>
      <w:tblPr>
        <w:tblStyle w:val="TableGrid"/>
        <w:tblW w:w="10176" w:type="dxa"/>
        <w:tblInd w:w="869" w:type="dxa"/>
        <w:tblCellMar>
          <w:top w:w="11" w:type="dxa"/>
          <w:left w:w="0" w:type="dxa"/>
          <w:bottom w:w="0" w:type="dxa"/>
          <w:right w:w="0" w:type="dxa"/>
        </w:tblCellMar>
        <w:tblLook w:val="04A0" w:firstRow="1" w:lastRow="0" w:firstColumn="1" w:lastColumn="0" w:noHBand="0" w:noVBand="1"/>
      </w:tblPr>
      <w:tblGrid>
        <w:gridCol w:w="108"/>
        <w:gridCol w:w="5598"/>
        <w:gridCol w:w="108"/>
        <w:gridCol w:w="1561"/>
        <w:gridCol w:w="1524"/>
        <w:gridCol w:w="1277"/>
      </w:tblGrid>
      <w:tr w:rsidR="00BD5A05">
        <w:trPr>
          <w:trHeight w:val="511"/>
        </w:trPr>
        <w:tc>
          <w:tcPr>
            <w:tcW w:w="5706" w:type="dxa"/>
            <w:gridSpan w:val="2"/>
            <w:tcBorders>
              <w:top w:val="single" w:sz="4" w:space="0" w:color="000000"/>
              <w:left w:val="single" w:sz="4" w:space="0" w:color="000000"/>
              <w:bottom w:val="single" w:sz="4" w:space="0" w:color="000000"/>
              <w:right w:val="nil"/>
            </w:tcBorders>
          </w:tcPr>
          <w:p w:rsidR="00BD5A05" w:rsidRDefault="003F1D2E">
            <w:pPr>
              <w:spacing w:after="0"/>
              <w:ind w:left="108"/>
            </w:pPr>
            <w:r>
              <w:rPr>
                <w:rFonts w:ascii="Times New Roman" w:eastAsia="Times New Roman" w:hAnsi="Times New Roman" w:cs="Times New Roman"/>
                <w:shd w:val="clear" w:color="auto" w:fill="FDFEFD"/>
              </w:rPr>
              <w:t>ремонт і реставрація</w:t>
            </w:r>
            <w:r>
              <w:rPr>
                <w:rFonts w:ascii="Times New Roman" w:eastAsia="Times New Roman" w:hAnsi="Times New Roman" w:cs="Times New Roman"/>
              </w:rPr>
              <w:t>]</w:t>
            </w:r>
            <w:r>
              <w:rPr>
                <w:rFonts w:ascii="Times New Roman" w:eastAsia="Times New Roman" w:hAnsi="Times New Roman" w:cs="Times New Roman"/>
                <w:sz w:val="21"/>
              </w:rPr>
              <w:t xml:space="preserve"> </w:t>
            </w:r>
          </w:p>
        </w:tc>
        <w:tc>
          <w:tcPr>
            <w:tcW w:w="108" w:type="dxa"/>
            <w:tcBorders>
              <w:top w:val="single" w:sz="4" w:space="0" w:color="000000"/>
              <w:left w:val="nil"/>
              <w:bottom w:val="single" w:sz="4" w:space="0" w:color="000000"/>
              <w:right w:val="single" w:sz="4" w:space="0" w:color="000000"/>
            </w:tcBorders>
          </w:tcPr>
          <w:p w:rsidR="00BD5A05" w:rsidRDefault="00BD5A05"/>
        </w:tc>
        <w:tc>
          <w:tcPr>
            <w:tcW w:w="1561" w:type="dxa"/>
            <w:tcBorders>
              <w:top w:val="single" w:sz="4" w:space="0" w:color="000000"/>
              <w:left w:val="single" w:sz="4" w:space="0" w:color="000000"/>
              <w:bottom w:val="single" w:sz="4" w:space="0" w:color="000000"/>
              <w:right w:val="single" w:sz="4" w:space="0" w:color="000000"/>
            </w:tcBorders>
          </w:tcPr>
          <w:p w:rsidR="00BD5A05" w:rsidRDefault="00BD5A05"/>
        </w:tc>
        <w:tc>
          <w:tcPr>
            <w:tcW w:w="1524" w:type="dxa"/>
            <w:tcBorders>
              <w:top w:val="single" w:sz="4" w:space="0" w:color="000000"/>
              <w:left w:val="single" w:sz="4" w:space="0" w:color="000000"/>
              <w:bottom w:val="single" w:sz="4" w:space="0" w:color="000000"/>
              <w:right w:val="single" w:sz="4" w:space="0" w:color="000000"/>
            </w:tcBorders>
          </w:tcPr>
          <w:p w:rsidR="00BD5A05" w:rsidRDefault="00BD5A05"/>
        </w:tc>
        <w:tc>
          <w:tcPr>
            <w:tcW w:w="1277" w:type="dxa"/>
            <w:tcBorders>
              <w:top w:val="single" w:sz="4" w:space="0" w:color="000000"/>
              <w:left w:val="single" w:sz="4" w:space="0" w:color="000000"/>
              <w:bottom w:val="single" w:sz="4" w:space="0" w:color="000000"/>
              <w:right w:val="single" w:sz="4" w:space="0" w:color="000000"/>
            </w:tcBorders>
          </w:tcPr>
          <w:p w:rsidR="00BD5A05" w:rsidRDefault="00BD5A05"/>
        </w:tc>
      </w:tr>
      <w:tr w:rsidR="00BD5A05">
        <w:trPr>
          <w:trHeight w:val="1709"/>
        </w:trPr>
        <w:tc>
          <w:tcPr>
            <w:tcW w:w="5706" w:type="dxa"/>
            <w:gridSpan w:val="2"/>
            <w:tcBorders>
              <w:top w:val="single" w:sz="4" w:space="0" w:color="000000"/>
              <w:left w:val="single" w:sz="4" w:space="0" w:color="000000"/>
              <w:bottom w:val="single" w:sz="4" w:space="0" w:color="000000"/>
              <w:right w:val="nil"/>
            </w:tcBorders>
          </w:tcPr>
          <w:p w:rsidR="00BD5A05" w:rsidRDefault="003F1D2E">
            <w:pPr>
              <w:spacing w:after="39" w:line="282" w:lineRule="auto"/>
              <w:ind w:left="108" w:right="-1"/>
              <w:jc w:val="both"/>
            </w:pPr>
            <w:r>
              <w:rPr>
                <w:rFonts w:ascii="Times New Roman" w:eastAsia="Times New Roman" w:hAnsi="Times New Roman" w:cs="Times New Roman"/>
                <w:b/>
              </w:rPr>
              <w:t>Технічний нагляд за капітальним ремонтом (модернізацією) пасажирського ліфта за адресою</w:t>
            </w:r>
          </w:p>
          <w:p w:rsidR="00BD5A05" w:rsidRDefault="003F1D2E">
            <w:pPr>
              <w:spacing w:after="24"/>
              <w:ind w:left="108" w:right="-1"/>
            </w:pPr>
            <w:r>
              <w:rPr>
                <w:rFonts w:ascii="Times New Roman" w:eastAsia="Times New Roman" w:hAnsi="Times New Roman" w:cs="Times New Roman"/>
                <w:b/>
              </w:rPr>
              <w:t>м.Вараш, мкрн.Вараш, 45Б, п.1</w:t>
            </w:r>
            <w:r>
              <w:rPr>
                <w:rFonts w:ascii="Times New Roman" w:eastAsia="Times New Roman" w:hAnsi="Times New Roman" w:cs="Times New Roman"/>
              </w:rPr>
              <w:t xml:space="preserve">  [ за кодом CVP ДК </w:t>
            </w:r>
          </w:p>
          <w:tbl>
            <w:tblPr>
              <w:tblStyle w:val="TableGrid"/>
              <w:tblpPr w:vertAnchor="text" w:tblpX="1130" w:tblpY="-10"/>
              <w:tblOverlap w:val="never"/>
              <w:tblW w:w="4575" w:type="dxa"/>
              <w:tblInd w:w="0" w:type="dxa"/>
              <w:tblCellMar>
                <w:top w:w="42" w:type="dxa"/>
                <w:left w:w="0" w:type="dxa"/>
                <w:bottom w:w="0" w:type="dxa"/>
                <w:right w:w="1" w:type="dxa"/>
              </w:tblCellMar>
              <w:tblLook w:val="04A0" w:firstRow="1" w:lastRow="0" w:firstColumn="1" w:lastColumn="0" w:noHBand="0" w:noVBand="1"/>
            </w:tblPr>
            <w:tblGrid>
              <w:gridCol w:w="4575"/>
            </w:tblGrid>
            <w:tr w:rsidR="00BD5A05">
              <w:trPr>
                <w:trHeight w:val="259"/>
              </w:trPr>
              <w:tc>
                <w:tcPr>
                  <w:tcW w:w="4575" w:type="dxa"/>
                  <w:tcBorders>
                    <w:top w:val="nil"/>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rPr>
                    <w:t xml:space="preserve"> 71520000-9 – Послуги з нагляду  за виконанням</w:t>
                  </w:r>
                </w:p>
              </w:tc>
            </w:tr>
          </w:tbl>
          <w:p w:rsidR="00BD5A05" w:rsidRDefault="003F1D2E">
            <w:pPr>
              <w:spacing w:after="0"/>
              <w:ind w:left="108" w:right="3426"/>
              <w:jc w:val="both"/>
            </w:pPr>
            <w:r>
              <w:rPr>
                <w:rFonts w:ascii="Times New Roman" w:eastAsia="Times New Roman" w:hAnsi="Times New Roman" w:cs="Times New Roman"/>
              </w:rPr>
              <w:t xml:space="preserve">021:2015 - </w:t>
            </w:r>
            <w:r>
              <w:rPr>
                <w:rFonts w:ascii="Times New Roman" w:eastAsia="Times New Roman" w:hAnsi="Times New Roman" w:cs="Times New Roman"/>
                <w:shd w:val="clear" w:color="auto" w:fill="FDFEFD"/>
              </w:rPr>
              <w:t>будівельних робіт</w:t>
            </w:r>
            <w:r>
              <w:rPr>
                <w:rFonts w:ascii="Times New Roman" w:eastAsia="Times New Roman" w:hAnsi="Times New Roman" w:cs="Times New Roman"/>
              </w:rPr>
              <w:t xml:space="preserve">] </w:t>
            </w:r>
          </w:p>
        </w:tc>
        <w:tc>
          <w:tcPr>
            <w:tcW w:w="108" w:type="dxa"/>
            <w:tcBorders>
              <w:top w:val="single" w:sz="4" w:space="0" w:color="000000"/>
              <w:left w:val="nil"/>
              <w:bottom w:val="single" w:sz="4" w:space="0" w:color="000000"/>
              <w:right w:val="single" w:sz="4" w:space="0" w:color="000000"/>
            </w:tcBorders>
          </w:tcPr>
          <w:p w:rsidR="00BD5A05" w:rsidRDefault="003F1D2E">
            <w:pPr>
              <w:spacing w:after="24"/>
              <w:jc w:val="both"/>
            </w:pPr>
            <w:r>
              <w:rPr>
                <w:rFonts w:ascii="Times New Roman" w:eastAsia="Times New Roman" w:hAnsi="Times New Roman" w:cs="Times New Roman"/>
                <w:b/>
              </w:rPr>
              <w:t xml:space="preserve"> </w:t>
            </w:r>
          </w:p>
          <w:p w:rsidR="00BD5A05" w:rsidRDefault="003F1D2E">
            <w:pPr>
              <w:spacing w:after="0"/>
              <w:ind w:left="-3" w:right="54"/>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8 936,38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8 936,38 </w:t>
            </w:r>
          </w:p>
        </w:tc>
      </w:tr>
      <w:tr w:rsidR="00BD5A05">
        <w:trPr>
          <w:trHeight w:val="1711"/>
        </w:trPr>
        <w:tc>
          <w:tcPr>
            <w:tcW w:w="5706" w:type="dxa"/>
            <w:gridSpan w:val="2"/>
            <w:tcBorders>
              <w:top w:val="single" w:sz="4" w:space="0" w:color="000000"/>
              <w:left w:val="single" w:sz="4" w:space="0" w:color="000000"/>
              <w:bottom w:val="single" w:sz="4" w:space="0" w:color="000000"/>
              <w:right w:val="nil"/>
            </w:tcBorders>
            <w:vAlign w:val="center"/>
          </w:tcPr>
          <w:p w:rsidR="00BD5A05" w:rsidRDefault="003F1D2E">
            <w:pPr>
              <w:spacing w:after="41" w:line="281" w:lineRule="auto"/>
              <w:ind w:left="108" w:right="-1"/>
              <w:jc w:val="both"/>
            </w:pPr>
            <w:r>
              <w:rPr>
                <w:rFonts w:ascii="Times New Roman" w:eastAsia="Times New Roman" w:hAnsi="Times New Roman" w:cs="Times New Roman"/>
                <w:b/>
              </w:rPr>
              <w:t>Технічний нагляд за капітальним ремонтом (модернізацією) пасажирських ліфтів за адресою</w:t>
            </w:r>
          </w:p>
          <w:p w:rsidR="00BD5A05" w:rsidRDefault="003F1D2E">
            <w:pPr>
              <w:spacing w:after="24"/>
              <w:ind w:left="108" w:right="-1"/>
            </w:pPr>
            <w:r>
              <w:rPr>
                <w:rFonts w:ascii="Times New Roman" w:eastAsia="Times New Roman" w:hAnsi="Times New Roman" w:cs="Times New Roman"/>
                <w:b/>
              </w:rPr>
              <w:t>м.Вараш, мкрн.Вараш, 5 п.1,2</w:t>
            </w:r>
            <w:r>
              <w:rPr>
                <w:rFonts w:ascii="Times New Roman" w:eastAsia="Times New Roman" w:hAnsi="Times New Roman" w:cs="Times New Roman"/>
              </w:rPr>
              <w:t xml:space="preserve"> [ за кодом CVP ДК </w:t>
            </w:r>
          </w:p>
          <w:tbl>
            <w:tblPr>
              <w:tblStyle w:val="TableGrid"/>
              <w:tblpPr w:vertAnchor="text" w:tblpX="1130" w:tblpY="-10"/>
              <w:tblOverlap w:val="never"/>
              <w:tblW w:w="4575" w:type="dxa"/>
              <w:tblInd w:w="0" w:type="dxa"/>
              <w:tblCellMar>
                <w:top w:w="42" w:type="dxa"/>
                <w:left w:w="0" w:type="dxa"/>
                <w:bottom w:w="0" w:type="dxa"/>
                <w:right w:w="1" w:type="dxa"/>
              </w:tblCellMar>
              <w:tblLook w:val="04A0" w:firstRow="1" w:lastRow="0" w:firstColumn="1" w:lastColumn="0" w:noHBand="0" w:noVBand="1"/>
            </w:tblPr>
            <w:tblGrid>
              <w:gridCol w:w="4575"/>
            </w:tblGrid>
            <w:tr w:rsidR="00BD5A05">
              <w:trPr>
                <w:trHeight w:val="259"/>
              </w:trPr>
              <w:tc>
                <w:tcPr>
                  <w:tcW w:w="4575" w:type="dxa"/>
                  <w:tcBorders>
                    <w:top w:val="nil"/>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rPr>
                    <w:t xml:space="preserve"> 71520000-9 – </w:t>
                  </w:r>
                  <w:r>
                    <w:rPr>
                      <w:rFonts w:ascii="Times New Roman" w:eastAsia="Times New Roman" w:hAnsi="Times New Roman" w:cs="Times New Roman"/>
                    </w:rPr>
                    <w:t>Послуги з нагляду  за виконанням</w:t>
                  </w:r>
                </w:p>
              </w:tc>
            </w:tr>
          </w:tbl>
          <w:p w:rsidR="00BD5A05" w:rsidRDefault="003F1D2E">
            <w:pPr>
              <w:spacing w:after="0"/>
              <w:ind w:left="108" w:right="3426"/>
              <w:jc w:val="both"/>
            </w:pPr>
            <w:r>
              <w:rPr>
                <w:rFonts w:ascii="Times New Roman" w:eastAsia="Times New Roman" w:hAnsi="Times New Roman" w:cs="Times New Roman"/>
              </w:rPr>
              <w:t xml:space="preserve">021:2015 - </w:t>
            </w:r>
            <w:r>
              <w:rPr>
                <w:rFonts w:ascii="Times New Roman" w:eastAsia="Times New Roman" w:hAnsi="Times New Roman" w:cs="Times New Roman"/>
                <w:shd w:val="clear" w:color="auto" w:fill="FDFEFD"/>
              </w:rPr>
              <w:t>будівельних робіт</w:t>
            </w:r>
            <w:r>
              <w:rPr>
                <w:rFonts w:ascii="Times New Roman" w:eastAsia="Times New Roman" w:hAnsi="Times New Roman" w:cs="Times New Roman"/>
              </w:rPr>
              <w:t xml:space="preserve">] </w:t>
            </w:r>
          </w:p>
        </w:tc>
        <w:tc>
          <w:tcPr>
            <w:tcW w:w="108" w:type="dxa"/>
            <w:tcBorders>
              <w:top w:val="single" w:sz="4" w:space="0" w:color="000000"/>
              <w:left w:val="nil"/>
              <w:bottom w:val="single" w:sz="4" w:space="0" w:color="000000"/>
              <w:right w:val="single" w:sz="4" w:space="0" w:color="000000"/>
            </w:tcBorders>
          </w:tcPr>
          <w:p w:rsidR="00BD5A05" w:rsidRDefault="003F1D2E">
            <w:pPr>
              <w:spacing w:after="295" w:line="281" w:lineRule="auto"/>
              <w:ind w:left="-3" w:right="53"/>
              <w:jc w:val="both"/>
            </w:pPr>
            <w:r>
              <w:rPr>
                <w:rFonts w:ascii="Times New Roman" w:eastAsia="Times New Roman" w:hAnsi="Times New Roman" w:cs="Times New Roman"/>
                <w:b/>
              </w:rPr>
              <w:t xml:space="preserve">  </w:t>
            </w:r>
          </w:p>
          <w:p w:rsidR="00BD5A05" w:rsidRDefault="003F1D2E">
            <w:pPr>
              <w:spacing w:after="0"/>
              <w:ind w:left="-1"/>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18 341,70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18 341,70 </w:t>
            </w:r>
          </w:p>
        </w:tc>
      </w:tr>
      <w:tr w:rsidR="00BD5A05">
        <w:trPr>
          <w:trHeight w:val="1709"/>
        </w:trPr>
        <w:tc>
          <w:tcPr>
            <w:tcW w:w="5706" w:type="dxa"/>
            <w:gridSpan w:val="2"/>
            <w:tcBorders>
              <w:top w:val="single" w:sz="4" w:space="0" w:color="000000"/>
              <w:left w:val="single" w:sz="4" w:space="0" w:color="000000"/>
              <w:bottom w:val="single" w:sz="4" w:space="0" w:color="000000"/>
              <w:right w:val="nil"/>
            </w:tcBorders>
          </w:tcPr>
          <w:p w:rsidR="00BD5A05" w:rsidRDefault="003F1D2E">
            <w:pPr>
              <w:spacing w:after="0" w:line="320" w:lineRule="auto"/>
              <w:ind w:left="108" w:right="-2"/>
              <w:jc w:val="both"/>
            </w:pPr>
            <w:r>
              <w:rPr>
                <w:rFonts w:ascii="Times New Roman" w:eastAsia="Times New Roman" w:hAnsi="Times New Roman" w:cs="Times New Roman"/>
                <w:b/>
              </w:rPr>
              <w:t>Технічний нагляд за капітальним ремонтом (модернізацією) пасажирського ліфта за адресою м.Вараш, мкрн.Перемоги, 16 п.3</w:t>
            </w:r>
            <w:r>
              <w:rPr>
                <w:rFonts w:ascii="Times New Roman" w:eastAsia="Times New Roman" w:hAnsi="Times New Roman" w:cs="Times New Roman"/>
              </w:rPr>
              <w:t xml:space="preserve"> </w:t>
            </w:r>
            <w:r>
              <w:rPr>
                <w:rFonts w:ascii="Times New Roman" w:eastAsia="Times New Roman" w:hAnsi="Times New Roman" w:cs="Times New Roman"/>
              </w:rPr>
              <w:t xml:space="preserve">[ за кодом CVP ДК </w:t>
            </w:r>
          </w:p>
          <w:tbl>
            <w:tblPr>
              <w:tblStyle w:val="TableGrid"/>
              <w:tblpPr w:vertAnchor="text" w:tblpX="1130" w:tblpY="-10"/>
              <w:tblOverlap w:val="never"/>
              <w:tblW w:w="4575" w:type="dxa"/>
              <w:tblInd w:w="0" w:type="dxa"/>
              <w:tblCellMar>
                <w:top w:w="42" w:type="dxa"/>
                <w:left w:w="0" w:type="dxa"/>
                <w:bottom w:w="0" w:type="dxa"/>
                <w:right w:w="1" w:type="dxa"/>
              </w:tblCellMar>
              <w:tblLook w:val="04A0" w:firstRow="1" w:lastRow="0" w:firstColumn="1" w:lastColumn="0" w:noHBand="0" w:noVBand="1"/>
            </w:tblPr>
            <w:tblGrid>
              <w:gridCol w:w="4575"/>
            </w:tblGrid>
            <w:tr w:rsidR="00BD5A05">
              <w:trPr>
                <w:trHeight w:val="259"/>
              </w:trPr>
              <w:tc>
                <w:tcPr>
                  <w:tcW w:w="4575" w:type="dxa"/>
                  <w:tcBorders>
                    <w:top w:val="nil"/>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rPr>
                    <w:t xml:space="preserve"> 71520000-9 – Послуги з нагляду  за виконанням</w:t>
                  </w:r>
                </w:p>
              </w:tc>
            </w:tr>
          </w:tbl>
          <w:p w:rsidR="00BD5A05" w:rsidRDefault="003F1D2E">
            <w:pPr>
              <w:spacing w:after="0"/>
              <w:ind w:left="108" w:right="3426"/>
              <w:jc w:val="both"/>
            </w:pPr>
            <w:r>
              <w:rPr>
                <w:rFonts w:ascii="Times New Roman" w:eastAsia="Times New Roman" w:hAnsi="Times New Roman" w:cs="Times New Roman"/>
              </w:rPr>
              <w:t xml:space="preserve">021:2015 - </w:t>
            </w:r>
            <w:r>
              <w:rPr>
                <w:rFonts w:ascii="Times New Roman" w:eastAsia="Times New Roman" w:hAnsi="Times New Roman" w:cs="Times New Roman"/>
                <w:shd w:val="clear" w:color="auto" w:fill="FDFEFD"/>
              </w:rPr>
              <w:t>будівельних робіт</w:t>
            </w:r>
            <w:r>
              <w:rPr>
                <w:rFonts w:ascii="Times New Roman" w:eastAsia="Times New Roman" w:hAnsi="Times New Roman" w:cs="Times New Roman"/>
              </w:rPr>
              <w:t>]</w:t>
            </w:r>
            <w:r>
              <w:rPr>
                <w:rFonts w:ascii="Times New Roman" w:eastAsia="Times New Roman" w:hAnsi="Times New Roman" w:cs="Times New Roman"/>
                <w:sz w:val="21"/>
              </w:rPr>
              <w:t xml:space="preserve"> </w:t>
            </w:r>
          </w:p>
        </w:tc>
        <w:tc>
          <w:tcPr>
            <w:tcW w:w="108" w:type="dxa"/>
            <w:tcBorders>
              <w:top w:val="single" w:sz="4" w:space="0" w:color="000000"/>
              <w:left w:val="nil"/>
              <w:bottom w:val="single" w:sz="4" w:space="0" w:color="000000"/>
              <w:right w:val="single" w:sz="4" w:space="0" w:color="000000"/>
            </w:tcBorders>
          </w:tcPr>
          <w:p w:rsidR="00BD5A05" w:rsidRDefault="003F1D2E">
            <w:pPr>
              <w:spacing w:after="620"/>
              <w:jc w:val="both"/>
            </w:pPr>
            <w:r>
              <w:rPr>
                <w:rFonts w:ascii="Times New Roman" w:eastAsia="Times New Roman" w:hAnsi="Times New Roman" w:cs="Times New Roman"/>
                <w:b/>
              </w:rPr>
              <w:t xml:space="preserve"> </w:t>
            </w:r>
          </w:p>
          <w:p w:rsidR="00BD5A05" w:rsidRDefault="003F1D2E">
            <w:pPr>
              <w:spacing w:after="0"/>
              <w:ind w:left="-1"/>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9 350,61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9 350,61 </w:t>
            </w:r>
          </w:p>
        </w:tc>
      </w:tr>
      <w:tr w:rsidR="00BD5A05">
        <w:trPr>
          <w:trHeight w:val="1111"/>
        </w:trPr>
        <w:tc>
          <w:tcPr>
            <w:tcW w:w="5706" w:type="dxa"/>
            <w:gridSpan w:val="2"/>
            <w:tcBorders>
              <w:top w:val="single" w:sz="4" w:space="0" w:color="000000"/>
              <w:left w:val="single" w:sz="4" w:space="0" w:color="000000"/>
              <w:bottom w:val="single" w:sz="4" w:space="0" w:color="000000"/>
              <w:right w:val="nil"/>
            </w:tcBorders>
          </w:tcPr>
          <w:p w:rsidR="00BD5A05" w:rsidRDefault="003F1D2E">
            <w:pPr>
              <w:spacing w:after="24"/>
              <w:ind w:left="108"/>
            </w:pPr>
            <w:r>
              <w:rPr>
                <w:rFonts w:ascii="Times New Roman" w:eastAsia="Times New Roman" w:hAnsi="Times New Roman" w:cs="Times New Roman"/>
                <w:b/>
              </w:rPr>
              <w:t xml:space="preserve">Закупівля печаток та штампів </w:t>
            </w:r>
            <w:r>
              <w:rPr>
                <w:rFonts w:ascii="Times New Roman" w:eastAsia="Times New Roman" w:hAnsi="Times New Roman" w:cs="Times New Roman"/>
              </w:rPr>
              <w:t>[ за кодом CVP ДК</w:t>
            </w:r>
          </w:p>
          <w:tbl>
            <w:tblPr>
              <w:tblStyle w:val="TableGrid"/>
              <w:tblpPr w:vertAnchor="text" w:tblpX="1145" w:tblpY="-10"/>
              <w:tblOverlap w:val="never"/>
              <w:tblW w:w="4561" w:type="dxa"/>
              <w:tblInd w:w="0" w:type="dxa"/>
              <w:tblCellMar>
                <w:top w:w="42" w:type="dxa"/>
                <w:left w:w="0" w:type="dxa"/>
                <w:bottom w:w="0" w:type="dxa"/>
                <w:right w:w="0" w:type="dxa"/>
              </w:tblCellMar>
              <w:tblLook w:val="04A0" w:firstRow="1" w:lastRow="0" w:firstColumn="1" w:lastColumn="0" w:noHBand="0" w:noVBand="1"/>
            </w:tblPr>
            <w:tblGrid>
              <w:gridCol w:w="4561"/>
            </w:tblGrid>
            <w:tr w:rsidR="00BD5A05">
              <w:trPr>
                <w:trHeight w:val="259"/>
              </w:trPr>
              <w:tc>
                <w:tcPr>
                  <w:tcW w:w="4561" w:type="dxa"/>
                  <w:tcBorders>
                    <w:top w:val="nil"/>
                    <w:left w:val="nil"/>
                    <w:bottom w:val="nil"/>
                    <w:right w:val="nil"/>
                  </w:tcBorders>
                  <w:shd w:val="clear" w:color="auto" w:fill="FDFEFD"/>
                </w:tcPr>
                <w:p w:rsidR="00BD5A05" w:rsidRDefault="003F1D2E">
                  <w:pPr>
                    <w:spacing w:after="0"/>
                    <w:ind w:right="-1"/>
                    <w:jc w:val="both"/>
                  </w:pPr>
                  <w:r>
                    <w:rPr>
                      <w:rFonts w:ascii="Times New Roman" w:eastAsia="Times New Roman" w:hAnsi="Times New Roman" w:cs="Times New Roman"/>
                    </w:rPr>
                    <w:t xml:space="preserve"> 30190000-7 – Офісне устаткування та приладдя </w:t>
                  </w:r>
                </w:p>
              </w:tc>
            </w:tr>
          </w:tbl>
          <w:p w:rsidR="00BD5A05" w:rsidRDefault="003F1D2E">
            <w:pPr>
              <w:spacing w:after="0"/>
              <w:ind w:left="108"/>
            </w:pPr>
            <w:r>
              <w:rPr>
                <w:rFonts w:ascii="Times New Roman" w:eastAsia="Times New Roman" w:hAnsi="Times New Roman" w:cs="Times New Roman"/>
              </w:rPr>
              <w:t xml:space="preserve">021:2015 - </w:t>
            </w:r>
            <w:r>
              <w:rPr>
                <w:rFonts w:ascii="Times New Roman" w:eastAsia="Times New Roman" w:hAnsi="Times New Roman" w:cs="Times New Roman"/>
                <w:shd w:val="clear" w:color="auto" w:fill="FDFEFD"/>
              </w:rPr>
              <w:t>різне</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108" w:type="dxa"/>
            <w:tcBorders>
              <w:top w:val="single" w:sz="4" w:space="0" w:color="000000"/>
              <w:left w:val="nil"/>
              <w:bottom w:val="single" w:sz="4" w:space="0" w:color="000000"/>
              <w:right w:val="single" w:sz="4" w:space="0" w:color="000000"/>
            </w:tcBorders>
          </w:tcPr>
          <w:p w:rsidR="00BD5A05" w:rsidRDefault="003F1D2E">
            <w:pPr>
              <w:spacing w:after="0"/>
              <w:ind w:left="-2"/>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jc w:val="center"/>
            </w:pPr>
            <w:r>
              <w:rPr>
                <w:rFonts w:ascii="Times New Roman" w:eastAsia="Times New Roman" w:hAnsi="Times New Roman" w:cs="Times New Roman"/>
                <w:b/>
              </w:rPr>
              <w:t xml:space="preserve">3780,00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jc w:val="center"/>
            </w:pPr>
            <w:r>
              <w:rPr>
                <w:rFonts w:ascii="Times New Roman" w:eastAsia="Times New Roman" w:hAnsi="Times New Roman" w:cs="Times New Roman"/>
                <w:b/>
              </w:rPr>
              <w:t xml:space="preserve">3780,00 </w:t>
            </w:r>
          </w:p>
        </w:tc>
      </w:tr>
      <w:tr w:rsidR="00BD5A05">
        <w:trPr>
          <w:trHeight w:val="809"/>
        </w:trPr>
        <w:tc>
          <w:tcPr>
            <w:tcW w:w="5706" w:type="dxa"/>
            <w:gridSpan w:val="2"/>
            <w:tcBorders>
              <w:top w:val="single" w:sz="4" w:space="0" w:color="000000"/>
              <w:left w:val="single" w:sz="4" w:space="0" w:color="000000"/>
              <w:bottom w:val="single" w:sz="4" w:space="0" w:color="000000"/>
              <w:right w:val="nil"/>
            </w:tcBorders>
          </w:tcPr>
          <w:p w:rsidR="00BD5A05" w:rsidRDefault="003F1D2E">
            <w:pPr>
              <w:spacing w:after="24"/>
              <w:ind w:left="108" w:right="-4"/>
            </w:pPr>
            <w:r>
              <w:rPr>
                <w:rFonts w:ascii="Times New Roman" w:eastAsia="Times New Roman" w:hAnsi="Times New Roman" w:cs="Times New Roman"/>
                <w:b/>
              </w:rPr>
              <w:t xml:space="preserve">Канцелярські товари </w:t>
            </w:r>
            <w:r>
              <w:rPr>
                <w:rFonts w:ascii="Times New Roman" w:eastAsia="Times New Roman" w:hAnsi="Times New Roman" w:cs="Times New Roman"/>
              </w:rPr>
              <w:t>[ за кодом CVP ДК 021:2015 -</w:t>
            </w:r>
          </w:p>
          <w:tbl>
            <w:tblPr>
              <w:tblStyle w:val="TableGrid"/>
              <w:tblpPr w:vertAnchor="text" w:tblpX="108" w:tblpY="-10"/>
              <w:tblOverlap w:val="never"/>
              <w:tblW w:w="4979" w:type="dxa"/>
              <w:tblInd w:w="0" w:type="dxa"/>
              <w:tblCellMar>
                <w:top w:w="43" w:type="dxa"/>
                <w:left w:w="0" w:type="dxa"/>
                <w:bottom w:w="0" w:type="dxa"/>
                <w:right w:w="1" w:type="dxa"/>
              </w:tblCellMar>
              <w:tblLook w:val="04A0" w:firstRow="1" w:lastRow="0" w:firstColumn="1" w:lastColumn="0" w:noHBand="0" w:noVBand="1"/>
            </w:tblPr>
            <w:tblGrid>
              <w:gridCol w:w="4979"/>
            </w:tblGrid>
            <w:tr w:rsidR="00BD5A05">
              <w:trPr>
                <w:trHeight w:val="259"/>
              </w:trPr>
              <w:tc>
                <w:tcPr>
                  <w:tcW w:w="4979" w:type="dxa"/>
                  <w:tcBorders>
                    <w:top w:val="nil"/>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rPr>
                    <w:t>30190000-7 – Офісне устаткування та приладдя різне</w:t>
                  </w:r>
                </w:p>
              </w:tc>
            </w:tr>
          </w:tbl>
          <w:p w:rsidR="00BD5A05" w:rsidRDefault="003F1D2E">
            <w:pPr>
              <w:spacing w:after="0"/>
              <w:ind w:right="546"/>
              <w:jc w:val="right"/>
            </w:pP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108" w:type="dxa"/>
            <w:tcBorders>
              <w:top w:val="single" w:sz="4" w:space="0" w:color="000000"/>
              <w:left w:val="nil"/>
              <w:bottom w:val="single" w:sz="4" w:space="0" w:color="000000"/>
              <w:right w:val="single" w:sz="4" w:space="0" w:color="000000"/>
            </w:tcBorders>
          </w:tcPr>
          <w:p w:rsidR="00BD5A05" w:rsidRDefault="003F1D2E">
            <w:pPr>
              <w:spacing w:after="0"/>
              <w:ind w:right="-2"/>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17 390,00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17 390,00 </w:t>
            </w:r>
          </w:p>
        </w:tc>
      </w:tr>
      <w:tr w:rsidR="00BD5A05">
        <w:trPr>
          <w:trHeight w:val="1277"/>
        </w:trPr>
        <w:tc>
          <w:tcPr>
            <w:tcW w:w="5706" w:type="dxa"/>
            <w:gridSpan w:val="2"/>
            <w:tcBorders>
              <w:top w:val="single" w:sz="4" w:space="0" w:color="000000"/>
              <w:left w:val="single" w:sz="4" w:space="0" w:color="000000"/>
              <w:bottom w:val="single" w:sz="4" w:space="0" w:color="000000"/>
              <w:right w:val="nil"/>
            </w:tcBorders>
          </w:tcPr>
          <w:p w:rsidR="00BD5A05" w:rsidRDefault="003F1D2E">
            <w:pPr>
              <w:spacing w:after="60"/>
              <w:ind w:left="108" w:right="-1"/>
            </w:pPr>
            <w:r>
              <w:rPr>
                <w:rFonts w:ascii="Times New Roman" w:eastAsia="Times New Roman" w:hAnsi="Times New Roman" w:cs="Times New Roman"/>
                <w:b/>
              </w:rPr>
              <w:t xml:space="preserve">Закупівля комп’ютерного обладнання </w:t>
            </w:r>
            <w:r>
              <w:rPr>
                <w:rFonts w:ascii="Times New Roman" w:eastAsia="Times New Roman" w:hAnsi="Times New Roman" w:cs="Times New Roman"/>
              </w:rPr>
              <w:t xml:space="preserve">[ за кодом CVP </w:t>
            </w:r>
          </w:p>
          <w:tbl>
            <w:tblPr>
              <w:tblStyle w:val="TableGrid"/>
              <w:tblpPr w:vertAnchor="text" w:tblpX="1474" w:tblpY="-46"/>
              <w:tblOverlap w:val="never"/>
              <w:tblW w:w="3757" w:type="dxa"/>
              <w:tblInd w:w="0" w:type="dxa"/>
              <w:tblCellMar>
                <w:top w:w="39" w:type="dxa"/>
                <w:left w:w="0" w:type="dxa"/>
                <w:bottom w:w="0" w:type="dxa"/>
                <w:right w:w="0" w:type="dxa"/>
              </w:tblCellMar>
              <w:tblLook w:val="04A0" w:firstRow="1" w:lastRow="0" w:firstColumn="1" w:lastColumn="0" w:noHBand="0" w:noVBand="1"/>
            </w:tblPr>
            <w:tblGrid>
              <w:gridCol w:w="3757"/>
            </w:tblGrid>
            <w:tr w:rsidR="00BD5A05">
              <w:trPr>
                <w:trHeight w:val="259"/>
              </w:trPr>
              <w:tc>
                <w:tcPr>
                  <w:tcW w:w="3757" w:type="dxa"/>
                  <w:tcBorders>
                    <w:top w:val="nil"/>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rPr>
                    <w:t xml:space="preserve"> 30230000-0 – Комп’ютерне обладнання</w:t>
                  </w:r>
                </w:p>
              </w:tc>
            </w:tr>
          </w:tbl>
          <w:p w:rsidR="00BD5A05" w:rsidRDefault="003F1D2E">
            <w:pPr>
              <w:spacing w:after="0"/>
              <w:ind w:left="108"/>
            </w:pPr>
            <w:r>
              <w:rPr>
                <w:rFonts w:ascii="Times New Roman" w:eastAsia="Times New Roman" w:hAnsi="Times New Roman" w:cs="Times New Roman"/>
              </w:rPr>
              <w:t>ДК 021:2015 - ]</w:t>
            </w:r>
            <w:r>
              <w:rPr>
                <w:rFonts w:ascii="Times New Roman" w:eastAsia="Times New Roman" w:hAnsi="Times New Roman" w:cs="Times New Roman"/>
                <w:b/>
              </w:rPr>
              <w:t xml:space="preserve"> </w:t>
            </w:r>
          </w:p>
        </w:tc>
        <w:tc>
          <w:tcPr>
            <w:tcW w:w="108" w:type="dxa"/>
            <w:tcBorders>
              <w:top w:val="single" w:sz="4" w:space="0" w:color="000000"/>
              <w:left w:val="nil"/>
              <w:bottom w:val="single" w:sz="4" w:space="0" w:color="000000"/>
              <w:right w:val="single" w:sz="4" w:space="0" w:color="000000"/>
            </w:tcBorders>
          </w:tcPr>
          <w:p w:rsidR="00BD5A05" w:rsidRDefault="00BD5A05"/>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jc w:val="center"/>
            </w:pPr>
            <w:r>
              <w:rPr>
                <w:rFonts w:ascii="Times New Roman" w:eastAsia="Times New Roman" w:hAnsi="Times New Roman" w:cs="Times New Roman"/>
                <w:b/>
              </w:rPr>
              <w:t xml:space="preserve">948,00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41" w:line="236" w:lineRule="auto"/>
              <w:ind w:left="27"/>
              <w:jc w:val="center"/>
            </w:pPr>
            <w:r>
              <w:rPr>
                <w:rFonts w:ascii="Times New Roman" w:eastAsia="Times New Roman" w:hAnsi="Times New Roman" w:cs="Times New Roman"/>
              </w:rPr>
              <w:t xml:space="preserve">Звіт про договір про </w:t>
            </w:r>
          </w:p>
          <w:p w:rsidR="00BD5A05" w:rsidRDefault="003F1D2E">
            <w:pPr>
              <w:spacing w:after="0"/>
              <w:ind w:right="3"/>
              <w:jc w:val="center"/>
            </w:pPr>
            <w:r>
              <w:rPr>
                <w:rFonts w:ascii="Times New Roman" w:eastAsia="Times New Roman" w:hAnsi="Times New Roman" w:cs="Times New Roman"/>
              </w:rPr>
              <w:t xml:space="preserve">закупівлю </w:t>
            </w:r>
          </w:p>
          <w:p w:rsidR="00BD5A05" w:rsidRDefault="003F1D2E">
            <w:pPr>
              <w:spacing w:after="0"/>
              <w:ind w:left="48"/>
              <w:jc w:val="center"/>
            </w:pPr>
            <w:r>
              <w:rPr>
                <w:rFonts w:ascii="Times New Roman" w:eastAsia="Times New Roman" w:hAnsi="Times New Roman" w:cs="Times New Roman"/>
              </w:rPr>
              <w:t xml:space="preserve"> </w:t>
            </w:r>
          </w:p>
          <w:p w:rsidR="00BD5A05" w:rsidRDefault="003F1D2E">
            <w:pPr>
              <w:spacing w:after="0"/>
              <w:ind w:left="48"/>
              <w:jc w:val="center"/>
            </w:pPr>
            <w:r>
              <w:rPr>
                <w:rFonts w:ascii="Times New Roman" w:eastAsia="Times New Roman" w:hAnsi="Times New Roman" w:cs="Times New Roman"/>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
              <w:jc w:val="center"/>
            </w:pPr>
            <w:r>
              <w:rPr>
                <w:rFonts w:ascii="Times New Roman" w:eastAsia="Times New Roman" w:hAnsi="Times New Roman" w:cs="Times New Roman"/>
                <w:b/>
              </w:rPr>
              <w:t xml:space="preserve">948,00 </w:t>
            </w:r>
          </w:p>
        </w:tc>
      </w:tr>
      <w:tr w:rsidR="00BD5A05">
        <w:trPr>
          <w:trHeight w:val="2010"/>
        </w:trPr>
        <w:tc>
          <w:tcPr>
            <w:tcW w:w="5706" w:type="dxa"/>
            <w:gridSpan w:val="2"/>
            <w:tcBorders>
              <w:top w:val="single" w:sz="4" w:space="0" w:color="000000"/>
              <w:left w:val="single" w:sz="4" w:space="0" w:color="000000"/>
              <w:bottom w:val="single" w:sz="4" w:space="0" w:color="000000"/>
              <w:right w:val="nil"/>
            </w:tcBorders>
          </w:tcPr>
          <w:p w:rsidR="00BD5A05" w:rsidRDefault="003F1D2E">
            <w:pPr>
              <w:spacing w:after="0"/>
              <w:ind w:left="108" w:right="-2"/>
              <w:jc w:val="both"/>
            </w:pPr>
            <w:r>
              <w:rPr>
                <w:noProof/>
              </w:rPr>
              <w:lastRenderedPageBreak/>
              <mc:AlternateContent>
                <mc:Choice Requires="wpg">
                  <w:drawing>
                    <wp:anchor distT="0" distB="0" distL="114300" distR="114300" simplePos="0" relativeHeight="251658240" behindDoc="1" locked="0" layoutInCell="1" allowOverlap="1">
                      <wp:simplePos x="0" y="0"/>
                      <wp:positionH relativeFrom="column">
                        <wp:posOffset>1978482</wp:posOffset>
                      </wp:positionH>
                      <wp:positionV relativeFrom="paragraph">
                        <wp:posOffset>722843</wp:posOffset>
                      </wp:positionV>
                      <wp:extent cx="102108" cy="164592"/>
                      <wp:effectExtent l="0" t="0" r="0" b="0"/>
                      <wp:wrapNone/>
                      <wp:docPr id="117595" name="Group 117595"/>
                      <wp:cNvGraphicFramePr/>
                      <a:graphic xmlns:a="http://schemas.openxmlformats.org/drawingml/2006/main">
                        <a:graphicData uri="http://schemas.microsoft.com/office/word/2010/wordprocessingGroup">
                          <wpg:wgp>
                            <wpg:cNvGrpSpPr/>
                            <wpg:grpSpPr>
                              <a:xfrm>
                                <a:off x="0" y="0"/>
                                <a:ext cx="102108" cy="164592"/>
                                <a:chOff x="0" y="0"/>
                                <a:chExt cx="102108" cy="164592"/>
                              </a:xfrm>
                            </wpg:grpSpPr>
                            <wps:wsp>
                              <wps:cNvPr id="136174" name="Shape 136174"/>
                              <wps:cNvSpPr/>
                              <wps:spPr>
                                <a:xfrm>
                                  <a:off x="0" y="0"/>
                                  <a:ext cx="102108" cy="164592"/>
                                </a:xfrm>
                                <a:custGeom>
                                  <a:avLst/>
                                  <a:gdLst/>
                                  <a:ahLst/>
                                  <a:cxnLst/>
                                  <a:rect l="0" t="0" r="0" b="0"/>
                                  <a:pathLst>
                                    <a:path w="102108" h="164592">
                                      <a:moveTo>
                                        <a:pt x="0" y="0"/>
                                      </a:moveTo>
                                      <a:lnTo>
                                        <a:pt x="102108" y="0"/>
                                      </a:lnTo>
                                      <a:lnTo>
                                        <a:pt x="102108" y="164592"/>
                                      </a:lnTo>
                                      <a:lnTo>
                                        <a:pt x="0" y="164592"/>
                                      </a:lnTo>
                                      <a:lnTo>
                                        <a:pt x="0" y="0"/>
                                      </a:lnTo>
                                    </a:path>
                                  </a:pathLst>
                                </a:custGeom>
                                <a:ln w="0" cap="flat">
                                  <a:miter lim="127000"/>
                                </a:ln>
                              </wps:spPr>
                              <wps:style>
                                <a:lnRef idx="0">
                                  <a:srgbClr val="000000">
                                    <a:alpha val="0"/>
                                  </a:srgbClr>
                                </a:lnRef>
                                <a:fillRef idx="1">
                                  <a:srgbClr val="FDFEFD"/>
                                </a:fillRef>
                                <a:effectRef idx="0">
                                  <a:scrgbClr r="0" g="0" b="0"/>
                                </a:effectRef>
                                <a:fontRef idx="none"/>
                              </wps:style>
                              <wps:bodyPr/>
                            </wps:wsp>
                          </wpg:wgp>
                        </a:graphicData>
                      </a:graphic>
                    </wp:anchor>
                  </w:drawing>
                </mc:Choice>
                <mc:Fallback xmlns:a="http://schemas.openxmlformats.org/drawingml/2006/main">
                  <w:pict>
                    <v:group id="Group 117595" style="width:8.03999pt;height:12.96pt;position:absolute;z-index:-2147483296;mso-position-horizontal-relative:text;mso-position-horizontal:absolute;margin-left:155.786pt;mso-position-vertical-relative:text;margin-top:56.9168pt;" coordsize="1021,1645">
                      <v:shape id="Shape 136175" style="position:absolute;width:1021;height:1645;left:0;top:0;" coordsize="102108,164592" path="m0,0l102108,0l102108,164592l0,164592l0,0">
                        <v:stroke weight="0pt" endcap="flat" joinstyle="miter" miterlimit="10" on="false" color="#000000" opacity="0"/>
                        <v:fill on="true" color="#fdfefd"/>
                      </v:shape>
                    </v:group>
                  </w:pict>
                </mc:Fallback>
              </mc:AlternateContent>
            </w:r>
            <w:r>
              <w:rPr>
                <w:rFonts w:ascii="Times New Roman" w:eastAsia="Times New Roman" w:hAnsi="Times New Roman" w:cs="Times New Roman"/>
                <w:b/>
              </w:rPr>
              <w:t>Капітальний ремонт спортивного залу Вараської загальноосвітньої школи І-</w:t>
            </w:r>
            <w:r>
              <w:rPr>
                <w:rFonts w:ascii="Times New Roman" w:eastAsia="Times New Roman" w:hAnsi="Times New Roman" w:cs="Times New Roman"/>
                <w:b/>
              </w:rPr>
              <w:t>ІІІ ступенів №2 Вараської міської ради Рівненської області за адресою: Рівненська область, м.Вараш, мрн.Будівельників,56</w:t>
            </w:r>
            <w:r>
              <w:rPr>
                <w:rFonts w:ascii="Times New Roman" w:eastAsia="Times New Roman" w:hAnsi="Times New Roman" w:cs="Times New Roman"/>
                <w:sz w:val="21"/>
              </w:rPr>
              <w:t xml:space="preserve"> </w:t>
            </w:r>
            <w:r>
              <w:rPr>
                <w:rFonts w:ascii="Times New Roman" w:eastAsia="Times New Roman" w:hAnsi="Times New Roman" w:cs="Times New Roman"/>
              </w:rPr>
              <w:t xml:space="preserve">[ за кодом CVP ДК 021:2015 -  45453000-7 - Капітальний ремонт і реставрація] </w:t>
            </w:r>
          </w:p>
        </w:tc>
        <w:tc>
          <w:tcPr>
            <w:tcW w:w="108" w:type="dxa"/>
            <w:tcBorders>
              <w:top w:val="single" w:sz="4" w:space="0" w:color="000000"/>
              <w:left w:val="nil"/>
              <w:bottom w:val="single" w:sz="4" w:space="0" w:color="000000"/>
              <w:right w:val="single" w:sz="4" w:space="0" w:color="000000"/>
            </w:tcBorders>
          </w:tcPr>
          <w:p w:rsidR="00BD5A05" w:rsidRDefault="003F1D2E">
            <w:pPr>
              <w:spacing w:after="24"/>
              <w:ind w:left="-4"/>
            </w:pPr>
            <w:r>
              <w:rPr>
                <w:rFonts w:ascii="Times New Roman" w:eastAsia="Times New Roman" w:hAnsi="Times New Roman" w:cs="Times New Roman"/>
                <w:b/>
              </w:rPr>
              <w:t xml:space="preserve"> </w:t>
            </w:r>
          </w:p>
          <w:p w:rsidR="00BD5A05" w:rsidRDefault="003F1D2E">
            <w:pPr>
              <w:spacing w:after="24"/>
              <w:ind w:left="-2"/>
              <w:jc w:val="both"/>
            </w:pPr>
            <w:r>
              <w:rPr>
                <w:rFonts w:ascii="Times New Roman" w:eastAsia="Times New Roman" w:hAnsi="Times New Roman" w:cs="Times New Roman"/>
                <w:b/>
              </w:rPr>
              <w:t xml:space="preserve"> </w:t>
            </w:r>
          </w:p>
          <w:p w:rsidR="00BD5A05" w:rsidRDefault="003F1D2E">
            <w:pPr>
              <w:spacing w:after="319"/>
              <w:ind w:left="-4"/>
            </w:pPr>
            <w:r>
              <w:rPr>
                <w:rFonts w:ascii="Times New Roman" w:eastAsia="Times New Roman" w:hAnsi="Times New Roman" w:cs="Times New Roman"/>
                <w:b/>
              </w:rPr>
              <w:t xml:space="preserve"> </w:t>
            </w:r>
          </w:p>
          <w:p w:rsidR="00BD5A05" w:rsidRDefault="003F1D2E">
            <w:pPr>
              <w:spacing w:after="0"/>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1 446 883,00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16" w:hanging="16"/>
              <w:jc w:val="center"/>
            </w:pPr>
            <w:r>
              <w:rPr>
                <w:rFonts w:ascii="Times New Roman" w:eastAsia="Times New Roman" w:hAnsi="Times New Roman" w:cs="Times New Roman"/>
              </w:rPr>
              <w:t xml:space="preserve">Спрощена/до порогова закупівля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14"/>
              <w:ind w:left="108"/>
            </w:pPr>
            <w:r>
              <w:rPr>
                <w:rFonts w:ascii="Times New Roman" w:eastAsia="Times New Roman" w:hAnsi="Times New Roman" w:cs="Times New Roman"/>
                <w:b/>
              </w:rPr>
              <w:t xml:space="preserve">1 </w:t>
            </w:r>
            <w:r>
              <w:rPr>
                <w:rFonts w:ascii="Times New Roman" w:eastAsia="Times New Roman" w:hAnsi="Times New Roman" w:cs="Times New Roman"/>
                <w:b/>
              </w:rPr>
              <w:t>432 509,6</w:t>
            </w:r>
          </w:p>
          <w:p w:rsidR="00BD5A05" w:rsidRDefault="003F1D2E">
            <w:pPr>
              <w:spacing w:after="0"/>
              <w:ind w:left="108"/>
            </w:pPr>
            <w:r>
              <w:rPr>
                <w:rFonts w:ascii="Times New Roman" w:eastAsia="Times New Roman" w:hAnsi="Times New Roman" w:cs="Times New Roman"/>
                <w:b/>
              </w:rPr>
              <w:t xml:space="preserve">0 </w:t>
            </w:r>
          </w:p>
        </w:tc>
      </w:tr>
      <w:tr w:rsidR="00BD5A05">
        <w:trPr>
          <w:trHeight w:val="256"/>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tcBorders>
              <w:top w:val="single" w:sz="4" w:space="0" w:color="000000"/>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b/>
              </w:rPr>
              <w:t>Навчання з питань закупівель товарів, робіт і послуг</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24"/>
            </w:pPr>
            <w:r>
              <w:rPr>
                <w:rFonts w:ascii="Times New Roman" w:eastAsia="Times New Roman" w:hAnsi="Times New Roman" w:cs="Times New Roman"/>
                <w:sz w:val="21"/>
              </w:rPr>
              <w:t xml:space="preserve"> </w:t>
            </w:r>
          </w:p>
          <w:p w:rsidR="00BD5A05" w:rsidRDefault="003F1D2E">
            <w:pPr>
              <w:spacing w:after="0"/>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2 600,00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2 600,00 </w:t>
            </w:r>
          </w:p>
        </w:tc>
      </w:tr>
      <w:tr w:rsidR="00BD5A05">
        <w:trPr>
          <w:trHeight w:val="1319"/>
        </w:trPr>
        <w:tc>
          <w:tcPr>
            <w:tcW w:w="0" w:type="auto"/>
            <w:vMerge/>
            <w:tcBorders>
              <w:top w:val="nil"/>
              <w:left w:val="single" w:sz="4" w:space="0" w:color="000000"/>
              <w:bottom w:val="single" w:sz="4" w:space="0" w:color="000000"/>
              <w:right w:val="nil"/>
            </w:tcBorders>
          </w:tcPr>
          <w:p w:rsidR="00BD5A05" w:rsidRDefault="00BD5A05"/>
        </w:tc>
        <w:tc>
          <w:tcPr>
            <w:tcW w:w="5598" w:type="dxa"/>
            <w:tcBorders>
              <w:top w:val="nil"/>
              <w:left w:val="nil"/>
              <w:bottom w:val="single" w:sz="4" w:space="0" w:color="000000"/>
              <w:right w:val="nil"/>
            </w:tcBorders>
          </w:tcPr>
          <w:p w:rsidR="00BD5A05" w:rsidRDefault="003F1D2E">
            <w:pPr>
              <w:spacing w:after="162" w:line="307" w:lineRule="auto"/>
              <w:ind w:right="-1"/>
            </w:pPr>
            <w:r>
              <w:rPr>
                <w:noProof/>
              </w:rPr>
              <mc:AlternateContent>
                <mc:Choice Requires="wpg">
                  <w:drawing>
                    <wp:anchor distT="0" distB="0" distL="114300" distR="114300" simplePos="0" relativeHeight="251659264" behindDoc="1" locked="0" layoutInCell="1" allowOverlap="1">
                      <wp:simplePos x="0" y="0"/>
                      <wp:positionH relativeFrom="column">
                        <wp:posOffset>2069922</wp:posOffset>
                      </wp:positionH>
                      <wp:positionV relativeFrom="paragraph">
                        <wp:posOffset>-26449</wp:posOffset>
                      </wp:positionV>
                      <wp:extent cx="83820" cy="164592"/>
                      <wp:effectExtent l="0" t="0" r="0" b="0"/>
                      <wp:wrapNone/>
                      <wp:docPr id="117738" name="Group 117738"/>
                      <wp:cNvGraphicFramePr/>
                      <a:graphic xmlns:a="http://schemas.openxmlformats.org/drawingml/2006/main">
                        <a:graphicData uri="http://schemas.microsoft.com/office/word/2010/wordprocessingGroup">
                          <wpg:wgp>
                            <wpg:cNvGrpSpPr/>
                            <wpg:grpSpPr>
                              <a:xfrm>
                                <a:off x="0" y="0"/>
                                <a:ext cx="83820" cy="164592"/>
                                <a:chOff x="0" y="0"/>
                                <a:chExt cx="83820" cy="164592"/>
                              </a:xfrm>
                            </wpg:grpSpPr>
                            <wps:wsp>
                              <wps:cNvPr id="136176" name="Shape 136176"/>
                              <wps:cNvSpPr/>
                              <wps:spPr>
                                <a:xfrm>
                                  <a:off x="0" y="0"/>
                                  <a:ext cx="83820" cy="164592"/>
                                </a:xfrm>
                                <a:custGeom>
                                  <a:avLst/>
                                  <a:gdLst/>
                                  <a:ahLst/>
                                  <a:cxnLst/>
                                  <a:rect l="0" t="0" r="0" b="0"/>
                                  <a:pathLst>
                                    <a:path w="83820" h="164592">
                                      <a:moveTo>
                                        <a:pt x="0" y="0"/>
                                      </a:moveTo>
                                      <a:lnTo>
                                        <a:pt x="83820" y="0"/>
                                      </a:lnTo>
                                      <a:lnTo>
                                        <a:pt x="83820" y="164592"/>
                                      </a:lnTo>
                                      <a:lnTo>
                                        <a:pt x="0" y="164592"/>
                                      </a:lnTo>
                                      <a:lnTo>
                                        <a:pt x="0" y="0"/>
                                      </a:lnTo>
                                    </a:path>
                                  </a:pathLst>
                                </a:custGeom>
                                <a:ln w="0" cap="flat">
                                  <a:miter lim="127000"/>
                                </a:ln>
                              </wps:spPr>
                              <wps:style>
                                <a:lnRef idx="0">
                                  <a:srgbClr val="000000">
                                    <a:alpha val="0"/>
                                  </a:srgbClr>
                                </a:lnRef>
                                <a:fillRef idx="1">
                                  <a:srgbClr val="FDFEFD"/>
                                </a:fillRef>
                                <a:effectRef idx="0">
                                  <a:scrgbClr r="0" g="0" b="0"/>
                                </a:effectRef>
                                <a:fontRef idx="none"/>
                              </wps:style>
                              <wps:bodyPr/>
                            </wps:wsp>
                          </wpg:wgp>
                        </a:graphicData>
                      </a:graphic>
                    </wp:anchor>
                  </w:drawing>
                </mc:Choice>
                <mc:Fallback xmlns:a="http://schemas.openxmlformats.org/drawingml/2006/main">
                  <w:pict>
                    <v:group id="Group 117738" style="width:6.60001pt;height:12.96pt;position:absolute;z-index:-2147483242;mso-position-horizontal-relative:text;mso-position-horizontal:absolute;margin-left:162.986pt;mso-position-vertical-relative:text;margin-top:-2.08264pt;" coordsize="838,1645">
                      <v:shape id="Shape 136177" style="position:absolute;width:838;height:1645;left:0;top:0;" coordsize="83820,164592" path="m0,0l83820,0l83820,164592l0,164592l0,0">
                        <v:stroke weight="0pt" endcap="flat" joinstyle="miter" miterlimit="10" on="false" color="#000000" opacity="0"/>
                        <v:fill on="true" color="#fdfefd"/>
                      </v:shape>
                    </v:group>
                  </w:pict>
                </mc:Fallback>
              </mc:AlternateContent>
            </w:r>
            <w:r>
              <w:rPr>
                <w:rFonts w:ascii="Times New Roman" w:eastAsia="Times New Roman" w:hAnsi="Times New Roman" w:cs="Times New Roman"/>
              </w:rPr>
              <w:t xml:space="preserve">[за кодом CVP ДК 021:2015 -  80500000-9 - Навчальні послуги] </w:t>
            </w:r>
          </w:p>
          <w:p w:rsidR="00BD5A05" w:rsidRDefault="003F1D2E">
            <w:pPr>
              <w:spacing w:after="0"/>
            </w:pPr>
            <w:r>
              <w:rPr>
                <w:rFonts w:ascii="Times New Roman" w:eastAsia="Times New Roman" w:hAnsi="Times New Roman" w:cs="Times New Roman"/>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56"/>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tcBorders>
              <w:top w:val="single" w:sz="4" w:space="0" w:color="000000"/>
              <w:left w:val="nil"/>
              <w:bottom w:val="nil"/>
              <w:right w:val="nil"/>
            </w:tcBorders>
            <w:shd w:val="clear" w:color="auto" w:fill="FDFEFD"/>
          </w:tcPr>
          <w:p w:rsidR="00BD5A05" w:rsidRDefault="003F1D2E">
            <w:pPr>
              <w:tabs>
                <w:tab w:val="center" w:pos="544"/>
                <w:tab w:val="center" w:pos="1845"/>
                <w:tab w:val="center" w:pos="3504"/>
                <w:tab w:val="center" w:pos="5121"/>
              </w:tabs>
              <w:spacing w:after="0"/>
            </w:pPr>
            <w:r>
              <w:tab/>
            </w:r>
            <w:r>
              <w:rPr>
                <w:rFonts w:ascii="Times New Roman" w:eastAsia="Times New Roman" w:hAnsi="Times New Roman" w:cs="Times New Roman"/>
                <w:b/>
              </w:rPr>
              <w:t xml:space="preserve">Створення </w:t>
            </w:r>
            <w:r>
              <w:rPr>
                <w:rFonts w:ascii="Times New Roman" w:eastAsia="Times New Roman" w:hAnsi="Times New Roman" w:cs="Times New Roman"/>
                <w:b/>
              </w:rPr>
              <w:tab/>
              <w:t xml:space="preserve">(передача) </w:t>
            </w:r>
            <w:r>
              <w:rPr>
                <w:rFonts w:ascii="Times New Roman" w:eastAsia="Times New Roman" w:hAnsi="Times New Roman" w:cs="Times New Roman"/>
                <w:b/>
              </w:rPr>
              <w:tab/>
              <w:t xml:space="preserve">науково-технічної </w:t>
            </w:r>
            <w:r>
              <w:rPr>
                <w:rFonts w:ascii="Times New Roman" w:eastAsia="Times New Roman" w:hAnsi="Times New Roman" w:cs="Times New Roman"/>
                <w:b/>
              </w:rPr>
              <w:tab/>
              <w:t>продукції</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4"/>
              <w:ind w:left="-1"/>
              <w:jc w:val="both"/>
            </w:pPr>
            <w:r>
              <w:rPr>
                <w:rFonts w:ascii="Times New Roman" w:eastAsia="Times New Roman" w:hAnsi="Times New Roman" w:cs="Times New Roman"/>
                <w:b/>
              </w:rPr>
              <w:t xml:space="preserve"> </w:t>
            </w:r>
          </w:p>
          <w:p w:rsidR="00BD5A05" w:rsidRDefault="003F1D2E">
            <w:pPr>
              <w:spacing w:after="0" w:line="272" w:lineRule="auto"/>
              <w:ind w:left="-4" w:right="57"/>
              <w:jc w:val="both"/>
            </w:pPr>
            <w:r>
              <w:rPr>
                <w:rFonts w:ascii="Times New Roman" w:eastAsia="Times New Roman" w:hAnsi="Times New Roman" w:cs="Times New Roman"/>
                <w:b/>
              </w:rPr>
              <w:t xml:space="preserve">  </w:t>
            </w:r>
          </w:p>
          <w:p w:rsidR="00BD5A05" w:rsidRDefault="003F1D2E">
            <w:pPr>
              <w:spacing w:after="0"/>
              <w:ind w:right="-2"/>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48 000,00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48 000,00 </w:t>
            </w:r>
          </w:p>
        </w:tc>
      </w:tr>
      <w:tr w:rsidR="00BD5A05">
        <w:trPr>
          <w:trHeight w:val="1406"/>
        </w:trPr>
        <w:tc>
          <w:tcPr>
            <w:tcW w:w="0" w:type="auto"/>
            <w:vMerge/>
            <w:tcBorders>
              <w:top w:val="nil"/>
              <w:left w:val="single" w:sz="4" w:space="0" w:color="000000"/>
              <w:bottom w:val="single" w:sz="4" w:space="0" w:color="000000"/>
              <w:right w:val="nil"/>
            </w:tcBorders>
          </w:tcPr>
          <w:p w:rsidR="00BD5A05" w:rsidRDefault="00BD5A05"/>
        </w:tc>
        <w:tc>
          <w:tcPr>
            <w:tcW w:w="5598" w:type="dxa"/>
            <w:tcBorders>
              <w:top w:val="nil"/>
              <w:left w:val="nil"/>
              <w:bottom w:val="single" w:sz="4" w:space="0" w:color="000000"/>
              <w:right w:val="nil"/>
            </w:tcBorders>
          </w:tcPr>
          <w:p w:rsidR="00BD5A05" w:rsidRDefault="003F1D2E">
            <w:pPr>
              <w:spacing w:after="0"/>
              <w:ind w:right="-4"/>
              <w:jc w:val="both"/>
            </w:pPr>
            <w:r>
              <w:rPr>
                <w:rFonts w:ascii="Times New Roman" w:eastAsia="Times New Roman" w:hAnsi="Times New Roman" w:cs="Times New Roman"/>
                <w:b/>
                <w:shd w:val="clear" w:color="auto" w:fill="FDFEFD"/>
              </w:rPr>
              <w:t>"Визначення норм надання послуг з вивезення побутових відходів на території Вараської міської територіальної громади"</w:t>
            </w:r>
            <w:r>
              <w:rPr>
                <w:rFonts w:ascii="Times New Roman" w:eastAsia="Times New Roman" w:hAnsi="Times New Roman" w:cs="Times New Roman"/>
                <w:sz w:val="21"/>
                <w:shd w:val="clear" w:color="auto" w:fill="FDFEFD"/>
              </w:rPr>
              <w:t xml:space="preserve"> </w:t>
            </w:r>
            <w:r>
              <w:rPr>
                <w:rFonts w:ascii="Times New Roman" w:eastAsia="Times New Roman" w:hAnsi="Times New Roman" w:cs="Times New Roman"/>
              </w:rPr>
              <w:t xml:space="preserve">[за кодом CVP ДК 021:2015 73110000-6 - Дослідницькі послуги]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vAlign w:val="center"/>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1212"/>
        </w:trPr>
        <w:tc>
          <w:tcPr>
            <w:tcW w:w="5706" w:type="dxa"/>
            <w:gridSpan w:val="2"/>
            <w:tcBorders>
              <w:top w:val="single" w:sz="4" w:space="0" w:color="000000"/>
              <w:left w:val="single" w:sz="4" w:space="0" w:color="000000"/>
              <w:bottom w:val="single" w:sz="4" w:space="0" w:color="000000"/>
              <w:right w:val="nil"/>
            </w:tcBorders>
          </w:tcPr>
          <w:p w:rsidR="00BD5A05" w:rsidRDefault="003F1D2E">
            <w:pPr>
              <w:spacing w:after="0"/>
              <w:ind w:left="108" w:right="-4"/>
              <w:jc w:val="both"/>
            </w:pPr>
            <w:r>
              <w:rPr>
                <w:rFonts w:ascii="Times New Roman" w:eastAsia="Times New Roman" w:hAnsi="Times New Roman" w:cs="Times New Roman"/>
                <w:b/>
              </w:rPr>
              <w:t>Створення науково-технічної документації "Оцінка морфологічного складу твердих побутових відходів, що утворюються на території Вараської міської територіальної громади"</w:t>
            </w:r>
            <w:r>
              <w:rPr>
                <w:rFonts w:ascii="Times New Roman" w:eastAsia="Times New Roman" w:hAnsi="Times New Roman" w:cs="Times New Roman"/>
                <w:sz w:val="21"/>
              </w:rPr>
              <w:t xml:space="preserve"> </w:t>
            </w:r>
            <w:r>
              <w:rPr>
                <w:rFonts w:ascii="Times New Roman" w:eastAsia="Times New Roman" w:hAnsi="Times New Roman" w:cs="Times New Roman"/>
              </w:rPr>
              <w:t>[за кодом CVP ДК 021:2015 -</w:t>
            </w:r>
          </w:p>
        </w:tc>
        <w:tc>
          <w:tcPr>
            <w:tcW w:w="108" w:type="dxa"/>
            <w:tcBorders>
              <w:top w:val="single" w:sz="4" w:space="0" w:color="000000"/>
              <w:left w:val="nil"/>
              <w:bottom w:val="single" w:sz="4" w:space="0" w:color="000000"/>
              <w:right w:val="single" w:sz="4" w:space="0" w:color="000000"/>
            </w:tcBorders>
            <w:vAlign w:val="bottom"/>
          </w:tcPr>
          <w:p w:rsidR="00BD5A05" w:rsidRDefault="003F1D2E">
            <w:pPr>
              <w:spacing w:after="0" w:line="281" w:lineRule="auto"/>
              <w:ind w:left="-6" w:right="56"/>
              <w:jc w:val="both"/>
            </w:pPr>
            <w:r>
              <w:rPr>
                <w:rFonts w:ascii="Times New Roman" w:eastAsia="Times New Roman" w:hAnsi="Times New Roman" w:cs="Times New Roman"/>
                <w:b/>
              </w:rPr>
              <w:t xml:space="preserve">  </w:t>
            </w:r>
          </w:p>
          <w:p w:rsidR="00BD5A05" w:rsidRDefault="003F1D2E">
            <w:pPr>
              <w:spacing w:after="19"/>
              <w:ind w:left="-3"/>
            </w:pPr>
            <w:r>
              <w:rPr>
                <w:rFonts w:ascii="Times New Roman" w:eastAsia="Times New Roman" w:hAnsi="Times New Roman" w:cs="Times New Roman"/>
                <w:b/>
              </w:rPr>
              <w:t xml:space="preserve"> </w:t>
            </w:r>
          </w:p>
          <w:p w:rsidR="00BD5A05" w:rsidRDefault="003F1D2E">
            <w:pPr>
              <w:spacing w:after="0"/>
              <w:ind w:right="-2"/>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42 000,00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42 </w:t>
            </w:r>
            <w:r>
              <w:rPr>
                <w:rFonts w:ascii="Times New Roman" w:eastAsia="Times New Roman" w:hAnsi="Times New Roman" w:cs="Times New Roman"/>
                <w:b/>
              </w:rPr>
              <w:t xml:space="preserve">000,00 </w:t>
            </w:r>
          </w:p>
        </w:tc>
      </w:tr>
    </w:tbl>
    <w:p w:rsidR="00BD5A05" w:rsidRDefault="00BD5A05">
      <w:pPr>
        <w:spacing w:after="0"/>
        <w:ind w:left="-425" w:right="60"/>
      </w:pPr>
    </w:p>
    <w:tbl>
      <w:tblPr>
        <w:tblStyle w:val="TableGrid"/>
        <w:tblW w:w="10176" w:type="dxa"/>
        <w:tblInd w:w="869" w:type="dxa"/>
        <w:tblCellMar>
          <w:top w:w="0" w:type="dxa"/>
          <w:left w:w="0" w:type="dxa"/>
          <w:bottom w:w="0" w:type="dxa"/>
          <w:right w:w="0" w:type="dxa"/>
        </w:tblCellMar>
        <w:tblLook w:val="04A0" w:firstRow="1" w:lastRow="0" w:firstColumn="1" w:lastColumn="0" w:noHBand="0" w:noVBand="1"/>
      </w:tblPr>
      <w:tblGrid>
        <w:gridCol w:w="108"/>
        <w:gridCol w:w="5598"/>
        <w:gridCol w:w="108"/>
        <w:gridCol w:w="1561"/>
        <w:gridCol w:w="1524"/>
        <w:gridCol w:w="1277"/>
      </w:tblGrid>
      <w:tr w:rsidR="00BD5A05">
        <w:trPr>
          <w:trHeight w:val="512"/>
        </w:trPr>
        <w:tc>
          <w:tcPr>
            <w:tcW w:w="5706" w:type="dxa"/>
            <w:gridSpan w:val="2"/>
            <w:tcBorders>
              <w:top w:val="single" w:sz="4" w:space="0" w:color="000000"/>
              <w:left w:val="single" w:sz="4" w:space="0" w:color="000000"/>
              <w:bottom w:val="single" w:sz="4" w:space="0" w:color="000000"/>
              <w:right w:val="nil"/>
            </w:tcBorders>
          </w:tcPr>
          <w:p w:rsidR="00BD5A05" w:rsidRDefault="003F1D2E">
            <w:pPr>
              <w:spacing w:after="0"/>
              <w:ind w:left="108"/>
            </w:pPr>
            <w:r>
              <w:rPr>
                <w:rFonts w:ascii="Times New Roman" w:eastAsia="Times New Roman" w:hAnsi="Times New Roman" w:cs="Times New Roman"/>
              </w:rPr>
              <w:t xml:space="preserve">71350000-6 - Науково-технічні послуги в галузі інженерії] </w:t>
            </w:r>
          </w:p>
        </w:tc>
        <w:tc>
          <w:tcPr>
            <w:tcW w:w="108" w:type="dxa"/>
            <w:tcBorders>
              <w:top w:val="single" w:sz="4" w:space="0" w:color="000000"/>
              <w:left w:val="nil"/>
              <w:bottom w:val="single" w:sz="4" w:space="0" w:color="000000"/>
              <w:right w:val="single" w:sz="4" w:space="0" w:color="000000"/>
            </w:tcBorders>
          </w:tcPr>
          <w:p w:rsidR="00BD5A05" w:rsidRDefault="00BD5A05"/>
        </w:tc>
        <w:tc>
          <w:tcPr>
            <w:tcW w:w="1561" w:type="dxa"/>
            <w:tcBorders>
              <w:top w:val="single" w:sz="4" w:space="0" w:color="000000"/>
              <w:left w:val="single" w:sz="4" w:space="0" w:color="000000"/>
              <w:bottom w:val="single" w:sz="4" w:space="0" w:color="000000"/>
              <w:right w:val="single" w:sz="4" w:space="0" w:color="000000"/>
            </w:tcBorders>
          </w:tcPr>
          <w:p w:rsidR="00BD5A05" w:rsidRDefault="00BD5A05"/>
        </w:tc>
        <w:tc>
          <w:tcPr>
            <w:tcW w:w="1524" w:type="dxa"/>
            <w:tcBorders>
              <w:top w:val="single" w:sz="4" w:space="0" w:color="000000"/>
              <w:left w:val="single" w:sz="4" w:space="0" w:color="000000"/>
              <w:bottom w:val="single" w:sz="4" w:space="0" w:color="000000"/>
              <w:right w:val="single" w:sz="4" w:space="0" w:color="000000"/>
            </w:tcBorders>
          </w:tcPr>
          <w:p w:rsidR="00BD5A05" w:rsidRDefault="00BD5A05"/>
        </w:tc>
        <w:tc>
          <w:tcPr>
            <w:tcW w:w="1277" w:type="dxa"/>
            <w:tcBorders>
              <w:top w:val="single" w:sz="4" w:space="0" w:color="000000"/>
              <w:left w:val="single" w:sz="4" w:space="0" w:color="000000"/>
              <w:bottom w:val="single" w:sz="4" w:space="0" w:color="000000"/>
              <w:right w:val="single" w:sz="4" w:space="0" w:color="000000"/>
            </w:tcBorders>
          </w:tcPr>
          <w:p w:rsidR="00BD5A05" w:rsidRDefault="00BD5A05"/>
        </w:tc>
      </w:tr>
      <w:tr w:rsidR="00BD5A05">
        <w:trPr>
          <w:trHeight w:val="256"/>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tcBorders>
              <w:top w:val="single" w:sz="4" w:space="0" w:color="000000"/>
              <w:left w:val="nil"/>
              <w:bottom w:val="nil"/>
              <w:right w:val="nil"/>
            </w:tcBorders>
            <w:shd w:val="clear" w:color="auto" w:fill="FDFEFD"/>
          </w:tcPr>
          <w:p w:rsidR="00BD5A05" w:rsidRDefault="003F1D2E">
            <w:pPr>
              <w:tabs>
                <w:tab w:val="center" w:pos="526"/>
                <w:tab w:val="center" w:pos="1933"/>
                <w:tab w:val="center" w:pos="3125"/>
                <w:tab w:val="center" w:pos="4458"/>
                <w:tab w:val="center" w:pos="5536"/>
              </w:tabs>
              <w:spacing w:after="0"/>
            </w:pPr>
            <w:r>
              <w:tab/>
            </w:r>
            <w:r>
              <w:rPr>
                <w:rFonts w:ascii="Times New Roman" w:eastAsia="Times New Roman" w:hAnsi="Times New Roman" w:cs="Times New Roman"/>
                <w:b/>
              </w:rPr>
              <w:t xml:space="preserve">Експертне </w:t>
            </w:r>
            <w:r>
              <w:rPr>
                <w:rFonts w:ascii="Times New Roman" w:eastAsia="Times New Roman" w:hAnsi="Times New Roman" w:cs="Times New Roman"/>
                <w:b/>
              </w:rPr>
              <w:tab/>
              <w:t xml:space="preserve">обстеження </w:t>
            </w:r>
            <w:r>
              <w:rPr>
                <w:rFonts w:ascii="Times New Roman" w:eastAsia="Times New Roman" w:hAnsi="Times New Roman" w:cs="Times New Roman"/>
                <w:b/>
              </w:rPr>
              <w:tab/>
              <w:t xml:space="preserve">ліфтів </w:t>
            </w:r>
            <w:r>
              <w:rPr>
                <w:rFonts w:ascii="Times New Roman" w:eastAsia="Times New Roman" w:hAnsi="Times New Roman" w:cs="Times New Roman"/>
                <w:b/>
              </w:rPr>
              <w:tab/>
              <w:t xml:space="preserve">пасажирських </w:t>
            </w:r>
            <w:r>
              <w:rPr>
                <w:rFonts w:ascii="Times New Roman" w:eastAsia="Times New Roman" w:hAnsi="Times New Roman" w:cs="Times New Roman"/>
                <w:b/>
              </w:rPr>
              <w:tab/>
              <w:t>в</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0" w:line="273" w:lineRule="auto"/>
              <w:ind w:left="-4" w:right="56"/>
              <w:jc w:val="both"/>
            </w:pPr>
            <w:r>
              <w:rPr>
                <w:rFonts w:ascii="Times New Roman" w:eastAsia="Times New Roman" w:hAnsi="Times New Roman" w:cs="Times New Roman"/>
                <w:b/>
              </w:rPr>
              <w:t xml:space="preserve">  </w:t>
            </w:r>
          </w:p>
          <w:p w:rsidR="00BD5A05" w:rsidRDefault="003F1D2E">
            <w:pPr>
              <w:spacing w:after="0"/>
              <w:ind w:right="-2"/>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14 722,89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14 722,89 </w:t>
            </w:r>
          </w:p>
        </w:tc>
      </w:tr>
      <w:tr w:rsidR="00BD5A05">
        <w:trPr>
          <w:trHeight w:val="1118"/>
        </w:trPr>
        <w:tc>
          <w:tcPr>
            <w:tcW w:w="0" w:type="auto"/>
            <w:vMerge/>
            <w:tcBorders>
              <w:top w:val="nil"/>
              <w:left w:val="single" w:sz="4" w:space="0" w:color="000000"/>
              <w:bottom w:val="single" w:sz="4" w:space="0" w:color="000000"/>
              <w:right w:val="nil"/>
            </w:tcBorders>
          </w:tcPr>
          <w:p w:rsidR="00BD5A05" w:rsidRDefault="00BD5A05"/>
        </w:tc>
        <w:tc>
          <w:tcPr>
            <w:tcW w:w="5598" w:type="dxa"/>
            <w:tcBorders>
              <w:top w:val="nil"/>
              <w:left w:val="nil"/>
              <w:bottom w:val="single" w:sz="4" w:space="0" w:color="000000"/>
              <w:right w:val="nil"/>
            </w:tcBorders>
          </w:tcPr>
          <w:p w:rsidR="00BD5A05" w:rsidRDefault="003F1D2E">
            <w:pPr>
              <w:spacing w:after="0" w:line="309" w:lineRule="auto"/>
              <w:ind w:right="-1"/>
              <w:jc w:val="both"/>
            </w:pPr>
            <w:r>
              <w:rPr>
                <w:rFonts w:ascii="Times New Roman" w:eastAsia="Times New Roman" w:hAnsi="Times New Roman" w:cs="Times New Roman"/>
                <w:b/>
                <w:shd w:val="clear" w:color="auto" w:fill="FDFEFD"/>
              </w:rPr>
              <w:t xml:space="preserve">житловому будинку за адресою м.Вараш, мікрорайон Перемоги №14, під'їзд </w:t>
            </w:r>
            <w:r>
              <w:rPr>
                <w:rFonts w:ascii="Times New Roman" w:eastAsia="Times New Roman" w:hAnsi="Times New Roman" w:cs="Times New Roman"/>
                <w:b/>
                <w:shd w:val="clear" w:color="auto" w:fill="FDFEFD"/>
              </w:rPr>
              <w:t>1-3</w:t>
            </w:r>
            <w:r>
              <w:rPr>
                <w:rFonts w:ascii="Times New Roman" w:eastAsia="Times New Roman" w:hAnsi="Times New Roman" w:cs="Times New Roman"/>
              </w:rPr>
              <w:t xml:space="preserve"> [за кодом CVP ДК 021:2015 -</w:t>
            </w:r>
          </w:p>
          <w:p w:rsidR="00BD5A05" w:rsidRDefault="003F1D2E">
            <w:pPr>
              <w:spacing w:after="0"/>
              <w:jc w:val="both"/>
            </w:pPr>
            <w:r>
              <w:rPr>
                <w:rFonts w:ascii="Times New Roman" w:eastAsia="Times New Roman" w:hAnsi="Times New Roman" w:cs="Times New Roman"/>
              </w:rPr>
              <w:t xml:space="preserve">50750000-7 - Послуги з технічного обслуговування ліфтів]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56"/>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tcBorders>
              <w:top w:val="single" w:sz="4" w:space="0" w:color="000000"/>
              <w:left w:val="nil"/>
              <w:bottom w:val="nil"/>
              <w:right w:val="nil"/>
            </w:tcBorders>
            <w:shd w:val="clear" w:color="auto" w:fill="FDFEFD"/>
          </w:tcPr>
          <w:p w:rsidR="00BD5A05" w:rsidRDefault="003F1D2E">
            <w:pPr>
              <w:tabs>
                <w:tab w:val="center" w:pos="526"/>
                <w:tab w:val="center" w:pos="1933"/>
                <w:tab w:val="center" w:pos="3125"/>
                <w:tab w:val="center" w:pos="4458"/>
                <w:tab w:val="center" w:pos="5536"/>
              </w:tabs>
              <w:spacing w:after="0"/>
            </w:pPr>
            <w:r>
              <w:tab/>
            </w:r>
            <w:r>
              <w:rPr>
                <w:rFonts w:ascii="Times New Roman" w:eastAsia="Times New Roman" w:hAnsi="Times New Roman" w:cs="Times New Roman"/>
                <w:b/>
              </w:rPr>
              <w:t xml:space="preserve">Експертне </w:t>
            </w:r>
            <w:r>
              <w:rPr>
                <w:rFonts w:ascii="Times New Roman" w:eastAsia="Times New Roman" w:hAnsi="Times New Roman" w:cs="Times New Roman"/>
                <w:b/>
              </w:rPr>
              <w:tab/>
              <w:t xml:space="preserve">обстеження </w:t>
            </w:r>
            <w:r>
              <w:rPr>
                <w:rFonts w:ascii="Times New Roman" w:eastAsia="Times New Roman" w:hAnsi="Times New Roman" w:cs="Times New Roman"/>
                <w:b/>
              </w:rPr>
              <w:tab/>
              <w:t xml:space="preserve">ліфтів </w:t>
            </w:r>
            <w:r>
              <w:rPr>
                <w:rFonts w:ascii="Times New Roman" w:eastAsia="Times New Roman" w:hAnsi="Times New Roman" w:cs="Times New Roman"/>
                <w:b/>
              </w:rPr>
              <w:tab/>
              <w:t xml:space="preserve">пасажирських </w:t>
            </w:r>
            <w:r>
              <w:rPr>
                <w:rFonts w:ascii="Times New Roman" w:eastAsia="Times New Roman" w:hAnsi="Times New Roman" w:cs="Times New Roman"/>
                <w:b/>
              </w:rPr>
              <w:tab/>
              <w:t>в</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0" w:line="275" w:lineRule="auto"/>
              <w:ind w:left="-4" w:right="56"/>
              <w:jc w:val="both"/>
            </w:pPr>
            <w:r>
              <w:rPr>
                <w:rFonts w:ascii="Times New Roman" w:eastAsia="Times New Roman" w:hAnsi="Times New Roman" w:cs="Times New Roman"/>
                <w:b/>
              </w:rPr>
              <w:t xml:space="preserve">  </w:t>
            </w:r>
          </w:p>
          <w:p w:rsidR="00BD5A05" w:rsidRDefault="003F1D2E">
            <w:pPr>
              <w:spacing w:after="0"/>
              <w:ind w:right="-2"/>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24 538,15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24 538,15 </w:t>
            </w:r>
          </w:p>
        </w:tc>
      </w:tr>
      <w:tr w:rsidR="00BD5A05">
        <w:trPr>
          <w:trHeight w:val="1118"/>
        </w:trPr>
        <w:tc>
          <w:tcPr>
            <w:tcW w:w="0" w:type="auto"/>
            <w:vMerge/>
            <w:tcBorders>
              <w:top w:val="nil"/>
              <w:left w:val="single" w:sz="4" w:space="0" w:color="000000"/>
              <w:bottom w:val="single" w:sz="4" w:space="0" w:color="000000"/>
              <w:right w:val="nil"/>
            </w:tcBorders>
          </w:tcPr>
          <w:p w:rsidR="00BD5A05" w:rsidRDefault="00BD5A05"/>
        </w:tc>
        <w:tc>
          <w:tcPr>
            <w:tcW w:w="5598" w:type="dxa"/>
            <w:tcBorders>
              <w:top w:val="nil"/>
              <w:left w:val="nil"/>
              <w:bottom w:val="single" w:sz="4" w:space="0" w:color="000000"/>
              <w:right w:val="nil"/>
            </w:tcBorders>
          </w:tcPr>
          <w:p w:rsidR="00BD5A05" w:rsidRDefault="003F1D2E">
            <w:pPr>
              <w:spacing w:after="0" w:line="308" w:lineRule="auto"/>
              <w:ind w:right="-4"/>
              <w:jc w:val="both"/>
            </w:pPr>
            <w:r>
              <w:rPr>
                <w:rFonts w:ascii="Times New Roman" w:eastAsia="Times New Roman" w:hAnsi="Times New Roman" w:cs="Times New Roman"/>
                <w:b/>
                <w:shd w:val="clear" w:color="auto" w:fill="FDFEFD"/>
              </w:rPr>
              <w:t>житловому будинку за адресою м.Вараш, мікрорайон Вараш №3, під'їзд 1-5</w:t>
            </w:r>
            <w:r>
              <w:rPr>
                <w:rFonts w:ascii="Times New Roman" w:eastAsia="Times New Roman" w:hAnsi="Times New Roman" w:cs="Times New Roman"/>
              </w:rPr>
              <w:t xml:space="preserve"> [за кодом CVP ДК 021:2015 -</w:t>
            </w:r>
          </w:p>
          <w:p w:rsidR="00BD5A05" w:rsidRDefault="003F1D2E">
            <w:pPr>
              <w:spacing w:after="0"/>
              <w:jc w:val="both"/>
            </w:pPr>
            <w:r>
              <w:rPr>
                <w:rFonts w:ascii="Times New Roman" w:eastAsia="Times New Roman" w:hAnsi="Times New Roman" w:cs="Times New Roman"/>
              </w:rPr>
              <w:t>50750000-7 - Послуги з технічного обслуговування ліфтів]</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009"/>
        </w:trPr>
        <w:tc>
          <w:tcPr>
            <w:tcW w:w="5706" w:type="dxa"/>
            <w:gridSpan w:val="2"/>
            <w:tcBorders>
              <w:top w:val="single" w:sz="4" w:space="0" w:color="000000"/>
              <w:left w:val="single" w:sz="4" w:space="0" w:color="000000"/>
              <w:bottom w:val="single" w:sz="4" w:space="0" w:color="000000"/>
              <w:right w:val="nil"/>
            </w:tcBorders>
          </w:tcPr>
          <w:p w:rsidR="00BD5A05" w:rsidRDefault="003F1D2E">
            <w:pPr>
              <w:spacing w:after="18" w:line="300" w:lineRule="auto"/>
              <w:ind w:left="108" w:right="-4"/>
              <w:jc w:val="both"/>
            </w:pPr>
            <w:r>
              <w:rPr>
                <w:rFonts w:ascii="Times New Roman" w:eastAsia="Times New Roman" w:hAnsi="Times New Roman" w:cs="Times New Roman"/>
                <w:b/>
              </w:rPr>
              <w:t>Технічний нагляд за капітальним ремонтом спортивного залу Вараської загальноосвітньої школи І</w:t>
            </w:r>
            <w:r>
              <w:rPr>
                <w:rFonts w:ascii="Times New Roman" w:eastAsia="Times New Roman" w:hAnsi="Times New Roman" w:cs="Times New Roman"/>
                <w:b/>
              </w:rPr>
              <w:t>ІІІ ступенів №2 Вараської міської ради Рівненської області за адресою: Рівненська область, м.Вараш, мрн. Будівельників, 56</w:t>
            </w:r>
            <w:r>
              <w:rPr>
                <w:rFonts w:ascii="Times New Roman" w:eastAsia="Times New Roman" w:hAnsi="Times New Roman" w:cs="Times New Roman"/>
                <w:sz w:val="21"/>
              </w:rPr>
              <w:t xml:space="preserve"> </w:t>
            </w:r>
            <w:r>
              <w:rPr>
                <w:rFonts w:ascii="Times New Roman" w:eastAsia="Times New Roman" w:hAnsi="Times New Roman" w:cs="Times New Roman"/>
              </w:rPr>
              <w:t>[за кодом CVP ДК 021:2015 - 71520000-</w:t>
            </w:r>
          </w:p>
          <w:p w:rsidR="00BD5A05" w:rsidRDefault="003F1D2E">
            <w:pPr>
              <w:spacing w:after="0"/>
              <w:ind w:left="108"/>
            </w:pPr>
            <w:r>
              <w:rPr>
                <w:rFonts w:ascii="Times New Roman" w:eastAsia="Times New Roman" w:hAnsi="Times New Roman" w:cs="Times New Roman"/>
              </w:rPr>
              <w:t xml:space="preserve">9 - Послуги з нагляду за виконанням будівельних робіт] </w:t>
            </w:r>
          </w:p>
        </w:tc>
        <w:tc>
          <w:tcPr>
            <w:tcW w:w="108" w:type="dxa"/>
            <w:tcBorders>
              <w:top w:val="single" w:sz="4" w:space="0" w:color="000000"/>
              <w:left w:val="nil"/>
              <w:bottom w:val="single" w:sz="4" w:space="0" w:color="000000"/>
              <w:right w:val="single" w:sz="4" w:space="0" w:color="000000"/>
            </w:tcBorders>
          </w:tcPr>
          <w:p w:rsidR="00BD5A05" w:rsidRDefault="003F1D2E">
            <w:pPr>
              <w:spacing w:after="324"/>
              <w:ind w:left="-3"/>
            </w:pPr>
            <w:r>
              <w:rPr>
                <w:rFonts w:ascii="Times New Roman" w:eastAsia="Times New Roman" w:hAnsi="Times New Roman" w:cs="Times New Roman"/>
                <w:b/>
              </w:rPr>
              <w:t xml:space="preserve"> </w:t>
            </w:r>
          </w:p>
          <w:p w:rsidR="00BD5A05" w:rsidRDefault="003F1D2E">
            <w:pPr>
              <w:spacing w:after="24"/>
              <w:ind w:left="-2"/>
              <w:jc w:val="both"/>
            </w:pPr>
            <w:r>
              <w:rPr>
                <w:rFonts w:ascii="Times New Roman" w:eastAsia="Times New Roman" w:hAnsi="Times New Roman" w:cs="Times New Roman"/>
                <w:b/>
              </w:rPr>
              <w:t xml:space="preserve"> </w:t>
            </w:r>
          </w:p>
          <w:p w:rsidR="00BD5A05" w:rsidRDefault="003F1D2E">
            <w:pPr>
              <w:spacing w:after="0"/>
              <w:ind w:left="-4"/>
            </w:pPr>
            <w:r>
              <w:rPr>
                <w:rFonts w:ascii="Times New Roman" w:eastAsia="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16 556,77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16 556,77 </w:t>
            </w:r>
          </w:p>
        </w:tc>
      </w:tr>
      <w:tr w:rsidR="00BD5A05">
        <w:trPr>
          <w:trHeight w:val="1733"/>
        </w:trPr>
        <w:tc>
          <w:tcPr>
            <w:tcW w:w="5706" w:type="dxa"/>
            <w:gridSpan w:val="2"/>
            <w:tcBorders>
              <w:top w:val="single" w:sz="4" w:space="0" w:color="000000"/>
              <w:left w:val="single" w:sz="4" w:space="0" w:color="000000"/>
              <w:bottom w:val="single" w:sz="4" w:space="0" w:color="000000"/>
              <w:right w:val="nil"/>
            </w:tcBorders>
          </w:tcPr>
          <w:p w:rsidR="00BD5A05" w:rsidRDefault="003F1D2E">
            <w:pPr>
              <w:spacing w:after="0"/>
              <w:ind w:left="108" w:right="-53"/>
              <w:jc w:val="both"/>
            </w:pPr>
            <w:r>
              <w:rPr>
                <w:rFonts w:ascii="Times New Roman" w:eastAsia="Times New Roman" w:hAnsi="Times New Roman" w:cs="Times New Roman"/>
                <w:b/>
              </w:rPr>
              <w:t>Технічний нагляд за капітальним ремонтом напірного каналізаційного колектора (від КК-1 до кута №7а) в м.Вараш Рівненської області</w:t>
            </w:r>
            <w:r>
              <w:rPr>
                <w:rFonts w:ascii="Times New Roman" w:eastAsia="Times New Roman" w:hAnsi="Times New Roman" w:cs="Times New Roman"/>
              </w:rPr>
              <w:t xml:space="preserve"> [за кодом CVP ДК 021:2015 </w:t>
            </w:r>
            <w:r>
              <w:rPr>
                <w:noProof/>
              </w:rPr>
              <mc:AlternateContent>
                <mc:Choice Requires="wpg">
                  <w:drawing>
                    <wp:inline distT="0" distB="0" distL="0" distR="0">
                      <wp:extent cx="35052" cy="127543"/>
                      <wp:effectExtent l="0" t="0" r="0" b="0"/>
                      <wp:docPr id="116750" name="Group 116750"/>
                      <wp:cNvGraphicFramePr/>
                      <a:graphic xmlns:a="http://schemas.openxmlformats.org/drawingml/2006/main">
                        <a:graphicData uri="http://schemas.microsoft.com/office/word/2010/wordprocessingGroup">
                          <wpg:wgp>
                            <wpg:cNvGrpSpPr/>
                            <wpg:grpSpPr>
                              <a:xfrm>
                                <a:off x="0" y="0"/>
                                <a:ext cx="35052" cy="127543"/>
                                <a:chOff x="0" y="0"/>
                                <a:chExt cx="35052" cy="127543"/>
                              </a:xfrm>
                            </wpg:grpSpPr>
                            <wps:wsp>
                              <wps:cNvPr id="116721" name="Rectangle 116721"/>
                              <wps:cNvSpPr/>
                              <wps:spPr>
                                <a:xfrm>
                                  <a:off x="0" y="0"/>
                                  <a:ext cx="46619" cy="169632"/>
                                </a:xfrm>
                                <a:prstGeom prst="rect">
                                  <a:avLst/>
                                </a:prstGeom>
                                <a:ln>
                                  <a:noFill/>
                                </a:ln>
                              </wps:spPr>
                              <wps:txbx>
                                <w:txbxContent>
                                  <w:p w:rsidR="00BD5A05" w:rsidRDefault="003F1D2E">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16750" style="width:2.76001pt;height:10.0428pt;mso-position-horizontal-relative:char;mso-position-vertical-relative:line" coordsize="350,1275">
                      <v:rect id="Rectangle 116721" style="position:absolute;width:466;height:1696;left:0;top: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group>
                  </w:pict>
                </mc:Fallback>
              </mc:AlternateContent>
            </w:r>
            <w:r>
              <w:rPr>
                <w:rFonts w:ascii="Times New Roman" w:eastAsia="Times New Roman" w:hAnsi="Times New Roman" w:cs="Times New Roman"/>
              </w:rPr>
              <w:t xml:space="preserve">- 71520000-9 - Послуги з нагляду за </w:t>
            </w:r>
            <w:r>
              <w:rPr>
                <w:rFonts w:ascii="Times New Roman" w:eastAsia="Times New Roman" w:hAnsi="Times New Roman" w:cs="Times New Roman"/>
              </w:rPr>
              <w:t>виконанням будівельних робіт]</w:t>
            </w:r>
            <w:r>
              <w:rPr>
                <w:rFonts w:ascii="Times New Roman" w:eastAsia="Times New Roman" w:hAnsi="Times New Roman" w:cs="Times New Roman"/>
                <w:sz w:val="21"/>
              </w:rPr>
              <w:t xml:space="preserve"> </w:t>
            </w:r>
          </w:p>
        </w:tc>
        <w:tc>
          <w:tcPr>
            <w:tcW w:w="108" w:type="dxa"/>
            <w:tcBorders>
              <w:top w:val="single" w:sz="4" w:space="0" w:color="000000"/>
              <w:left w:val="nil"/>
              <w:bottom w:val="single" w:sz="4" w:space="0" w:color="000000"/>
              <w:right w:val="single" w:sz="4" w:space="0" w:color="000000"/>
            </w:tcBorders>
          </w:tcPr>
          <w:p w:rsidR="00BD5A05" w:rsidRDefault="003F1D2E">
            <w:pPr>
              <w:spacing w:after="0"/>
              <w:ind w:left="-3"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7 675,00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7 675,00 </w:t>
            </w:r>
          </w:p>
        </w:tc>
      </w:tr>
      <w:tr w:rsidR="00BD5A05">
        <w:trPr>
          <w:trHeight w:val="283"/>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tcBorders>
              <w:top w:val="single" w:sz="4" w:space="0" w:color="000000"/>
              <w:left w:val="nil"/>
              <w:bottom w:val="nil"/>
              <w:right w:val="nil"/>
            </w:tcBorders>
            <w:shd w:val="clear" w:color="auto" w:fill="FDFEFD"/>
          </w:tcPr>
          <w:p w:rsidR="00BD5A05" w:rsidRDefault="003F1D2E">
            <w:pPr>
              <w:tabs>
                <w:tab w:val="center" w:pos="412"/>
                <w:tab w:val="center" w:pos="1097"/>
                <w:tab w:val="center" w:pos="1869"/>
                <w:tab w:val="center" w:pos="3229"/>
                <w:tab w:val="center" w:pos="4200"/>
                <w:tab w:val="center" w:pos="5067"/>
              </w:tabs>
              <w:spacing w:after="0"/>
            </w:pPr>
            <w:r>
              <w:tab/>
            </w:r>
            <w:r>
              <w:rPr>
                <w:rFonts w:ascii="Times New Roman" w:eastAsia="Times New Roman" w:hAnsi="Times New Roman" w:cs="Times New Roman"/>
                <w:b/>
              </w:rPr>
              <w:t xml:space="preserve">Послуга </w:t>
            </w:r>
            <w:r>
              <w:rPr>
                <w:rFonts w:ascii="Times New Roman" w:eastAsia="Times New Roman" w:hAnsi="Times New Roman" w:cs="Times New Roman"/>
                <w:b/>
              </w:rPr>
              <w:tab/>
              <w:t xml:space="preserve">з </w:t>
            </w:r>
            <w:r>
              <w:rPr>
                <w:rFonts w:ascii="Times New Roman" w:eastAsia="Times New Roman" w:hAnsi="Times New Roman" w:cs="Times New Roman"/>
                <w:b/>
              </w:rPr>
              <w:tab/>
              <w:t xml:space="preserve">реєстрації </w:t>
            </w:r>
            <w:r>
              <w:rPr>
                <w:rFonts w:ascii="Times New Roman" w:eastAsia="Times New Roman" w:hAnsi="Times New Roman" w:cs="Times New Roman"/>
                <w:b/>
              </w:rPr>
              <w:tab/>
              <w:t xml:space="preserve">користувача </w:t>
            </w:r>
            <w:r>
              <w:rPr>
                <w:rFonts w:ascii="Times New Roman" w:eastAsia="Times New Roman" w:hAnsi="Times New Roman" w:cs="Times New Roman"/>
                <w:b/>
              </w:rPr>
              <w:tab/>
              <w:t xml:space="preserve">та </w:t>
            </w:r>
            <w:r>
              <w:rPr>
                <w:rFonts w:ascii="Times New Roman" w:eastAsia="Times New Roman" w:hAnsi="Times New Roman" w:cs="Times New Roman"/>
                <w:b/>
              </w:rPr>
              <w:tab/>
              <w:t>підтримки</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0"/>
              <w:ind w:left="-3"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2 735,00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2 735,00 </w:t>
            </w:r>
          </w:p>
        </w:tc>
      </w:tr>
      <w:tr w:rsidR="00BD5A05">
        <w:trPr>
          <w:trHeight w:val="2427"/>
        </w:trPr>
        <w:tc>
          <w:tcPr>
            <w:tcW w:w="0" w:type="auto"/>
            <w:vMerge/>
            <w:tcBorders>
              <w:top w:val="nil"/>
              <w:left w:val="single" w:sz="4" w:space="0" w:color="000000"/>
              <w:bottom w:val="single" w:sz="4" w:space="0" w:color="000000"/>
              <w:right w:val="nil"/>
            </w:tcBorders>
          </w:tcPr>
          <w:p w:rsidR="00BD5A05" w:rsidRDefault="00BD5A05"/>
        </w:tc>
        <w:tc>
          <w:tcPr>
            <w:tcW w:w="5598" w:type="dxa"/>
            <w:tcBorders>
              <w:top w:val="nil"/>
              <w:left w:val="nil"/>
              <w:bottom w:val="single" w:sz="4" w:space="0" w:color="000000"/>
              <w:right w:val="nil"/>
            </w:tcBorders>
          </w:tcPr>
          <w:p w:rsidR="00BD5A05" w:rsidRDefault="003F1D2E">
            <w:pPr>
              <w:spacing w:after="0" w:line="312" w:lineRule="auto"/>
              <w:ind w:right="-1"/>
              <w:jc w:val="both"/>
            </w:pPr>
            <w:r>
              <w:rPr>
                <w:rFonts w:ascii="Times New Roman" w:eastAsia="Times New Roman" w:hAnsi="Times New Roman" w:cs="Times New Roman"/>
                <w:b/>
                <w:shd w:val="clear" w:color="auto" w:fill="FDFEFD"/>
              </w:rPr>
              <w:t>програмного продукту "АІС "Місцеві бюджети рівня розпорядника бюджетних коштів"</w:t>
            </w:r>
            <w:r>
              <w:rPr>
                <w:rFonts w:ascii="Times New Roman" w:eastAsia="Times New Roman" w:hAnsi="Times New Roman" w:cs="Times New Roman"/>
                <w:sz w:val="21"/>
                <w:shd w:val="clear" w:color="auto" w:fill="FDFEFD"/>
              </w:rPr>
              <w:t xml:space="preserve"> </w:t>
            </w:r>
            <w:r>
              <w:rPr>
                <w:rFonts w:ascii="Times New Roman" w:eastAsia="Times New Roman" w:hAnsi="Times New Roman" w:cs="Times New Roman"/>
              </w:rPr>
              <w:t xml:space="preserve">[за кодом CVP ДК </w:t>
            </w:r>
          </w:p>
          <w:tbl>
            <w:tblPr>
              <w:tblStyle w:val="TableGrid"/>
              <w:tblpPr w:vertAnchor="text" w:tblpX="1025" w:tblpY="-10"/>
              <w:tblOverlap w:val="never"/>
              <w:tblW w:w="4573" w:type="dxa"/>
              <w:tblInd w:w="0" w:type="dxa"/>
              <w:tblCellMar>
                <w:top w:w="39" w:type="dxa"/>
                <w:left w:w="0" w:type="dxa"/>
                <w:bottom w:w="0" w:type="dxa"/>
                <w:right w:w="0" w:type="dxa"/>
              </w:tblCellMar>
              <w:tblLook w:val="04A0" w:firstRow="1" w:lastRow="0" w:firstColumn="1" w:lastColumn="0" w:noHBand="0" w:noVBand="1"/>
            </w:tblPr>
            <w:tblGrid>
              <w:gridCol w:w="4573"/>
            </w:tblGrid>
            <w:tr w:rsidR="00BD5A05">
              <w:trPr>
                <w:trHeight w:val="259"/>
              </w:trPr>
              <w:tc>
                <w:tcPr>
                  <w:tcW w:w="4573" w:type="dxa"/>
                  <w:tcBorders>
                    <w:top w:val="nil"/>
                    <w:left w:val="nil"/>
                    <w:bottom w:val="nil"/>
                    <w:right w:val="nil"/>
                  </w:tcBorders>
                  <w:shd w:val="clear" w:color="auto" w:fill="FDFEFD"/>
                </w:tcPr>
                <w:p w:rsidR="00BD5A05" w:rsidRDefault="003F1D2E">
                  <w:pPr>
                    <w:spacing w:after="0"/>
                    <w:ind w:right="-3"/>
                    <w:jc w:val="both"/>
                  </w:pPr>
                  <w:r>
                    <w:rPr>
                      <w:rFonts w:ascii="Times New Roman" w:eastAsia="Times New Roman" w:hAnsi="Times New Roman" w:cs="Times New Roman"/>
                    </w:rPr>
                    <w:t>72260000-5 - Послуги, пов’язані з програмним</w:t>
                  </w:r>
                </w:p>
              </w:tc>
            </w:tr>
          </w:tbl>
          <w:p w:rsidR="00BD5A05" w:rsidRDefault="003F1D2E">
            <w:pPr>
              <w:spacing w:after="159" w:line="319" w:lineRule="auto"/>
              <w:ind w:right="3113"/>
            </w:pPr>
            <w:r>
              <w:rPr>
                <w:rFonts w:ascii="Times New Roman" w:eastAsia="Times New Roman" w:hAnsi="Times New Roman" w:cs="Times New Roman"/>
              </w:rPr>
              <w:t xml:space="preserve">021:2015 </w:t>
            </w:r>
            <w:r>
              <w:rPr>
                <w:rFonts w:ascii="Times New Roman" w:eastAsia="Times New Roman" w:hAnsi="Times New Roman" w:cs="Times New Roman"/>
                <w:shd w:val="clear" w:color="auto" w:fill="FDFEFD"/>
              </w:rPr>
              <w:t>забезпеченням</w:t>
            </w:r>
            <w:r>
              <w:rPr>
                <w:rFonts w:ascii="Times New Roman" w:eastAsia="Times New Roman" w:hAnsi="Times New Roman" w:cs="Times New Roman"/>
              </w:rPr>
              <w:t xml:space="preserve">] </w:t>
            </w:r>
          </w:p>
          <w:p w:rsidR="00BD5A05" w:rsidRDefault="003F1D2E">
            <w:pPr>
              <w:spacing w:after="230"/>
            </w:pPr>
            <w:r>
              <w:rPr>
                <w:rFonts w:ascii="Times New Roman" w:eastAsia="Times New Roman" w:hAnsi="Times New Roman" w:cs="Times New Roman"/>
              </w:rPr>
              <w:t xml:space="preserve"> </w:t>
            </w:r>
          </w:p>
          <w:p w:rsidR="00BD5A05" w:rsidRDefault="003F1D2E">
            <w:pPr>
              <w:spacing w:after="0"/>
            </w:pP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vAlign w:val="center"/>
          </w:tcPr>
          <w:p w:rsidR="00BD5A05" w:rsidRDefault="00BD5A05"/>
        </w:tc>
      </w:tr>
      <w:tr w:rsidR="00BD5A05">
        <w:trPr>
          <w:trHeight w:val="283"/>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tcBorders>
              <w:top w:val="single" w:sz="4" w:space="0" w:color="000000"/>
              <w:left w:val="nil"/>
              <w:bottom w:val="nil"/>
              <w:right w:val="nil"/>
            </w:tcBorders>
            <w:shd w:val="clear" w:color="auto" w:fill="FDFEFD"/>
          </w:tcPr>
          <w:p w:rsidR="00BD5A05" w:rsidRDefault="003F1D2E">
            <w:pPr>
              <w:tabs>
                <w:tab w:val="center" w:pos="555"/>
                <w:tab w:val="center" w:pos="1968"/>
                <w:tab w:val="center" w:pos="3227"/>
                <w:tab w:val="center" w:pos="3969"/>
                <w:tab w:val="center" w:pos="4954"/>
              </w:tabs>
              <w:spacing w:after="0"/>
            </w:pPr>
            <w:r>
              <w:tab/>
            </w:r>
            <w:r>
              <w:rPr>
                <w:rFonts w:ascii="Times New Roman" w:eastAsia="Times New Roman" w:hAnsi="Times New Roman" w:cs="Times New Roman"/>
                <w:b/>
              </w:rPr>
              <w:t xml:space="preserve">Здійснення </w:t>
            </w:r>
            <w:r>
              <w:rPr>
                <w:rFonts w:ascii="Times New Roman" w:eastAsia="Times New Roman" w:hAnsi="Times New Roman" w:cs="Times New Roman"/>
                <w:b/>
              </w:rPr>
              <w:tab/>
              <w:t xml:space="preserve">авторського </w:t>
            </w:r>
            <w:r>
              <w:rPr>
                <w:rFonts w:ascii="Times New Roman" w:eastAsia="Times New Roman" w:hAnsi="Times New Roman" w:cs="Times New Roman"/>
                <w:b/>
              </w:rPr>
              <w:tab/>
              <w:t xml:space="preserve">нагляду </w:t>
            </w:r>
            <w:r>
              <w:rPr>
                <w:rFonts w:ascii="Times New Roman" w:eastAsia="Times New Roman" w:hAnsi="Times New Roman" w:cs="Times New Roman"/>
                <w:b/>
              </w:rPr>
              <w:tab/>
              <w:t xml:space="preserve">за </w:t>
            </w:r>
            <w:r>
              <w:rPr>
                <w:rFonts w:ascii="Times New Roman" w:eastAsia="Times New Roman" w:hAnsi="Times New Roman" w:cs="Times New Roman"/>
                <w:b/>
              </w:rPr>
              <w:tab/>
              <w:t>капітальним</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24"/>
              <w:ind w:left="-3"/>
            </w:pPr>
            <w:r>
              <w:rPr>
                <w:rFonts w:ascii="Times New Roman" w:eastAsia="Times New Roman" w:hAnsi="Times New Roman" w:cs="Times New Roman"/>
                <w:b/>
              </w:rPr>
              <w:t xml:space="preserve"> </w:t>
            </w:r>
          </w:p>
          <w:p w:rsidR="00BD5A05" w:rsidRDefault="003F1D2E">
            <w:pPr>
              <w:spacing w:after="24"/>
              <w:ind w:left="-4"/>
            </w:pPr>
            <w:r>
              <w:rPr>
                <w:rFonts w:ascii="Times New Roman" w:eastAsia="Times New Roman" w:hAnsi="Times New Roman" w:cs="Times New Roman"/>
                <w:b/>
              </w:rPr>
              <w:t xml:space="preserve"> </w:t>
            </w:r>
          </w:p>
          <w:p w:rsidR="00BD5A05" w:rsidRDefault="003F1D2E">
            <w:pPr>
              <w:spacing w:after="0"/>
              <w:ind w:left="-4"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2 700,00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2 700,00 </w:t>
            </w:r>
          </w:p>
        </w:tc>
      </w:tr>
      <w:tr w:rsidR="00BD5A05">
        <w:trPr>
          <w:trHeight w:val="2027"/>
        </w:trPr>
        <w:tc>
          <w:tcPr>
            <w:tcW w:w="0" w:type="auto"/>
            <w:vMerge/>
            <w:tcBorders>
              <w:top w:val="nil"/>
              <w:left w:val="single" w:sz="4" w:space="0" w:color="000000"/>
              <w:bottom w:val="single" w:sz="4" w:space="0" w:color="000000"/>
              <w:right w:val="nil"/>
            </w:tcBorders>
          </w:tcPr>
          <w:p w:rsidR="00BD5A05" w:rsidRDefault="00BD5A05"/>
        </w:tc>
        <w:tc>
          <w:tcPr>
            <w:tcW w:w="5598" w:type="dxa"/>
            <w:tcBorders>
              <w:top w:val="nil"/>
              <w:left w:val="nil"/>
              <w:bottom w:val="single" w:sz="4" w:space="0" w:color="000000"/>
              <w:right w:val="nil"/>
            </w:tcBorders>
          </w:tcPr>
          <w:p w:rsidR="00BD5A05" w:rsidRDefault="003F1D2E">
            <w:pPr>
              <w:spacing w:after="42" w:line="281" w:lineRule="auto"/>
              <w:ind w:right="1"/>
              <w:jc w:val="both"/>
            </w:pPr>
            <w:r>
              <w:rPr>
                <w:rFonts w:ascii="Times New Roman" w:eastAsia="Times New Roman" w:hAnsi="Times New Roman" w:cs="Times New Roman"/>
                <w:b/>
                <w:shd w:val="clear" w:color="auto" w:fill="FDFEFD"/>
              </w:rPr>
              <w:t>ремонтом спортивного залу Вараського ліцею №2 Вараської міської територіальної громади Рівненської області за адресою: 34400, Рівненська область,</w:t>
            </w:r>
          </w:p>
          <w:tbl>
            <w:tblPr>
              <w:tblStyle w:val="TableGrid"/>
              <w:tblpPr w:vertAnchor="text" w:tblpX="1658" w:tblpY="245"/>
              <w:tblOverlap w:val="never"/>
              <w:tblW w:w="1244" w:type="dxa"/>
              <w:tblInd w:w="0" w:type="dxa"/>
              <w:tblCellMar>
                <w:top w:w="10" w:type="dxa"/>
                <w:left w:w="0" w:type="dxa"/>
                <w:bottom w:w="0" w:type="dxa"/>
                <w:right w:w="0" w:type="dxa"/>
              </w:tblCellMar>
              <w:tblLook w:val="04A0" w:firstRow="1" w:lastRow="0" w:firstColumn="1" w:lastColumn="0" w:noHBand="0" w:noVBand="1"/>
            </w:tblPr>
            <w:tblGrid>
              <w:gridCol w:w="1244"/>
            </w:tblGrid>
            <w:tr w:rsidR="00BD5A05">
              <w:trPr>
                <w:trHeight w:val="259"/>
              </w:trPr>
              <w:tc>
                <w:tcPr>
                  <w:tcW w:w="1244" w:type="dxa"/>
                  <w:tcBorders>
                    <w:top w:val="nil"/>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rPr>
                    <w:t xml:space="preserve">71240000-2 - </w:t>
                  </w:r>
                </w:p>
              </w:tc>
            </w:tr>
          </w:tbl>
          <w:p w:rsidR="00BD5A05" w:rsidRDefault="003F1D2E">
            <w:pPr>
              <w:spacing w:after="0"/>
              <w:ind w:right="-2"/>
              <w:jc w:val="both"/>
            </w:pPr>
            <w:r>
              <w:rPr>
                <w:rFonts w:ascii="Times New Roman" w:eastAsia="Times New Roman" w:hAnsi="Times New Roman" w:cs="Times New Roman"/>
                <w:b/>
                <w:shd w:val="clear" w:color="auto" w:fill="FDFEFD"/>
              </w:rPr>
              <w:t>м.Вараш, мікрорайон Будівельників, 56</w:t>
            </w:r>
            <w:r>
              <w:rPr>
                <w:rFonts w:ascii="Times New Roman" w:eastAsia="Times New Roman" w:hAnsi="Times New Roman" w:cs="Times New Roman"/>
                <w:shd w:val="clear" w:color="auto" w:fill="FDFEFD"/>
              </w:rPr>
              <w:t xml:space="preserve"> </w:t>
            </w:r>
            <w:r>
              <w:rPr>
                <w:rFonts w:ascii="Times New Roman" w:eastAsia="Times New Roman" w:hAnsi="Times New Roman" w:cs="Times New Roman"/>
              </w:rPr>
              <w:t>[за кодом CVP ДК 021:2015 – Архітектурні, інженерні та планувальні послуги]</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4"/>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tcBorders>
              <w:top w:val="single" w:sz="4" w:space="0" w:color="000000"/>
              <w:left w:val="nil"/>
              <w:bottom w:val="nil"/>
              <w:right w:val="nil"/>
            </w:tcBorders>
            <w:shd w:val="clear" w:color="auto" w:fill="FDFEFD"/>
          </w:tcPr>
          <w:p w:rsidR="00BD5A05" w:rsidRDefault="003F1D2E">
            <w:pPr>
              <w:spacing w:after="0"/>
              <w:ind w:right="-1"/>
              <w:jc w:val="both"/>
            </w:pPr>
            <w:r>
              <w:rPr>
                <w:rFonts w:ascii="Times New Roman" w:eastAsia="Times New Roman" w:hAnsi="Times New Roman" w:cs="Times New Roman"/>
                <w:b/>
              </w:rPr>
              <w:t xml:space="preserve">Виготовлення проектно-кошторисної документації з </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494" w:line="281" w:lineRule="auto"/>
              <w:ind w:left="-3" w:right="53"/>
              <w:jc w:val="both"/>
            </w:pPr>
            <w:r>
              <w:rPr>
                <w:rFonts w:ascii="Times New Roman" w:eastAsia="Times New Roman" w:hAnsi="Times New Roman" w:cs="Times New Roman"/>
                <w:b/>
              </w:rPr>
              <w:t xml:space="preserve">  </w:t>
            </w:r>
          </w:p>
          <w:p w:rsidR="00BD5A05" w:rsidRDefault="003F1D2E">
            <w:pPr>
              <w:spacing w:after="0"/>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18 859,48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18 859,48 </w:t>
            </w:r>
          </w:p>
        </w:tc>
      </w:tr>
      <w:tr w:rsidR="00BD5A05">
        <w:trPr>
          <w:trHeight w:val="1903"/>
        </w:trPr>
        <w:tc>
          <w:tcPr>
            <w:tcW w:w="0" w:type="auto"/>
            <w:vMerge/>
            <w:tcBorders>
              <w:top w:val="nil"/>
              <w:left w:val="single" w:sz="4" w:space="0" w:color="000000"/>
              <w:bottom w:val="single" w:sz="4" w:space="0" w:color="000000"/>
              <w:right w:val="nil"/>
            </w:tcBorders>
          </w:tcPr>
          <w:p w:rsidR="00BD5A05" w:rsidRDefault="00BD5A05"/>
        </w:tc>
        <w:tc>
          <w:tcPr>
            <w:tcW w:w="5598" w:type="dxa"/>
            <w:tcBorders>
              <w:top w:val="nil"/>
              <w:left w:val="nil"/>
              <w:bottom w:val="single" w:sz="4" w:space="0" w:color="000000"/>
              <w:right w:val="nil"/>
            </w:tcBorders>
          </w:tcPr>
          <w:p w:rsidR="00BD5A05" w:rsidRDefault="003F1D2E">
            <w:pPr>
              <w:spacing w:after="46" w:line="281" w:lineRule="auto"/>
              <w:jc w:val="both"/>
            </w:pPr>
            <w:r>
              <w:rPr>
                <w:rFonts w:ascii="Times New Roman" w:eastAsia="Times New Roman" w:hAnsi="Times New Roman" w:cs="Times New Roman"/>
                <w:b/>
                <w:shd w:val="clear" w:color="auto" w:fill="FDFEFD"/>
              </w:rPr>
              <w:t>одержанням державної експертної оцінки на капітальний ремонт (модернізація) пасажирських</w:t>
            </w:r>
          </w:p>
          <w:p w:rsidR="00BD5A05" w:rsidRDefault="003F1D2E">
            <w:pPr>
              <w:spacing w:after="251"/>
              <w:jc w:val="both"/>
            </w:pPr>
            <w:r>
              <w:rPr>
                <w:rFonts w:ascii="Times New Roman" w:eastAsia="Times New Roman" w:hAnsi="Times New Roman" w:cs="Times New Roman"/>
                <w:b/>
                <w:shd w:val="clear" w:color="auto" w:fill="FDFEFD"/>
              </w:rPr>
              <w:t>ліфтів за адресою м.Вараш, мкрн.Перемоги, 14, п.1,2,3</w:t>
            </w:r>
            <w:r>
              <w:rPr>
                <w:rFonts w:ascii="Times New Roman" w:eastAsia="Times New Roman" w:hAnsi="Times New Roman" w:cs="Times New Roman"/>
                <w:b/>
              </w:rPr>
              <w:t xml:space="preserve">   </w:t>
            </w:r>
          </w:p>
          <w:p w:rsidR="00BD5A05" w:rsidRDefault="003F1D2E">
            <w:pPr>
              <w:spacing w:after="0"/>
              <w:ind w:right="-1"/>
              <w:jc w:val="both"/>
            </w:pPr>
            <w:r>
              <w:rPr>
                <w:rFonts w:ascii="Times New Roman" w:eastAsia="Times New Roman" w:hAnsi="Times New Roman" w:cs="Times New Roman"/>
              </w:rPr>
              <w:t xml:space="preserve">[за кодом CVP ДК 021:2015 – 71320000-7 - Послуги з інженерного проектування ]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912"/>
        </w:trPr>
        <w:tc>
          <w:tcPr>
            <w:tcW w:w="5706" w:type="dxa"/>
            <w:gridSpan w:val="2"/>
            <w:tcBorders>
              <w:top w:val="single" w:sz="4" w:space="0" w:color="000000"/>
              <w:left w:val="single" w:sz="4" w:space="0" w:color="000000"/>
              <w:bottom w:val="single" w:sz="4" w:space="0" w:color="000000"/>
              <w:right w:val="nil"/>
            </w:tcBorders>
          </w:tcPr>
          <w:p w:rsidR="00BD5A05" w:rsidRDefault="003F1D2E">
            <w:pPr>
              <w:spacing w:after="0"/>
              <w:ind w:left="108" w:right="-2"/>
              <w:jc w:val="both"/>
            </w:pPr>
            <w:r>
              <w:rPr>
                <w:rFonts w:ascii="Times New Roman" w:eastAsia="Times New Roman" w:hAnsi="Times New Roman" w:cs="Times New Roman"/>
                <w:b/>
              </w:rPr>
              <w:t>Виготовлення проектно-</w:t>
            </w:r>
            <w:r>
              <w:rPr>
                <w:rFonts w:ascii="Times New Roman" w:eastAsia="Times New Roman" w:hAnsi="Times New Roman" w:cs="Times New Roman"/>
                <w:b/>
              </w:rPr>
              <w:t>кошторисної документації "Спорткомплекс в місті Вараш, Вараського району, Рівненської області (коригування)"</w:t>
            </w:r>
            <w:r>
              <w:rPr>
                <w:rFonts w:ascii="Times New Roman" w:eastAsia="Times New Roman" w:hAnsi="Times New Roman" w:cs="Times New Roman"/>
                <w:sz w:val="21"/>
              </w:rPr>
              <w:t xml:space="preserve"> </w:t>
            </w:r>
            <w:r>
              <w:rPr>
                <w:rFonts w:ascii="Times New Roman" w:eastAsia="Times New Roman" w:hAnsi="Times New Roman" w:cs="Times New Roman"/>
              </w:rPr>
              <w:t xml:space="preserve">[за кодом CVP ДК </w:t>
            </w:r>
          </w:p>
        </w:tc>
        <w:tc>
          <w:tcPr>
            <w:tcW w:w="108" w:type="dxa"/>
            <w:tcBorders>
              <w:top w:val="single" w:sz="4" w:space="0" w:color="000000"/>
              <w:left w:val="nil"/>
              <w:bottom w:val="single" w:sz="4" w:space="0" w:color="000000"/>
              <w:right w:val="single" w:sz="4" w:space="0" w:color="000000"/>
            </w:tcBorders>
          </w:tcPr>
          <w:p w:rsidR="00BD5A05" w:rsidRDefault="00BD5A05"/>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1 499 211,00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rPr>
              <w:t xml:space="preserve">Переговорна процедура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108"/>
            </w:pPr>
            <w:r>
              <w:rPr>
                <w:rFonts w:ascii="Times New Roman" w:eastAsia="Times New Roman" w:hAnsi="Times New Roman" w:cs="Times New Roman"/>
                <w:b/>
              </w:rPr>
              <w:t xml:space="preserve">500 000,00 </w:t>
            </w:r>
          </w:p>
        </w:tc>
      </w:tr>
    </w:tbl>
    <w:p w:rsidR="00BD5A05" w:rsidRDefault="00BD5A05">
      <w:pPr>
        <w:spacing w:after="0"/>
        <w:ind w:left="-425" w:right="60"/>
      </w:pPr>
    </w:p>
    <w:tbl>
      <w:tblPr>
        <w:tblStyle w:val="TableGrid"/>
        <w:tblW w:w="10176" w:type="dxa"/>
        <w:tblInd w:w="869" w:type="dxa"/>
        <w:tblCellMar>
          <w:top w:w="0" w:type="dxa"/>
          <w:left w:w="0" w:type="dxa"/>
          <w:bottom w:w="0" w:type="dxa"/>
          <w:right w:w="0" w:type="dxa"/>
        </w:tblCellMar>
        <w:tblLook w:val="04A0" w:firstRow="1" w:lastRow="0" w:firstColumn="1" w:lastColumn="0" w:noHBand="0" w:noVBand="1"/>
      </w:tblPr>
      <w:tblGrid>
        <w:gridCol w:w="108"/>
        <w:gridCol w:w="1510"/>
        <w:gridCol w:w="4088"/>
        <w:gridCol w:w="108"/>
        <w:gridCol w:w="1561"/>
        <w:gridCol w:w="1524"/>
        <w:gridCol w:w="1277"/>
      </w:tblGrid>
      <w:tr w:rsidR="00BD5A05">
        <w:trPr>
          <w:trHeight w:val="833"/>
        </w:trPr>
        <w:tc>
          <w:tcPr>
            <w:tcW w:w="5706" w:type="dxa"/>
            <w:gridSpan w:val="3"/>
            <w:tcBorders>
              <w:top w:val="single" w:sz="4" w:space="0" w:color="000000"/>
              <w:left w:val="single" w:sz="4" w:space="0" w:color="000000"/>
              <w:bottom w:val="single" w:sz="4" w:space="0" w:color="000000"/>
              <w:right w:val="nil"/>
            </w:tcBorders>
          </w:tcPr>
          <w:p w:rsidR="00BD5A05" w:rsidRDefault="003F1D2E">
            <w:pPr>
              <w:spacing w:after="0"/>
              <w:ind w:left="108" w:right="-2"/>
            </w:pPr>
            <w:r>
              <w:rPr>
                <w:rFonts w:ascii="Times New Roman" w:eastAsia="Times New Roman" w:hAnsi="Times New Roman" w:cs="Times New Roman"/>
              </w:rPr>
              <w:t xml:space="preserve">021:2015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71320000-7 - Послуги </w:t>
            </w:r>
            <w:r>
              <w:rPr>
                <w:rFonts w:ascii="Times New Roman" w:eastAsia="Times New Roman" w:hAnsi="Times New Roman" w:cs="Times New Roman"/>
              </w:rPr>
              <w:tab/>
              <w:t xml:space="preserve">з </w:t>
            </w:r>
            <w:r>
              <w:rPr>
                <w:rFonts w:ascii="Times New Roman" w:eastAsia="Times New Roman" w:hAnsi="Times New Roman" w:cs="Times New Roman"/>
              </w:rPr>
              <w:tab/>
              <w:t>інженерного проектування ]</w:t>
            </w:r>
            <w:r>
              <w:rPr>
                <w:rFonts w:ascii="Times New Roman" w:eastAsia="Times New Roman" w:hAnsi="Times New Roman" w:cs="Times New Roman"/>
                <w:sz w:val="21"/>
              </w:rPr>
              <w:t xml:space="preserve"> </w:t>
            </w:r>
          </w:p>
        </w:tc>
        <w:tc>
          <w:tcPr>
            <w:tcW w:w="108" w:type="dxa"/>
            <w:tcBorders>
              <w:top w:val="single" w:sz="4" w:space="0" w:color="000000"/>
              <w:left w:val="nil"/>
              <w:bottom w:val="single" w:sz="4" w:space="0" w:color="000000"/>
              <w:right w:val="single" w:sz="4" w:space="0" w:color="000000"/>
            </w:tcBorders>
          </w:tcPr>
          <w:p w:rsidR="00BD5A05" w:rsidRDefault="003F1D2E">
            <w:pPr>
              <w:spacing w:after="0"/>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BD5A05"/>
        </w:tc>
        <w:tc>
          <w:tcPr>
            <w:tcW w:w="1524" w:type="dxa"/>
            <w:tcBorders>
              <w:top w:val="single" w:sz="4" w:space="0" w:color="000000"/>
              <w:left w:val="single" w:sz="4" w:space="0" w:color="000000"/>
              <w:bottom w:val="single" w:sz="4" w:space="0" w:color="000000"/>
              <w:right w:val="single" w:sz="4" w:space="0" w:color="000000"/>
            </w:tcBorders>
          </w:tcPr>
          <w:p w:rsidR="00BD5A05" w:rsidRDefault="00BD5A05"/>
        </w:tc>
        <w:tc>
          <w:tcPr>
            <w:tcW w:w="1277" w:type="dxa"/>
            <w:tcBorders>
              <w:top w:val="single" w:sz="4" w:space="0" w:color="000000"/>
              <w:left w:val="single" w:sz="4" w:space="0" w:color="000000"/>
              <w:bottom w:val="single" w:sz="4" w:space="0" w:color="000000"/>
              <w:right w:val="single" w:sz="4" w:space="0" w:color="000000"/>
            </w:tcBorders>
          </w:tcPr>
          <w:p w:rsidR="00BD5A05" w:rsidRDefault="00BD5A05"/>
        </w:tc>
      </w:tr>
      <w:tr w:rsidR="00BD5A05">
        <w:trPr>
          <w:trHeight w:val="284"/>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gridSpan w:val="2"/>
            <w:tcBorders>
              <w:top w:val="single" w:sz="4" w:space="0" w:color="000000"/>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b/>
              </w:rPr>
              <w:t>Оцінка енергоефективності системи водовідведення</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0"/>
              <w:ind w:left="-4"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13 000,00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13 000,00 </w:t>
            </w:r>
          </w:p>
        </w:tc>
      </w:tr>
      <w:tr w:rsidR="00BD5A05">
        <w:trPr>
          <w:trHeight w:val="1727"/>
        </w:trPr>
        <w:tc>
          <w:tcPr>
            <w:tcW w:w="0" w:type="auto"/>
            <w:vMerge/>
            <w:tcBorders>
              <w:top w:val="nil"/>
              <w:left w:val="single" w:sz="4" w:space="0" w:color="000000"/>
              <w:bottom w:val="single" w:sz="4" w:space="0" w:color="000000"/>
              <w:right w:val="nil"/>
            </w:tcBorders>
          </w:tcPr>
          <w:p w:rsidR="00BD5A05" w:rsidRDefault="00BD5A05"/>
        </w:tc>
        <w:tc>
          <w:tcPr>
            <w:tcW w:w="5598" w:type="dxa"/>
            <w:gridSpan w:val="2"/>
            <w:tcBorders>
              <w:top w:val="nil"/>
              <w:left w:val="nil"/>
              <w:bottom w:val="single" w:sz="4" w:space="0" w:color="000000"/>
              <w:right w:val="nil"/>
            </w:tcBorders>
          </w:tcPr>
          <w:p w:rsidR="00BD5A05" w:rsidRDefault="003F1D2E">
            <w:pPr>
              <w:spacing w:after="0" w:line="322" w:lineRule="auto"/>
              <w:ind w:right="-1"/>
              <w:jc w:val="both"/>
            </w:pPr>
            <w:r>
              <w:rPr>
                <w:rFonts w:ascii="Times New Roman" w:eastAsia="Times New Roman" w:hAnsi="Times New Roman" w:cs="Times New Roman"/>
                <w:b/>
                <w:shd w:val="clear" w:color="auto" w:fill="FDFEFD"/>
              </w:rPr>
              <w:t>міста Вараш, Рівненської області для подальшого виконання робіт з виготовлення проектно-кошторисної документації (реконструкція) мереж</w:t>
            </w:r>
            <w:r>
              <w:rPr>
                <w:rFonts w:ascii="Times New Roman" w:eastAsia="Times New Roman" w:hAnsi="Times New Roman" w:cs="Times New Roman"/>
                <w:shd w:val="clear" w:color="auto" w:fill="FDFEFD"/>
              </w:rPr>
              <w:t xml:space="preserve"> </w:t>
            </w:r>
            <w:r>
              <w:rPr>
                <w:rFonts w:ascii="Times New Roman" w:eastAsia="Times New Roman" w:hAnsi="Times New Roman" w:cs="Times New Roman"/>
              </w:rPr>
              <w:t xml:space="preserve">[за кодом CVP ДК </w:t>
            </w:r>
          </w:p>
          <w:tbl>
            <w:tblPr>
              <w:tblStyle w:val="TableGrid"/>
              <w:tblpPr w:vertAnchor="text" w:tblpX="1015" w:tblpY="-14"/>
              <w:tblOverlap w:val="never"/>
              <w:tblW w:w="4583" w:type="dxa"/>
              <w:tblInd w:w="0" w:type="dxa"/>
              <w:tblCellMar>
                <w:top w:w="40" w:type="dxa"/>
                <w:left w:w="0" w:type="dxa"/>
                <w:bottom w:w="0" w:type="dxa"/>
                <w:right w:w="0" w:type="dxa"/>
              </w:tblCellMar>
              <w:tblLook w:val="04A0" w:firstRow="1" w:lastRow="0" w:firstColumn="1" w:lastColumn="0" w:noHBand="0" w:noVBand="1"/>
            </w:tblPr>
            <w:tblGrid>
              <w:gridCol w:w="4583"/>
            </w:tblGrid>
            <w:tr w:rsidR="00BD5A05">
              <w:trPr>
                <w:trHeight w:val="259"/>
              </w:trPr>
              <w:tc>
                <w:tcPr>
                  <w:tcW w:w="4583" w:type="dxa"/>
                  <w:tcBorders>
                    <w:top w:val="nil"/>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rPr>
                    <w:t>71318000-0 - Дорадчі та консультаційні послуги</w:t>
                  </w:r>
                </w:p>
              </w:tc>
            </w:tr>
          </w:tbl>
          <w:p w:rsidR="00BD5A05" w:rsidRDefault="003F1D2E">
            <w:pPr>
              <w:spacing w:after="0"/>
              <w:ind w:right="3878"/>
              <w:jc w:val="both"/>
            </w:pPr>
            <w:r>
              <w:rPr>
                <w:rFonts w:ascii="Times New Roman" w:eastAsia="Times New Roman" w:hAnsi="Times New Roman" w:cs="Times New Roman"/>
              </w:rPr>
              <w:t xml:space="preserve">021:2015 – </w:t>
            </w:r>
            <w:r>
              <w:rPr>
                <w:rFonts w:ascii="Times New Roman" w:eastAsia="Times New Roman" w:hAnsi="Times New Roman" w:cs="Times New Roman"/>
                <w:shd w:val="clear" w:color="auto" w:fill="FDFEFD"/>
              </w:rPr>
              <w:t>в галузі інженерії</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4"/>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gridSpan w:val="2"/>
            <w:tcBorders>
              <w:top w:val="single" w:sz="4" w:space="0" w:color="000000"/>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b/>
              </w:rPr>
              <w:t>Оцінка енергоефективності системи водопостачання</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24"/>
              <w:ind w:left="-3"/>
            </w:pPr>
            <w:r>
              <w:rPr>
                <w:rFonts w:ascii="Times New Roman" w:eastAsia="Times New Roman" w:hAnsi="Times New Roman" w:cs="Times New Roman"/>
                <w:b/>
              </w:rPr>
              <w:t xml:space="preserve"> </w:t>
            </w:r>
          </w:p>
          <w:p w:rsidR="00BD5A05" w:rsidRDefault="003F1D2E">
            <w:pPr>
              <w:spacing w:after="24"/>
              <w:ind w:left="-4"/>
            </w:pPr>
            <w:r>
              <w:rPr>
                <w:rFonts w:ascii="Times New Roman" w:eastAsia="Times New Roman" w:hAnsi="Times New Roman" w:cs="Times New Roman"/>
                <w:b/>
              </w:rPr>
              <w:t xml:space="preserve"> </w:t>
            </w:r>
          </w:p>
          <w:p w:rsidR="00BD5A05" w:rsidRDefault="003F1D2E">
            <w:pPr>
              <w:spacing w:after="19"/>
              <w:ind w:left="-1"/>
              <w:jc w:val="both"/>
            </w:pPr>
            <w:r>
              <w:rPr>
                <w:rFonts w:ascii="Times New Roman" w:eastAsia="Times New Roman" w:hAnsi="Times New Roman" w:cs="Times New Roman"/>
                <w:b/>
              </w:rPr>
              <w:t xml:space="preserve"> </w:t>
            </w:r>
          </w:p>
          <w:p w:rsidR="00BD5A05" w:rsidRDefault="003F1D2E">
            <w:pPr>
              <w:spacing w:after="0"/>
              <w:ind w:left="-2" w:right="53"/>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36 000,00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36 000,00 </w:t>
            </w:r>
          </w:p>
        </w:tc>
      </w:tr>
      <w:tr w:rsidR="00BD5A05">
        <w:trPr>
          <w:trHeight w:val="1705"/>
        </w:trPr>
        <w:tc>
          <w:tcPr>
            <w:tcW w:w="0" w:type="auto"/>
            <w:vMerge/>
            <w:tcBorders>
              <w:top w:val="nil"/>
              <w:left w:val="single" w:sz="4" w:space="0" w:color="000000"/>
              <w:bottom w:val="single" w:sz="4" w:space="0" w:color="000000"/>
              <w:right w:val="nil"/>
            </w:tcBorders>
          </w:tcPr>
          <w:p w:rsidR="00BD5A05" w:rsidRDefault="00BD5A05"/>
        </w:tc>
        <w:tc>
          <w:tcPr>
            <w:tcW w:w="5598" w:type="dxa"/>
            <w:gridSpan w:val="2"/>
            <w:tcBorders>
              <w:top w:val="nil"/>
              <w:left w:val="nil"/>
              <w:bottom w:val="single" w:sz="4" w:space="0" w:color="000000"/>
              <w:right w:val="nil"/>
            </w:tcBorders>
          </w:tcPr>
          <w:p w:rsidR="00BD5A05" w:rsidRDefault="003F1D2E">
            <w:pPr>
              <w:spacing w:after="0" w:line="318" w:lineRule="auto"/>
              <w:ind w:right="2"/>
              <w:jc w:val="both"/>
            </w:pPr>
            <w:r>
              <w:rPr>
                <w:rFonts w:ascii="Times New Roman" w:eastAsia="Times New Roman" w:hAnsi="Times New Roman" w:cs="Times New Roman"/>
                <w:b/>
                <w:shd w:val="clear" w:color="auto" w:fill="FDFEFD"/>
              </w:rPr>
              <w:t>міста Вараш, Рівненської області для подальшого виконання робіт з виготовлення проектно-кошторисної документації (реконструкція) мереж</w:t>
            </w:r>
            <w:r>
              <w:rPr>
                <w:rFonts w:ascii="Times New Roman" w:eastAsia="Times New Roman" w:hAnsi="Times New Roman" w:cs="Times New Roman"/>
                <w:sz w:val="21"/>
                <w:shd w:val="clear" w:color="auto" w:fill="FDFEFD"/>
              </w:rPr>
              <w:t xml:space="preserve"> </w:t>
            </w:r>
            <w:r>
              <w:rPr>
                <w:rFonts w:ascii="Times New Roman" w:eastAsia="Times New Roman" w:hAnsi="Times New Roman" w:cs="Times New Roman"/>
              </w:rPr>
              <w:t>[за кодом CVP ДК</w:t>
            </w:r>
          </w:p>
          <w:tbl>
            <w:tblPr>
              <w:tblStyle w:val="TableGrid"/>
              <w:tblpPr w:vertAnchor="text" w:tblpX="1015" w:tblpY="-15"/>
              <w:tblOverlap w:val="never"/>
              <w:tblW w:w="4583" w:type="dxa"/>
              <w:tblInd w:w="0" w:type="dxa"/>
              <w:tblCellMar>
                <w:top w:w="40" w:type="dxa"/>
                <w:left w:w="0" w:type="dxa"/>
                <w:bottom w:w="0" w:type="dxa"/>
                <w:right w:w="0" w:type="dxa"/>
              </w:tblCellMar>
              <w:tblLook w:val="04A0" w:firstRow="1" w:lastRow="0" w:firstColumn="1" w:lastColumn="0" w:noHBand="0" w:noVBand="1"/>
            </w:tblPr>
            <w:tblGrid>
              <w:gridCol w:w="4583"/>
            </w:tblGrid>
            <w:tr w:rsidR="00BD5A05">
              <w:trPr>
                <w:trHeight w:val="260"/>
              </w:trPr>
              <w:tc>
                <w:tcPr>
                  <w:tcW w:w="4583" w:type="dxa"/>
                  <w:tcBorders>
                    <w:top w:val="nil"/>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rPr>
                    <w:t>71318000-0 - Дорадчі та консультаційні послуги</w:t>
                  </w:r>
                </w:p>
              </w:tc>
            </w:tr>
          </w:tbl>
          <w:p w:rsidR="00BD5A05" w:rsidRDefault="003F1D2E">
            <w:pPr>
              <w:spacing w:after="0"/>
              <w:ind w:right="3878"/>
              <w:jc w:val="both"/>
            </w:pPr>
            <w:r>
              <w:rPr>
                <w:rFonts w:ascii="Times New Roman" w:eastAsia="Times New Roman" w:hAnsi="Times New Roman" w:cs="Times New Roman"/>
              </w:rPr>
              <w:t xml:space="preserve">021:2015 – </w:t>
            </w:r>
            <w:r>
              <w:rPr>
                <w:rFonts w:ascii="Times New Roman" w:eastAsia="Times New Roman" w:hAnsi="Times New Roman" w:cs="Times New Roman"/>
                <w:shd w:val="clear" w:color="auto" w:fill="FDFEFD"/>
              </w:rPr>
              <w:t>в галузі інженерії</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009"/>
        </w:trPr>
        <w:tc>
          <w:tcPr>
            <w:tcW w:w="5706" w:type="dxa"/>
            <w:gridSpan w:val="3"/>
            <w:tcBorders>
              <w:top w:val="single" w:sz="4" w:space="0" w:color="000000"/>
              <w:left w:val="single" w:sz="4" w:space="0" w:color="000000"/>
              <w:bottom w:val="single" w:sz="4" w:space="0" w:color="000000"/>
              <w:right w:val="nil"/>
            </w:tcBorders>
          </w:tcPr>
          <w:p w:rsidR="00BD5A05" w:rsidRDefault="003F1D2E">
            <w:pPr>
              <w:spacing w:after="32" w:line="281" w:lineRule="auto"/>
              <w:ind w:left="108" w:right="-2"/>
              <w:jc w:val="both"/>
            </w:pPr>
            <w:r>
              <w:rPr>
                <w:rFonts w:ascii="Times New Roman" w:eastAsia="Times New Roman" w:hAnsi="Times New Roman" w:cs="Times New Roman"/>
                <w:b/>
              </w:rPr>
              <w:t>Виготовлення проектно-кошторисної документації "Будівництво самопливної каналізаційної мережі від колодязя №68 за адресою: м.Вараш проспект</w:t>
            </w:r>
          </w:p>
          <w:p w:rsidR="00BD5A05" w:rsidRDefault="003F1D2E">
            <w:pPr>
              <w:spacing w:after="0"/>
              <w:ind w:left="108" w:right="-2"/>
              <w:jc w:val="both"/>
            </w:pPr>
            <w:r>
              <w:rPr>
                <w:rFonts w:ascii="Times New Roman" w:eastAsia="Times New Roman" w:hAnsi="Times New Roman" w:cs="Times New Roman"/>
                <w:b/>
              </w:rPr>
              <w:t>Шевченка Рівненської області"</w:t>
            </w:r>
            <w:r>
              <w:rPr>
                <w:rFonts w:ascii="Times New Roman" w:eastAsia="Times New Roman" w:hAnsi="Times New Roman" w:cs="Times New Roman"/>
                <w:sz w:val="21"/>
              </w:rPr>
              <w:t xml:space="preserve"> </w:t>
            </w:r>
            <w:r>
              <w:rPr>
                <w:rFonts w:ascii="Times New Roman" w:eastAsia="Times New Roman" w:hAnsi="Times New Roman" w:cs="Times New Roman"/>
              </w:rPr>
              <w:t>[за кодом CVP ДК 021:2015 – 71320000-7 - Послуги з інженерного проектування ]</w:t>
            </w:r>
            <w:r>
              <w:rPr>
                <w:rFonts w:ascii="Times New Roman" w:eastAsia="Times New Roman" w:hAnsi="Times New Roman" w:cs="Times New Roman"/>
                <w:sz w:val="21"/>
              </w:rPr>
              <w:t xml:space="preserve"> </w:t>
            </w:r>
          </w:p>
        </w:tc>
        <w:tc>
          <w:tcPr>
            <w:tcW w:w="108" w:type="dxa"/>
            <w:tcBorders>
              <w:top w:val="single" w:sz="4" w:space="0" w:color="000000"/>
              <w:left w:val="nil"/>
              <w:bottom w:val="single" w:sz="4" w:space="0" w:color="000000"/>
              <w:right w:val="single" w:sz="4" w:space="0" w:color="000000"/>
            </w:tcBorders>
          </w:tcPr>
          <w:p w:rsidR="00BD5A05" w:rsidRDefault="003F1D2E">
            <w:pPr>
              <w:spacing w:after="0"/>
              <w:ind w:left="-5"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47 000,00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rPr>
              <w:t xml:space="preserve">47 000,00 </w:t>
            </w:r>
          </w:p>
        </w:tc>
      </w:tr>
      <w:tr w:rsidR="00BD5A05">
        <w:trPr>
          <w:trHeight w:val="1733"/>
        </w:trPr>
        <w:tc>
          <w:tcPr>
            <w:tcW w:w="5706" w:type="dxa"/>
            <w:gridSpan w:val="3"/>
            <w:tcBorders>
              <w:top w:val="single" w:sz="4" w:space="0" w:color="000000"/>
              <w:left w:val="single" w:sz="4" w:space="0" w:color="000000"/>
              <w:bottom w:val="single" w:sz="4" w:space="0" w:color="000000"/>
              <w:right w:val="nil"/>
            </w:tcBorders>
          </w:tcPr>
          <w:p w:rsidR="00BD5A05" w:rsidRDefault="003F1D2E">
            <w:pPr>
              <w:spacing w:after="0"/>
              <w:ind w:left="108" w:right="-4"/>
              <w:jc w:val="both"/>
            </w:pPr>
            <w:r>
              <w:rPr>
                <w:rFonts w:ascii="Times New Roman" w:eastAsia="Times New Roman" w:hAnsi="Times New Roman" w:cs="Times New Roman"/>
                <w:b/>
              </w:rPr>
              <w:lastRenderedPageBreak/>
              <w:t>Позачерговий технічний огляд ліфта пасажирських в житловому будинку за адресою м.Вараш, мікрорайон Вараш №5, під'їзд 1,2</w:t>
            </w:r>
            <w:r>
              <w:rPr>
                <w:rFonts w:ascii="Times New Roman" w:eastAsia="Times New Roman" w:hAnsi="Times New Roman" w:cs="Times New Roman"/>
              </w:rPr>
              <w:t xml:space="preserve"> [за кодом CVP ДК 021:2015 71630000-3 - Послуги з технічного огляду та випробовув</w:t>
            </w:r>
            <w:r>
              <w:rPr>
                <w:rFonts w:ascii="Times New Roman" w:eastAsia="Times New Roman" w:hAnsi="Times New Roman" w:cs="Times New Roman"/>
              </w:rPr>
              <w:t xml:space="preserve">ань] </w:t>
            </w:r>
          </w:p>
        </w:tc>
        <w:tc>
          <w:tcPr>
            <w:tcW w:w="108" w:type="dxa"/>
            <w:tcBorders>
              <w:top w:val="single" w:sz="4" w:space="0" w:color="000000"/>
              <w:left w:val="nil"/>
              <w:bottom w:val="single" w:sz="4" w:space="0" w:color="000000"/>
              <w:right w:val="single" w:sz="4" w:space="0" w:color="000000"/>
            </w:tcBorders>
          </w:tcPr>
          <w:p w:rsidR="00BD5A05" w:rsidRDefault="003F1D2E">
            <w:pPr>
              <w:spacing w:after="24"/>
              <w:ind w:left="-4"/>
            </w:pPr>
            <w:r>
              <w:rPr>
                <w:rFonts w:ascii="Times New Roman" w:eastAsia="Times New Roman" w:hAnsi="Times New Roman" w:cs="Times New Roman"/>
                <w:b/>
              </w:rPr>
              <w:t xml:space="preserve"> </w:t>
            </w:r>
          </w:p>
          <w:p w:rsidR="00BD5A05" w:rsidRDefault="003F1D2E">
            <w:pPr>
              <w:spacing w:after="19"/>
              <w:ind w:left="-3"/>
            </w:pPr>
            <w:r>
              <w:rPr>
                <w:rFonts w:ascii="Times New Roman" w:eastAsia="Times New Roman" w:hAnsi="Times New Roman" w:cs="Times New Roman"/>
                <w:b/>
              </w:rPr>
              <w:t xml:space="preserve"> </w:t>
            </w:r>
          </w:p>
          <w:p w:rsidR="00BD5A05" w:rsidRDefault="003F1D2E">
            <w:pPr>
              <w:spacing w:after="24"/>
              <w:jc w:val="both"/>
            </w:pPr>
            <w:r>
              <w:rPr>
                <w:rFonts w:ascii="Times New Roman" w:eastAsia="Times New Roman" w:hAnsi="Times New Roman" w:cs="Times New Roman"/>
              </w:rPr>
              <w:t xml:space="preserve"> </w:t>
            </w:r>
          </w:p>
          <w:p w:rsidR="00BD5A05" w:rsidRDefault="003F1D2E">
            <w:pPr>
              <w:spacing w:after="0"/>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12 109,72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108"/>
            </w:pPr>
            <w:r>
              <w:rPr>
                <w:rFonts w:ascii="Times New Roman" w:eastAsia="Times New Roman" w:hAnsi="Times New Roman" w:cs="Times New Roman"/>
                <w:b/>
              </w:rPr>
              <w:t xml:space="preserve">1980,24 </w:t>
            </w:r>
          </w:p>
        </w:tc>
      </w:tr>
      <w:tr w:rsidR="00BD5A05">
        <w:trPr>
          <w:trHeight w:val="283"/>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gridSpan w:val="2"/>
            <w:tcBorders>
              <w:top w:val="single" w:sz="4" w:space="0" w:color="000000"/>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b/>
              </w:rPr>
              <w:t>Позачерговий технічний огляд ліфта пасажирського в</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24"/>
              <w:ind w:left="-3"/>
            </w:pPr>
            <w:r>
              <w:rPr>
                <w:rFonts w:ascii="Times New Roman" w:eastAsia="Times New Roman" w:hAnsi="Times New Roman" w:cs="Times New Roman"/>
                <w:b/>
              </w:rPr>
              <w:t xml:space="preserve"> </w:t>
            </w:r>
          </w:p>
          <w:p w:rsidR="00BD5A05" w:rsidRDefault="003F1D2E">
            <w:pPr>
              <w:spacing w:after="19"/>
              <w:ind w:left="-3"/>
            </w:pPr>
            <w:r>
              <w:rPr>
                <w:rFonts w:ascii="Times New Roman" w:eastAsia="Times New Roman" w:hAnsi="Times New Roman" w:cs="Times New Roman"/>
                <w:b/>
              </w:rPr>
              <w:t xml:space="preserve"> </w:t>
            </w:r>
          </w:p>
          <w:p w:rsidR="00BD5A05" w:rsidRDefault="003F1D2E">
            <w:pPr>
              <w:spacing w:after="24"/>
              <w:jc w:val="both"/>
            </w:pPr>
            <w:r>
              <w:rPr>
                <w:rFonts w:ascii="Times New Roman" w:eastAsia="Times New Roman" w:hAnsi="Times New Roman" w:cs="Times New Roman"/>
              </w:rPr>
              <w:t xml:space="preserve"> </w:t>
            </w:r>
          </w:p>
          <w:p w:rsidR="00BD5A05" w:rsidRDefault="003F1D2E">
            <w:pPr>
              <w:spacing w:after="0"/>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
              <w:jc w:val="center"/>
            </w:pPr>
            <w:r>
              <w:rPr>
                <w:rFonts w:ascii="Times New Roman" w:eastAsia="Times New Roman" w:hAnsi="Times New Roman" w:cs="Times New Roman"/>
                <w:b/>
              </w:rPr>
              <w:t xml:space="preserve">1000,00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108"/>
            </w:pPr>
            <w:r>
              <w:rPr>
                <w:rFonts w:ascii="Times New Roman" w:eastAsia="Times New Roman" w:hAnsi="Times New Roman" w:cs="Times New Roman"/>
                <w:b/>
              </w:rPr>
              <w:t xml:space="preserve">990,12 </w:t>
            </w:r>
          </w:p>
        </w:tc>
      </w:tr>
      <w:tr w:rsidR="00BD5A05">
        <w:trPr>
          <w:trHeight w:val="2427"/>
        </w:trPr>
        <w:tc>
          <w:tcPr>
            <w:tcW w:w="0" w:type="auto"/>
            <w:vMerge/>
            <w:tcBorders>
              <w:top w:val="nil"/>
              <w:left w:val="single" w:sz="4" w:space="0" w:color="000000"/>
              <w:bottom w:val="single" w:sz="4" w:space="0" w:color="000000"/>
              <w:right w:val="nil"/>
            </w:tcBorders>
          </w:tcPr>
          <w:p w:rsidR="00BD5A05" w:rsidRDefault="00BD5A05"/>
        </w:tc>
        <w:tc>
          <w:tcPr>
            <w:tcW w:w="5598" w:type="dxa"/>
            <w:gridSpan w:val="2"/>
            <w:tcBorders>
              <w:top w:val="nil"/>
              <w:left w:val="nil"/>
              <w:bottom w:val="single" w:sz="4" w:space="0" w:color="000000"/>
              <w:right w:val="nil"/>
            </w:tcBorders>
          </w:tcPr>
          <w:p w:rsidR="00BD5A05" w:rsidRDefault="003F1D2E">
            <w:pPr>
              <w:spacing w:after="163" w:line="315" w:lineRule="auto"/>
              <w:ind w:right="-4"/>
              <w:jc w:val="both"/>
            </w:pPr>
            <w:r>
              <w:rPr>
                <w:rFonts w:ascii="Times New Roman" w:eastAsia="Times New Roman" w:hAnsi="Times New Roman" w:cs="Times New Roman"/>
                <w:b/>
                <w:shd w:val="clear" w:color="auto" w:fill="FDFEFD"/>
              </w:rPr>
              <w:t>житловому будинку за адресою м.Вараш, мікрорайон Вараш №45Б, під'їзд 1</w:t>
            </w:r>
            <w:r>
              <w:rPr>
                <w:rFonts w:ascii="Times New Roman" w:eastAsia="Times New Roman" w:hAnsi="Times New Roman" w:cs="Times New Roman"/>
              </w:rPr>
              <w:t xml:space="preserve"> </w:t>
            </w:r>
            <w:r>
              <w:rPr>
                <w:rFonts w:ascii="Times New Roman" w:eastAsia="Times New Roman" w:hAnsi="Times New Roman" w:cs="Times New Roman"/>
              </w:rPr>
              <w:t xml:space="preserve">[за кодом CVP ДК 021:2015 71630000-3 - Послуги з технічного огляду та випробовувань] </w:t>
            </w:r>
          </w:p>
          <w:p w:rsidR="00BD5A05" w:rsidRDefault="003F1D2E">
            <w:pPr>
              <w:spacing w:after="226"/>
            </w:pPr>
            <w:r>
              <w:rPr>
                <w:rFonts w:ascii="Times New Roman" w:eastAsia="Times New Roman" w:hAnsi="Times New Roman" w:cs="Times New Roman"/>
              </w:rPr>
              <w:t xml:space="preserve"> </w:t>
            </w:r>
          </w:p>
          <w:p w:rsidR="00BD5A05" w:rsidRDefault="003F1D2E">
            <w:pPr>
              <w:spacing w:after="0"/>
            </w:pPr>
            <w:r>
              <w:rPr>
                <w:rFonts w:ascii="Times New Roman" w:eastAsia="Times New Roman" w:hAnsi="Times New Roman" w:cs="Times New Roman"/>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3"/>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gridSpan w:val="2"/>
            <w:tcBorders>
              <w:top w:val="single" w:sz="4" w:space="0" w:color="000000"/>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b/>
              </w:rPr>
              <w:t>Позачерговий технічний огляд ліфта пасажирського в</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24"/>
              <w:ind w:left="-3"/>
            </w:pPr>
            <w:r>
              <w:rPr>
                <w:rFonts w:ascii="Times New Roman" w:eastAsia="Times New Roman" w:hAnsi="Times New Roman" w:cs="Times New Roman"/>
                <w:b/>
              </w:rPr>
              <w:t xml:space="preserve"> </w:t>
            </w:r>
          </w:p>
          <w:p w:rsidR="00BD5A05" w:rsidRDefault="003F1D2E">
            <w:pPr>
              <w:spacing w:after="19"/>
              <w:ind w:left="-3"/>
            </w:pPr>
            <w:r>
              <w:rPr>
                <w:rFonts w:ascii="Times New Roman" w:eastAsia="Times New Roman" w:hAnsi="Times New Roman" w:cs="Times New Roman"/>
                <w:b/>
              </w:rPr>
              <w:t xml:space="preserve"> </w:t>
            </w:r>
          </w:p>
          <w:p w:rsidR="00BD5A05" w:rsidRDefault="003F1D2E">
            <w:pPr>
              <w:spacing w:after="24"/>
              <w:jc w:val="both"/>
            </w:pPr>
            <w:r>
              <w:rPr>
                <w:rFonts w:ascii="Times New Roman" w:eastAsia="Times New Roman" w:hAnsi="Times New Roman" w:cs="Times New Roman"/>
              </w:rPr>
              <w:t xml:space="preserve"> </w:t>
            </w:r>
          </w:p>
          <w:p w:rsidR="00BD5A05" w:rsidRDefault="003F1D2E">
            <w:pPr>
              <w:spacing w:after="0"/>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
              <w:jc w:val="center"/>
            </w:pPr>
            <w:r>
              <w:rPr>
                <w:rFonts w:ascii="Times New Roman" w:eastAsia="Times New Roman" w:hAnsi="Times New Roman" w:cs="Times New Roman"/>
                <w:b/>
              </w:rPr>
              <w:t xml:space="preserve">1000,00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108"/>
            </w:pPr>
            <w:r>
              <w:rPr>
                <w:rFonts w:ascii="Times New Roman" w:eastAsia="Times New Roman" w:hAnsi="Times New Roman" w:cs="Times New Roman"/>
                <w:b/>
              </w:rPr>
              <w:t xml:space="preserve">990,12 </w:t>
            </w:r>
          </w:p>
        </w:tc>
      </w:tr>
      <w:tr w:rsidR="00BD5A05">
        <w:trPr>
          <w:trHeight w:val="1408"/>
        </w:trPr>
        <w:tc>
          <w:tcPr>
            <w:tcW w:w="0" w:type="auto"/>
            <w:vMerge/>
            <w:tcBorders>
              <w:top w:val="nil"/>
              <w:left w:val="single" w:sz="4" w:space="0" w:color="000000"/>
              <w:bottom w:val="single" w:sz="4" w:space="0" w:color="000000"/>
              <w:right w:val="nil"/>
            </w:tcBorders>
          </w:tcPr>
          <w:p w:rsidR="00BD5A05" w:rsidRDefault="00BD5A05"/>
        </w:tc>
        <w:tc>
          <w:tcPr>
            <w:tcW w:w="5598" w:type="dxa"/>
            <w:gridSpan w:val="2"/>
            <w:tcBorders>
              <w:top w:val="nil"/>
              <w:left w:val="nil"/>
              <w:bottom w:val="single" w:sz="4" w:space="0" w:color="000000"/>
              <w:right w:val="nil"/>
            </w:tcBorders>
          </w:tcPr>
          <w:p w:rsidR="00BD5A05" w:rsidRDefault="003F1D2E">
            <w:pPr>
              <w:spacing w:after="62"/>
              <w:jc w:val="both"/>
            </w:pPr>
            <w:r>
              <w:rPr>
                <w:rFonts w:ascii="Times New Roman" w:eastAsia="Times New Roman" w:hAnsi="Times New Roman" w:cs="Times New Roman"/>
                <w:b/>
                <w:shd w:val="clear" w:color="auto" w:fill="FDFEFD"/>
              </w:rPr>
              <w:t>житловому будинку за адресою м.Вараш, мікрорайон</w:t>
            </w:r>
          </w:p>
          <w:p w:rsidR="00BD5A05" w:rsidRDefault="003F1D2E">
            <w:pPr>
              <w:spacing w:after="0"/>
              <w:ind w:right="-4"/>
              <w:jc w:val="both"/>
            </w:pPr>
            <w:r>
              <w:rPr>
                <w:rFonts w:ascii="Times New Roman" w:eastAsia="Times New Roman" w:hAnsi="Times New Roman" w:cs="Times New Roman"/>
                <w:b/>
                <w:shd w:val="clear" w:color="auto" w:fill="FDFEFD"/>
              </w:rPr>
              <w:t>Перемоги №16, під'їзд 3</w:t>
            </w:r>
            <w:r>
              <w:rPr>
                <w:rFonts w:ascii="Times New Roman" w:eastAsia="Times New Roman" w:hAnsi="Times New Roman" w:cs="Times New Roman"/>
              </w:rPr>
              <w:t xml:space="preserve"> [за кодом CVP ДК 021:2015 71630000-3 - Послуги з технічного огляду та випробовувань]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56"/>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gridSpan w:val="2"/>
            <w:tcBorders>
              <w:top w:val="single" w:sz="4" w:space="0" w:color="000000"/>
              <w:left w:val="nil"/>
              <w:bottom w:val="nil"/>
              <w:right w:val="nil"/>
            </w:tcBorders>
            <w:shd w:val="clear" w:color="auto" w:fill="FDFEFD"/>
          </w:tcPr>
          <w:p w:rsidR="00BD5A05" w:rsidRDefault="003F1D2E">
            <w:pPr>
              <w:tabs>
                <w:tab w:val="center" w:pos="555"/>
                <w:tab w:val="center" w:pos="2098"/>
                <w:tab w:val="center" w:pos="3486"/>
                <w:tab w:val="center" w:pos="4374"/>
                <w:tab w:val="center" w:pos="5230"/>
              </w:tabs>
              <w:spacing w:after="0"/>
            </w:pPr>
            <w:r>
              <w:tab/>
            </w:r>
            <w:r>
              <w:rPr>
                <w:rFonts w:ascii="Times New Roman" w:eastAsia="Times New Roman" w:hAnsi="Times New Roman" w:cs="Times New Roman"/>
                <w:b/>
              </w:rPr>
              <w:t xml:space="preserve">Здійснення </w:t>
            </w:r>
            <w:r>
              <w:rPr>
                <w:rFonts w:ascii="Times New Roman" w:eastAsia="Times New Roman" w:hAnsi="Times New Roman" w:cs="Times New Roman"/>
                <w:b/>
              </w:rPr>
              <w:tab/>
              <w:t xml:space="preserve">авторського </w:t>
            </w:r>
            <w:r>
              <w:rPr>
                <w:rFonts w:ascii="Times New Roman" w:eastAsia="Times New Roman" w:hAnsi="Times New Roman" w:cs="Times New Roman"/>
                <w:b/>
              </w:rPr>
              <w:tab/>
              <w:t xml:space="preserve">нагляду </w:t>
            </w:r>
            <w:r>
              <w:rPr>
                <w:rFonts w:ascii="Times New Roman" w:eastAsia="Times New Roman" w:hAnsi="Times New Roman" w:cs="Times New Roman"/>
                <w:b/>
              </w:rPr>
              <w:tab/>
              <w:t xml:space="preserve">по </w:t>
            </w:r>
            <w:r>
              <w:rPr>
                <w:rFonts w:ascii="Times New Roman" w:eastAsia="Times New Roman" w:hAnsi="Times New Roman" w:cs="Times New Roman"/>
                <w:b/>
              </w:rPr>
              <w:tab/>
              <w:t>об’єкту</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4"/>
              <w:ind w:left="-3"/>
              <w:jc w:val="both"/>
            </w:pPr>
            <w:r>
              <w:rPr>
                <w:rFonts w:ascii="Times New Roman" w:eastAsia="Times New Roman" w:hAnsi="Times New Roman" w:cs="Times New Roman"/>
                <w:b/>
              </w:rPr>
              <w:t xml:space="preserve">  </w:t>
            </w:r>
          </w:p>
          <w:p w:rsidR="00BD5A05" w:rsidRDefault="003F1D2E">
            <w:pPr>
              <w:spacing w:after="0" w:line="272" w:lineRule="auto"/>
              <w:ind w:left="-3" w:right="55"/>
              <w:jc w:val="both"/>
            </w:pPr>
            <w:r>
              <w:rPr>
                <w:rFonts w:ascii="Times New Roman" w:eastAsia="Times New Roman" w:hAnsi="Times New Roman" w:cs="Times New Roman"/>
                <w:b/>
              </w:rPr>
              <w:t xml:space="preserve">  </w:t>
            </w:r>
          </w:p>
          <w:p w:rsidR="00BD5A05" w:rsidRDefault="003F1D2E">
            <w:pPr>
              <w:spacing w:after="17"/>
              <w:ind w:right="-2"/>
              <w:jc w:val="both"/>
            </w:pPr>
            <w:r>
              <w:rPr>
                <w:rFonts w:ascii="Times New Roman" w:eastAsia="Times New Roman" w:hAnsi="Times New Roman" w:cs="Times New Roman"/>
              </w:rPr>
              <w:t xml:space="preserve">  </w:t>
            </w:r>
          </w:p>
          <w:p w:rsidR="00BD5A05" w:rsidRDefault="003F1D2E">
            <w:pPr>
              <w:spacing w:after="0"/>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1 421,00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108"/>
            </w:pPr>
            <w:r>
              <w:rPr>
                <w:rFonts w:ascii="Times New Roman" w:eastAsia="Times New Roman" w:hAnsi="Times New Roman" w:cs="Times New Roman"/>
                <w:b/>
              </w:rPr>
              <w:t xml:space="preserve">1 421,00 </w:t>
            </w:r>
          </w:p>
        </w:tc>
      </w:tr>
      <w:tr w:rsidR="00BD5A05">
        <w:trPr>
          <w:trHeight w:val="1700"/>
        </w:trPr>
        <w:tc>
          <w:tcPr>
            <w:tcW w:w="0" w:type="auto"/>
            <w:vMerge/>
            <w:tcBorders>
              <w:top w:val="nil"/>
              <w:left w:val="single" w:sz="4" w:space="0" w:color="000000"/>
              <w:bottom w:val="single" w:sz="4" w:space="0" w:color="000000"/>
              <w:right w:val="nil"/>
            </w:tcBorders>
          </w:tcPr>
          <w:p w:rsidR="00BD5A05" w:rsidRDefault="00BD5A05"/>
        </w:tc>
        <w:tc>
          <w:tcPr>
            <w:tcW w:w="5598" w:type="dxa"/>
            <w:gridSpan w:val="2"/>
            <w:tcBorders>
              <w:top w:val="nil"/>
              <w:left w:val="nil"/>
              <w:bottom w:val="single" w:sz="4" w:space="0" w:color="000000"/>
              <w:right w:val="nil"/>
            </w:tcBorders>
          </w:tcPr>
          <w:p w:rsidR="00BD5A05" w:rsidRDefault="003F1D2E">
            <w:pPr>
              <w:spacing w:after="0"/>
              <w:ind w:right="-3"/>
              <w:jc w:val="both"/>
            </w:pPr>
            <w:r>
              <w:rPr>
                <w:rFonts w:ascii="Times New Roman" w:eastAsia="Times New Roman" w:hAnsi="Times New Roman" w:cs="Times New Roman"/>
                <w:b/>
                <w:shd w:val="clear" w:color="auto" w:fill="FDFEFD"/>
              </w:rPr>
              <w:t>«Капітальний ремонт напірного каналізаційного колектора (від КК-1 до кута №7а) в м.Вараш Рівненської області»</w:t>
            </w:r>
            <w:r>
              <w:rPr>
                <w:rFonts w:ascii="Times New Roman" w:eastAsia="Times New Roman" w:hAnsi="Times New Roman" w:cs="Times New Roman"/>
                <w:shd w:val="clear" w:color="auto" w:fill="FDFEFD"/>
              </w:rPr>
              <w:t xml:space="preserve"> </w:t>
            </w:r>
            <w:r>
              <w:rPr>
                <w:rFonts w:ascii="Times New Roman" w:eastAsia="Times New Roman" w:hAnsi="Times New Roman" w:cs="Times New Roman"/>
              </w:rPr>
              <w:t>[ за кодом CVP ДК 021:2015 -</w:t>
            </w:r>
          </w:p>
          <w:tbl>
            <w:tblPr>
              <w:tblStyle w:val="TableGrid"/>
              <w:tblW w:w="5598" w:type="dxa"/>
              <w:tblInd w:w="0" w:type="dxa"/>
              <w:tblCellMar>
                <w:top w:w="29" w:type="dxa"/>
                <w:left w:w="0" w:type="dxa"/>
                <w:bottom w:w="0" w:type="dxa"/>
                <w:right w:w="0" w:type="dxa"/>
              </w:tblCellMar>
              <w:tblLook w:val="04A0" w:firstRow="1" w:lastRow="0" w:firstColumn="1" w:lastColumn="0" w:noHBand="0" w:noVBand="1"/>
            </w:tblPr>
            <w:tblGrid>
              <w:gridCol w:w="2421"/>
              <w:gridCol w:w="432"/>
              <w:gridCol w:w="1085"/>
              <w:gridCol w:w="530"/>
              <w:gridCol w:w="1130"/>
            </w:tblGrid>
            <w:tr w:rsidR="00BD5A05">
              <w:trPr>
                <w:trHeight w:val="260"/>
              </w:trPr>
              <w:tc>
                <w:tcPr>
                  <w:tcW w:w="2422" w:type="dxa"/>
                  <w:tcBorders>
                    <w:top w:val="nil"/>
                    <w:left w:val="nil"/>
                    <w:bottom w:val="nil"/>
                    <w:right w:val="nil"/>
                  </w:tcBorders>
                  <w:shd w:val="clear" w:color="auto" w:fill="FDFEFD"/>
                </w:tcPr>
                <w:p w:rsidR="00BD5A05" w:rsidRDefault="003F1D2E">
                  <w:pPr>
                    <w:spacing w:after="0"/>
                  </w:pPr>
                  <w:r>
                    <w:rPr>
                      <w:rFonts w:ascii="Times New Roman" w:eastAsia="Times New Roman" w:hAnsi="Times New Roman" w:cs="Times New Roman"/>
                    </w:rPr>
                    <w:t xml:space="preserve">71520000-9 – Послуги </w:t>
                  </w:r>
                </w:p>
              </w:tc>
              <w:tc>
                <w:tcPr>
                  <w:tcW w:w="432" w:type="dxa"/>
                  <w:tcBorders>
                    <w:top w:val="nil"/>
                    <w:left w:val="nil"/>
                    <w:bottom w:val="nil"/>
                    <w:right w:val="nil"/>
                  </w:tcBorders>
                  <w:shd w:val="clear" w:color="auto" w:fill="FDFEFD"/>
                </w:tcPr>
                <w:p w:rsidR="00BD5A05" w:rsidRDefault="003F1D2E">
                  <w:pPr>
                    <w:spacing w:after="0"/>
                  </w:pPr>
                  <w:r>
                    <w:rPr>
                      <w:rFonts w:ascii="Times New Roman" w:eastAsia="Times New Roman" w:hAnsi="Times New Roman" w:cs="Times New Roman"/>
                    </w:rPr>
                    <w:t xml:space="preserve">з </w:t>
                  </w:r>
                </w:p>
              </w:tc>
              <w:tc>
                <w:tcPr>
                  <w:tcW w:w="1085" w:type="dxa"/>
                  <w:tcBorders>
                    <w:top w:val="nil"/>
                    <w:left w:val="nil"/>
                    <w:bottom w:val="nil"/>
                    <w:right w:val="nil"/>
                  </w:tcBorders>
                  <w:shd w:val="clear" w:color="auto" w:fill="FDFEFD"/>
                </w:tcPr>
                <w:p w:rsidR="00BD5A05" w:rsidRDefault="003F1D2E">
                  <w:pPr>
                    <w:spacing w:after="0"/>
                  </w:pPr>
                  <w:r>
                    <w:rPr>
                      <w:rFonts w:ascii="Times New Roman" w:eastAsia="Times New Roman" w:hAnsi="Times New Roman" w:cs="Times New Roman"/>
                    </w:rPr>
                    <w:t xml:space="preserve">нагляду </w:t>
                  </w:r>
                </w:p>
              </w:tc>
              <w:tc>
                <w:tcPr>
                  <w:tcW w:w="530" w:type="dxa"/>
                  <w:tcBorders>
                    <w:top w:val="nil"/>
                    <w:left w:val="nil"/>
                    <w:bottom w:val="nil"/>
                    <w:right w:val="nil"/>
                  </w:tcBorders>
                  <w:shd w:val="clear" w:color="auto" w:fill="FDFEFD"/>
                </w:tcPr>
                <w:p w:rsidR="00BD5A05" w:rsidRDefault="003F1D2E">
                  <w:pPr>
                    <w:spacing w:after="0"/>
                  </w:pPr>
                  <w:r>
                    <w:rPr>
                      <w:rFonts w:ascii="Times New Roman" w:eastAsia="Times New Roman" w:hAnsi="Times New Roman" w:cs="Times New Roman"/>
                    </w:rPr>
                    <w:t xml:space="preserve">за </w:t>
                  </w:r>
                </w:p>
              </w:tc>
              <w:tc>
                <w:tcPr>
                  <w:tcW w:w="1128" w:type="dxa"/>
                  <w:tcBorders>
                    <w:top w:val="nil"/>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rPr>
                    <w:t>виконанням</w:t>
                  </w:r>
                </w:p>
              </w:tc>
            </w:tr>
          </w:tbl>
          <w:p w:rsidR="00BD5A05" w:rsidRDefault="003F1D2E">
            <w:pPr>
              <w:spacing w:after="0"/>
            </w:pPr>
            <w:r>
              <w:rPr>
                <w:rFonts w:ascii="Times New Roman" w:eastAsia="Times New Roman" w:hAnsi="Times New Roman" w:cs="Times New Roman"/>
                <w:shd w:val="clear" w:color="auto" w:fill="FDFEFD"/>
              </w:rPr>
              <w:t>будівельних робіт</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57"/>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gridSpan w:val="2"/>
            <w:tcBorders>
              <w:top w:val="single" w:sz="4" w:space="0" w:color="000000"/>
              <w:left w:val="nil"/>
              <w:bottom w:val="nil"/>
              <w:right w:val="nil"/>
            </w:tcBorders>
            <w:shd w:val="clear" w:color="auto" w:fill="FDFEFD"/>
          </w:tcPr>
          <w:p w:rsidR="00BD5A05" w:rsidRDefault="003F1D2E">
            <w:pPr>
              <w:tabs>
                <w:tab w:val="center" w:pos="1863"/>
                <w:tab w:val="center" w:pos="3051"/>
                <w:tab w:val="center" w:pos="4478"/>
                <w:tab w:val="right" w:pos="5598"/>
              </w:tabs>
              <w:spacing w:after="0"/>
            </w:pPr>
            <w:r>
              <w:rPr>
                <w:rFonts w:ascii="Times New Roman" w:eastAsia="Times New Roman" w:hAnsi="Times New Roman" w:cs="Times New Roman"/>
                <w:b/>
              </w:rPr>
              <w:t xml:space="preserve">Постачання </w:t>
            </w:r>
            <w:r>
              <w:rPr>
                <w:rFonts w:ascii="Times New Roman" w:eastAsia="Times New Roman" w:hAnsi="Times New Roman" w:cs="Times New Roman"/>
                <w:b/>
              </w:rPr>
              <w:tab/>
              <w:t xml:space="preserve">пакетів </w:t>
            </w:r>
            <w:r>
              <w:rPr>
                <w:rFonts w:ascii="Times New Roman" w:eastAsia="Times New Roman" w:hAnsi="Times New Roman" w:cs="Times New Roman"/>
                <w:b/>
              </w:rPr>
              <w:tab/>
              <w:t xml:space="preserve">оновлення </w:t>
            </w:r>
            <w:r>
              <w:rPr>
                <w:rFonts w:ascii="Times New Roman" w:eastAsia="Times New Roman" w:hAnsi="Times New Roman" w:cs="Times New Roman"/>
                <w:b/>
              </w:rPr>
              <w:tab/>
              <w:t xml:space="preserve">(компонент) </w:t>
            </w:r>
            <w:r>
              <w:rPr>
                <w:rFonts w:ascii="Times New Roman" w:eastAsia="Times New Roman" w:hAnsi="Times New Roman" w:cs="Times New Roman"/>
                <w:b/>
              </w:rPr>
              <w:tab/>
              <w:t>до</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14"/>
              <w:ind w:left="-3"/>
            </w:pPr>
            <w:r>
              <w:rPr>
                <w:rFonts w:ascii="Times New Roman" w:eastAsia="Times New Roman" w:hAnsi="Times New Roman" w:cs="Times New Roman"/>
                <w:b/>
              </w:rPr>
              <w:t xml:space="preserve"> </w:t>
            </w:r>
          </w:p>
          <w:p w:rsidR="00BD5A05" w:rsidRDefault="003F1D2E">
            <w:pPr>
              <w:spacing w:after="0" w:line="272" w:lineRule="auto"/>
              <w:ind w:left="-2" w:right="53"/>
              <w:jc w:val="both"/>
            </w:pPr>
            <w:r>
              <w:rPr>
                <w:rFonts w:ascii="Times New Roman" w:eastAsia="Times New Roman" w:hAnsi="Times New Roman" w:cs="Times New Roman"/>
                <w:b/>
              </w:rPr>
              <w:t xml:space="preserve">  </w:t>
            </w:r>
          </w:p>
          <w:p w:rsidR="00BD5A05" w:rsidRDefault="003F1D2E">
            <w:pPr>
              <w:spacing w:after="0"/>
              <w:ind w:right="-2"/>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1 200,00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108"/>
            </w:pPr>
            <w:r>
              <w:rPr>
                <w:rFonts w:ascii="Times New Roman" w:eastAsia="Times New Roman" w:hAnsi="Times New Roman" w:cs="Times New Roman"/>
                <w:b/>
              </w:rPr>
              <w:t xml:space="preserve">1 200,00 </w:t>
            </w:r>
          </w:p>
        </w:tc>
      </w:tr>
      <w:tr w:rsidR="00BD5A05">
        <w:trPr>
          <w:trHeight w:val="1407"/>
        </w:trPr>
        <w:tc>
          <w:tcPr>
            <w:tcW w:w="0" w:type="auto"/>
            <w:vMerge/>
            <w:tcBorders>
              <w:top w:val="nil"/>
              <w:left w:val="single" w:sz="4" w:space="0" w:color="000000"/>
              <w:bottom w:val="single" w:sz="4" w:space="0" w:color="000000"/>
              <w:right w:val="nil"/>
            </w:tcBorders>
          </w:tcPr>
          <w:p w:rsidR="00BD5A05" w:rsidRDefault="00BD5A05"/>
        </w:tc>
        <w:tc>
          <w:tcPr>
            <w:tcW w:w="5598" w:type="dxa"/>
            <w:gridSpan w:val="2"/>
            <w:tcBorders>
              <w:top w:val="nil"/>
              <w:left w:val="nil"/>
              <w:bottom w:val="single" w:sz="4" w:space="0" w:color="000000"/>
              <w:right w:val="nil"/>
            </w:tcBorders>
          </w:tcPr>
          <w:tbl>
            <w:tblPr>
              <w:tblStyle w:val="TableGrid"/>
              <w:tblpPr w:vertAnchor="text" w:tblpY="810"/>
              <w:tblOverlap w:val="never"/>
              <w:tblW w:w="1284" w:type="dxa"/>
              <w:tblInd w:w="0" w:type="dxa"/>
              <w:tblCellMar>
                <w:top w:w="13" w:type="dxa"/>
                <w:left w:w="0" w:type="dxa"/>
                <w:bottom w:w="0" w:type="dxa"/>
                <w:right w:w="0" w:type="dxa"/>
              </w:tblCellMar>
              <w:tblLook w:val="04A0" w:firstRow="1" w:lastRow="0" w:firstColumn="1" w:lastColumn="0" w:noHBand="0" w:noVBand="1"/>
            </w:tblPr>
            <w:tblGrid>
              <w:gridCol w:w="1284"/>
            </w:tblGrid>
            <w:tr w:rsidR="00BD5A05">
              <w:trPr>
                <w:trHeight w:val="259"/>
              </w:trPr>
              <w:tc>
                <w:tcPr>
                  <w:tcW w:w="1284" w:type="dxa"/>
                  <w:tcBorders>
                    <w:top w:val="nil"/>
                    <w:left w:val="nil"/>
                    <w:bottom w:val="nil"/>
                    <w:right w:val="nil"/>
                  </w:tcBorders>
                  <w:shd w:val="clear" w:color="auto" w:fill="FDFEFD"/>
                </w:tcPr>
                <w:p w:rsidR="00BD5A05" w:rsidRDefault="003F1D2E">
                  <w:pPr>
                    <w:spacing w:after="0"/>
                    <w:jc w:val="both"/>
                  </w:pPr>
                  <w:r>
                    <w:rPr>
                      <w:rFonts w:ascii="Times New Roman" w:eastAsia="Times New Roman" w:hAnsi="Times New Roman" w:cs="Times New Roman"/>
                    </w:rPr>
                    <w:t xml:space="preserve">48610000-7 – </w:t>
                  </w:r>
                </w:p>
              </w:tc>
            </w:tr>
          </w:tbl>
          <w:p w:rsidR="00BD5A05" w:rsidRDefault="003F1D2E">
            <w:pPr>
              <w:spacing w:after="0"/>
              <w:ind w:right="-4"/>
            </w:pPr>
            <w:r>
              <w:rPr>
                <w:rFonts w:ascii="Times New Roman" w:eastAsia="Times New Roman" w:hAnsi="Times New Roman" w:cs="Times New Roman"/>
                <w:b/>
                <w:shd w:val="clear" w:color="auto" w:fill="FDFEFD"/>
              </w:rPr>
              <w:t xml:space="preserve">комп’ютерної </w:t>
            </w:r>
            <w:r>
              <w:rPr>
                <w:rFonts w:ascii="Times New Roman" w:eastAsia="Times New Roman" w:hAnsi="Times New Roman" w:cs="Times New Roman"/>
                <w:b/>
                <w:shd w:val="clear" w:color="auto" w:fill="FDFEFD"/>
              </w:rPr>
              <w:tab/>
              <w:t xml:space="preserve">програми </w:t>
            </w:r>
            <w:r>
              <w:rPr>
                <w:rFonts w:ascii="Times New Roman" w:eastAsia="Times New Roman" w:hAnsi="Times New Roman" w:cs="Times New Roman"/>
                <w:b/>
                <w:shd w:val="clear" w:color="auto" w:fill="FDFEFD"/>
              </w:rPr>
              <w:tab/>
              <w:t xml:space="preserve">«М.Е.DOC» </w:t>
            </w:r>
            <w:r>
              <w:rPr>
                <w:rFonts w:ascii="Times New Roman" w:eastAsia="Times New Roman" w:hAnsi="Times New Roman" w:cs="Times New Roman"/>
                <w:b/>
                <w:shd w:val="clear" w:color="auto" w:fill="FDFEFD"/>
              </w:rPr>
              <w:tab/>
              <w:t xml:space="preserve">Конфігурація «М.Е.DOC» </w:t>
            </w:r>
            <w:r>
              <w:rPr>
                <w:rFonts w:ascii="Times New Roman" w:eastAsia="Times New Roman" w:hAnsi="Times New Roman" w:cs="Times New Roman"/>
                <w:b/>
                <w:shd w:val="clear" w:color="auto" w:fill="FDFEFD"/>
              </w:rPr>
              <w:tab/>
              <w:t xml:space="preserve">засобами </w:t>
            </w:r>
            <w:r>
              <w:rPr>
                <w:rFonts w:ascii="Times New Roman" w:eastAsia="Times New Roman" w:hAnsi="Times New Roman" w:cs="Times New Roman"/>
                <w:b/>
                <w:shd w:val="clear" w:color="auto" w:fill="FDFEFD"/>
              </w:rPr>
              <w:tab/>
              <w:t xml:space="preserve">онлайн-сервісу </w:t>
            </w:r>
            <w:r>
              <w:rPr>
                <w:rFonts w:ascii="Times New Roman" w:eastAsia="Times New Roman" w:hAnsi="Times New Roman" w:cs="Times New Roman"/>
                <w:b/>
                <w:shd w:val="clear" w:color="auto" w:fill="FDFEFD"/>
              </w:rPr>
              <w:tab/>
              <w:t xml:space="preserve">з </w:t>
            </w:r>
            <w:r>
              <w:rPr>
                <w:rFonts w:ascii="Times New Roman" w:eastAsia="Times New Roman" w:hAnsi="Times New Roman" w:cs="Times New Roman"/>
                <w:b/>
                <w:shd w:val="clear" w:color="auto" w:fill="FDFEFD"/>
              </w:rPr>
              <w:tab/>
              <w:t xml:space="preserve">правом використання на рік </w:t>
            </w:r>
            <w:r>
              <w:rPr>
                <w:rFonts w:ascii="Times New Roman" w:eastAsia="Times New Roman" w:hAnsi="Times New Roman" w:cs="Times New Roman"/>
              </w:rPr>
              <w:t xml:space="preserve">[за кодом CVP ДК 021:2015 Системи баз даних] </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1433"/>
        </w:trPr>
        <w:tc>
          <w:tcPr>
            <w:tcW w:w="5706" w:type="dxa"/>
            <w:gridSpan w:val="3"/>
            <w:tcBorders>
              <w:top w:val="single" w:sz="4" w:space="0" w:color="000000"/>
              <w:left w:val="single" w:sz="4" w:space="0" w:color="000000"/>
              <w:bottom w:val="single" w:sz="4" w:space="0" w:color="000000"/>
              <w:right w:val="nil"/>
            </w:tcBorders>
          </w:tcPr>
          <w:p w:rsidR="00BD5A05" w:rsidRDefault="003F1D2E">
            <w:pPr>
              <w:spacing w:after="0"/>
              <w:ind w:left="108" w:right="-3"/>
              <w:jc w:val="both"/>
            </w:pPr>
            <w:r>
              <w:rPr>
                <w:rFonts w:ascii="Times New Roman" w:eastAsia="Times New Roman" w:hAnsi="Times New Roman" w:cs="Times New Roman"/>
                <w:b/>
              </w:rPr>
              <w:t xml:space="preserve">Капітальний ремонт (модернізація) пасажирських ліфтів за адресою м.Вараш, мкрн.Перемоги, 14, п.1,2,3 </w:t>
            </w:r>
            <w:r>
              <w:rPr>
                <w:rFonts w:ascii="Times New Roman" w:eastAsia="Times New Roman" w:hAnsi="Times New Roman" w:cs="Times New Roman"/>
              </w:rPr>
              <w:t xml:space="preserve">[за кодом CVP ДК 021:2015 - 45453000-7 - Капітальний ремонт і реставрація] </w:t>
            </w:r>
          </w:p>
        </w:tc>
        <w:tc>
          <w:tcPr>
            <w:tcW w:w="108" w:type="dxa"/>
            <w:tcBorders>
              <w:top w:val="single" w:sz="4" w:space="0" w:color="000000"/>
              <w:left w:val="nil"/>
              <w:bottom w:val="single" w:sz="4" w:space="0" w:color="000000"/>
              <w:right w:val="single" w:sz="4" w:space="0" w:color="000000"/>
            </w:tcBorders>
          </w:tcPr>
          <w:p w:rsidR="00BD5A05" w:rsidRDefault="003F1D2E">
            <w:pPr>
              <w:spacing w:after="0" w:line="281" w:lineRule="auto"/>
              <w:ind w:left="-4"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rsidR="00BD5A05" w:rsidRDefault="003F1D2E">
            <w:pPr>
              <w:spacing w:after="0"/>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2 503 024,80 </w:t>
            </w:r>
          </w:p>
        </w:tc>
        <w:tc>
          <w:tcPr>
            <w:tcW w:w="152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90" w:right="40"/>
              <w:jc w:val="center"/>
            </w:pPr>
            <w:r>
              <w:rPr>
                <w:rFonts w:ascii="Times New Roman" w:eastAsia="Times New Roman" w:hAnsi="Times New Roman" w:cs="Times New Roman"/>
              </w:rPr>
              <w:t xml:space="preserve">Відкриті торги </w:t>
            </w:r>
          </w:p>
        </w:tc>
        <w:tc>
          <w:tcPr>
            <w:tcW w:w="1277"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108"/>
            </w:pPr>
            <w:r>
              <w:rPr>
                <w:rFonts w:ascii="Times New Roman" w:eastAsia="Times New Roman" w:hAnsi="Times New Roman" w:cs="Times New Roman"/>
                <w:b/>
              </w:rPr>
              <w:t xml:space="preserve">Відбувают ься торги </w:t>
            </w:r>
          </w:p>
        </w:tc>
      </w:tr>
      <w:tr w:rsidR="00BD5A05">
        <w:trPr>
          <w:trHeight w:val="283"/>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5598" w:type="dxa"/>
            <w:gridSpan w:val="2"/>
            <w:tcBorders>
              <w:top w:val="single" w:sz="4" w:space="0" w:color="000000"/>
              <w:left w:val="nil"/>
              <w:bottom w:val="nil"/>
              <w:right w:val="nil"/>
            </w:tcBorders>
            <w:shd w:val="clear" w:color="auto" w:fill="FDFEFD"/>
          </w:tcPr>
          <w:p w:rsidR="00BD5A05" w:rsidRDefault="003F1D2E">
            <w:pPr>
              <w:spacing w:after="0"/>
              <w:ind w:right="-1"/>
              <w:jc w:val="both"/>
            </w:pPr>
            <w:r>
              <w:rPr>
                <w:rFonts w:ascii="Times New Roman" w:eastAsia="Times New Roman" w:hAnsi="Times New Roman" w:cs="Times New Roman"/>
                <w:b/>
              </w:rPr>
              <w:t xml:space="preserve">Виготовлення проектно-кошторисної документації по </w:t>
            </w:r>
          </w:p>
        </w:tc>
        <w:tc>
          <w:tcPr>
            <w:tcW w:w="108" w:type="dxa"/>
            <w:vMerge w:val="restart"/>
            <w:tcBorders>
              <w:top w:val="single" w:sz="4" w:space="0" w:color="000000"/>
              <w:left w:val="nil"/>
              <w:bottom w:val="single" w:sz="4" w:space="0" w:color="000000"/>
              <w:right w:val="single" w:sz="4" w:space="0" w:color="000000"/>
            </w:tcBorders>
          </w:tcPr>
          <w:p w:rsidR="00BD5A05" w:rsidRDefault="003F1D2E">
            <w:pPr>
              <w:spacing w:after="296" w:line="281" w:lineRule="auto"/>
              <w:ind w:left="-6" w:right="58"/>
              <w:jc w:val="both"/>
            </w:pPr>
            <w:r>
              <w:rPr>
                <w:rFonts w:ascii="Times New Roman" w:eastAsia="Times New Roman" w:hAnsi="Times New Roman" w:cs="Times New Roman"/>
                <w:b/>
              </w:rPr>
              <w:t xml:space="preserve">  </w:t>
            </w:r>
          </w:p>
          <w:p w:rsidR="00BD5A05" w:rsidRDefault="003F1D2E">
            <w:pPr>
              <w:spacing w:after="0"/>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49 329,00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108"/>
            </w:pPr>
            <w:r>
              <w:rPr>
                <w:rFonts w:ascii="Times New Roman" w:eastAsia="Times New Roman" w:hAnsi="Times New Roman" w:cs="Times New Roman"/>
                <w:b/>
              </w:rPr>
              <w:t xml:space="preserve">49 329,00 </w:t>
            </w:r>
          </w:p>
        </w:tc>
      </w:tr>
      <w:tr w:rsidR="00BD5A05">
        <w:trPr>
          <w:trHeight w:val="1726"/>
        </w:trPr>
        <w:tc>
          <w:tcPr>
            <w:tcW w:w="0" w:type="auto"/>
            <w:vMerge/>
            <w:tcBorders>
              <w:top w:val="nil"/>
              <w:left w:val="single" w:sz="4" w:space="0" w:color="000000"/>
              <w:bottom w:val="single" w:sz="4" w:space="0" w:color="000000"/>
              <w:right w:val="nil"/>
            </w:tcBorders>
          </w:tcPr>
          <w:p w:rsidR="00BD5A05" w:rsidRDefault="00BD5A05"/>
        </w:tc>
        <w:tc>
          <w:tcPr>
            <w:tcW w:w="5598" w:type="dxa"/>
            <w:gridSpan w:val="2"/>
            <w:tcBorders>
              <w:top w:val="nil"/>
              <w:left w:val="nil"/>
              <w:bottom w:val="single" w:sz="4" w:space="0" w:color="000000"/>
              <w:right w:val="nil"/>
            </w:tcBorders>
          </w:tcPr>
          <w:p w:rsidR="00BD5A05" w:rsidRDefault="003F1D2E">
            <w:pPr>
              <w:spacing w:after="41" w:line="281" w:lineRule="auto"/>
              <w:jc w:val="both"/>
            </w:pPr>
            <w:r>
              <w:rPr>
                <w:rFonts w:ascii="Times New Roman" w:eastAsia="Times New Roman" w:hAnsi="Times New Roman" w:cs="Times New Roman"/>
                <w:b/>
                <w:shd w:val="clear" w:color="auto" w:fill="FDFEFD"/>
              </w:rPr>
              <w:t>об'єкту "Капітальний ремонт вул.Хлібороб від будинку №38 до перехрестя з вул.Шкільна в с.Стара Рафалівка</w:t>
            </w:r>
          </w:p>
          <w:tbl>
            <w:tblPr>
              <w:tblStyle w:val="TableGrid"/>
              <w:tblpPr w:vertAnchor="text" w:tblpX="1742" w:tblpY="245"/>
              <w:tblOverlap w:val="never"/>
              <w:tblW w:w="3855" w:type="dxa"/>
              <w:tblInd w:w="0" w:type="dxa"/>
              <w:tblCellMar>
                <w:top w:w="26" w:type="dxa"/>
                <w:left w:w="0" w:type="dxa"/>
                <w:bottom w:w="0" w:type="dxa"/>
                <w:right w:w="0" w:type="dxa"/>
              </w:tblCellMar>
              <w:tblLook w:val="04A0" w:firstRow="1" w:lastRow="0" w:firstColumn="1" w:lastColumn="0" w:noHBand="0" w:noVBand="1"/>
            </w:tblPr>
            <w:tblGrid>
              <w:gridCol w:w="2313"/>
              <w:gridCol w:w="358"/>
              <w:gridCol w:w="1184"/>
            </w:tblGrid>
            <w:tr w:rsidR="00BD5A05">
              <w:trPr>
                <w:trHeight w:val="259"/>
              </w:trPr>
              <w:tc>
                <w:tcPr>
                  <w:tcW w:w="2314" w:type="dxa"/>
                  <w:tcBorders>
                    <w:top w:val="nil"/>
                    <w:left w:val="nil"/>
                    <w:bottom w:val="nil"/>
                    <w:right w:val="nil"/>
                  </w:tcBorders>
                  <w:shd w:val="clear" w:color="auto" w:fill="FDFEFD"/>
                </w:tcPr>
                <w:p w:rsidR="00BD5A05" w:rsidRDefault="003F1D2E">
                  <w:pPr>
                    <w:spacing w:after="0"/>
                  </w:pPr>
                  <w:r>
                    <w:rPr>
                      <w:rFonts w:ascii="Times New Roman" w:eastAsia="Times New Roman" w:hAnsi="Times New Roman" w:cs="Times New Roman"/>
                    </w:rPr>
                    <w:t xml:space="preserve">71320000-7 - Послуги </w:t>
                  </w:r>
                </w:p>
              </w:tc>
              <w:tc>
                <w:tcPr>
                  <w:tcW w:w="358" w:type="dxa"/>
                  <w:tcBorders>
                    <w:top w:val="nil"/>
                    <w:left w:val="nil"/>
                    <w:bottom w:val="nil"/>
                    <w:right w:val="nil"/>
                  </w:tcBorders>
                  <w:shd w:val="clear" w:color="auto" w:fill="FDFEFD"/>
                </w:tcPr>
                <w:p w:rsidR="00BD5A05" w:rsidRDefault="003F1D2E">
                  <w:pPr>
                    <w:spacing w:after="0"/>
                  </w:pPr>
                  <w:r>
                    <w:rPr>
                      <w:rFonts w:ascii="Times New Roman" w:eastAsia="Times New Roman" w:hAnsi="Times New Roman" w:cs="Times New Roman"/>
                    </w:rPr>
                    <w:t xml:space="preserve">з </w:t>
                  </w:r>
                </w:p>
              </w:tc>
              <w:tc>
                <w:tcPr>
                  <w:tcW w:w="1184" w:type="dxa"/>
                  <w:tcBorders>
                    <w:top w:val="nil"/>
                    <w:left w:val="nil"/>
                    <w:bottom w:val="nil"/>
                    <w:right w:val="nil"/>
                  </w:tcBorders>
                  <w:shd w:val="clear" w:color="auto" w:fill="FDFEFD"/>
                </w:tcPr>
                <w:p w:rsidR="00BD5A05" w:rsidRDefault="003F1D2E">
                  <w:pPr>
                    <w:spacing w:after="0"/>
                    <w:ind w:right="-2"/>
                    <w:jc w:val="both"/>
                  </w:pPr>
                  <w:r>
                    <w:rPr>
                      <w:rFonts w:ascii="Times New Roman" w:eastAsia="Times New Roman" w:hAnsi="Times New Roman" w:cs="Times New Roman"/>
                    </w:rPr>
                    <w:t>інженерного</w:t>
                  </w:r>
                </w:p>
              </w:tc>
            </w:tr>
          </w:tbl>
          <w:p w:rsidR="00BD5A05" w:rsidRDefault="003F1D2E">
            <w:pPr>
              <w:spacing w:after="0" w:line="321" w:lineRule="auto"/>
              <w:ind w:right="-1"/>
              <w:jc w:val="both"/>
            </w:pPr>
            <w:r>
              <w:rPr>
                <w:rFonts w:ascii="Times New Roman" w:eastAsia="Times New Roman" w:hAnsi="Times New Roman" w:cs="Times New Roman"/>
                <w:b/>
                <w:shd w:val="clear" w:color="auto" w:fill="FDFEFD"/>
              </w:rPr>
              <w:t>Вараського району Рівненської області"</w:t>
            </w:r>
            <w:r>
              <w:rPr>
                <w:rFonts w:ascii="Times New Roman" w:eastAsia="Times New Roman" w:hAnsi="Times New Roman" w:cs="Times New Roman"/>
                <w:shd w:val="clear" w:color="auto" w:fill="FDFEFD"/>
              </w:rPr>
              <w:t xml:space="preserve"> </w:t>
            </w:r>
            <w:r>
              <w:rPr>
                <w:rFonts w:ascii="Times New Roman" w:eastAsia="Times New Roman" w:hAnsi="Times New Roman" w:cs="Times New Roman"/>
              </w:rPr>
              <w:t>[за кодом CVP ДК 021:2015 -</w:t>
            </w:r>
          </w:p>
          <w:p w:rsidR="00BD5A05" w:rsidRDefault="003F1D2E">
            <w:pPr>
              <w:spacing w:after="0"/>
            </w:pPr>
            <w:r>
              <w:rPr>
                <w:rFonts w:ascii="Times New Roman" w:eastAsia="Times New Roman" w:hAnsi="Times New Roman" w:cs="Times New Roman"/>
                <w:shd w:val="clear" w:color="auto" w:fill="FDFEFD"/>
              </w:rPr>
              <w:t>проектування</w:t>
            </w:r>
            <w:r>
              <w:rPr>
                <w:rFonts w:ascii="Times New Roman" w:eastAsia="Times New Roman" w:hAnsi="Times New Roman" w:cs="Times New Roman"/>
              </w:rPr>
              <w:t xml:space="preserve">] </w:t>
            </w:r>
          </w:p>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r w:rsidR="00BD5A05">
        <w:trPr>
          <w:trHeight w:val="283"/>
        </w:trPr>
        <w:tc>
          <w:tcPr>
            <w:tcW w:w="108" w:type="dxa"/>
            <w:vMerge w:val="restart"/>
            <w:tcBorders>
              <w:top w:val="single" w:sz="4" w:space="0" w:color="000000"/>
              <w:left w:val="single" w:sz="4" w:space="0" w:color="000000"/>
              <w:bottom w:val="single" w:sz="4" w:space="0" w:color="000000"/>
              <w:right w:val="nil"/>
            </w:tcBorders>
          </w:tcPr>
          <w:p w:rsidR="00BD5A05" w:rsidRDefault="00BD5A05"/>
        </w:tc>
        <w:tc>
          <w:tcPr>
            <w:tcW w:w="1510" w:type="dxa"/>
            <w:tcBorders>
              <w:top w:val="single" w:sz="4" w:space="0" w:color="000000"/>
              <w:left w:val="nil"/>
              <w:bottom w:val="nil"/>
              <w:right w:val="nil"/>
            </w:tcBorders>
            <w:shd w:val="clear" w:color="auto" w:fill="FDFEFD"/>
          </w:tcPr>
          <w:p w:rsidR="00BD5A05" w:rsidRDefault="003F1D2E">
            <w:pPr>
              <w:spacing w:after="0"/>
              <w:ind w:right="-1"/>
              <w:jc w:val="both"/>
            </w:pPr>
            <w:r>
              <w:rPr>
                <w:rFonts w:ascii="Times New Roman" w:eastAsia="Times New Roman" w:hAnsi="Times New Roman" w:cs="Times New Roman"/>
                <w:b/>
              </w:rPr>
              <w:t>Загальна сума:</w:t>
            </w:r>
          </w:p>
        </w:tc>
        <w:tc>
          <w:tcPr>
            <w:tcW w:w="4088" w:type="dxa"/>
            <w:vMerge w:val="restart"/>
            <w:tcBorders>
              <w:top w:val="single" w:sz="4" w:space="0" w:color="000000"/>
              <w:left w:val="nil"/>
              <w:bottom w:val="single" w:sz="4" w:space="0" w:color="000000"/>
              <w:right w:val="nil"/>
            </w:tcBorders>
          </w:tcPr>
          <w:p w:rsidR="00BD5A05" w:rsidRDefault="003F1D2E">
            <w:pPr>
              <w:spacing w:after="0"/>
            </w:pPr>
            <w:r>
              <w:rPr>
                <w:rFonts w:ascii="Times New Roman" w:eastAsia="Times New Roman" w:hAnsi="Times New Roman" w:cs="Times New Roman"/>
                <w:b/>
              </w:rPr>
              <w:t xml:space="preserve"> </w:t>
            </w:r>
          </w:p>
        </w:tc>
        <w:tc>
          <w:tcPr>
            <w:tcW w:w="108" w:type="dxa"/>
            <w:vMerge w:val="restart"/>
            <w:tcBorders>
              <w:top w:val="single" w:sz="4" w:space="0" w:color="000000"/>
              <w:left w:val="nil"/>
              <w:bottom w:val="single" w:sz="4" w:space="0" w:color="000000"/>
              <w:right w:val="single" w:sz="4" w:space="0" w:color="000000"/>
            </w:tcBorders>
          </w:tcPr>
          <w:p w:rsidR="00BD5A05" w:rsidRDefault="00BD5A05"/>
        </w:tc>
        <w:tc>
          <w:tcPr>
            <w:tcW w:w="1561"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right="1"/>
              <w:jc w:val="center"/>
            </w:pPr>
            <w:r>
              <w:rPr>
                <w:rFonts w:ascii="Times New Roman" w:eastAsia="Times New Roman" w:hAnsi="Times New Roman" w:cs="Times New Roman"/>
                <w:b/>
              </w:rPr>
              <w:t xml:space="preserve">11 363 367,1  </w:t>
            </w:r>
          </w:p>
        </w:tc>
        <w:tc>
          <w:tcPr>
            <w:tcW w:w="1524"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48"/>
              <w:jc w:val="center"/>
            </w:pPr>
            <w:r>
              <w:rPr>
                <w:rFonts w:ascii="Times New Roman" w:eastAsia="Times New Roman" w:hAnsi="Times New Roman" w:cs="Times New Roman"/>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tcPr>
          <w:p w:rsidR="00BD5A05" w:rsidRDefault="003F1D2E">
            <w:pPr>
              <w:spacing w:after="0"/>
              <w:ind w:left="108"/>
            </w:pPr>
            <w:r>
              <w:rPr>
                <w:rFonts w:ascii="Times New Roman" w:eastAsia="Times New Roman" w:hAnsi="Times New Roman" w:cs="Times New Roman"/>
                <w:b/>
              </w:rPr>
              <w:t xml:space="preserve">7811617,26 </w:t>
            </w:r>
          </w:p>
        </w:tc>
      </w:tr>
      <w:tr w:rsidR="00BD5A05">
        <w:trPr>
          <w:trHeight w:val="206"/>
        </w:trPr>
        <w:tc>
          <w:tcPr>
            <w:tcW w:w="0" w:type="auto"/>
            <w:vMerge/>
            <w:tcBorders>
              <w:top w:val="nil"/>
              <w:left w:val="single" w:sz="4" w:space="0" w:color="000000"/>
              <w:bottom w:val="single" w:sz="4" w:space="0" w:color="000000"/>
              <w:right w:val="nil"/>
            </w:tcBorders>
          </w:tcPr>
          <w:p w:rsidR="00BD5A05" w:rsidRDefault="00BD5A05"/>
        </w:tc>
        <w:tc>
          <w:tcPr>
            <w:tcW w:w="1510" w:type="dxa"/>
            <w:tcBorders>
              <w:top w:val="nil"/>
              <w:left w:val="nil"/>
              <w:bottom w:val="single" w:sz="4" w:space="0" w:color="000000"/>
              <w:right w:val="nil"/>
            </w:tcBorders>
          </w:tcPr>
          <w:p w:rsidR="00BD5A05" w:rsidRDefault="00BD5A05"/>
        </w:tc>
        <w:tc>
          <w:tcPr>
            <w:tcW w:w="0" w:type="auto"/>
            <w:vMerge/>
            <w:tcBorders>
              <w:top w:val="nil"/>
              <w:left w:val="nil"/>
              <w:bottom w:val="single" w:sz="4" w:space="0" w:color="000000"/>
              <w:right w:val="nil"/>
            </w:tcBorders>
          </w:tcPr>
          <w:p w:rsidR="00BD5A05" w:rsidRDefault="00BD5A05"/>
        </w:tc>
        <w:tc>
          <w:tcPr>
            <w:tcW w:w="0" w:type="auto"/>
            <w:vMerge/>
            <w:tcBorders>
              <w:top w:val="nil"/>
              <w:left w:val="nil"/>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c>
          <w:tcPr>
            <w:tcW w:w="0" w:type="auto"/>
            <w:vMerge/>
            <w:tcBorders>
              <w:top w:val="nil"/>
              <w:left w:val="single" w:sz="4" w:space="0" w:color="000000"/>
              <w:bottom w:val="single" w:sz="4" w:space="0" w:color="000000"/>
              <w:right w:val="single" w:sz="4" w:space="0" w:color="000000"/>
            </w:tcBorders>
          </w:tcPr>
          <w:p w:rsidR="00BD5A05" w:rsidRDefault="00BD5A05"/>
        </w:tc>
      </w:tr>
    </w:tbl>
    <w:p w:rsidR="00BD5A05" w:rsidRDefault="003F1D2E">
      <w:pPr>
        <w:spacing w:after="20"/>
        <w:ind w:left="994"/>
      </w:pPr>
      <w:r>
        <w:rPr>
          <w:rFonts w:ascii="Times New Roman" w:eastAsia="Times New Roman" w:hAnsi="Times New Roman" w:cs="Times New Roman"/>
          <w:b/>
          <w:sz w:val="28"/>
        </w:rPr>
        <w:t xml:space="preserve"> </w:t>
      </w:r>
    </w:p>
    <w:p w:rsidR="00BD5A05" w:rsidRDefault="003F1D2E">
      <w:pPr>
        <w:spacing w:after="55" w:line="268" w:lineRule="auto"/>
        <w:ind w:left="286" w:right="181" w:firstLine="708"/>
        <w:jc w:val="both"/>
      </w:pPr>
      <w:r>
        <w:rPr>
          <w:rFonts w:ascii="Times New Roman" w:eastAsia="Times New Roman" w:hAnsi="Times New Roman" w:cs="Times New Roman"/>
          <w:sz w:val="28"/>
        </w:rPr>
        <w:lastRenderedPageBreak/>
        <w:t>Актом приймання-</w:t>
      </w:r>
      <w:r>
        <w:rPr>
          <w:rFonts w:ascii="Times New Roman" w:eastAsia="Times New Roman" w:hAnsi="Times New Roman" w:cs="Times New Roman"/>
          <w:sz w:val="28"/>
        </w:rPr>
        <w:t xml:space="preserve">передачі від КП «Вараштепловодоканал» ВМР  до відділу договірних відносин департаменту було передано договори оренди комунального майна з усіма додатками в кількості </w:t>
      </w:r>
      <w:r>
        <w:rPr>
          <w:rFonts w:ascii="Times New Roman" w:eastAsia="Times New Roman" w:hAnsi="Times New Roman" w:cs="Times New Roman"/>
          <w:b/>
          <w:sz w:val="28"/>
        </w:rPr>
        <w:t>75 штук</w:t>
      </w:r>
      <w:r>
        <w:rPr>
          <w:rFonts w:ascii="Times New Roman" w:eastAsia="Times New Roman" w:hAnsi="Times New Roman" w:cs="Times New Roman"/>
          <w:sz w:val="28"/>
        </w:rPr>
        <w:t xml:space="preserve">.  </w:t>
      </w:r>
    </w:p>
    <w:p w:rsidR="00BD5A05" w:rsidRDefault="003F1D2E">
      <w:pPr>
        <w:spacing w:after="13" w:line="268" w:lineRule="auto"/>
        <w:ind w:left="296" w:right="181" w:hanging="10"/>
        <w:jc w:val="both"/>
      </w:pPr>
      <w:r>
        <w:rPr>
          <w:rFonts w:ascii="Times New Roman" w:eastAsia="Times New Roman" w:hAnsi="Times New Roman" w:cs="Times New Roman"/>
          <w:sz w:val="28"/>
        </w:rPr>
        <w:t xml:space="preserve">            На даний час відділом договірних відносин ведеться робота по формув</w:t>
      </w:r>
      <w:r>
        <w:rPr>
          <w:rFonts w:ascii="Times New Roman" w:eastAsia="Times New Roman" w:hAnsi="Times New Roman" w:cs="Times New Roman"/>
          <w:sz w:val="28"/>
        </w:rPr>
        <w:t>анню загального реєстру договорів, а також по опрацюванню даних договорів та приведенню їх до формату згідно нових вимог Закону України «Про оренду державного та комунального майна» №157-ІХ від 03.10.2019 року  та вимог постанови Кабміну України від 12.08.</w:t>
      </w:r>
      <w:r>
        <w:rPr>
          <w:rFonts w:ascii="Times New Roman" w:eastAsia="Times New Roman" w:hAnsi="Times New Roman" w:cs="Times New Roman"/>
          <w:sz w:val="28"/>
        </w:rPr>
        <w:t xml:space="preserve">2020 року №820. </w:t>
      </w:r>
    </w:p>
    <w:p w:rsidR="00BD5A05" w:rsidRDefault="003F1D2E">
      <w:pPr>
        <w:spacing w:after="18"/>
        <w:ind w:left="286"/>
      </w:pPr>
      <w:r>
        <w:rPr>
          <w:rFonts w:ascii="Times New Roman" w:eastAsia="Times New Roman" w:hAnsi="Times New Roman" w:cs="Times New Roman"/>
          <w:sz w:val="28"/>
        </w:rPr>
        <w:t xml:space="preserve"> </w:t>
      </w:r>
    </w:p>
    <w:p w:rsidR="00BD5A05" w:rsidRDefault="003F1D2E">
      <w:pPr>
        <w:spacing w:after="74"/>
        <w:ind w:left="286"/>
      </w:pPr>
      <w:r>
        <w:rPr>
          <w:rFonts w:ascii="Times New Roman" w:eastAsia="Times New Roman" w:hAnsi="Times New Roman" w:cs="Times New Roman"/>
          <w:sz w:val="28"/>
        </w:rPr>
        <w:t xml:space="preserve"> </w:t>
      </w:r>
    </w:p>
    <w:p w:rsidR="00BD5A05" w:rsidRDefault="003F1D2E">
      <w:pPr>
        <w:spacing w:after="13" w:line="270" w:lineRule="auto"/>
        <w:ind w:left="296" w:right="176" w:hanging="10"/>
        <w:jc w:val="both"/>
      </w:pPr>
      <w:r>
        <w:rPr>
          <w:rFonts w:ascii="Times New Roman" w:eastAsia="Times New Roman" w:hAnsi="Times New Roman" w:cs="Times New Roman"/>
          <w:b/>
          <w:sz w:val="28"/>
        </w:rPr>
        <w:t xml:space="preserve"> Основні види діяльності  БТІ в 2021-22 роках</w:t>
      </w:r>
      <w:r>
        <w:rPr>
          <w:rFonts w:ascii="Times New Roman" w:eastAsia="Times New Roman" w:hAnsi="Times New Roman" w:cs="Times New Roman"/>
          <w:sz w:val="28"/>
        </w:rPr>
        <w:t xml:space="preserve">: </w:t>
      </w:r>
    </w:p>
    <w:p w:rsidR="00BD5A05" w:rsidRDefault="003F1D2E">
      <w:pPr>
        <w:spacing w:after="25"/>
        <w:ind w:left="286"/>
      </w:pPr>
      <w:r>
        <w:rPr>
          <w:rFonts w:ascii="Times New Roman" w:eastAsia="Times New Roman" w:hAnsi="Times New Roman" w:cs="Times New Roman"/>
          <w:sz w:val="28"/>
        </w:rPr>
        <w:t xml:space="preserve">      </w:t>
      </w:r>
    </w:p>
    <w:p w:rsidR="00BD5A05" w:rsidRDefault="003F1D2E">
      <w:pPr>
        <w:numPr>
          <w:ilvl w:val="0"/>
          <w:numId w:val="16"/>
        </w:numPr>
        <w:spacing w:after="13" w:line="268" w:lineRule="auto"/>
        <w:ind w:left="519" w:right="91" w:hanging="233"/>
        <w:jc w:val="both"/>
      </w:pPr>
      <w:r>
        <w:rPr>
          <w:rFonts w:ascii="Times New Roman" w:eastAsia="Times New Roman" w:hAnsi="Times New Roman" w:cs="Times New Roman"/>
          <w:sz w:val="28"/>
        </w:rPr>
        <w:t xml:space="preserve">технічна інвентаризація, паспортизація  та облік об’єктів нерухомості  територіальної громади міста Вараш; </w:t>
      </w:r>
    </w:p>
    <w:p w:rsidR="00BD5A05" w:rsidRDefault="003F1D2E">
      <w:pPr>
        <w:numPr>
          <w:ilvl w:val="0"/>
          <w:numId w:val="16"/>
        </w:numPr>
        <w:spacing w:after="13" w:line="268" w:lineRule="auto"/>
        <w:ind w:left="519" w:right="91" w:hanging="233"/>
        <w:jc w:val="both"/>
      </w:pPr>
      <w:r>
        <w:rPr>
          <w:rFonts w:ascii="Times New Roman" w:eastAsia="Times New Roman" w:hAnsi="Times New Roman" w:cs="Times New Roman"/>
          <w:sz w:val="28"/>
        </w:rPr>
        <w:t>приватизація житлового фонду комунальної власності територіальної громад</w:t>
      </w:r>
      <w:r>
        <w:rPr>
          <w:rFonts w:ascii="Times New Roman" w:eastAsia="Times New Roman" w:hAnsi="Times New Roman" w:cs="Times New Roman"/>
          <w:sz w:val="28"/>
        </w:rPr>
        <w:t xml:space="preserve">и міста Вараш; </w:t>
      </w:r>
    </w:p>
    <w:p w:rsidR="00BD5A05" w:rsidRDefault="003F1D2E">
      <w:pPr>
        <w:numPr>
          <w:ilvl w:val="0"/>
          <w:numId w:val="16"/>
        </w:numPr>
        <w:spacing w:after="13" w:line="268" w:lineRule="auto"/>
        <w:ind w:left="519" w:right="91" w:hanging="233"/>
        <w:jc w:val="both"/>
      </w:pPr>
      <w:r>
        <w:rPr>
          <w:rFonts w:ascii="Times New Roman" w:eastAsia="Times New Roman" w:hAnsi="Times New Roman" w:cs="Times New Roman"/>
          <w:sz w:val="28"/>
        </w:rPr>
        <w:t xml:space="preserve">надання інформаційно-консультативних послуг в частині приватизації житла та по питаннях нерухомості;  </w:t>
      </w:r>
    </w:p>
    <w:p w:rsidR="00BD5A05" w:rsidRDefault="003F1D2E">
      <w:pPr>
        <w:numPr>
          <w:ilvl w:val="0"/>
          <w:numId w:val="16"/>
        </w:numPr>
        <w:spacing w:after="13" w:line="268" w:lineRule="auto"/>
        <w:ind w:left="519" w:right="91" w:hanging="233"/>
        <w:jc w:val="both"/>
      </w:pPr>
      <w:r>
        <w:rPr>
          <w:rFonts w:ascii="Times New Roman" w:eastAsia="Times New Roman" w:hAnsi="Times New Roman" w:cs="Times New Roman"/>
          <w:sz w:val="28"/>
        </w:rPr>
        <w:t xml:space="preserve">технічна інвентаризація об’єктів нерухомого майна та дії пов’язанні з нею; </w:t>
      </w:r>
    </w:p>
    <w:p w:rsidR="00BD5A05" w:rsidRDefault="003F1D2E">
      <w:pPr>
        <w:spacing w:after="18"/>
        <w:ind w:left="994"/>
      </w:pPr>
      <w:r>
        <w:rPr>
          <w:rFonts w:ascii="Times New Roman" w:eastAsia="Times New Roman" w:hAnsi="Times New Roman" w:cs="Times New Roman"/>
          <w:sz w:val="28"/>
        </w:rPr>
        <w:t xml:space="preserve"> </w:t>
      </w:r>
    </w:p>
    <w:p w:rsidR="00BD5A05" w:rsidRDefault="003F1D2E">
      <w:pPr>
        <w:spacing w:after="0"/>
        <w:ind w:left="994"/>
      </w:pPr>
      <w:r>
        <w:rPr>
          <w:rFonts w:ascii="Times New Roman" w:eastAsia="Times New Roman" w:hAnsi="Times New Roman" w:cs="Times New Roman"/>
          <w:sz w:val="28"/>
        </w:rPr>
        <w:t xml:space="preserve"> </w:t>
      </w:r>
    </w:p>
    <w:tbl>
      <w:tblPr>
        <w:tblStyle w:val="TableGrid"/>
        <w:tblW w:w="10574" w:type="dxa"/>
        <w:tblInd w:w="142" w:type="dxa"/>
        <w:tblCellMar>
          <w:top w:w="58" w:type="dxa"/>
          <w:left w:w="106" w:type="dxa"/>
          <w:bottom w:w="0" w:type="dxa"/>
          <w:right w:w="115" w:type="dxa"/>
        </w:tblCellMar>
        <w:tblLook w:val="04A0" w:firstRow="1" w:lastRow="0" w:firstColumn="1" w:lastColumn="0" w:noHBand="0" w:noVBand="1"/>
      </w:tblPr>
      <w:tblGrid>
        <w:gridCol w:w="1392"/>
        <w:gridCol w:w="3997"/>
        <w:gridCol w:w="1419"/>
        <w:gridCol w:w="1985"/>
        <w:gridCol w:w="1781"/>
      </w:tblGrid>
      <w:tr w:rsidR="00BD5A05">
        <w:trPr>
          <w:trHeight w:val="562"/>
        </w:trPr>
        <w:tc>
          <w:tcPr>
            <w:tcW w:w="1392"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6"/>
              <w:jc w:val="center"/>
            </w:pPr>
            <w:r>
              <w:rPr>
                <w:rFonts w:ascii="Times New Roman" w:eastAsia="Times New Roman" w:hAnsi="Times New Roman" w:cs="Times New Roman"/>
                <w:b/>
                <w:sz w:val="24"/>
              </w:rPr>
              <w:t xml:space="preserve">№ з/п </w:t>
            </w:r>
          </w:p>
        </w:tc>
        <w:tc>
          <w:tcPr>
            <w:tcW w:w="3997"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3"/>
              <w:jc w:val="center"/>
            </w:pPr>
            <w:r>
              <w:rPr>
                <w:rFonts w:ascii="Times New Roman" w:eastAsia="Times New Roman" w:hAnsi="Times New Roman" w:cs="Times New Roman"/>
                <w:b/>
                <w:sz w:val="24"/>
              </w:rPr>
              <w:t xml:space="preserve">Назва послуг </w:t>
            </w:r>
          </w:p>
        </w:tc>
        <w:tc>
          <w:tcPr>
            <w:tcW w:w="1419"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sz w:val="24"/>
              </w:rPr>
              <w:t xml:space="preserve">Одиниця виміру </w:t>
            </w:r>
          </w:p>
        </w:tc>
        <w:tc>
          <w:tcPr>
            <w:tcW w:w="1985"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b/>
                <w:sz w:val="24"/>
              </w:rPr>
              <w:t xml:space="preserve">01.01.2021р. - </w:t>
            </w:r>
            <w:r>
              <w:rPr>
                <w:rFonts w:ascii="Times New Roman" w:eastAsia="Times New Roman" w:hAnsi="Times New Roman" w:cs="Times New Roman"/>
                <w:b/>
                <w:sz w:val="24"/>
              </w:rPr>
              <w:t xml:space="preserve">31.10.2021р. </w:t>
            </w:r>
          </w:p>
        </w:tc>
        <w:tc>
          <w:tcPr>
            <w:tcW w:w="1781"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78"/>
              <w:jc w:val="center"/>
            </w:pPr>
            <w:r>
              <w:rPr>
                <w:rFonts w:ascii="Times New Roman" w:eastAsia="Times New Roman" w:hAnsi="Times New Roman" w:cs="Times New Roman"/>
                <w:b/>
                <w:sz w:val="24"/>
              </w:rPr>
              <w:t xml:space="preserve">Примітка </w:t>
            </w:r>
          </w:p>
        </w:tc>
      </w:tr>
      <w:tr w:rsidR="00BD5A05">
        <w:trPr>
          <w:trHeight w:val="490"/>
        </w:trPr>
        <w:tc>
          <w:tcPr>
            <w:tcW w:w="1392"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4"/>
              <w:jc w:val="center"/>
            </w:pPr>
            <w:r>
              <w:rPr>
                <w:rFonts w:ascii="Times New Roman" w:eastAsia="Times New Roman" w:hAnsi="Times New Roman" w:cs="Times New Roman"/>
                <w:b/>
                <w:sz w:val="24"/>
              </w:rPr>
              <w:t xml:space="preserve">1 </w:t>
            </w:r>
          </w:p>
        </w:tc>
        <w:tc>
          <w:tcPr>
            <w:tcW w:w="3997"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3"/>
              <w:jc w:val="center"/>
            </w:pPr>
            <w:r>
              <w:rPr>
                <w:rFonts w:ascii="Times New Roman" w:eastAsia="Times New Roman" w:hAnsi="Times New Roman" w:cs="Times New Roman"/>
                <w:b/>
                <w:sz w:val="24"/>
              </w:rP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8"/>
              <w:jc w:val="center"/>
            </w:pPr>
            <w:r>
              <w:rPr>
                <w:rFonts w:ascii="Times New Roman" w:eastAsia="Times New Roman" w:hAnsi="Times New Roman" w:cs="Times New Roman"/>
                <w:b/>
                <w:sz w:val="24"/>
              </w:rPr>
              <w:t xml:space="preserve">3 </w:t>
            </w:r>
          </w:p>
        </w:tc>
        <w:tc>
          <w:tcPr>
            <w:tcW w:w="1985"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7"/>
              <w:jc w:val="center"/>
            </w:pPr>
            <w:r>
              <w:rPr>
                <w:rFonts w:ascii="Times New Roman" w:eastAsia="Times New Roman" w:hAnsi="Times New Roman" w:cs="Times New Roman"/>
                <w:b/>
                <w:sz w:val="24"/>
              </w:rPr>
              <w:t xml:space="preserve">4 </w:t>
            </w:r>
          </w:p>
        </w:tc>
        <w:tc>
          <w:tcPr>
            <w:tcW w:w="1781"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76"/>
              <w:jc w:val="center"/>
            </w:pPr>
            <w:r>
              <w:rPr>
                <w:rFonts w:ascii="Times New Roman" w:eastAsia="Times New Roman" w:hAnsi="Times New Roman" w:cs="Times New Roman"/>
                <w:b/>
                <w:sz w:val="24"/>
              </w:rPr>
              <w:t xml:space="preserve">6 </w:t>
            </w:r>
          </w:p>
        </w:tc>
      </w:tr>
      <w:tr w:rsidR="00BD5A05">
        <w:trPr>
          <w:trHeight w:val="521"/>
        </w:trPr>
        <w:tc>
          <w:tcPr>
            <w:tcW w:w="1392"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6"/>
              <w:jc w:val="center"/>
            </w:pPr>
            <w:r>
              <w:rPr>
                <w:rFonts w:ascii="Times New Roman" w:eastAsia="Times New Roman" w:hAnsi="Times New Roman" w:cs="Times New Roman"/>
                <w:sz w:val="28"/>
              </w:rPr>
              <w:t xml:space="preserve">1 </w:t>
            </w:r>
          </w:p>
        </w:tc>
        <w:tc>
          <w:tcPr>
            <w:tcW w:w="3997"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pPr>
            <w:r>
              <w:rPr>
                <w:rFonts w:ascii="Times New Roman" w:eastAsia="Times New Roman" w:hAnsi="Times New Roman" w:cs="Times New Roman"/>
                <w:sz w:val="28"/>
              </w:rPr>
              <w:t xml:space="preserve">Технічна інвентаризація </w:t>
            </w:r>
          </w:p>
        </w:tc>
        <w:tc>
          <w:tcPr>
            <w:tcW w:w="1419"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5"/>
              <w:jc w:val="center"/>
            </w:pPr>
            <w:r>
              <w:rPr>
                <w:rFonts w:ascii="Times New Roman" w:eastAsia="Times New Roman" w:hAnsi="Times New Roman" w:cs="Times New Roman"/>
                <w:sz w:val="28"/>
              </w:rPr>
              <w:t xml:space="preserve">штук </w:t>
            </w:r>
          </w:p>
        </w:tc>
        <w:tc>
          <w:tcPr>
            <w:tcW w:w="1985"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10"/>
              <w:jc w:val="center"/>
            </w:pPr>
            <w:r>
              <w:rPr>
                <w:rFonts w:ascii="Times New Roman" w:eastAsia="Times New Roman" w:hAnsi="Times New Roman" w:cs="Times New Roman"/>
                <w:sz w:val="28"/>
              </w:rPr>
              <w:t xml:space="preserve">1223 </w:t>
            </w:r>
          </w:p>
        </w:tc>
        <w:tc>
          <w:tcPr>
            <w:tcW w:w="1781"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75"/>
              <w:jc w:val="center"/>
            </w:pPr>
            <w:r>
              <w:rPr>
                <w:rFonts w:ascii="Times New Roman" w:eastAsia="Times New Roman" w:hAnsi="Times New Roman" w:cs="Times New Roman"/>
                <w:sz w:val="28"/>
              </w:rPr>
              <w:t xml:space="preserve"> </w:t>
            </w:r>
          </w:p>
        </w:tc>
      </w:tr>
      <w:tr w:rsidR="00BD5A05">
        <w:trPr>
          <w:trHeight w:val="518"/>
        </w:trPr>
        <w:tc>
          <w:tcPr>
            <w:tcW w:w="1392"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6"/>
              <w:jc w:val="center"/>
            </w:pPr>
            <w:r>
              <w:rPr>
                <w:rFonts w:ascii="Times New Roman" w:eastAsia="Times New Roman" w:hAnsi="Times New Roman" w:cs="Times New Roman"/>
                <w:sz w:val="28"/>
              </w:rPr>
              <w:t xml:space="preserve">2 </w:t>
            </w:r>
          </w:p>
        </w:tc>
        <w:tc>
          <w:tcPr>
            <w:tcW w:w="3997"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pPr>
            <w:r>
              <w:rPr>
                <w:rFonts w:ascii="Times New Roman" w:eastAsia="Times New Roman" w:hAnsi="Times New Roman" w:cs="Times New Roman"/>
                <w:sz w:val="28"/>
              </w:rPr>
              <w:t xml:space="preserve">Оформлення документів по </w:t>
            </w:r>
          </w:p>
        </w:tc>
        <w:tc>
          <w:tcPr>
            <w:tcW w:w="1419"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5"/>
              <w:jc w:val="center"/>
            </w:pPr>
            <w:r>
              <w:rPr>
                <w:rFonts w:ascii="Times New Roman" w:eastAsia="Times New Roman" w:hAnsi="Times New Roman" w:cs="Times New Roman"/>
                <w:sz w:val="28"/>
              </w:rPr>
              <w:t xml:space="preserve">штук </w:t>
            </w:r>
          </w:p>
        </w:tc>
        <w:tc>
          <w:tcPr>
            <w:tcW w:w="1985"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10"/>
              <w:jc w:val="center"/>
            </w:pPr>
            <w:r>
              <w:rPr>
                <w:rFonts w:ascii="Times New Roman" w:eastAsia="Times New Roman" w:hAnsi="Times New Roman" w:cs="Times New Roman"/>
                <w:sz w:val="28"/>
              </w:rPr>
              <w:t xml:space="preserve">48 </w:t>
            </w:r>
          </w:p>
        </w:tc>
        <w:tc>
          <w:tcPr>
            <w:tcW w:w="1781"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75"/>
              <w:jc w:val="center"/>
            </w:pPr>
            <w:r>
              <w:rPr>
                <w:rFonts w:ascii="Times New Roman" w:eastAsia="Times New Roman" w:hAnsi="Times New Roman" w:cs="Times New Roman"/>
                <w:sz w:val="28"/>
              </w:rPr>
              <w:t xml:space="preserve"> </w:t>
            </w:r>
          </w:p>
        </w:tc>
      </w:tr>
      <w:tr w:rsidR="00BD5A05">
        <w:trPr>
          <w:trHeight w:val="521"/>
        </w:trPr>
        <w:tc>
          <w:tcPr>
            <w:tcW w:w="1392" w:type="dxa"/>
            <w:tcBorders>
              <w:top w:val="single" w:sz="4" w:space="0" w:color="000000"/>
              <w:left w:val="single" w:sz="4" w:space="0" w:color="000000"/>
              <w:bottom w:val="single" w:sz="4" w:space="0" w:color="000000"/>
              <w:right w:val="single" w:sz="4" w:space="0" w:color="000000"/>
            </w:tcBorders>
          </w:tcPr>
          <w:p w:rsidR="00BD5A05" w:rsidRDefault="00BD5A05"/>
        </w:tc>
        <w:tc>
          <w:tcPr>
            <w:tcW w:w="3997"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приватизації житлового фонду </w:t>
            </w:r>
          </w:p>
        </w:tc>
        <w:tc>
          <w:tcPr>
            <w:tcW w:w="1419" w:type="dxa"/>
            <w:tcBorders>
              <w:top w:val="single" w:sz="4" w:space="0" w:color="000000"/>
              <w:left w:val="single" w:sz="4" w:space="0" w:color="000000"/>
              <w:bottom w:val="single" w:sz="4" w:space="0" w:color="000000"/>
              <w:right w:val="single" w:sz="4" w:space="0" w:color="000000"/>
            </w:tcBorders>
          </w:tcPr>
          <w:p w:rsidR="00BD5A05" w:rsidRDefault="00BD5A05"/>
        </w:tc>
        <w:tc>
          <w:tcPr>
            <w:tcW w:w="1985" w:type="dxa"/>
            <w:tcBorders>
              <w:top w:val="single" w:sz="4" w:space="0" w:color="000000"/>
              <w:left w:val="single" w:sz="4" w:space="0" w:color="000000"/>
              <w:bottom w:val="single" w:sz="4" w:space="0" w:color="000000"/>
              <w:right w:val="single" w:sz="4" w:space="0" w:color="000000"/>
            </w:tcBorders>
          </w:tcPr>
          <w:p w:rsidR="00BD5A05" w:rsidRDefault="00BD5A05"/>
        </w:tc>
        <w:tc>
          <w:tcPr>
            <w:tcW w:w="1781" w:type="dxa"/>
            <w:tcBorders>
              <w:top w:val="single" w:sz="4" w:space="0" w:color="000000"/>
              <w:left w:val="single" w:sz="4" w:space="0" w:color="000000"/>
              <w:bottom w:val="single" w:sz="4" w:space="0" w:color="000000"/>
              <w:right w:val="single" w:sz="4" w:space="0" w:color="000000"/>
            </w:tcBorders>
          </w:tcPr>
          <w:p w:rsidR="00BD5A05" w:rsidRDefault="00BD5A05"/>
        </w:tc>
      </w:tr>
      <w:tr w:rsidR="00BD5A05">
        <w:trPr>
          <w:trHeight w:val="975"/>
        </w:trPr>
        <w:tc>
          <w:tcPr>
            <w:tcW w:w="1392"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6"/>
              <w:jc w:val="center"/>
            </w:pPr>
            <w:r>
              <w:rPr>
                <w:rFonts w:ascii="Times New Roman" w:eastAsia="Times New Roman" w:hAnsi="Times New Roman" w:cs="Times New Roman"/>
                <w:sz w:val="28"/>
              </w:rPr>
              <w:t xml:space="preserve">3 </w:t>
            </w:r>
          </w:p>
        </w:tc>
        <w:tc>
          <w:tcPr>
            <w:tcW w:w="3997"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8"/>
              </w:rPr>
              <w:t xml:space="preserve">Надання інформації по запиту державних органів влади (безкоштовно) </w:t>
            </w:r>
          </w:p>
        </w:tc>
        <w:tc>
          <w:tcPr>
            <w:tcW w:w="1419"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5"/>
              <w:jc w:val="center"/>
            </w:pPr>
            <w:r>
              <w:rPr>
                <w:rFonts w:ascii="Times New Roman" w:eastAsia="Times New Roman" w:hAnsi="Times New Roman" w:cs="Times New Roman"/>
                <w:sz w:val="28"/>
              </w:rPr>
              <w:t xml:space="preserve">штук </w:t>
            </w:r>
          </w:p>
        </w:tc>
        <w:tc>
          <w:tcPr>
            <w:tcW w:w="1985"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10"/>
              <w:jc w:val="center"/>
            </w:pPr>
            <w:r>
              <w:rPr>
                <w:rFonts w:ascii="Times New Roman" w:eastAsia="Times New Roman" w:hAnsi="Times New Roman" w:cs="Times New Roman"/>
                <w:sz w:val="28"/>
              </w:rPr>
              <w:t xml:space="preserve">27 </w:t>
            </w:r>
          </w:p>
        </w:tc>
        <w:tc>
          <w:tcPr>
            <w:tcW w:w="1781" w:type="dxa"/>
            <w:tcBorders>
              <w:top w:val="single" w:sz="4" w:space="0" w:color="000000"/>
              <w:left w:val="single" w:sz="4" w:space="0" w:color="000000"/>
              <w:bottom w:val="single" w:sz="4" w:space="0" w:color="000000"/>
              <w:right w:val="single" w:sz="4" w:space="0" w:color="000000"/>
            </w:tcBorders>
            <w:vAlign w:val="center"/>
          </w:tcPr>
          <w:p w:rsidR="00BD5A05" w:rsidRDefault="003F1D2E">
            <w:pPr>
              <w:spacing w:after="0"/>
              <w:ind w:left="75"/>
              <w:jc w:val="center"/>
            </w:pPr>
            <w:r>
              <w:rPr>
                <w:rFonts w:ascii="Times New Roman" w:eastAsia="Times New Roman" w:hAnsi="Times New Roman" w:cs="Times New Roman"/>
                <w:sz w:val="28"/>
              </w:rPr>
              <w:t xml:space="preserve"> </w:t>
            </w:r>
          </w:p>
        </w:tc>
      </w:tr>
    </w:tbl>
    <w:p w:rsidR="00BD5A05" w:rsidRDefault="003F1D2E">
      <w:pPr>
        <w:spacing w:after="21"/>
        <w:ind w:left="286"/>
      </w:pPr>
      <w:r>
        <w:rPr>
          <w:rFonts w:ascii="Times New Roman" w:eastAsia="Times New Roman" w:hAnsi="Times New Roman" w:cs="Times New Roman"/>
          <w:sz w:val="28"/>
        </w:rPr>
        <w:t xml:space="preserve"> </w:t>
      </w:r>
    </w:p>
    <w:p w:rsidR="00BD5A05" w:rsidRDefault="003F1D2E">
      <w:pPr>
        <w:spacing w:after="81"/>
        <w:ind w:left="286"/>
      </w:pPr>
      <w:r>
        <w:rPr>
          <w:rFonts w:ascii="Times New Roman" w:eastAsia="Times New Roman" w:hAnsi="Times New Roman" w:cs="Times New Roman"/>
          <w:sz w:val="28"/>
        </w:rPr>
        <w:t xml:space="preserve"> </w:t>
      </w:r>
    </w:p>
    <w:p w:rsidR="00BD5A05" w:rsidRDefault="003F1D2E">
      <w:pPr>
        <w:spacing w:after="272"/>
        <w:ind w:left="1378" w:right="1127" w:hanging="10"/>
        <w:jc w:val="center"/>
      </w:pPr>
      <w:r>
        <w:rPr>
          <w:rFonts w:ascii="Times New Roman" w:eastAsia="Times New Roman" w:hAnsi="Times New Roman" w:cs="Times New Roman"/>
          <w:b/>
          <w:sz w:val="28"/>
        </w:rPr>
        <w:t xml:space="preserve">КП ВТВК ВМР  </w:t>
      </w:r>
    </w:p>
    <w:p w:rsidR="00BD5A05" w:rsidRDefault="003F1D2E">
      <w:pPr>
        <w:spacing w:after="247" w:line="270" w:lineRule="auto"/>
        <w:ind w:left="449" w:right="176" w:hanging="10"/>
        <w:jc w:val="both"/>
      </w:pPr>
      <w:r>
        <w:rPr>
          <w:rFonts w:ascii="Times New Roman" w:eastAsia="Times New Roman" w:hAnsi="Times New Roman" w:cs="Times New Roman"/>
          <w:b/>
          <w:sz w:val="28"/>
        </w:rPr>
        <w:t xml:space="preserve">замінено: </w:t>
      </w:r>
    </w:p>
    <w:p w:rsidR="00BD5A05" w:rsidRDefault="003F1D2E">
      <w:pPr>
        <w:numPr>
          <w:ilvl w:val="0"/>
          <w:numId w:val="16"/>
        </w:numPr>
        <w:spacing w:after="13" w:line="459" w:lineRule="auto"/>
        <w:ind w:left="519" w:right="91" w:hanging="233"/>
        <w:jc w:val="both"/>
      </w:pPr>
      <w:r>
        <w:rPr>
          <w:rFonts w:ascii="Times New Roman" w:eastAsia="Times New Roman" w:hAnsi="Times New Roman" w:cs="Times New Roman"/>
          <w:sz w:val="28"/>
        </w:rPr>
        <w:t xml:space="preserve">арматури різних діаметрів - 25 шт,   - пожежних гідрантів – 4 шт.  </w:t>
      </w:r>
    </w:p>
    <w:p w:rsidR="00BD5A05" w:rsidRDefault="003F1D2E">
      <w:pPr>
        <w:numPr>
          <w:ilvl w:val="0"/>
          <w:numId w:val="16"/>
        </w:numPr>
        <w:spacing w:after="263" w:line="268" w:lineRule="auto"/>
        <w:ind w:left="519" w:right="91" w:hanging="233"/>
        <w:jc w:val="both"/>
      </w:pPr>
      <w:r>
        <w:rPr>
          <w:rFonts w:ascii="Times New Roman" w:eastAsia="Times New Roman" w:hAnsi="Times New Roman" w:cs="Times New Roman"/>
          <w:sz w:val="28"/>
        </w:rPr>
        <w:t xml:space="preserve">засувок  - 30 шт.  </w:t>
      </w:r>
    </w:p>
    <w:p w:rsidR="00BD5A05" w:rsidRDefault="003F1D2E">
      <w:pPr>
        <w:spacing w:after="229" w:line="286" w:lineRule="auto"/>
        <w:ind w:left="449" w:right="181" w:hanging="10"/>
      </w:pPr>
      <w:r>
        <w:rPr>
          <w:rFonts w:ascii="Times New Roman" w:eastAsia="Times New Roman" w:hAnsi="Times New Roman" w:cs="Times New Roman"/>
          <w:sz w:val="28"/>
        </w:rPr>
        <w:lastRenderedPageBreak/>
        <w:t xml:space="preserve">    Підприємство обслуговує 186 багатоповерхових будинків, із них оснащено  вузлами комерційного обліку (ВКО) по питній воді- </w:t>
      </w:r>
      <w:r>
        <w:rPr>
          <w:rFonts w:ascii="Times New Roman" w:eastAsia="Times New Roman" w:hAnsi="Times New Roman" w:cs="Times New Roman"/>
          <w:sz w:val="28"/>
        </w:rPr>
        <w:t xml:space="preserve">159 шт., по тепловій енергії – 179 шт. Кількість повірених розподільних (квартирних) вузлів обліку становить 17,93 тис. шт.  </w:t>
      </w:r>
    </w:p>
    <w:p w:rsidR="00BD5A05" w:rsidRDefault="003F1D2E">
      <w:pPr>
        <w:spacing w:after="170" w:line="268" w:lineRule="auto"/>
        <w:ind w:left="449" w:right="181" w:hanging="10"/>
        <w:jc w:val="both"/>
      </w:pPr>
      <w:r>
        <w:rPr>
          <w:rFonts w:ascii="Times New Roman" w:eastAsia="Times New Roman" w:hAnsi="Times New Roman" w:cs="Times New Roman"/>
          <w:sz w:val="28"/>
        </w:rPr>
        <w:t xml:space="preserve">      В цілому по підприємству для надання комунальних послуг споживачам за період  витрати підприємства склали 47 671тис.грн. з н</w:t>
      </w:r>
      <w:r>
        <w:rPr>
          <w:rFonts w:ascii="Times New Roman" w:eastAsia="Times New Roman" w:hAnsi="Times New Roman" w:cs="Times New Roman"/>
          <w:sz w:val="28"/>
        </w:rPr>
        <w:t xml:space="preserve">их: </w:t>
      </w:r>
    </w:p>
    <w:p w:rsidR="00BD5A05" w:rsidRDefault="003F1D2E">
      <w:pPr>
        <w:spacing w:after="176" w:line="268" w:lineRule="auto"/>
        <w:ind w:left="449" w:right="181" w:hanging="10"/>
        <w:jc w:val="both"/>
      </w:pPr>
      <w:r>
        <w:rPr>
          <w:rFonts w:ascii="Times New Roman" w:eastAsia="Times New Roman" w:hAnsi="Times New Roman" w:cs="Times New Roman"/>
          <w:sz w:val="28"/>
        </w:rPr>
        <w:t xml:space="preserve">Матеріальні затрати на  виробничі потреби становлять - 7 409 тис.грн., з них:   </w:t>
      </w:r>
    </w:p>
    <w:p w:rsidR="00BD5A05" w:rsidRDefault="003F1D2E">
      <w:pPr>
        <w:spacing w:after="176" w:line="268" w:lineRule="auto"/>
        <w:ind w:left="449" w:right="181" w:hanging="10"/>
        <w:jc w:val="both"/>
      </w:pPr>
      <w:r>
        <w:rPr>
          <w:rFonts w:ascii="Times New Roman" w:eastAsia="Times New Roman" w:hAnsi="Times New Roman" w:cs="Times New Roman"/>
          <w:sz w:val="28"/>
        </w:rPr>
        <w:t xml:space="preserve">-матеріали - 922,4тис.грн.;  </w:t>
      </w:r>
    </w:p>
    <w:p w:rsidR="00BD5A05" w:rsidRDefault="003F1D2E">
      <w:pPr>
        <w:spacing w:after="182" w:line="268" w:lineRule="auto"/>
        <w:ind w:left="449" w:right="181" w:hanging="10"/>
        <w:jc w:val="both"/>
      </w:pPr>
      <w:r>
        <w:rPr>
          <w:rFonts w:ascii="Times New Roman" w:eastAsia="Times New Roman" w:hAnsi="Times New Roman" w:cs="Times New Roman"/>
          <w:sz w:val="28"/>
        </w:rPr>
        <w:t xml:space="preserve">-гіпохлорит - 725,5тис.грн.;  </w:t>
      </w:r>
    </w:p>
    <w:p w:rsidR="00BD5A05" w:rsidRDefault="003F1D2E">
      <w:pPr>
        <w:spacing w:after="179" w:line="268" w:lineRule="auto"/>
        <w:ind w:left="449" w:right="181" w:hanging="10"/>
        <w:jc w:val="both"/>
      </w:pPr>
      <w:r>
        <w:rPr>
          <w:rFonts w:ascii="Times New Roman" w:eastAsia="Times New Roman" w:hAnsi="Times New Roman" w:cs="Times New Roman"/>
          <w:sz w:val="28"/>
        </w:rPr>
        <w:t xml:space="preserve">-витрати на  електроенергію- 4369,6тис.грн.; </w:t>
      </w:r>
    </w:p>
    <w:p w:rsidR="00BD5A05" w:rsidRDefault="003F1D2E">
      <w:pPr>
        <w:spacing w:after="180" w:line="268" w:lineRule="auto"/>
        <w:ind w:left="449" w:right="181" w:hanging="10"/>
        <w:jc w:val="both"/>
      </w:pPr>
      <w:r>
        <w:rPr>
          <w:rFonts w:ascii="Times New Roman" w:eastAsia="Times New Roman" w:hAnsi="Times New Roman" w:cs="Times New Roman"/>
          <w:sz w:val="28"/>
        </w:rPr>
        <w:t xml:space="preserve">-витрати на паливо-мастильні матеріали- 1091,8тис.грн.; </w:t>
      </w:r>
    </w:p>
    <w:p w:rsidR="00BD5A05" w:rsidRDefault="003F1D2E">
      <w:pPr>
        <w:spacing w:after="180" w:line="268" w:lineRule="auto"/>
        <w:ind w:left="449" w:right="181" w:hanging="10"/>
        <w:jc w:val="both"/>
      </w:pPr>
      <w:r>
        <w:rPr>
          <w:rFonts w:ascii="Times New Roman" w:eastAsia="Times New Roman" w:hAnsi="Times New Roman" w:cs="Times New Roman"/>
          <w:sz w:val="28"/>
        </w:rPr>
        <w:t>-витра</w:t>
      </w:r>
      <w:r>
        <w:rPr>
          <w:rFonts w:ascii="Times New Roman" w:eastAsia="Times New Roman" w:hAnsi="Times New Roman" w:cs="Times New Roman"/>
          <w:sz w:val="28"/>
        </w:rPr>
        <w:t xml:space="preserve">ти на запасні частини до автомобілів -  299,7тис.грн.; </w:t>
      </w:r>
    </w:p>
    <w:p w:rsidR="00BD5A05" w:rsidRDefault="003F1D2E">
      <w:pPr>
        <w:spacing w:after="184" w:line="268" w:lineRule="auto"/>
        <w:ind w:left="449" w:right="181" w:hanging="10"/>
        <w:jc w:val="both"/>
      </w:pPr>
      <w:r>
        <w:rPr>
          <w:rFonts w:ascii="Times New Roman" w:eastAsia="Times New Roman" w:hAnsi="Times New Roman" w:cs="Times New Roman"/>
          <w:sz w:val="28"/>
        </w:rPr>
        <w:t xml:space="preserve">-витрати на оплату праці - 28 050тис.грн.; </w:t>
      </w:r>
    </w:p>
    <w:p w:rsidR="00BD5A05" w:rsidRDefault="003F1D2E">
      <w:pPr>
        <w:spacing w:after="178" w:line="268" w:lineRule="auto"/>
        <w:ind w:left="449" w:right="181" w:hanging="10"/>
        <w:jc w:val="both"/>
      </w:pPr>
      <w:r>
        <w:rPr>
          <w:rFonts w:ascii="Times New Roman" w:eastAsia="Times New Roman" w:hAnsi="Times New Roman" w:cs="Times New Roman"/>
          <w:sz w:val="28"/>
        </w:rPr>
        <w:t xml:space="preserve">-відрахування  на  соціальні  заходи - 6 087тис.грн.; </w:t>
      </w:r>
    </w:p>
    <w:p w:rsidR="00BD5A05" w:rsidRDefault="003F1D2E">
      <w:pPr>
        <w:spacing w:after="180" w:line="268" w:lineRule="auto"/>
        <w:ind w:left="449" w:right="181" w:hanging="10"/>
        <w:jc w:val="both"/>
      </w:pPr>
      <w:r>
        <w:rPr>
          <w:rFonts w:ascii="Times New Roman" w:eastAsia="Times New Roman" w:hAnsi="Times New Roman" w:cs="Times New Roman"/>
          <w:sz w:val="28"/>
        </w:rPr>
        <w:t xml:space="preserve">-амортизація - 1 123тис.грн.; </w:t>
      </w:r>
    </w:p>
    <w:p w:rsidR="00BD5A05" w:rsidRDefault="003F1D2E">
      <w:pPr>
        <w:spacing w:after="182" w:line="268" w:lineRule="auto"/>
        <w:ind w:left="449" w:right="181" w:hanging="10"/>
        <w:jc w:val="both"/>
      </w:pPr>
      <w:r>
        <w:rPr>
          <w:rFonts w:ascii="Times New Roman" w:eastAsia="Times New Roman" w:hAnsi="Times New Roman" w:cs="Times New Roman"/>
          <w:sz w:val="28"/>
        </w:rPr>
        <w:t xml:space="preserve">-інші операційні витрати - 5 002тис.грн. </w:t>
      </w:r>
    </w:p>
    <w:p w:rsidR="00BD5A05" w:rsidRDefault="003F1D2E">
      <w:pPr>
        <w:spacing w:after="180" w:line="268" w:lineRule="auto"/>
        <w:ind w:left="449" w:right="181"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За рахунок бюджетних коштів придбано для потреб підприємства:  </w:t>
      </w:r>
    </w:p>
    <w:p w:rsidR="00BD5A05" w:rsidRDefault="003F1D2E">
      <w:pPr>
        <w:spacing w:after="177" w:line="268" w:lineRule="auto"/>
        <w:ind w:left="449" w:right="181" w:hanging="10"/>
        <w:jc w:val="both"/>
      </w:pPr>
      <w:r>
        <w:rPr>
          <w:rFonts w:ascii="Times New Roman" w:eastAsia="Times New Roman" w:hAnsi="Times New Roman" w:cs="Times New Roman"/>
          <w:sz w:val="28"/>
        </w:rPr>
        <w:t xml:space="preserve">-засувки на суму 190,5тис.грн.; </w:t>
      </w:r>
    </w:p>
    <w:p w:rsidR="00BD5A05" w:rsidRDefault="003F1D2E">
      <w:pPr>
        <w:spacing w:after="180" w:line="268" w:lineRule="auto"/>
        <w:ind w:left="449" w:right="181" w:hanging="10"/>
        <w:jc w:val="both"/>
      </w:pPr>
      <w:r>
        <w:rPr>
          <w:rFonts w:ascii="Times New Roman" w:eastAsia="Times New Roman" w:hAnsi="Times New Roman" w:cs="Times New Roman"/>
          <w:sz w:val="28"/>
        </w:rPr>
        <w:t xml:space="preserve">-крани кульові - 510,0тис.грн.; </w:t>
      </w:r>
    </w:p>
    <w:p w:rsidR="00BD5A05" w:rsidRDefault="003F1D2E">
      <w:pPr>
        <w:spacing w:after="180" w:line="268" w:lineRule="auto"/>
        <w:ind w:left="449" w:right="181" w:hanging="10"/>
        <w:jc w:val="both"/>
      </w:pPr>
      <w:r>
        <w:rPr>
          <w:rFonts w:ascii="Times New Roman" w:eastAsia="Times New Roman" w:hAnsi="Times New Roman" w:cs="Times New Roman"/>
          <w:sz w:val="28"/>
        </w:rPr>
        <w:t xml:space="preserve">-лічильники електричні- 145,0тис.грн.  </w:t>
      </w:r>
    </w:p>
    <w:p w:rsidR="00BD5A05" w:rsidRDefault="003F1D2E">
      <w:pPr>
        <w:spacing w:after="178" w:line="268" w:lineRule="auto"/>
        <w:ind w:left="449" w:right="181" w:hanging="10"/>
        <w:jc w:val="both"/>
      </w:pPr>
      <w:r>
        <w:rPr>
          <w:rFonts w:ascii="Times New Roman" w:eastAsia="Times New Roman" w:hAnsi="Times New Roman" w:cs="Times New Roman"/>
          <w:sz w:val="28"/>
        </w:rPr>
        <w:t xml:space="preserve">       Перед  ВП РАЕС сплачено борг за період -  9658,6тис.грн., в тому числі:  </w:t>
      </w:r>
    </w:p>
    <w:p w:rsidR="00BD5A05" w:rsidRDefault="003F1D2E">
      <w:pPr>
        <w:numPr>
          <w:ilvl w:val="0"/>
          <w:numId w:val="17"/>
        </w:numPr>
        <w:spacing w:after="13" w:line="268" w:lineRule="auto"/>
        <w:ind w:right="181" w:hanging="163"/>
        <w:jc w:val="both"/>
      </w:pPr>
      <w:r>
        <w:rPr>
          <w:rFonts w:ascii="Times New Roman" w:eastAsia="Times New Roman" w:hAnsi="Times New Roman" w:cs="Times New Roman"/>
          <w:sz w:val="28"/>
        </w:rPr>
        <w:t>по те</w:t>
      </w:r>
      <w:r>
        <w:rPr>
          <w:rFonts w:ascii="Times New Roman" w:eastAsia="Times New Roman" w:hAnsi="Times New Roman" w:cs="Times New Roman"/>
          <w:sz w:val="28"/>
        </w:rPr>
        <w:t xml:space="preserve">плопостачанню  - 7450,3тис.грн.; </w:t>
      </w:r>
    </w:p>
    <w:p w:rsidR="00BD5A05" w:rsidRDefault="003F1D2E">
      <w:pPr>
        <w:numPr>
          <w:ilvl w:val="0"/>
          <w:numId w:val="17"/>
        </w:numPr>
        <w:spacing w:after="177" w:line="268" w:lineRule="auto"/>
        <w:ind w:right="181" w:hanging="163"/>
        <w:jc w:val="both"/>
      </w:pPr>
      <w:r>
        <w:rPr>
          <w:rFonts w:ascii="Times New Roman" w:eastAsia="Times New Roman" w:hAnsi="Times New Roman" w:cs="Times New Roman"/>
          <w:sz w:val="28"/>
        </w:rPr>
        <w:t xml:space="preserve">водопостачанню - 2208,3тис.грн. </w:t>
      </w:r>
    </w:p>
    <w:p w:rsidR="00BD5A05" w:rsidRDefault="003F1D2E">
      <w:pPr>
        <w:spacing w:after="168" w:line="268" w:lineRule="auto"/>
        <w:ind w:left="449" w:right="181" w:hanging="10"/>
        <w:jc w:val="both"/>
      </w:pPr>
      <w:r>
        <w:rPr>
          <w:rFonts w:ascii="Times New Roman" w:eastAsia="Times New Roman" w:hAnsi="Times New Roman" w:cs="Times New Roman"/>
          <w:sz w:val="28"/>
        </w:rPr>
        <w:t xml:space="preserve">      Дохід від основної діяльності  становить 71 319 тис.грн, з них: </w:t>
      </w:r>
    </w:p>
    <w:p w:rsidR="00BD5A05" w:rsidRDefault="003F1D2E">
      <w:pPr>
        <w:spacing w:after="250" w:line="268" w:lineRule="auto"/>
        <w:ind w:left="449" w:right="181" w:hanging="10"/>
        <w:jc w:val="both"/>
      </w:pPr>
      <w:r>
        <w:rPr>
          <w:rFonts w:ascii="Times New Roman" w:eastAsia="Times New Roman" w:hAnsi="Times New Roman" w:cs="Times New Roman"/>
          <w:sz w:val="28"/>
        </w:rPr>
        <w:t xml:space="preserve">-водопостачання - 16 110 тис.грн.; </w:t>
      </w:r>
    </w:p>
    <w:p w:rsidR="00BD5A05" w:rsidRDefault="003F1D2E">
      <w:pPr>
        <w:spacing w:after="49" w:line="268" w:lineRule="auto"/>
        <w:ind w:left="449" w:right="181" w:hanging="10"/>
        <w:jc w:val="both"/>
      </w:pPr>
      <w:r>
        <w:rPr>
          <w:rFonts w:ascii="Times New Roman" w:eastAsia="Times New Roman" w:hAnsi="Times New Roman" w:cs="Times New Roman"/>
          <w:sz w:val="28"/>
        </w:rPr>
        <w:t xml:space="preserve">-водовідведення  - 20 549 тис.грн.; </w:t>
      </w:r>
    </w:p>
    <w:p w:rsidR="00BD5A05" w:rsidRDefault="003F1D2E">
      <w:pPr>
        <w:spacing w:after="253" w:line="268" w:lineRule="auto"/>
        <w:ind w:left="449" w:right="181" w:hanging="10"/>
        <w:jc w:val="both"/>
      </w:pPr>
      <w:r>
        <w:rPr>
          <w:rFonts w:ascii="Times New Roman" w:eastAsia="Times New Roman" w:hAnsi="Times New Roman" w:cs="Times New Roman"/>
          <w:sz w:val="28"/>
        </w:rPr>
        <w:t xml:space="preserve">-теплопостачання  - 31 062 тис.грн.; </w:t>
      </w:r>
    </w:p>
    <w:p w:rsidR="00BD5A05" w:rsidRDefault="003F1D2E">
      <w:pPr>
        <w:spacing w:after="177" w:line="268" w:lineRule="auto"/>
        <w:ind w:left="449" w:right="181" w:hanging="10"/>
        <w:jc w:val="both"/>
      </w:pPr>
      <w:r>
        <w:rPr>
          <w:rFonts w:ascii="Times New Roman" w:eastAsia="Times New Roman" w:hAnsi="Times New Roman" w:cs="Times New Roman"/>
          <w:sz w:val="28"/>
        </w:rPr>
        <w:t>-</w:t>
      </w:r>
      <w:r>
        <w:rPr>
          <w:rFonts w:ascii="Times New Roman" w:eastAsia="Times New Roman" w:hAnsi="Times New Roman" w:cs="Times New Roman"/>
          <w:sz w:val="28"/>
        </w:rPr>
        <w:t xml:space="preserve">вивезення та захоронення ТПВ - 3 598 тис.грн. </w:t>
      </w:r>
    </w:p>
    <w:p w:rsidR="00BD5A05" w:rsidRDefault="003F1D2E">
      <w:pPr>
        <w:spacing w:after="252" w:line="268" w:lineRule="auto"/>
        <w:ind w:left="449" w:right="181" w:hanging="10"/>
        <w:jc w:val="both"/>
      </w:pPr>
      <w:r>
        <w:rPr>
          <w:rFonts w:ascii="Times New Roman" w:eastAsia="Times New Roman" w:hAnsi="Times New Roman" w:cs="Times New Roman"/>
          <w:sz w:val="28"/>
        </w:rPr>
        <w:t xml:space="preserve">      Виробнича  собівартість   реалізованої  продукції  73 713 тис.грн., з них: </w:t>
      </w:r>
    </w:p>
    <w:p w:rsidR="00BD5A05" w:rsidRDefault="003F1D2E">
      <w:pPr>
        <w:spacing w:after="254" w:line="268" w:lineRule="auto"/>
        <w:ind w:left="449" w:right="181" w:hanging="10"/>
        <w:jc w:val="both"/>
      </w:pPr>
      <w:r>
        <w:rPr>
          <w:rFonts w:ascii="Times New Roman" w:eastAsia="Times New Roman" w:hAnsi="Times New Roman" w:cs="Times New Roman"/>
          <w:sz w:val="28"/>
        </w:rPr>
        <w:t xml:space="preserve">-собівартість реалізованих послуг - 66 909 тис.грн.; </w:t>
      </w:r>
    </w:p>
    <w:p w:rsidR="00BD5A05" w:rsidRDefault="003F1D2E">
      <w:pPr>
        <w:spacing w:after="250" w:line="268" w:lineRule="auto"/>
        <w:ind w:left="449" w:right="181" w:hanging="10"/>
        <w:jc w:val="both"/>
      </w:pPr>
      <w:r>
        <w:rPr>
          <w:rFonts w:ascii="Times New Roman" w:eastAsia="Times New Roman" w:hAnsi="Times New Roman" w:cs="Times New Roman"/>
          <w:sz w:val="28"/>
        </w:rPr>
        <w:lastRenderedPageBreak/>
        <w:t xml:space="preserve">-адміністративні витрати - 5 600 тис.грн.; </w:t>
      </w:r>
    </w:p>
    <w:p w:rsidR="00BD5A05" w:rsidRDefault="003F1D2E">
      <w:pPr>
        <w:spacing w:after="207" w:line="268" w:lineRule="auto"/>
        <w:ind w:left="449" w:right="181" w:hanging="10"/>
        <w:jc w:val="both"/>
      </w:pPr>
      <w:r>
        <w:rPr>
          <w:rFonts w:ascii="Times New Roman" w:eastAsia="Times New Roman" w:hAnsi="Times New Roman" w:cs="Times New Roman"/>
          <w:sz w:val="28"/>
        </w:rPr>
        <w:t>-витрати на збут - 1 204 тис.</w:t>
      </w:r>
      <w:r>
        <w:rPr>
          <w:rFonts w:ascii="Times New Roman" w:eastAsia="Times New Roman" w:hAnsi="Times New Roman" w:cs="Times New Roman"/>
          <w:sz w:val="28"/>
        </w:rPr>
        <w:t xml:space="preserve">грн. </w:t>
      </w:r>
    </w:p>
    <w:p w:rsidR="00BD5A05" w:rsidRDefault="003F1D2E">
      <w:pPr>
        <w:spacing w:after="220"/>
        <w:ind w:left="427"/>
      </w:pPr>
      <w:r>
        <w:rPr>
          <w:rFonts w:ascii="Times New Roman" w:eastAsia="Times New Roman" w:hAnsi="Times New Roman" w:cs="Times New Roman"/>
          <w:sz w:val="28"/>
        </w:rPr>
        <w:t xml:space="preserve"> </w:t>
      </w:r>
    </w:p>
    <w:p w:rsidR="00BD5A05" w:rsidRDefault="003F1D2E">
      <w:pPr>
        <w:spacing w:after="281"/>
        <w:ind w:left="427"/>
      </w:pPr>
      <w:r>
        <w:rPr>
          <w:rFonts w:ascii="Times New Roman" w:eastAsia="Times New Roman" w:hAnsi="Times New Roman" w:cs="Times New Roman"/>
          <w:sz w:val="28"/>
        </w:rPr>
        <w:t xml:space="preserve"> </w:t>
      </w:r>
    </w:p>
    <w:p w:rsidR="00BD5A05" w:rsidRDefault="003F1D2E">
      <w:pPr>
        <w:spacing w:after="13" w:line="270" w:lineRule="auto"/>
        <w:ind w:left="3481" w:right="176" w:hanging="10"/>
        <w:jc w:val="both"/>
      </w:pPr>
      <w:r>
        <w:rPr>
          <w:rFonts w:ascii="Times New Roman" w:eastAsia="Times New Roman" w:hAnsi="Times New Roman" w:cs="Times New Roman"/>
          <w:b/>
          <w:sz w:val="28"/>
        </w:rPr>
        <w:t xml:space="preserve">Виконані роботи КП «УК «ЖКС» ВМР </w:t>
      </w:r>
    </w:p>
    <w:tbl>
      <w:tblPr>
        <w:tblStyle w:val="TableGrid"/>
        <w:tblW w:w="10068" w:type="dxa"/>
        <w:tblInd w:w="566" w:type="dxa"/>
        <w:tblCellMar>
          <w:top w:w="7" w:type="dxa"/>
          <w:left w:w="108" w:type="dxa"/>
          <w:bottom w:w="0" w:type="dxa"/>
          <w:right w:w="77" w:type="dxa"/>
        </w:tblCellMar>
        <w:tblLook w:val="04A0" w:firstRow="1" w:lastRow="0" w:firstColumn="1" w:lastColumn="0" w:noHBand="0" w:noVBand="1"/>
      </w:tblPr>
      <w:tblGrid>
        <w:gridCol w:w="569"/>
        <w:gridCol w:w="5955"/>
        <w:gridCol w:w="1275"/>
        <w:gridCol w:w="994"/>
        <w:gridCol w:w="1275"/>
      </w:tblGrid>
      <w:tr w:rsidR="00BD5A05">
        <w:trPr>
          <w:trHeight w:val="562"/>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16"/>
            </w:pPr>
            <w:r>
              <w:rPr>
                <w:rFonts w:ascii="Times New Roman" w:eastAsia="Times New Roman" w:hAnsi="Times New Roman" w:cs="Times New Roman"/>
                <w:sz w:val="24"/>
              </w:rPr>
              <w:t xml:space="preserve">№ </w:t>
            </w:r>
          </w:p>
          <w:p w:rsidR="00BD5A05" w:rsidRDefault="003F1D2E">
            <w:pPr>
              <w:spacing w:after="0"/>
            </w:pPr>
            <w:r>
              <w:rPr>
                <w:rFonts w:ascii="Times New Roman" w:eastAsia="Times New Roman" w:hAnsi="Times New Roman" w:cs="Times New Roman"/>
                <w:sz w:val="24"/>
              </w:rPr>
              <w:t xml:space="preserve">п/п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3"/>
              <w:jc w:val="center"/>
            </w:pPr>
            <w:r>
              <w:rPr>
                <w:rFonts w:ascii="Times New Roman" w:eastAsia="Times New Roman" w:hAnsi="Times New Roman" w:cs="Times New Roman"/>
                <w:sz w:val="24"/>
              </w:rPr>
              <w:t xml:space="preserve">Види робіт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sz w:val="24"/>
              </w:rPr>
              <w:t xml:space="preserve">Одиниці виміру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3"/>
              <w:jc w:val="center"/>
            </w:pPr>
            <w:r>
              <w:rPr>
                <w:rFonts w:ascii="Times New Roman" w:eastAsia="Times New Roman" w:hAnsi="Times New Roman" w:cs="Times New Roman"/>
                <w:sz w:val="24"/>
              </w:rPr>
              <w:t xml:space="preserve">К-сть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Примітка </w:t>
            </w:r>
          </w:p>
        </w:tc>
      </w:tr>
      <w:tr w:rsidR="00BD5A05">
        <w:trPr>
          <w:trHeight w:val="286"/>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1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Заміна кранів кульових діам.до50мм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3"/>
              <w:jc w:val="center"/>
            </w:pPr>
            <w:r>
              <w:rPr>
                <w:rFonts w:ascii="Times New Roman" w:eastAsia="Times New Roman" w:hAnsi="Times New Roman" w:cs="Times New Roman"/>
                <w:sz w:val="24"/>
              </w:rPr>
              <w:t xml:space="preserve">шт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1"/>
              <w:jc w:val="center"/>
            </w:pPr>
            <w:r>
              <w:rPr>
                <w:rFonts w:ascii="Times New Roman" w:eastAsia="Times New Roman" w:hAnsi="Times New Roman" w:cs="Times New Roman"/>
                <w:sz w:val="24"/>
              </w:rPr>
              <w:t xml:space="preserve">200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286"/>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2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Заміна засувок фланцевих чавунних діам.50 мм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3"/>
              <w:jc w:val="center"/>
            </w:pPr>
            <w:r>
              <w:rPr>
                <w:rFonts w:ascii="Times New Roman" w:eastAsia="Times New Roman" w:hAnsi="Times New Roman" w:cs="Times New Roman"/>
                <w:sz w:val="24"/>
              </w:rPr>
              <w:t xml:space="preserve">шт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1"/>
              <w:jc w:val="center"/>
            </w:pPr>
            <w:r>
              <w:rPr>
                <w:rFonts w:ascii="Times New Roman" w:eastAsia="Times New Roman" w:hAnsi="Times New Roman" w:cs="Times New Roman"/>
                <w:sz w:val="24"/>
              </w:rPr>
              <w:t xml:space="preserve">4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288"/>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3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Заміна засувок фланцевих чавунних діам.80 мм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3"/>
              <w:jc w:val="center"/>
            </w:pPr>
            <w:r>
              <w:rPr>
                <w:rFonts w:ascii="Times New Roman" w:eastAsia="Times New Roman" w:hAnsi="Times New Roman" w:cs="Times New Roman"/>
                <w:sz w:val="24"/>
              </w:rPr>
              <w:t xml:space="preserve">шт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1"/>
              <w:jc w:val="center"/>
            </w:pPr>
            <w:r>
              <w:rPr>
                <w:rFonts w:ascii="Times New Roman" w:eastAsia="Times New Roman" w:hAnsi="Times New Roman" w:cs="Times New Roman"/>
                <w:sz w:val="24"/>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562"/>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4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Заміна трубопроводу водотеплопостачання діам. до89мм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5"/>
              <w:jc w:val="center"/>
            </w:pPr>
            <w:r>
              <w:rPr>
                <w:rFonts w:ascii="Times New Roman" w:eastAsia="Times New Roman" w:hAnsi="Times New Roman" w:cs="Times New Roman"/>
                <w:sz w:val="24"/>
              </w:rPr>
              <w:t xml:space="preserve">м.п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1"/>
              <w:jc w:val="center"/>
            </w:pPr>
            <w:r>
              <w:rPr>
                <w:rFonts w:ascii="Times New Roman" w:eastAsia="Times New Roman" w:hAnsi="Times New Roman" w:cs="Times New Roman"/>
                <w:sz w:val="24"/>
              </w:rPr>
              <w:t xml:space="preserve">116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562"/>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5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Прокладання трубопроводу каналізації з труб поліетиленових діам.110мм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5"/>
              <w:jc w:val="center"/>
            </w:pPr>
            <w:r>
              <w:rPr>
                <w:rFonts w:ascii="Times New Roman" w:eastAsia="Times New Roman" w:hAnsi="Times New Roman" w:cs="Times New Roman"/>
                <w:sz w:val="24"/>
              </w:rPr>
              <w:t xml:space="preserve">м.п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1"/>
              <w:jc w:val="center"/>
            </w:pPr>
            <w:r>
              <w:rPr>
                <w:rFonts w:ascii="Times New Roman" w:eastAsia="Times New Roman" w:hAnsi="Times New Roman" w:cs="Times New Roman"/>
                <w:sz w:val="24"/>
              </w:rPr>
              <w:t xml:space="preserve">61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286"/>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6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Заміна прокладок біконітових діам. до100 мм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3"/>
              <w:jc w:val="center"/>
            </w:pPr>
            <w:r>
              <w:rPr>
                <w:rFonts w:ascii="Times New Roman" w:eastAsia="Times New Roman" w:hAnsi="Times New Roman" w:cs="Times New Roman"/>
                <w:sz w:val="24"/>
              </w:rPr>
              <w:t xml:space="preserve">шт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1"/>
              <w:jc w:val="center"/>
            </w:pPr>
            <w:r>
              <w:rPr>
                <w:rFonts w:ascii="Times New Roman" w:eastAsia="Times New Roman" w:hAnsi="Times New Roman" w:cs="Times New Roman"/>
                <w:sz w:val="24"/>
              </w:rPr>
              <w:t xml:space="preserve">80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562"/>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7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Зачеканювання трубопроводу каналізації діам.100 мм цементним розчином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1"/>
              <w:jc w:val="center"/>
            </w:pPr>
            <w:r>
              <w:rPr>
                <w:rFonts w:ascii="Times New Roman" w:eastAsia="Times New Roman" w:hAnsi="Times New Roman" w:cs="Times New Roman"/>
                <w:sz w:val="24"/>
              </w:rPr>
              <w:t xml:space="preserve">100м2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4"/>
              <w:jc w:val="center"/>
            </w:pPr>
            <w:r>
              <w:rPr>
                <w:rFonts w:ascii="Times New Roman" w:eastAsia="Times New Roman" w:hAnsi="Times New Roman" w:cs="Times New Roman"/>
                <w:sz w:val="24"/>
              </w:rPr>
              <w:t xml:space="preserve">0,045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562"/>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8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Фарбування олійними сумішами за 1 раз раніше пофарбованих металевих поверхонь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1"/>
              <w:jc w:val="center"/>
            </w:pPr>
            <w:r>
              <w:rPr>
                <w:rFonts w:ascii="Times New Roman" w:eastAsia="Times New Roman" w:hAnsi="Times New Roman" w:cs="Times New Roman"/>
                <w:sz w:val="24"/>
              </w:rPr>
              <w:t xml:space="preserve">100м2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4"/>
              <w:jc w:val="center"/>
            </w:pPr>
            <w:r>
              <w:rPr>
                <w:rFonts w:ascii="Times New Roman" w:eastAsia="Times New Roman" w:hAnsi="Times New Roman" w:cs="Times New Roman"/>
                <w:sz w:val="24"/>
              </w:rPr>
              <w:t xml:space="preserve">0,28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564"/>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9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Промазка муфтової запірної арматури графітним мастилом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3"/>
              <w:jc w:val="center"/>
            </w:pPr>
            <w:r>
              <w:rPr>
                <w:rFonts w:ascii="Times New Roman" w:eastAsia="Times New Roman" w:hAnsi="Times New Roman" w:cs="Times New Roman"/>
                <w:sz w:val="24"/>
              </w:rPr>
              <w:t xml:space="preserve">100к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4"/>
              <w:jc w:val="center"/>
            </w:pPr>
            <w:r>
              <w:rPr>
                <w:rFonts w:ascii="Times New Roman" w:eastAsia="Times New Roman" w:hAnsi="Times New Roman" w:cs="Times New Roman"/>
                <w:sz w:val="24"/>
              </w:rPr>
              <w:t xml:space="preserve">4,98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286"/>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10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Ручне газове зварювання труб діам.до 89 мм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3"/>
              <w:jc w:val="center"/>
            </w:pPr>
            <w:r>
              <w:rPr>
                <w:rFonts w:ascii="Times New Roman" w:eastAsia="Times New Roman" w:hAnsi="Times New Roman" w:cs="Times New Roman"/>
                <w:sz w:val="24"/>
              </w:rPr>
              <w:t xml:space="preserve">стик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1"/>
              <w:jc w:val="center"/>
            </w:pPr>
            <w:r>
              <w:rPr>
                <w:rFonts w:ascii="Times New Roman" w:eastAsia="Times New Roman" w:hAnsi="Times New Roman" w:cs="Times New Roman"/>
                <w:sz w:val="24"/>
              </w:rPr>
              <w:t xml:space="preserve">86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286"/>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11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Ручне електродугове зварювання труб діам.до 89 мм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3"/>
              <w:jc w:val="center"/>
            </w:pPr>
            <w:r>
              <w:rPr>
                <w:rFonts w:ascii="Times New Roman" w:eastAsia="Times New Roman" w:hAnsi="Times New Roman" w:cs="Times New Roman"/>
                <w:sz w:val="24"/>
              </w:rPr>
              <w:t xml:space="preserve">стик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1"/>
              <w:jc w:val="center"/>
            </w:pPr>
            <w:r>
              <w:rPr>
                <w:rFonts w:ascii="Times New Roman" w:eastAsia="Times New Roman" w:hAnsi="Times New Roman" w:cs="Times New Roman"/>
                <w:sz w:val="24"/>
              </w:rPr>
              <w:t xml:space="preserve">996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562"/>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12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Очищення металевих конструкцій від корозії металевими щітками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2"/>
              <w:jc w:val="center"/>
            </w:pPr>
            <w:r>
              <w:rPr>
                <w:rFonts w:ascii="Times New Roman" w:eastAsia="Times New Roman" w:hAnsi="Times New Roman" w:cs="Times New Roman"/>
                <w:sz w:val="24"/>
              </w:rPr>
              <w:t xml:space="preserve">м2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4"/>
              <w:jc w:val="center"/>
            </w:pPr>
            <w:r>
              <w:rPr>
                <w:rFonts w:ascii="Times New Roman" w:eastAsia="Times New Roman" w:hAnsi="Times New Roman" w:cs="Times New Roman"/>
                <w:sz w:val="24"/>
              </w:rPr>
              <w:t xml:space="preserve">15,28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562"/>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13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both"/>
            </w:pPr>
            <w:r>
              <w:rPr>
                <w:rFonts w:ascii="Times New Roman" w:eastAsia="Times New Roman" w:hAnsi="Times New Roman" w:cs="Times New Roman"/>
                <w:sz w:val="24"/>
              </w:rPr>
              <w:t xml:space="preserve">Заміна набивки сальників на вентилях умовного проходу діам.до50мм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3"/>
              <w:jc w:val="center"/>
            </w:pPr>
            <w:r>
              <w:rPr>
                <w:rFonts w:ascii="Times New Roman" w:eastAsia="Times New Roman" w:hAnsi="Times New Roman" w:cs="Times New Roman"/>
                <w:sz w:val="24"/>
              </w:rPr>
              <w:t xml:space="preserve">100с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4"/>
              <w:jc w:val="center"/>
            </w:pPr>
            <w:r>
              <w:rPr>
                <w:rFonts w:ascii="Times New Roman" w:eastAsia="Times New Roman" w:hAnsi="Times New Roman" w:cs="Times New Roman"/>
                <w:sz w:val="24"/>
              </w:rPr>
              <w:t xml:space="preserve">7,04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286"/>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14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Заміна згонів та різьб на трубопроводах діам.до 32 мм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4"/>
              <w:jc w:val="center"/>
            </w:pPr>
            <w:r>
              <w:rPr>
                <w:rFonts w:ascii="Times New Roman" w:eastAsia="Times New Roman" w:hAnsi="Times New Roman" w:cs="Times New Roman"/>
                <w:sz w:val="24"/>
              </w:rPr>
              <w:t xml:space="preserve">1згін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1"/>
              <w:jc w:val="center"/>
            </w:pPr>
            <w:r>
              <w:rPr>
                <w:rFonts w:ascii="Times New Roman" w:eastAsia="Times New Roman" w:hAnsi="Times New Roman" w:cs="Times New Roman"/>
                <w:sz w:val="24"/>
              </w:rPr>
              <w:t xml:space="preserve">1360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288"/>
        </w:trPr>
        <w:tc>
          <w:tcPr>
            <w:tcW w:w="569"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15 </w:t>
            </w:r>
          </w:p>
        </w:tc>
        <w:tc>
          <w:tcPr>
            <w:tcW w:w="595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Здача ж/б до ОЗП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5"/>
              <w:jc w:val="center"/>
            </w:pPr>
            <w:r>
              <w:rPr>
                <w:rFonts w:ascii="Times New Roman" w:eastAsia="Times New Roman" w:hAnsi="Times New Roman" w:cs="Times New Roman"/>
                <w:sz w:val="24"/>
              </w:rPr>
              <w:t xml:space="preserve">Буд. </w:t>
            </w:r>
          </w:p>
        </w:tc>
        <w:tc>
          <w:tcPr>
            <w:tcW w:w="99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31"/>
              <w:jc w:val="center"/>
            </w:pPr>
            <w:r>
              <w:rPr>
                <w:rFonts w:ascii="Times New Roman" w:eastAsia="Times New Roman" w:hAnsi="Times New Roman" w:cs="Times New Roman"/>
                <w:sz w:val="24"/>
              </w:rPr>
              <w:t xml:space="preserve">88 </w:t>
            </w:r>
          </w:p>
        </w:tc>
        <w:tc>
          <w:tcPr>
            <w:tcW w:w="1275"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bl>
    <w:p w:rsidR="00BD5A05" w:rsidRDefault="003F1D2E">
      <w:pPr>
        <w:spacing w:after="218"/>
        <w:ind w:left="994"/>
      </w:pPr>
      <w:r>
        <w:rPr>
          <w:rFonts w:ascii="Times New Roman" w:eastAsia="Times New Roman" w:hAnsi="Times New Roman" w:cs="Times New Roman"/>
          <w:sz w:val="28"/>
        </w:rPr>
        <w:t xml:space="preserve"> </w:t>
      </w:r>
    </w:p>
    <w:p w:rsidR="00BD5A05" w:rsidRDefault="003F1D2E">
      <w:pPr>
        <w:spacing w:after="0" w:line="421" w:lineRule="auto"/>
        <w:ind w:left="994" w:right="10040"/>
      </w:pPr>
      <w:r>
        <w:rPr>
          <w:rFonts w:ascii="Times New Roman" w:eastAsia="Times New Roman" w:hAnsi="Times New Roman" w:cs="Times New Roman"/>
          <w:sz w:val="28"/>
        </w:rPr>
        <w:t xml:space="preserve">  </w:t>
      </w:r>
    </w:p>
    <w:tbl>
      <w:tblPr>
        <w:tblStyle w:val="TableGrid"/>
        <w:tblW w:w="10062" w:type="dxa"/>
        <w:tblInd w:w="570" w:type="dxa"/>
        <w:tblCellMar>
          <w:top w:w="12" w:type="dxa"/>
          <w:left w:w="8" w:type="dxa"/>
          <w:bottom w:w="0" w:type="dxa"/>
          <w:right w:w="0" w:type="dxa"/>
        </w:tblCellMar>
        <w:tblLook w:val="04A0" w:firstRow="1" w:lastRow="0" w:firstColumn="1" w:lastColumn="0" w:noHBand="0" w:noVBand="1"/>
      </w:tblPr>
      <w:tblGrid>
        <w:gridCol w:w="564"/>
        <w:gridCol w:w="5531"/>
        <w:gridCol w:w="992"/>
        <w:gridCol w:w="993"/>
        <w:gridCol w:w="1982"/>
      </w:tblGrid>
      <w:tr w:rsidR="00BD5A05">
        <w:trPr>
          <w:trHeight w:val="574"/>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16"/>
              <w:ind w:left="156"/>
            </w:pPr>
            <w:r>
              <w:rPr>
                <w:rFonts w:ascii="Times New Roman" w:eastAsia="Times New Roman" w:hAnsi="Times New Roman" w:cs="Times New Roman"/>
                <w:sz w:val="24"/>
              </w:rPr>
              <w:t xml:space="preserve">№ </w:t>
            </w:r>
          </w:p>
          <w:p w:rsidR="00BD5A05" w:rsidRDefault="003F1D2E">
            <w:pPr>
              <w:spacing w:after="0"/>
              <w:ind w:left="108"/>
            </w:pPr>
            <w:r>
              <w:rPr>
                <w:rFonts w:ascii="Times New Roman" w:eastAsia="Times New Roman" w:hAnsi="Times New Roman" w:cs="Times New Roman"/>
                <w:sz w:val="24"/>
              </w:rPr>
              <w:t xml:space="preserve">п/п </w:t>
            </w:r>
          </w:p>
        </w:tc>
        <w:tc>
          <w:tcPr>
            <w:tcW w:w="5531" w:type="dxa"/>
            <w:tcBorders>
              <w:top w:val="single" w:sz="8" w:space="0" w:color="000000"/>
              <w:left w:val="double" w:sz="4" w:space="0" w:color="000000"/>
              <w:bottom w:val="single" w:sz="8" w:space="0" w:color="000000"/>
              <w:right w:val="double" w:sz="4" w:space="0" w:color="000000"/>
            </w:tcBorders>
            <w:vAlign w:val="center"/>
          </w:tcPr>
          <w:p w:rsidR="00BD5A05" w:rsidRDefault="003F1D2E">
            <w:pPr>
              <w:spacing w:after="0"/>
              <w:ind w:right="9"/>
              <w:jc w:val="center"/>
            </w:pPr>
            <w:r>
              <w:rPr>
                <w:rFonts w:ascii="Times New Roman" w:eastAsia="Times New Roman" w:hAnsi="Times New Roman" w:cs="Times New Roman"/>
                <w:sz w:val="24"/>
              </w:rPr>
              <w:t xml:space="preserve">Вид робіт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left="106" w:hanging="58"/>
            </w:pPr>
            <w:r>
              <w:rPr>
                <w:rFonts w:ascii="Times New Roman" w:eastAsia="Times New Roman" w:hAnsi="Times New Roman" w:cs="Times New Roman"/>
                <w:sz w:val="24"/>
              </w:rPr>
              <w:t xml:space="preserve">Одиниці виміру  </w:t>
            </w:r>
          </w:p>
        </w:tc>
        <w:tc>
          <w:tcPr>
            <w:tcW w:w="993" w:type="dxa"/>
            <w:tcBorders>
              <w:top w:val="single" w:sz="8" w:space="0" w:color="000000"/>
              <w:left w:val="single" w:sz="8" w:space="0" w:color="000000"/>
              <w:bottom w:val="single" w:sz="8" w:space="0" w:color="000000"/>
              <w:right w:val="double" w:sz="4" w:space="0" w:color="000000"/>
            </w:tcBorders>
            <w:vAlign w:val="center"/>
          </w:tcPr>
          <w:p w:rsidR="00BD5A05" w:rsidRDefault="003F1D2E">
            <w:pPr>
              <w:spacing w:after="0"/>
              <w:ind w:right="14"/>
              <w:jc w:val="center"/>
            </w:pPr>
            <w:r>
              <w:rPr>
                <w:rFonts w:ascii="Times New Roman" w:eastAsia="Times New Roman" w:hAnsi="Times New Roman" w:cs="Times New Roman"/>
                <w:sz w:val="24"/>
              </w:rPr>
              <w:t xml:space="preserve">К-сть </w:t>
            </w:r>
          </w:p>
        </w:tc>
        <w:tc>
          <w:tcPr>
            <w:tcW w:w="1982" w:type="dxa"/>
            <w:tcBorders>
              <w:top w:val="single" w:sz="8" w:space="0" w:color="000000"/>
              <w:left w:val="double" w:sz="4" w:space="0" w:color="000000"/>
              <w:bottom w:val="single" w:sz="8" w:space="0" w:color="000000"/>
              <w:right w:val="single" w:sz="6" w:space="0" w:color="000000"/>
            </w:tcBorders>
            <w:vAlign w:val="center"/>
          </w:tcPr>
          <w:p w:rsidR="00BD5A05" w:rsidRDefault="003F1D2E">
            <w:pPr>
              <w:spacing w:after="0"/>
              <w:ind w:right="7"/>
              <w:jc w:val="center"/>
            </w:pPr>
            <w:r>
              <w:rPr>
                <w:rFonts w:ascii="Times New Roman" w:eastAsia="Times New Roman" w:hAnsi="Times New Roman" w:cs="Times New Roman"/>
                <w:sz w:val="24"/>
              </w:rPr>
              <w:t xml:space="preserve">примітка </w:t>
            </w:r>
          </w:p>
        </w:tc>
      </w:tr>
      <w:tr w:rsidR="00BD5A05">
        <w:trPr>
          <w:trHeight w:val="295"/>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right="13"/>
              <w:jc w:val="center"/>
            </w:pPr>
            <w:r>
              <w:rPr>
                <w:rFonts w:ascii="Times New Roman" w:eastAsia="Times New Roman" w:hAnsi="Times New Roman" w:cs="Times New Roman"/>
                <w:sz w:val="24"/>
              </w:rPr>
              <w:t xml:space="preserve">1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Ремонт м/панельних швів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2"/>
              <w:jc w:val="center"/>
            </w:pPr>
            <w:r>
              <w:rPr>
                <w:rFonts w:ascii="Times New Roman" w:eastAsia="Times New Roman" w:hAnsi="Times New Roman" w:cs="Times New Roman"/>
                <w:sz w:val="24"/>
              </w:rPr>
              <w:t xml:space="preserve">м.п.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1"/>
              <w:jc w:val="center"/>
            </w:pPr>
            <w:r>
              <w:rPr>
                <w:rFonts w:ascii="Times New Roman" w:eastAsia="Times New Roman" w:hAnsi="Times New Roman" w:cs="Times New Roman"/>
                <w:sz w:val="24"/>
              </w:rPr>
              <w:t xml:space="preserve">40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8"/>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right="13"/>
              <w:jc w:val="center"/>
            </w:pPr>
            <w:r>
              <w:rPr>
                <w:rFonts w:ascii="Times New Roman" w:eastAsia="Times New Roman" w:hAnsi="Times New Roman" w:cs="Times New Roman"/>
                <w:sz w:val="24"/>
              </w:rPr>
              <w:t xml:space="preserve">2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Ремонт рулонної покрівлі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2"/>
              <w:jc w:val="center"/>
            </w:pPr>
            <w:r>
              <w:rPr>
                <w:rFonts w:ascii="Times New Roman" w:eastAsia="Times New Roman" w:hAnsi="Times New Roman" w:cs="Times New Roman"/>
                <w:sz w:val="24"/>
              </w:rPr>
              <w:t xml:space="preserve">кв.м.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3"/>
              <w:jc w:val="center"/>
            </w:pPr>
            <w:r>
              <w:rPr>
                <w:rFonts w:ascii="Times New Roman" w:eastAsia="Times New Roman" w:hAnsi="Times New Roman" w:cs="Times New Roman"/>
                <w:sz w:val="24"/>
              </w:rPr>
              <w:t xml:space="preserve">875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5"/>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right="13"/>
              <w:jc w:val="center"/>
            </w:pPr>
            <w:r>
              <w:rPr>
                <w:rFonts w:ascii="Times New Roman" w:eastAsia="Times New Roman" w:hAnsi="Times New Roman" w:cs="Times New Roman"/>
                <w:sz w:val="24"/>
              </w:rPr>
              <w:t xml:space="preserve">3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Скління віконних блоків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2"/>
              <w:jc w:val="center"/>
            </w:pPr>
            <w:r>
              <w:rPr>
                <w:rFonts w:ascii="Times New Roman" w:eastAsia="Times New Roman" w:hAnsi="Times New Roman" w:cs="Times New Roman"/>
                <w:sz w:val="24"/>
              </w:rPr>
              <w:t xml:space="preserve">кв.м.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0"/>
              <w:jc w:val="center"/>
            </w:pPr>
            <w:r>
              <w:rPr>
                <w:rFonts w:ascii="Times New Roman" w:eastAsia="Times New Roman" w:hAnsi="Times New Roman" w:cs="Times New Roman"/>
                <w:sz w:val="24"/>
              </w:rPr>
              <w:t xml:space="preserve">38,5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5"/>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right="13"/>
              <w:jc w:val="center"/>
            </w:pPr>
            <w:r>
              <w:rPr>
                <w:rFonts w:ascii="Times New Roman" w:eastAsia="Times New Roman" w:hAnsi="Times New Roman" w:cs="Times New Roman"/>
                <w:sz w:val="24"/>
              </w:rPr>
              <w:t xml:space="preserve">4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Встановлення нових лавок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1"/>
              <w:jc w:val="center"/>
            </w:pPr>
            <w:r>
              <w:rPr>
                <w:rFonts w:ascii="Times New Roman" w:eastAsia="Times New Roman" w:hAnsi="Times New Roman" w:cs="Times New Roman"/>
                <w:sz w:val="24"/>
              </w:rPr>
              <w:t xml:space="preserve">7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8"/>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right="13"/>
              <w:jc w:val="center"/>
            </w:pPr>
            <w:r>
              <w:rPr>
                <w:rFonts w:ascii="Times New Roman" w:eastAsia="Times New Roman" w:hAnsi="Times New Roman" w:cs="Times New Roman"/>
                <w:sz w:val="24"/>
              </w:rPr>
              <w:t xml:space="preserve">5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Встановлення врізних дверних  замків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1"/>
              <w:jc w:val="center"/>
            </w:pPr>
            <w:r>
              <w:rPr>
                <w:rFonts w:ascii="Times New Roman" w:eastAsia="Times New Roman" w:hAnsi="Times New Roman" w:cs="Times New Roman"/>
                <w:sz w:val="24"/>
              </w:rPr>
              <w:t xml:space="preserve">9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5"/>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right="13"/>
              <w:jc w:val="center"/>
            </w:pPr>
            <w:r>
              <w:rPr>
                <w:rFonts w:ascii="Times New Roman" w:eastAsia="Times New Roman" w:hAnsi="Times New Roman" w:cs="Times New Roman"/>
                <w:sz w:val="24"/>
              </w:rPr>
              <w:t xml:space="preserve">6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Встановлення навісних дверних</w:t>
            </w:r>
            <w:r>
              <w:rPr>
                <w:rFonts w:ascii="Times New Roman" w:eastAsia="Times New Roman" w:hAnsi="Times New Roman" w:cs="Times New Roman"/>
                <w:sz w:val="24"/>
              </w:rPr>
              <w:t xml:space="preserve">  замків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1"/>
              <w:jc w:val="center"/>
            </w:pPr>
            <w:r>
              <w:rPr>
                <w:rFonts w:ascii="Times New Roman" w:eastAsia="Times New Roman" w:hAnsi="Times New Roman" w:cs="Times New Roman"/>
                <w:sz w:val="24"/>
              </w:rPr>
              <w:t xml:space="preserve">32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5"/>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right="13"/>
              <w:jc w:val="center"/>
            </w:pPr>
            <w:r>
              <w:rPr>
                <w:rFonts w:ascii="Times New Roman" w:eastAsia="Times New Roman" w:hAnsi="Times New Roman" w:cs="Times New Roman"/>
                <w:sz w:val="24"/>
              </w:rPr>
              <w:t xml:space="preserve">7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Монтаж металоконструкцій  поручнів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2"/>
              <w:jc w:val="center"/>
            </w:pPr>
            <w:r>
              <w:rPr>
                <w:rFonts w:ascii="Times New Roman" w:eastAsia="Times New Roman" w:hAnsi="Times New Roman" w:cs="Times New Roman"/>
                <w:sz w:val="24"/>
              </w:rPr>
              <w:t xml:space="preserve">м.п.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0"/>
              <w:jc w:val="center"/>
            </w:pPr>
            <w:r>
              <w:rPr>
                <w:rFonts w:ascii="Times New Roman" w:eastAsia="Times New Roman" w:hAnsi="Times New Roman" w:cs="Times New Roman"/>
                <w:sz w:val="24"/>
              </w:rPr>
              <w:t xml:space="preserve">23,2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5"/>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right="13"/>
              <w:jc w:val="center"/>
            </w:pPr>
            <w:r>
              <w:rPr>
                <w:rFonts w:ascii="Times New Roman" w:eastAsia="Times New Roman" w:hAnsi="Times New Roman" w:cs="Times New Roman"/>
                <w:sz w:val="24"/>
              </w:rPr>
              <w:t xml:space="preserve">8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Заміна водостічної труби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2"/>
              <w:jc w:val="center"/>
            </w:pPr>
            <w:r>
              <w:rPr>
                <w:rFonts w:ascii="Times New Roman" w:eastAsia="Times New Roman" w:hAnsi="Times New Roman" w:cs="Times New Roman"/>
                <w:sz w:val="24"/>
              </w:rPr>
              <w:t xml:space="preserve">м.п.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1"/>
              <w:jc w:val="center"/>
            </w:pPr>
            <w:r>
              <w:rPr>
                <w:rFonts w:ascii="Times New Roman" w:eastAsia="Times New Roman" w:hAnsi="Times New Roman" w:cs="Times New Roman"/>
                <w:sz w:val="24"/>
              </w:rPr>
              <w:t xml:space="preserve">12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574"/>
        </w:trPr>
        <w:tc>
          <w:tcPr>
            <w:tcW w:w="564" w:type="dxa"/>
            <w:tcBorders>
              <w:top w:val="single" w:sz="8" w:space="0" w:color="000000"/>
              <w:left w:val="single" w:sz="7" w:space="0" w:color="000000"/>
              <w:bottom w:val="single" w:sz="8" w:space="0" w:color="000000"/>
              <w:right w:val="double" w:sz="4" w:space="0" w:color="000000"/>
            </w:tcBorders>
            <w:vAlign w:val="center"/>
          </w:tcPr>
          <w:p w:rsidR="00BD5A05" w:rsidRDefault="003F1D2E">
            <w:pPr>
              <w:spacing w:after="0"/>
              <w:ind w:right="13"/>
              <w:jc w:val="center"/>
            </w:pPr>
            <w:r>
              <w:rPr>
                <w:rFonts w:ascii="Times New Roman" w:eastAsia="Times New Roman" w:hAnsi="Times New Roman" w:cs="Times New Roman"/>
                <w:sz w:val="24"/>
              </w:rPr>
              <w:t xml:space="preserve">9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Цементна стяжка відмосток , доріжок, водостічних лотків та входів в під’їздів </w:t>
            </w:r>
          </w:p>
        </w:tc>
        <w:tc>
          <w:tcPr>
            <w:tcW w:w="992" w:type="dxa"/>
            <w:tcBorders>
              <w:top w:val="single" w:sz="8" w:space="0" w:color="000000"/>
              <w:left w:val="double" w:sz="4" w:space="0" w:color="000000"/>
              <w:bottom w:val="single" w:sz="8" w:space="0" w:color="000000"/>
              <w:right w:val="single" w:sz="8" w:space="0" w:color="000000"/>
            </w:tcBorders>
            <w:vAlign w:val="center"/>
          </w:tcPr>
          <w:p w:rsidR="00BD5A05" w:rsidRDefault="003F1D2E">
            <w:pPr>
              <w:spacing w:after="0"/>
              <w:ind w:right="12"/>
              <w:jc w:val="center"/>
            </w:pPr>
            <w:r>
              <w:rPr>
                <w:rFonts w:ascii="Times New Roman" w:eastAsia="Times New Roman" w:hAnsi="Times New Roman" w:cs="Times New Roman"/>
                <w:sz w:val="24"/>
              </w:rPr>
              <w:t xml:space="preserve">кв.м. </w:t>
            </w:r>
          </w:p>
        </w:tc>
        <w:tc>
          <w:tcPr>
            <w:tcW w:w="993" w:type="dxa"/>
            <w:tcBorders>
              <w:top w:val="single" w:sz="8" w:space="0" w:color="000000"/>
              <w:left w:val="single" w:sz="8" w:space="0" w:color="000000"/>
              <w:bottom w:val="single" w:sz="8" w:space="0" w:color="000000"/>
              <w:right w:val="double" w:sz="4" w:space="0" w:color="000000"/>
            </w:tcBorders>
            <w:vAlign w:val="center"/>
          </w:tcPr>
          <w:p w:rsidR="00BD5A05" w:rsidRDefault="003F1D2E">
            <w:pPr>
              <w:spacing w:after="0"/>
              <w:ind w:right="11"/>
              <w:jc w:val="center"/>
            </w:pPr>
            <w:r>
              <w:rPr>
                <w:rFonts w:ascii="Times New Roman" w:eastAsia="Times New Roman" w:hAnsi="Times New Roman" w:cs="Times New Roman"/>
                <w:sz w:val="24"/>
              </w:rPr>
              <w:t xml:space="preserve">50 </w:t>
            </w:r>
          </w:p>
        </w:tc>
        <w:tc>
          <w:tcPr>
            <w:tcW w:w="1982" w:type="dxa"/>
            <w:tcBorders>
              <w:top w:val="single" w:sz="8" w:space="0" w:color="000000"/>
              <w:left w:val="double" w:sz="4" w:space="0" w:color="000000"/>
              <w:bottom w:val="single" w:sz="8" w:space="0" w:color="000000"/>
              <w:right w:val="single" w:sz="6" w:space="0" w:color="000000"/>
            </w:tcBorders>
            <w:vAlign w:val="center"/>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5"/>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left="151"/>
            </w:pPr>
            <w:r>
              <w:rPr>
                <w:rFonts w:ascii="Times New Roman" w:eastAsia="Times New Roman" w:hAnsi="Times New Roman" w:cs="Times New Roman"/>
                <w:sz w:val="24"/>
              </w:rPr>
              <w:t xml:space="preserve">10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Ремонт лавок та МАФ дерев. брусом</w:t>
            </w:r>
            <w:r>
              <w:rPr>
                <w:rFonts w:ascii="Times New Roman" w:eastAsia="Times New Roman" w:hAnsi="Times New Roman" w:cs="Times New Roman"/>
                <w:sz w:val="24"/>
              </w:rPr>
              <w:t xml:space="preserve">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2"/>
              <w:jc w:val="center"/>
            </w:pPr>
            <w:r>
              <w:rPr>
                <w:rFonts w:ascii="Times New Roman" w:eastAsia="Times New Roman" w:hAnsi="Times New Roman" w:cs="Times New Roman"/>
                <w:sz w:val="24"/>
              </w:rPr>
              <w:t xml:space="preserve">м.п.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3"/>
              <w:jc w:val="center"/>
            </w:pPr>
            <w:r>
              <w:rPr>
                <w:rFonts w:ascii="Times New Roman" w:eastAsia="Times New Roman" w:hAnsi="Times New Roman" w:cs="Times New Roman"/>
                <w:sz w:val="24"/>
              </w:rPr>
              <w:t xml:space="preserve">248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572"/>
        </w:trPr>
        <w:tc>
          <w:tcPr>
            <w:tcW w:w="564" w:type="dxa"/>
            <w:tcBorders>
              <w:top w:val="single" w:sz="8" w:space="0" w:color="000000"/>
              <w:left w:val="single" w:sz="7" w:space="0" w:color="000000"/>
              <w:bottom w:val="single" w:sz="8" w:space="0" w:color="000000"/>
              <w:right w:val="double" w:sz="4" w:space="0" w:color="000000"/>
            </w:tcBorders>
            <w:vAlign w:val="center"/>
          </w:tcPr>
          <w:p w:rsidR="00BD5A05" w:rsidRDefault="003F1D2E">
            <w:pPr>
              <w:spacing w:after="0"/>
              <w:ind w:left="151"/>
            </w:pPr>
            <w:r>
              <w:rPr>
                <w:rFonts w:ascii="Times New Roman" w:eastAsia="Times New Roman" w:hAnsi="Times New Roman" w:cs="Times New Roman"/>
                <w:sz w:val="24"/>
              </w:rPr>
              <w:lastRenderedPageBreak/>
              <w:t xml:space="preserve">11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Поточний ремонт душевої, коридору , холу першого поверху </w:t>
            </w:r>
          </w:p>
        </w:tc>
        <w:tc>
          <w:tcPr>
            <w:tcW w:w="992" w:type="dxa"/>
            <w:tcBorders>
              <w:top w:val="single" w:sz="8" w:space="0" w:color="000000"/>
              <w:left w:val="double" w:sz="4" w:space="0" w:color="000000"/>
              <w:bottom w:val="single" w:sz="8" w:space="0" w:color="000000"/>
              <w:right w:val="single" w:sz="8" w:space="0" w:color="000000"/>
            </w:tcBorders>
            <w:vAlign w:val="center"/>
          </w:tcPr>
          <w:p w:rsidR="00BD5A05" w:rsidRDefault="003F1D2E">
            <w:pPr>
              <w:spacing w:after="0"/>
              <w:ind w:left="48"/>
              <w:jc w:val="center"/>
            </w:pPr>
            <w:r>
              <w:rPr>
                <w:rFonts w:ascii="Times New Roman" w:eastAsia="Times New Roman" w:hAnsi="Times New Roman" w:cs="Times New Roman"/>
                <w:sz w:val="24"/>
              </w:rPr>
              <w:t xml:space="preserve">  </w:t>
            </w:r>
          </w:p>
        </w:tc>
        <w:tc>
          <w:tcPr>
            <w:tcW w:w="993" w:type="dxa"/>
            <w:tcBorders>
              <w:top w:val="single" w:sz="8" w:space="0" w:color="000000"/>
              <w:left w:val="single" w:sz="8" w:space="0" w:color="000000"/>
              <w:bottom w:val="single" w:sz="8" w:space="0" w:color="000000"/>
              <w:right w:val="double" w:sz="4" w:space="0" w:color="000000"/>
            </w:tcBorders>
            <w:vAlign w:val="center"/>
          </w:tcPr>
          <w:p w:rsidR="00BD5A05" w:rsidRDefault="003F1D2E">
            <w:pPr>
              <w:spacing w:after="0"/>
              <w:ind w:left="51"/>
              <w:jc w:val="center"/>
            </w:pPr>
            <w:r>
              <w:rPr>
                <w:rFonts w:ascii="Times New Roman" w:eastAsia="Times New Roman" w:hAnsi="Times New Roman" w:cs="Times New Roman"/>
                <w:sz w:val="24"/>
              </w:rPr>
              <w:t xml:space="preserve">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22"/>
              <w:ind w:left="2"/>
            </w:pPr>
            <w:r>
              <w:rPr>
                <w:rFonts w:ascii="Times New Roman" w:eastAsia="Times New Roman" w:hAnsi="Times New Roman" w:cs="Times New Roman"/>
                <w:sz w:val="24"/>
              </w:rPr>
              <w:t xml:space="preserve">Гурт.№3 м-н. </w:t>
            </w:r>
          </w:p>
          <w:p w:rsidR="00BD5A05" w:rsidRDefault="003F1D2E">
            <w:pPr>
              <w:spacing w:after="0"/>
              <w:ind w:left="2"/>
            </w:pPr>
            <w:r>
              <w:rPr>
                <w:rFonts w:ascii="Times New Roman" w:eastAsia="Times New Roman" w:hAnsi="Times New Roman" w:cs="Times New Roman"/>
                <w:sz w:val="24"/>
              </w:rPr>
              <w:t xml:space="preserve">Будівельників </w:t>
            </w:r>
          </w:p>
        </w:tc>
      </w:tr>
      <w:tr w:rsidR="00BD5A05">
        <w:trPr>
          <w:trHeight w:val="298"/>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left="151"/>
            </w:pPr>
            <w:r>
              <w:rPr>
                <w:rFonts w:ascii="Times New Roman" w:eastAsia="Times New Roman" w:hAnsi="Times New Roman" w:cs="Times New Roman"/>
                <w:sz w:val="24"/>
              </w:rPr>
              <w:t xml:space="preserve">12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Поточний ремонт верстатного цеху Д-1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2"/>
              <w:jc w:val="center"/>
            </w:pPr>
            <w:r>
              <w:rPr>
                <w:rFonts w:ascii="Times New Roman" w:eastAsia="Times New Roman" w:hAnsi="Times New Roman" w:cs="Times New Roman"/>
                <w:sz w:val="24"/>
              </w:rPr>
              <w:t xml:space="preserve">кв.м.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3"/>
              <w:jc w:val="center"/>
            </w:pPr>
            <w:r>
              <w:rPr>
                <w:rFonts w:ascii="Times New Roman" w:eastAsia="Times New Roman" w:hAnsi="Times New Roman" w:cs="Times New Roman"/>
                <w:sz w:val="24"/>
              </w:rPr>
              <w:t xml:space="preserve">134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5"/>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left="151"/>
            </w:pPr>
            <w:r>
              <w:rPr>
                <w:rFonts w:ascii="Times New Roman" w:eastAsia="Times New Roman" w:hAnsi="Times New Roman" w:cs="Times New Roman"/>
                <w:sz w:val="24"/>
              </w:rPr>
              <w:t xml:space="preserve">13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Поточний ремонт під’їздів 5-ти пов. ж/б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1"/>
              <w:jc w:val="center"/>
            </w:pPr>
            <w:r>
              <w:rPr>
                <w:rFonts w:ascii="Times New Roman" w:eastAsia="Times New Roman" w:hAnsi="Times New Roman" w:cs="Times New Roman"/>
                <w:sz w:val="24"/>
              </w:rPr>
              <w:t xml:space="preserve">10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5"/>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left="151"/>
            </w:pPr>
            <w:r>
              <w:rPr>
                <w:rFonts w:ascii="Times New Roman" w:eastAsia="Times New Roman" w:hAnsi="Times New Roman" w:cs="Times New Roman"/>
                <w:sz w:val="24"/>
              </w:rPr>
              <w:t xml:space="preserve">14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Поточний ремонт виходів 5-ти пов. ж/б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left="74"/>
              <w:jc w:val="both"/>
            </w:pPr>
            <w:r>
              <w:rPr>
                <w:rFonts w:ascii="Times New Roman" w:eastAsia="Times New Roman" w:hAnsi="Times New Roman" w:cs="Times New Roman"/>
                <w:sz w:val="24"/>
              </w:rPr>
              <w:t xml:space="preserve">під'їздів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1"/>
              <w:jc w:val="center"/>
            </w:pPr>
            <w:r>
              <w:rPr>
                <w:rFonts w:ascii="Times New Roman" w:eastAsia="Times New Roman" w:hAnsi="Times New Roman" w:cs="Times New Roman"/>
                <w:sz w:val="24"/>
              </w:rPr>
              <w:t xml:space="preserve">30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8"/>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left="151"/>
            </w:pPr>
            <w:r>
              <w:rPr>
                <w:rFonts w:ascii="Times New Roman" w:eastAsia="Times New Roman" w:hAnsi="Times New Roman" w:cs="Times New Roman"/>
                <w:sz w:val="24"/>
              </w:rPr>
              <w:t xml:space="preserve">15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Олійне фарбування МАФ та лавок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2"/>
              <w:jc w:val="center"/>
            </w:pPr>
            <w:r>
              <w:rPr>
                <w:rFonts w:ascii="Times New Roman" w:eastAsia="Times New Roman" w:hAnsi="Times New Roman" w:cs="Times New Roman"/>
                <w:sz w:val="24"/>
              </w:rPr>
              <w:t xml:space="preserve">кв.м.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3"/>
              <w:jc w:val="center"/>
            </w:pPr>
            <w:r>
              <w:rPr>
                <w:rFonts w:ascii="Times New Roman" w:eastAsia="Times New Roman" w:hAnsi="Times New Roman" w:cs="Times New Roman"/>
                <w:sz w:val="24"/>
              </w:rPr>
              <w:t xml:space="preserve">1832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5"/>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left="151"/>
            </w:pPr>
            <w:r>
              <w:rPr>
                <w:rFonts w:ascii="Times New Roman" w:eastAsia="Times New Roman" w:hAnsi="Times New Roman" w:cs="Times New Roman"/>
                <w:sz w:val="24"/>
              </w:rPr>
              <w:t xml:space="preserve">16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Ремонт входів в ж/б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1"/>
              <w:jc w:val="center"/>
            </w:pPr>
            <w:r>
              <w:rPr>
                <w:rFonts w:ascii="Times New Roman" w:eastAsia="Times New Roman" w:hAnsi="Times New Roman" w:cs="Times New Roman"/>
                <w:sz w:val="24"/>
              </w:rPr>
              <w:t xml:space="preserve">2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М-н.Вараш 40 </w:t>
            </w:r>
          </w:p>
        </w:tc>
      </w:tr>
      <w:tr w:rsidR="00BD5A05">
        <w:trPr>
          <w:trHeight w:val="295"/>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left="151"/>
            </w:pPr>
            <w:r>
              <w:rPr>
                <w:rFonts w:ascii="Times New Roman" w:eastAsia="Times New Roman" w:hAnsi="Times New Roman" w:cs="Times New Roman"/>
                <w:sz w:val="24"/>
              </w:rPr>
              <w:t xml:space="preserve">17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Виготовлення та встановлення дерев. пісочниць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1"/>
              <w:jc w:val="center"/>
            </w:pPr>
            <w:r>
              <w:rPr>
                <w:rFonts w:ascii="Times New Roman" w:eastAsia="Times New Roman" w:hAnsi="Times New Roman" w:cs="Times New Roman"/>
                <w:sz w:val="24"/>
              </w:rPr>
              <w:t xml:space="preserve">4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574"/>
        </w:trPr>
        <w:tc>
          <w:tcPr>
            <w:tcW w:w="564" w:type="dxa"/>
            <w:tcBorders>
              <w:top w:val="single" w:sz="8" w:space="0" w:color="000000"/>
              <w:left w:val="single" w:sz="7" w:space="0" w:color="000000"/>
              <w:bottom w:val="single" w:sz="8" w:space="0" w:color="000000"/>
              <w:right w:val="double" w:sz="4" w:space="0" w:color="000000"/>
            </w:tcBorders>
            <w:vAlign w:val="center"/>
          </w:tcPr>
          <w:p w:rsidR="00BD5A05" w:rsidRDefault="003F1D2E">
            <w:pPr>
              <w:spacing w:after="0"/>
              <w:ind w:left="151"/>
            </w:pPr>
            <w:r>
              <w:rPr>
                <w:rFonts w:ascii="Times New Roman" w:eastAsia="Times New Roman" w:hAnsi="Times New Roman" w:cs="Times New Roman"/>
                <w:sz w:val="24"/>
              </w:rPr>
              <w:t xml:space="preserve">18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22"/>
            </w:pPr>
            <w:r>
              <w:rPr>
                <w:rFonts w:ascii="Times New Roman" w:eastAsia="Times New Roman" w:hAnsi="Times New Roman" w:cs="Times New Roman"/>
                <w:sz w:val="24"/>
              </w:rPr>
              <w:t xml:space="preserve"> </w:t>
            </w:r>
          </w:p>
          <w:p w:rsidR="00BD5A05" w:rsidRDefault="003F1D2E">
            <w:pPr>
              <w:spacing w:after="0"/>
            </w:pPr>
            <w:r>
              <w:rPr>
                <w:rFonts w:ascii="Times New Roman" w:eastAsia="Times New Roman" w:hAnsi="Times New Roman" w:cs="Times New Roman"/>
                <w:sz w:val="24"/>
              </w:rPr>
              <w:t xml:space="preserve">Встановлення ринви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17"/>
              <w:ind w:left="46"/>
              <w:jc w:val="center"/>
            </w:pPr>
            <w:r>
              <w:rPr>
                <w:rFonts w:ascii="Times New Roman" w:eastAsia="Times New Roman" w:hAnsi="Times New Roman" w:cs="Times New Roman"/>
                <w:sz w:val="24"/>
              </w:rPr>
              <w:t xml:space="preserve"> </w:t>
            </w:r>
          </w:p>
          <w:p w:rsidR="00BD5A05" w:rsidRDefault="003F1D2E">
            <w:pPr>
              <w:spacing w:after="0"/>
              <w:ind w:right="12"/>
              <w:jc w:val="center"/>
            </w:pPr>
            <w:r>
              <w:rPr>
                <w:rFonts w:ascii="Times New Roman" w:eastAsia="Times New Roman" w:hAnsi="Times New Roman" w:cs="Times New Roman"/>
                <w:sz w:val="24"/>
              </w:rPr>
              <w:t xml:space="preserve">м.п.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left="49"/>
              <w:jc w:val="center"/>
            </w:pPr>
            <w:r>
              <w:rPr>
                <w:rFonts w:ascii="Times New Roman" w:eastAsia="Times New Roman" w:hAnsi="Times New Roman" w:cs="Times New Roman"/>
                <w:sz w:val="24"/>
              </w:rPr>
              <w:t xml:space="preserve"> </w:t>
            </w:r>
          </w:p>
          <w:p w:rsidR="00BD5A05" w:rsidRDefault="003F1D2E">
            <w:pPr>
              <w:spacing w:after="0"/>
              <w:ind w:right="11"/>
              <w:jc w:val="center"/>
            </w:pPr>
            <w:r>
              <w:rPr>
                <w:rFonts w:ascii="Times New Roman" w:eastAsia="Times New Roman" w:hAnsi="Times New Roman" w:cs="Times New Roman"/>
                <w:sz w:val="24"/>
              </w:rPr>
              <w:t xml:space="preserve">10 </w:t>
            </w:r>
          </w:p>
        </w:tc>
        <w:tc>
          <w:tcPr>
            <w:tcW w:w="1982" w:type="dxa"/>
            <w:tcBorders>
              <w:top w:val="single" w:sz="8" w:space="0" w:color="000000"/>
              <w:left w:val="double" w:sz="4" w:space="0" w:color="000000"/>
              <w:bottom w:val="single" w:sz="8" w:space="0" w:color="000000"/>
              <w:right w:val="single" w:sz="6" w:space="0" w:color="000000"/>
            </w:tcBorders>
            <w:vAlign w:val="center"/>
          </w:tcPr>
          <w:p w:rsidR="00BD5A05" w:rsidRDefault="003F1D2E">
            <w:pPr>
              <w:spacing w:after="0"/>
              <w:ind w:left="2"/>
              <w:jc w:val="both"/>
            </w:pPr>
            <w:r>
              <w:rPr>
                <w:rFonts w:ascii="Times New Roman" w:eastAsia="Times New Roman" w:hAnsi="Times New Roman" w:cs="Times New Roman"/>
                <w:sz w:val="24"/>
              </w:rPr>
              <w:t xml:space="preserve">М-н Перемоги  25 </w:t>
            </w:r>
          </w:p>
        </w:tc>
      </w:tr>
      <w:tr w:rsidR="00BD5A05">
        <w:trPr>
          <w:trHeight w:val="295"/>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left="151"/>
            </w:pPr>
            <w:r>
              <w:rPr>
                <w:rFonts w:ascii="Times New Roman" w:eastAsia="Times New Roman" w:hAnsi="Times New Roman" w:cs="Times New Roman"/>
                <w:sz w:val="24"/>
              </w:rPr>
              <w:t xml:space="preserve">19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Встановлення металопластикових вікон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1"/>
              <w:jc w:val="center"/>
            </w:pPr>
            <w:r>
              <w:rPr>
                <w:rFonts w:ascii="Times New Roman" w:eastAsia="Times New Roman" w:hAnsi="Times New Roman" w:cs="Times New Roman"/>
                <w:sz w:val="24"/>
              </w:rPr>
              <w:t xml:space="preserve">11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5"/>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left="151"/>
            </w:pPr>
            <w:r>
              <w:rPr>
                <w:rFonts w:ascii="Times New Roman" w:eastAsia="Times New Roman" w:hAnsi="Times New Roman" w:cs="Times New Roman"/>
                <w:sz w:val="24"/>
              </w:rPr>
              <w:t xml:space="preserve">20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Виготовлення снігових лопат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3"/>
              <w:jc w:val="center"/>
            </w:pPr>
            <w:r>
              <w:rPr>
                <w:rFonts w:ascii="Times New Roman" w:eastAsia="Times New Roman" w:hAnsi="Times New Roman" w:cs="Times New Roman"/>
                <w:sz w:val="24"/>
              </w:rPr>
              <w:t xml:space="preserve">150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8"/>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left="151"/>
            </w:pPr>
            <w:r>
              <w:rPr>
                <w:rFonts w:ascii="Times New Roman" w:eastAsia="Times New Roman" w:hAnsi="Times New Roman" w:cs="Times New Roman"/>
                <w:sz w:val="24"/>
              </w:rPr>
              <w:t xml:space="preserve">21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Укріплення МАФ та лавок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3"/>
              <w:jc w:val="center"/>
            </w:pPr>
            <w:r>
              <w:rPr>
                <w:rFonts w:ascii="Times New Roman" w:eastAsia="Times New Roman" w:hAnsi="Times New Roman" w:cs="Times New Roman"/>
                <w:sz w:val="24"/>
              </w:rPr>
              <w:t xml:space="preserve">243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571"/>
        </w:trPr>
        <w:tc>
          <w:tcPr>
            <w:tcW w:w="564" w:type="dxa"/>
            <w:tcBorders>
              <w:top w:val="single" w:sz="8" w:space="0" w:color="000000"/>
              <w:left w:val="single" w:sz="7" w:space="0" w:color="000000"/>
              <w:bottom w:val="single" w:sz="8" w:space="0" w:color="000000"/>
              <w:right w:val="double" w:sz="4" w:space="0" w:color="000000"/>
            </w:tcBorders>
            <w:vAlign w:val="center"/>
          </w:tcPr>
          <w:p w:rsidR="00BD5A05" w:rsidRDefault="003F1D2E">
            <w:pPr>
              <w:spacing w:after="0"/>
              <w:ind w:left="151"/>
            </w:pPr>
            <w:r>
              <w:rPr>
                <w:rFonts w:ascii="Times New Roman" w:eastAsia="Times New Roman" w:hAnsi="Times New Roman" w:cs="Times New Roman"/>
                <w:sz w:val="24"/>
              </w:rPr>
              <w:t xml:space="preserve">22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jc w:val="both"/>
            </w:pPr>
            <w:r>
              <w:rPr>
                <w:rFonts w:ascii="Times New Roman" w:eastAsia="Times New Roman" w:hAnsi="Times New Roman" w:cs="Times New Roman"/>
                <w:sz w:val="24"/>
              </w:rPr>
              <w:t xml:space="preserve">Укріплення дверних та віконних блоків (виходів на покрівлю, слухових вікон) </w:t>
            </w:r>
          </w:p>
        </w:tc>
        <w:tc>
          <w:tcPr>
            <w:tcW w:w="992" w:type="dxa"/>
            <w:tcBorders>
              <w:top w:val="single" w:sz="8" w:space="0" w:color="000000"/>
              <w:left w:val="double" w:sz="4" w:space="0" w:color="000000"/>
              <w:bottom w:val="single" w:sz="8" w:space="0" w:color="000000"/>
              <w:right w:val="single" w:sz="8" w:space="0" w:color="000000"/>
            </w:tcBorders>
            <w:vAlign w:val="center"/>
          </w:tcPr>
          <w:p w:rsidR="00BD5A05" w:rsidRDefault="003F1D2E">
            <w:pPr>
              <w:spacing w:after="0"/>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vAlign w:val="center"/>
          </w:tcPr>
          <w:p w:rsidR="00BD5A05" w:rsidRDefault="003F1D2E">
            <w:pPr>
              <w:spacing w:after="0"/>
              <w:ind w:right="13"/>
              <w:jc w:val="center"/>
            </w:pPr>
            <w:r>
              <w:rPr>
                <w:rFonts w:ascii="Times New Roman" w:eastAsia="Times New Roman" w:hAnsi="Times New Roman" w:cs="Times New Roman"/>
                <w:sz w:val="24"/>
              </w:rPr>
              <w:t xml:space="preserve">184 </w:t>
            </w:r>
          </w:p>
        </w:tc>
        <w:tc>
          <w:tcPr>
            <w:tcW w:w="1982" w:type="dxa"/>
            <w:tcBorders>
              <w:top w:val="single" w:sz="8" w:space="0" w:color="000000"/>
              <w:left w:val="double" w:sz="4" w:space="0" w:color="000000"/>
              <w:bottom w:val="single" w:sz="8" w:space="0" w:color="000000"/>
              <w:right w:val="single" w:sz="6" w:space="0" w:color="000000"/>
            </w:tcBorders>
            <w:vAlign w:val="center"/>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5"/>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left="151"/>
            </w:pPr>
            <w:r>
              <w:rPr>
                <w:rFonts w:ascii="Times New Roman" w:eastAsia="Times New Roman" w:hAnsi="Times New Roman" w:cs="Times New Roman"/>
                <w:sz w:val="24"/>
              </w:rPr>
              <w:t xml:space="preserve">23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Встановлення дверних та віконних навісів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1"/>
              <w:jc w:val="center"/>
            </w:pPr>
            <w:r>
              <w:rPr>
                <w:rFonts w:ascii="Times New Roman" w:eastAsia="Times New Roman" w:hAnsi="Times New Roman" w:cs="Times New Roman"/>
                <w:sz w:val="24"/>
              </w:rPr>
              <w:t xml:space="preserve">28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8"/>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left="151"/>
            </w:pPr>
            <w:r>
              <w:rPr>
                <w:rFonts w:ascii="Times New Roman" w:eastAsia="Times New Roman" w:hAnsi="Times New Roman" w:cs="Times New Roman"/>
                <w:sz w:val="24"/>
              </w:rPr>
              <w:t xml:space="preserve">24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Встановлення дверних ручок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right="11"/>
              <w:jc w:val="center"/>
            </w:pPr>
            <w:r>
              <w:rPr>
                <w:rFonts w:ascii="Times New Roman" w:eastAsia="Times New Roman" w:hAnsi="Times New Roman" w:cs="Times New Roman"/>
                <w:sz w:val="24"/>
              </w:rPr>
              <w:t xml:space="preserve">19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r w:rsidR="00BD5A05">
        <w:trPr>
          <w:trHeight w:val="295"/>
        </w:trPr>
        <w:tc>
          <w:tcPr>
            <w:tcW w:w="564" w:type="dxa"/>
            <w:tcBorders>
              <w:top w:val="single" w:sz="8" w:space="0" w:color="000000"/>
              <w:left w:val="single" w:sz="7" w:space="0" w:color="000000"/>
              <w:bottom w:val="single" w:sz="8" w:space="0" w:color="000000"/>
              <w:right w:val="double" w:sz="4" w:space="0" w:color="000000"/>
            </w:tcBorders>
          </w:tcPr>
          <w:p w:rsidR="00BD5A05" w:rsidRDefault="003F1D2E">
            <w:pPr>
              <w:spacing w:after="0"/>
              <w:ind w:left="151"/>
            </w:pPr>
            <w:r>
              <w:rPr>
                <w:rFonts w:ascii="Times New Roman" w:eastAsia="Times New Roman" w:hAnsi="Times New Roman" w:cs="Times New Roman"/>
                <w:sz w:val="24"/>
              </w:rPr>
              <w:t xml:space="preserve">25 </w:t>
            </w:r>
          </w:p>
        </w:tc>
        <w:tc>
          <w:tcPr>
            <w:tcW w:w="5531" w:type="dxa"/>
            <w:tcBorders>
              <w:top w:val="single" w:sz="8" w:space="0" w:color="000000"/>
              <w:left w:val="double" w:sz="4" w:space="0" w:color="000000"/>
              <w:bottom w:val="single" w:sz="8" w:space="0" w:color="000000"/>
              <w:right w:val="double" w:sz="4" w:space="0" w:color="000000"/>
            </w:tcBorders>
          </w:tcPr>
          <w:p w:rsidR="00BD5A05" w:rsidRDefault="003F1D2E">
            <w:pPr>
              <w:spacing w:after="0"/>
            </w:pPr>
            <w:r>
              <w:rPr>
                <w:rFonts w:ascii="Times New Roman" w:eastAsia="Times New Roman" w:hAnsi="Times New Roman" w:cs="Times New Roman"/>
                <w:sz w:val="24"/>
              </w:rPr>
              <w:t xml:space="preserve">Викошування трави </w:t>
            </w:r>
          </w:p>
        </w:tc>
        <w:tc>
          <w:tcPr>
            <w:tcW w:w="992" w:type="dxa"/>
            <w:tcBorders>
              <w:top w:val="single" w:sz="8" w:space="0" w:color="000000"/>
              <w:left w:val="double" w:sz="4" w:space="0" w:color="000000"/>
              <w:bottom w:val="single" w:sz="8" w:space="0" w:color="000000"/>
              <w:right w:val="single" w:sz="8" w:space="0" w:color="000000"/>
            </w:tcBorders>
          </w:tcPr>
          <w:p w:rsidR="00BD5A05" w:rsidRDefault="003F1D2E">
            <w:pPr>
              <w:spacing w:after="0"/>
              <w:ind w:right="12"/>
              <w:jc w:val="center"/>
            </w:pPr>
            <w:r>
              <w:rPr>
                <w:rFonts w:ascii="Times New Roman" w:eastAsia="Times New Roman" w:hAnsi="Times New Roman" w:cs="Times New Roman"/>
                <w:sz w:val="24"/>
              </w:rPr>
              <w:t xml:space="preserve">кв.м. </w:t>
            </w:r>
          </w:p>
        </w:tc>
        <w:tc>
          <w:tcPr>
            <w:tcW w:w="993" w:type="dxa"/>
            <w:tcBorders>
              <w:top w:val="single" w:sz="8" w:space="0" w:color="000000"/>
              <w:left w:val="single" w:sz="8" w:space="0" w:color="000000"/>
              <w:bottom w:val="single" w:sz="8" w:space="0" w:color="000000"/>
              <w:right w:val="double" w:sz="4" w:space="0" w:color="000000"/>
            </w:tcBorders>
          </w:tcPr>
          <w:p w:rsidR="00BD5A05" w:rsidRDefault="003F1D2E">
            <w:pPr>
              <w:spacing w:after="0"/>
              <w:ind w:left="126"/>
            </w:pPr>
            <w:r>
              <w:rPr>
                <w:rFonts w:ascii="Times New Roman" w:eastAsia="Times New Roman" w:hAnsi="Times New Roman" w:cs="Times New Roman"/>
                <w:sz w:val="24"/>
              </w:rPr>
              <w:t xml:space="preserve">164921 </w:t>
            </w:r>
          </w:p>
        </w:tc>
        <w:tc>
          <w:tcPr>
            <w:tcW w:w="1982" w:type="dxa"/>
            <w:tcBorders>
              <w:top w:val="single" w:sz="8" w:space="0" w:color="000000"/>
              <w:left w:val="double" w:sz="4" w:space="0" w:color="000000"/>
              <w:bottom w:val="single" w:sz="8" w:space="0" w:color="000000"/>
              <w:right w:val="single" w:sz="6" w:space="0" w:color="000000"/>
            </w:tcBorders>
          </w:tcPr>
          <w:p w:rsidR="00BD5A05" w:rsidRDefault="003F1D2E">
            <w:pPr>
              <w:spacing w:after="0"/>
              <w:ind w:left="2"/>
            </w:pPr>
            <w:r>
              <w:rPr>
                <w:rFonts w:ascii="Times New Roman" w:eastAsia="Times New Roman" w:hAnsi="Times New Roman" w:cs="Times New Roman"/>
                <w:sz w:val="24"/>
              </w:rPr>
              <w:t xml:space="preserve"> </w:t>
            </w:r>
          </w:p>
        </w:tc>
      </w:tr>
    </w:tbl>
    <w:p w:rsidR="00BD5A05" w:rsidRDefault="003F1D2E">
      <w:pPr>
        <w:spacing w:after="0"/>
        <w:ind w:left="994"/>
        <w:jc w:val="both"/>
      </w:pPr>
      <w:r>
        <w:rPr>
          <w:rFonts w:ascii="Times New Roman" w:eastAsia="Times New Roman" w:hAnsi="Times New Roman" w:cs="Times New Roman"/>
          <w:sz w:val="28"/>
        </w:rPr>
        <w:t xml:space="preserve"> </w:t>
      </w:r>
    </w:p>
    <w:tbl>
      <w:tblPr>
        <w:tblStyle w:val="TableGrid"/>
        <w:tblW w:w="10150" w:type="dxa"/>
        <w:tblInd w:w="566" w:type="dxa"/>
        <w:tblCellMar>
          <w:top w:w="7" w:type="dxa"/>
          <w:left w:w="108" w:type="dxa"/>
          <w:bottom w:w="13" w:type="dxa"/>
          <w:right w:w="48" w:type="dxa"/>
        </w:tblCellMar>
        <w:tblLook w:val="04A0" w:firstRow="1" w:lastRow="0" w:firstColumn="1" w:lastColumn="0" w:noHBand="0" w:noVBand="1"/>
      </w:tblPr>
      <w:tblGrid>
        <w:gridCol w:w="567"/>
        <w:gridCol w:w="6433"/>
        <w:gridCol w:w="1093"/>
        <w:gridCol w:w="984"/>
        <w:gridCol w:w="1073"/>
      </w:tblGrid>
      <w:tr w:rsidR="00BD5A05">
        <w:trPr>
          <w:trHeight w:val="562"/>
        </w:trPr>
        <w:tc>
          <w:tcPr>
            <w:tcW w:w="567"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c>
          <w:tcPr>
            <w:tcW w:w="6433"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59"/>
              <w:jc w:val="center"/>
            </w:pPr>
            <w:r>
              <w:rPr>
                <w:rFonts w:ascii="Times New Roman" w:eastAsia="Times New Roman" w:hAnsi="Times New Roman" w:cs="Times New Roman"/>
                <w:sz w:val="24"/>
              </w:rPr>
              <w:t xml:space="preserve">Вид робіт </w:t>
            </w:r>
          </w:p>
        </w:tc>
        <w:tc>
          <w:tcPr>
            <w:tcW w:w="1093"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sz w:val="24"/>
              </w:rPr>
              <w:t xml:space="preserve">Одиниці виміру </w:t>
            </w:r>
          </w:p>
        </w:tc>
        <w:tc>
          <w:tcPr>
            <w:tcW w:w="98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2"/>
              <w:jc w:val="center"/>
            </w:pPr>
            <w:r>
              <w:rPr>
                <w:rFonts w:ascii="Times New Roman" w:eastAsia="Times New Roman" w:hAnsi="Times New Roman" w:cs="Times New Roman"/>
                <w:sz w:val="24"/>
              </w:rPr>
              <w:t xml:space="preserve">К-сть </w:t>
            </w:r>
          </w:p>
        </w:tc>
        <w:tc>
          <w:tcPr>
            <w:tcW w:w="1073"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5"/>
              <w:jc w:val="center"/>
            </w:pPr>
            <w:r>
              <w:rPr>
                <w:rFonts w:ascii="Times New Roman" w:eastAsia="Times New Roman" w:hAnsi="Times New Roman" w:cs="Times New Roman"/>
                <w:sz w:val="24"/>
              </w:rPr>
              <w:t xml:space="preserve">Приміт ка </w:t>
            </w:r>
          </w:p>
        </w:tc>
      </w:tr>
      <w:tr w:rsidR="00BD5A05">
        <w:trPr>
          <w:trHeight w:val="286"/>
        </w:trPr>
        <w:tc>
          <w:tcPr>
            <w:tcW w:w="567"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1. </w:t>
            </w:r>
          </w:p>
        </w:tc>
        <w:tc>
          <w:tcPr>
            <w:tcW w:w="643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Установлення автоматичних вимикачів на струм до 25А </w:t>
            </w:r>
          </w:p>
        </w:tc>
        <w:tc>
          <w:tcPr>
            <w:tcW w:w="109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шт. </w:t>
            </w:r>
          </w:p>
        </w:tc>
        <w:tc>
          <w:tcPr>
            <w:tcW w:w="98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0"/>
              <w:jc w:val="center"/>
            </w:pPr>
            <w:r>
              <w:rPr>
                <w:rFonts w:ascii="Times New Roman" w:eastAsia="Times New Roman" w:hAnsi="Times New Roman" w:cs="Times New Roman"/>
                <w:sz w:val="24"/>
              </w:rPr>
              <w:t xml:space="preserve">28 </w:t>
            </w:r>
          </w:p>
        </w:tc>
        <w:tc>
          <w:tcPr>
            <w:tcW w:w="10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1078"/>
        </w:trPr>
        <w:tc>
          <w:tcPr>
            <w:tcW w:w="567"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2. </w:t>
            </w:r>
          </w:p>
        </w:tc>
        <w:tc>
          <w:tcPr>
            <w:tcW w:w="6433"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1435"/>
            </w:pPr>
            <w:r>
              <w:rPr>
                <w:rFonts w:ascii="Times New Roman" w:eastAsia="Times New Roman" w:hAnsi="Times New Roman" w:cs="Times New Roman"/>
                <w:sz w:val="24"/>
              </w:rPr>
              <w:t xml:space="preserve">Встановлення вимикачів та перемикачів пакетних 2-х і 3-х полюсних на струм понад 25 до 100А </w:t>
            </w:r>
          </w:p>
        </w:tc>
        <w:tc>
          <w:tcPr>
            <w:tcW w:w="109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шт. </w:t>
            </w:r>
          </w:p>
        </w:tc>
        <w:tc>
          <w:tcPr>
            <w:tcW w:w="984"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sz w:val="24"/>
              </w:rPr>
              <w:t xml:space="preserve"> </w:t>
            </w:r>
          </w:p>
          <w:p w:rsidR="00BD5A05" w:rsidRDefault="003F1D2E">
            <w:pPr>
              <w:spacing w:after="0"/>
              <w:ind w:right="60"/>
              <w:jc w:val="center"/>
            </w:pPr>
            <w:r>
              <w:rPr>
                <w:rFonts w:ascii="Times New Roman" w:eastAsia="Times New Roman" w:hAnsi="Times New Roman" w:cs="Times New Roman"/>
                <w:sz w:val="24"/>
              </w:rPr>
              <w:t xml:space="preserve">10 </w:t>
            </w:r>
          </w:p>
        </w:tc>
        <w:tc>
          <w:tcPr>
            <w:tcW w:w="10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562"/>
        </w:trPr>
        <w:tc>
          <w:tcPr>
            <w:tcW w:w="567"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3. </w:t>
            </w:r>
          </w:p>
        </w:tc>
        <w:tc>
          <w:tcPr>
            <w:tcW w:w="6433"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23"/>
              <w:jc w:val="both"/>
            </w:pPr>
            <w:r>
              <w:rPr>
                <w:rFonts w:ascii="Times New Roman" w:eastAsia="Times New Roman" w:hAnsi="Times New Roman" w:cs="Times New Roman"/>
                <w:sz w:val="24"/>
              </w:rPr>
              <w:t xml:space="preserve">Монтаж увідно-розподільчих пристроїв (Заміна запобіжника 250А)  </w:t>
            </w:r>
          </w:p>
        </w:tc>
        <w:tc>
          <w:tcPr>
            <w:tcW w:w="109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шт. </w:t>
            </w:r>
          </w:p>
        </w:tc>
        <w:tc>
          <w:tcPr>
            <w:tcW w:w="984"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sz w:val="24"/>
              </w:rPr>
              <w:t xml:space="preserve"> </w:t>
            </w:r>
          </w:p>
          <w:p w:rsidR="00BD5A05" w:rsidRDefault="003F1D2E">
            <w:pPr>
              <w:spacing w:after="0"/>
              <w:ind w:right="60"/>
              <w:jc w:val="center"/>
            </w:pPr>
            <w:r>
              <w:rPr>
                <w:rFonts w:ascii="Times New Roman" w:eastAsia="Times New Roman" w:hAnsi="Times New Roman" w:cs="Times New Roman"/>
                <w:sz w:val="24"/>
              </w:rPr>
              <w:t xml:space="preserve">22 </w:t>
            </w:r>
          </w:p>
        </w:tc>
        <w:tc>
          <w:tcPr>
            <w:tcW w:w="10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562"/>
        </w:trPr>
        <w:tc>
          <w:tcPr>
            <w:tcW w:w="567"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4. </w:t>
            </w:r>
          </w:p>
        </w:tc>
        <w:tc>
          <w:tcPr>
            <w:tcW w:w="643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Монтаж увідно-розподільчих пристоїв (Заміна запобіжника 100А) </w:t>
            </w:r>
          </w:p>
        </w:tc>
        <w:tc>
          <w:tcPr>
            <w:tcW w:w="109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шт. </w:t>
            </w:r>
          </w:p>
        </w:tc>
        <w:tc>
          <w:tcPr>
            <w:tcW w:w="984"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sz w:val="24"/>
              </w:rPr>
              <w:t xml:space="preserve"> </w:t>
            </w:r>
          </w:p>
          <w:p w:rsidR="00BD5A05" w:rsidRDefault="003F1D2E">
            <w:pPr>
              <w:spacing w:after="0"/>
              <w:ind w:right="60"/>
              <w:jc w:val="center"/>
            </w:pPr>
            <w:r>
              <w:rPr>
                <w:rFonts w:ascii="Times New Roman" w:eastAsia="Times New Roman" w:hAnsi="Times New Roman" w:cs="Times New Roman"/>
                <w:sz w:val="24"/>
              </w:rPr>
              <w:t xml:space="preserve">6 </w:t>
            </w:r>
          </w:p>
        </w:tc>
        <w:tc>
          <w:tcPr>
            <w:tcW w:w="10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564"/>
        </w:trPr>
        <w:tc>
          <w:tcPr>
            <w:tcW w:w="567"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5 </w:t>
            </w:r>
          </w:p>
        </w:tc>
        <w:tc>
          <w:tcPr>
            <w:tcW w:w="6433"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25"/>
              <w:jc w:val="both"/>
            </w:pPr>
            <w:r>
              <w:rPr>
                <w:rFonts w:ascii="Times New Roman" w:eastAsia="Times New Roman" w:hAnsi="Times New Roman" w:cs="Times New Roman"/>
                <w:sz w:val="24"/>
              </w:rPr>
              <w:t xml:space="preserve">Монтаж увідно-розподільчих пристроїв (Заміна запобіжника 63А) </w:t>
            </w:r>
          </w:p>
        </w:tc>
        <w:tc>
          <w:tcPr>
            <w:tcW w:w="109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шт. </w:t>
            </w:r>
          </w:p>
        </w:tc>
        <w:tc>
          <w:tcPr>
            <w:tcW w:w="984"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sz w:val="24"/>
              </w:rPr>
              <w:t xml:space="preserve"> </w:t>
            </w:r>
          </w:p>
          <w:p w:rsidR="00BD5A05" w:rsidRDefault="003F1D2E">
            <w:pPr>
              <w:spacing w:after="0"/>
              <w:ind w:right="60"/>
              <w:jc w:val="center"/>
            </w:pPr>
            <w:r>
              <w:rPr>
                <w:rFonts w:ascii="Times New Roman" w:eastAsia="Times New Roman" w:hAnsi="Times New Roman" w:cs="Times New Roman"/>
                <w:sz w:val="24"/>
              </w:rPr>
              <w:t xml:space="preserve">12 </w:t>
            </w:r>
          </w:p>
        </w:tc>
        <w:tc>
          <w:tcPr>
            <w:tcW w:w="10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562"/>
        </w:trPr>
        <w:tc>
          <w:tcPr>
            <w:tcW w:w="567"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p w:rsidR="00BD5A05" w:rsidRDefault="003F1D2E">
            <w:pPr>
              <w:spacing w:after="0"/>
            </w:pPr>
            <w:r>
              <w:rPr>
                <w:rFonts w:ascii="Times New Roman" w:eastAsia="Times New Roman" w:hAnsi="Times New Roman" w:cs="Times New Roman"/>
                <w:sz w:val="24"/>
              </w:rPr>
              <w:t xml:space="preserve">6. </w:t>
            </w:r>
          </w:p>
        </w:tc>
        <w:tc>
          <w:tcPr>
            <w:tcW w:w="6433" w:type="dxa"/>
            <w:tcBorders>
              <w:top w:val="single" w:sz="4" w:space="0" w:color="000000"/>
              <w:left w:val="single" w:sz="4" w:space="0" w:color="000000"/>
              <w:bottom w:val="single" w:sz="4" w:space="0" w:color="000000"/>
              <w:right w:val="single" w:sz="4" w:space="0" w:color="000000"/>
            </w:tcBorders>
            <w:vAlign w:val="bottom"/>
          </w:tcPr>
          <w:p w:rsidR="00BD5A05" w:rsidRDefault="003F1D2E">
            <w:pPr>
              <w:spacing w:after="0"/>
            </w:pPr>
            <w:r>
              <w:rPr>
                <w:rFonts w:ascii="Times New Roman" w:eastAsia="Times New Roman" w:hAnsi="Times New Roman" w:cs="Times New Roman"/>
                <w:sz w:val="24"/>
              </w:rPr>
              <w:t xml:space="preserve">Заміна Ламп світлодіодних, цоколь Е27 12Вт, шт </w:t>
            </w:r>
          </w:p>
        </w:tc>
        <w:tc>
          <w:tcPr>
            <w:tcW w:w="1093"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527"/>
            </w:pPr>
            <w:r>
              <w:rPr>
                <w:rFonts w:ascii="Times New Roman" w:eastAsia="Times New Roman" w:hAnsi="Times New Roman" w:cs="Times New Roman"/>
                <w:sz w:val="24"/>
              </w:rPr>
              <w:t xml:space="preserve"> шт. </w:t>
            </w:r>
          </w:p>
        </w:tc>
        <w:tc>
          <w:tcPr>
            <w:tcW w:w="984"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sz w:val="24"/>
              </w:rPr>
              <w:t xml:space="preserve"> </w:t>
            </w:r>
          </w:p>
          <w:p w:rsidR="00BD5A05" w:rsidRDefault="003F1D2E">
            <w:pPr>
              <w:spacing w:after="0"/>
              <w:ind w:right="60"/>
              <w:jc w:val="center"/>
            </w:pPr>
            <w:r>
              <w:rPr>
                <w:rFonts w:ascii="Times New Roman" w:eastAsia="Times New Roman" w:hAnsi="Times New Roman" w:cs="Times New Roman"/>
                <w:sz w:val="24"/>
              </w:rPr>
              <w:t xml:space="preserve">450 </w:t>
            </w:r>
          </w:p>
        </w:tc>
        <w:tc>
          <w:tcPr>
            <w:tcW w:w="10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562"/>
        </w:trPr>
        <w:tc>
          <w:tcPr>
            <w:tcW w:w="567"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7. </w:t>
            </w:r>
          </w:p>
        </w:tc>
        <w:tc>
          <w:tcPr>
            <w:tcW w:w="643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Монтаж поліет. труб гофр. для електропроводки, діаметром до 25мм </w:t>
            </w:r>
          </w:p>
        </w:tc>
        <w:tc>
          <w:tcPr>
            <w:tcW w:w="109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м.п. </w:t>
            </w:r>
          </w:p>
        </w:tc>
        <w:tc>
          <w:tcPr>
            <w:tcW w:w="984"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sz w:val="24"/>
              </w:rPr>
              <w:t xml:space="preserve"> </w:t>
            </w:r>
          </w:p>
          <w:p w:rsidR="00BD5A05" w:rsidRDefault="003F1D2E">
            <w:pPr>
              <w:spacing w:after="0"/>
              <w:ind w:right="60"/>
              <w:jc w:val="center"/>
            </w:pPr>
            <w:r>
              <w:rPr>
                <w:rFonts w:ascii="Times New Roman" w:eastAsia="Times New Roman" w:hAnsi="Times New Roman" w:cs="Times New Roman"/>
                <w:sz w:val="24"/>
              </w:rPr>
              <w:t xml:space="preserve">100 </w:t>
            </w:r>
          </w:p>
        </w:tc>
        <w:tc>
          <w:tcPr>
            <w:tcW w:w="10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562"/>
        </w:trPr>
        <w:tc>
          <w:tcPr>
            <w:tcW w:w="567"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8. </w:t>
            </w:r>
          </w:p>
        </w:tc>
        <w:tc>
          <w:tcPr>
            <w:tcW w:w="6433" w:type="dxa"/>
            <w:tcBorders>
              <w:top w:val="single" w:sz="4" w:space="0" w:color="000000"/>
              <w:left w:val="single" w:sz="4" w:space="0" w:color="000000"/>
              <w:bottom w:val="single" w:sz="4" w:space="0" w:color="000000"/>
              <w:right w:val="single" w:sz="4" w:space="0" w:color="000000"/>
            </w:tcBorders>
            <w:vAlign w:val="bottom"/>
          </w:tcPr>
          <w:p w:rsidR="00BD5A05" w:rsidRDefault="003F1D2E">
            <w:pPr>
              <w:spacing w:after="0"/>
            </w:pPr>
            <w:r>
              <w:rPr>
                <w:rFonts w:ascii="Times New Roman" w:eastAsia="Times New Roman" w:hAnsi="Times New Roman" w:cs="Times New Roman"/>
                <w:sz w:val="24"/>
              </w:rPr>
              <w:t xml:space="preserve">Затягування першого проводу перерізом до 2,5мм в труби </w:t>
            </w:r>
          </w:p>
        </w:tc>
        <w:tc>
          <w:tcPr>
            <w:tcW w:w="109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м.п. </w:t>
            </w:r>
          </w:p>
        </w:tc>
        <w:tc>
          <w:tcPr>
            <w:tcW w:w="984" w:type="dxa"/>
            <w:tcBorders>
              <w:top w:val="single" w:sz="4" w:space="0" w:color="000000"/>
              <w:left w:val="single" w:sz="4" w:space="0" w:color="000000"/>
              <w:bottom w:val="single" w:sz="4" w:space="0" w:color="000000"/>
              <w:right w:val="single" w:sz="4" w:space="0" w:color="000000"/>
            </w:tcBorders>
          </w:tcPr>
          <w:p w:rsidR="00BD5A05" w:rsidRDefault="003F1D2E">
            <w:pPr>
              <w:spacing w:after="0"/>
              <w:jc w:val="center"/>
            </w:pPr>
            <w:r>
              <w:rPr>
                <w:rFonts w:ascii="Times New Roman" w:eastAsia="Times New Roman" w:hAnsi="Times New Roman" w:cs="Times New Roman"/>
                <w:sz w:val="24"/>
              </w:rPr>
              <w:t xml:space="preserve"> </w:t>
            </w:r>
          </w:p>
          <w:p w:rsidR="00BD5A05" w:rsidRDefault="003F1D2E">
            <w:pPr>
              <w:spacing w:after="0"/>
              <w:ind w:right="60"/>
              <w:jc w:val="center"/>
            </w:pPr>
            <w:r>
              <w:rPr>
                <w:rFonts w:ascii="Times New Roman" w:eastAsia="Times New Roman" w:hAnsi="Times New Roman" w:cs="Times New Roman"/>
                <w:sz w:val="24"/>
              </w:rPr>
              <w:t xml:space="preserve">200 </w:t>
            </w:r>
          </w:p>
        </w:tc>
        <w:tc>
          <w:tcPr>
            <w:tcW w:w="10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286"/>
        </w:trPr>
        <w:tc>
          <w:tcPr>
            <w:tcW w:w="567"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9 </w:t>
            </w:r>
          </w:p>
        </w:tc>
        <w:tc>
          <w:tcPr>
            <w:tcW w:w="643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Кабель АВВГ-П-0,66 2*6, м </w:t>
            </w:r>
          </w:p>
        </w:tc>
        <w:tc>
          <w:tcPr>
            <w:tcW w:w="109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м.п. </w:t>
            </w:r>
          </w:p>
        </w:tc>
        <w:tc>
          <w:tcPr>
            <w:tcW w:w="98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right="60"/>
              <w:jc w:val="center"/>
            </w:pPr>
            <w:r>
              <w:rPr>
                <w:rFonts w:ascii="Times New Roman" w:eastAsia="Times New Roman" w:hAnsi="Times New Roman" w:cs="Times New Roman"/>
                <w:sz w:val="24"/>
              </w:rPr>
              <w:t xml:space="preserve">53 </w:t>
            </w:r>
          </w:p>
        </w:tc>
        <w:tc>
          <w:tcPr>
            <w:tcW w:w="10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564"/>
        </w:trPr>
        <w:tc>
          <w:tcPr>
            <w:tcW w:w="567"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10 </w:t>
            </w:r>
          </w:p>
        </w:tc>
        <w:tc>
          <w:tcPr>
            <w:tcW w:w="6433" w:type="dxa"/>
            <w:tcBorders>
              <w:top w:val="single" w:sz="4" w:space="0" w:color="000000"/>
              <w:left w:val="single" w:sz="4" w:space="0" w:color="000000"/>
              <w:bottom w:val="single" w:sz="4" w:space="0" w:color="000000"/>
              <w:right w:val="single" w:sz="4" w:space="0" w:color="000000"/>
            </w:tcBorders>
            <w:vAlign w:val="bottom"/>
          </w:tcPr>
          <w:p w:rsidR="00BD5A05" w:rsidRDefault="003F1D2E">
            <w:pPr>
              <w:spacing w:after="0"/>
            </w:pPr>
            <w:r>
              <w:rPr>
                <w:rFonts w:ascii="Times New Roman" w:eastAsia="Times New Roman" w:hAnsi="Times New Roman" w:cs="Times New Roman"/>
                <w:sz w:val="24"/>
              </w:rPr>
              <w:t xml:space="preserve">Монтаж труб для електропроводки, до 25мм </w:t>
            </w:r>
          </w:p>
        </w:tc>
        <w:tc>
          <w:tcPr>
            <w:tcW w:w="109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м.п. </w:t>
            </w:r>
          </w:p>
        </w:tc>
        <w:tc>
          <w:tcPr>
            <w:tcW w:w="98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67"/>
              <w:jc w:val="center"/>
            </w:pPr>
            <w:r>
              <w:rPr>
                <w:rFonts w:ascii="Times New Roman" w:eastAsia="Times New Roman" w:hAnsi="Times New Roman" w:cs="Times New Roman"/>
                <w:sz w:val="24"/>
              </w:rPr>
              <w:t xml:space="preserve"> </w:t>
            </w:r>
          </w:p>
          <w:p w:rsidR="00BD5A05" w:rsidRDefault="003F1D2E">
            <w:pPr>
              <w:spacing w:after="0"/>
              <w:ind w:left="7"/>
              <w:jc w:val="center"/>
            </w:pPr>
            <w:r>
              <w:rPr>
                <w:rFonts w:ascii="Times New Roman" w:eastAsia="Times New Roman" w:hAnsi="Times New Roman" w:cs="Times New Roman"/>
                <w:sz w:val="24"/>
              </w:rPr>
              <w:t xml:space="preserve">100 </w:t>
            </w:r>
          </w:p>
        </w:tc>
        <w:tc>
          <w:tcPr>
            <w:tcW w:w="10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286"/>
        </w:trPr>
        <w:tc>
          <w:tcPr>
            <w:tcW w:w="567"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11 </w:t>
            </w:r>
          </w:p>
        </w:tc>
        <w:tc>
          <w:tcPr>
            <w:tcW w:w="643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Монтаж ЛЕД світильників  </w:t>
            </w:r>
          </w:p>
        </w:tc>
        <w:tc>
          <w:tcPr>
            <w:tcW w:w="109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шт.. </w:t>
            </w:r>
          </w:p>
        </w:tc>
        <w:tc>
          <w:tcPr>
            <w:tcW w:w="98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7"/>
              <w:jc w:val="center"/>
            </w:pPr>
            <w:r>
              <w:rPr>
                <w:rFonts w:ascii="Times New Roman" w:eastAsia="Times New Roman" w:hAnsi="Times New Roman" w:cs="Times New Roman"/>
                <w:sz w:val="24"/>
              </w:rPr>
              <w:t xml:space="preserve">82 </w:t>
            </w:r>
          </w:p>
        </w:tc>
        <w:tc>
          <w:tcPr>
            <w:tcW w:w="10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r w:rsidR="00BD5A05">
        <w:trPr>
          <w:trHeight w:val="562"/>
        </w:trPr>
        <w:tc>
          <w:tcPr>
            <w:tcW w:w="567"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12 </w:t>
            </w:r>
          </w:p>
        </w:tc>
        <w:tc>
          <w:tcPr>
            <w:tcW w:w="643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Установлення вимикачів неутопленого типу при відкритій проводці </w:t>
            </w:r>
          </w:p>
        </w:tc>
        <w:tc>
          <w:tcPr>
            <w:tcW w:w="109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шт.. </w:t>
            </w:r>
          </w:p>
        </w:tc>
        <w:tc>
          <w:tcPr>
            <w:tcW w:w="984" w:type="dxa"/>
            <w:tcBorders>
              <w:top w:val="single" w:sz="4" w:space="0" w:color="000000"/>
              <w:left w:val="single" w:sz="4" w:space="0" w:color="000000"/>
              <w:bottom w:val="single" w:sz="4" w:space="0" w:color="000000"/>
              <w:right w:val="single" w:sz="4" w:space="0" w:color="000000"/>
            </w:tcBorders>
          </w:tcPr>
          <w:p w:rsidR="00BD5A05" w:rsidRDefault="003F1D2E">
            <w:pPr>
              <w:spacing w:after="0"/>
              <w:ind w:left="67"/>
              <w:jc w:val="center"/>
            </w:pPr>
            <w:r>
              <w:rPr>
                <w:rFonts w:ascii="Times New Roman" w:eastAsia="Times New Roman" w:hAnsi="Times New Roman" w:cs="Times New Roman"/>
                <w:sz w:val="24"/>
              </w:rPr>
              <w:t xml:space="preserve"> </w:t>
            </w:r>
          </w:p>
          <w:p w:rsidR="00BD5A05" w:rsidRDefault="003F1D2E">
            <w:pPr>
              <w:spacing w:after="0"/>
              <w:ind w:left="7"/>
              <w:jc w:val="center"/>
            </w:pPr>
            <w:r>
              <w:rPr>
                <w:rFonts w:ascii="Times New Roman" w:eastAsia="Times New Roman" w:hAnsi="Times New Roman" w:cs="Times New Roman"/>
                <w:sz w:val="24"/>
              </w:rPr>
              <w:t xml:space="preserve">16 </w:t>
            </w:r>
          </w:p>
        </w:tc>
        <w:tc>
          <w:tcPr>
            <w:tcW w:w="1073" w:type="dxa"/>
            <w:tcBorders>
              <w:top w:val="single" w:sz="4" w:space="0" w:color="000000"/>
              <w:left w:val="single" w:sz="4" w:space="0" w:color="000000"/>
              <w:bottom w:val="single" w:sz="4" w:space="0" w:color="000000"/>
              <w:right w:val="single" w:sz="4" w:space="0" w:color="000000"/>
            </w:tcBorders>
          </w:tcPr>
          <w:p w:rsidR="00BD5A05" w:rsidRDefault="003F1D2E">
            <w:pPr>
              <w:spacing w:after="0"/>
            </w:pPr>
            <w:r>
              <w:rPr>
                <w:rFonts w:ascii="Times New Roman" w:eastAsia="Times New Roman" w:hAnsi="Times New Roman" w:cs="Times New Roman"/>
                <w:sz w:val="24"/>
              </w:rPr>
              <w:t xml:space="preserve"> </w:t>
            </w:r>
          </w:p>
        </w:tc>
      </w:tr>
    </w:tbl>
    <w:p w:rsidR="00BD5A05" w:rsidRDefault="003F1D2E">
      <w:pPr>
        <w:spacing w:after="283"/>
        <w:ind w:left="427"/>
      </w:pPr>
      <w:r>
        <w:rPr>
          <w:rFonts w:ascii="Times New Roman" w:eastAsia="Times New Roman" w:hAnsi="Times New Roman" w:cs="Times New Roman"/>
          <w:sz w:val="28"/>
        </w:rPr>
        <w:t xml:space="preserve"> </w:t>
      </w:r>
    </w:p>
    <w:p w:rsidR="00BD5A05" w:rsidRDefault="003F1D2E">
      <w:pPr>
        <w:spacing w:after="272"/>
        <w:ind w:left="1378" w:right="1129" w:hanging="10"/>
        <w:jc w:val="center"/>
      </w:pPr>
      <w:r>
        <w:rPr>
          <w:rFonts w:ascii="Times New Roman" w:eastAsia="Times New Roman" w:hAnsi="Times New Roman" w:cs="Times New Roman"/>
          <w:b/>
          <w:sz w:val="28"/>
        </w:rPr>
        <w:t xml:space="preserve">Відділ земельних ресурсів </w:t>
      </w:r>
    </w:p>
    <w:p w:rsidR="00BD5A05" w:rsidRDefault="003F1D2E">
      <w:pPr>
        <w:spacing w:after="235" w:line="286" w:lineRule="auto"/>
        <w:ind w:left="449" w:right="181" w:hanging="10"/>
      </w:pPr>
      <w:r>
        <w:rPr>
          <w:rFonts w:ascii="Times New Roman" w:eastAsia="Times New Roman" w:hAnsi="Times New Roman" w:cs="Times New Roman"/>
          <w:sz w:val="28"/>
        </w:rPr>
        <w:lastRenderedPageBreak/>
        <w:t>За період з 01.01.2021 року по 01.07.2022 року до відділу</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надійшло </w:t>
      </w:r>
      <w:r>
        <w:rPr>
          <w:rFonts w:ascii="Times New Roman" w:eastAsia="Times New Roman" w:hAnsi="Times New Roman" w:cs="Times New Roman"/>
          <w:b/>
          <w:sz w:val="28"/>
        </w:rPr>
        <w:t>1364 звернення</w:t>
      </w:r>
      <w:r>
        <w:rPr>
          <w:rFonts w:ascii="Times New Roman" w:eastAsia="Times New Roman" w:hAnsi="Times New Roman" w:cs="Times New Roman"/>
          <w:sz w:val="28"/>
        </w:rPr>
        <w:t xml:space="preserve"> </w:t>
      </w:r>
      <w:r>
        <w:rPr>
          <w:rFonts w:ascii="Times New Roman" w:eastAsia="Times New Roman" w:hAnsi="Times New Roman" w:cs="Times New Roman"/>
          <w:sz w:val="28"/>
        </w:rPr>
        <w:t>від суб’єктів земельних відносин щодо забезпечення конституційних та законних прав громадян та юридичних осіб на землю. Усі звернення були опрацьовані, деякі з них сформовані в проекти рішень міської ради та подані на розгляд постійної депутатської комісії</w:t>
      </w:r>
      <w:r>
        <w:rPr>
          <w:rFonts w:ascii="Times New Roman" w:eastAsia="Times New Roman" w:hAnsi="Times New Roman" w:cs="Times New Roman"/>
          <w:sz w:val="28"/>
        </w:rPr>
        <w:t xml:space="preserve"> з питань земельних відносин, містобудування та екології. Окрім того, відділом за цей період було підготовлено </w:t>
      </w:r>
      <w:r>
        <w:rPr>
          <w:rFonts w:ascii="Times New Roman" w:eastAsia="Times New Roman" w:hAnsi="Times New Roman" w:cs="Times New Roman"/>
          <w:b/>
          <w:sz w:val="28"/>
        </w:rPr>
        <w:t>10 відповідей</w:t>
      </w:r>
      <w:r>
        <w:rPr>
          <w:rFonts w:ascii="Times New Roman" w:eastAsia="Times New Roman" w:hAnsi="Times New Roman" w:cs="Times New Roman"/>
          <w:sz w:val="28"/>
        </w:rPr>
        <w:t xml:space="preserve"> на публічну інформацію, направлено відповідей та роз’яснень на інші служби у загальній кількості </w:t>
      </w:r>
      <w:r>
        <w:rPr>
          <w:rFonts w:ascii="Times New Roman" w:eastAsia="Times New Roman" w:hAnsi="Times New Roman" w:cs="Times New Roman"/>
          <w:b/>
          <w:sz w:val="28"/>
        </w:rPr>
        <w:t>272 листи</w:t>
      </w:r>
      <w:r>
        <w:rPr>
          <w:rFonts w:ascii="Times New Roman" w:eastAsia="Times New Roman" w:hAnsi="Times New Roman" w:cs="Times New Roman"/>
          <w:sz w:val="28"/>
        </w:rPr>
        <w:t xml:space="preserve"> та</w:t>
      </w:r>
      <w:r>
        <w:rPr>
          <w:rFonts w:ascii="Times New Roman" w:eastAsia="Times New Roman" w:hAnsi="Times New Roman" w:cs="Times New Roman"/>
          <w:b/>
          <w:sz w:val="28"/>
        </w:rPr>
        <w:t xml:space="preserve"> </w:t>
      </w:r>
      <w:r>
        <w:rPr>
          <w:rFonts w:ascii="Times New Roman" w:eastAsia="Times New Roman" w:hAnsi="Times New Roman" w:cs="Times New Roman"/>
          <w:sz w:val="28"/>
        </w:rPr>
        <w:t>надано відповіді на а</w:t>
      </w:r>
      <w:r>
        <w:rPr>
          <w:rFonts w:ascii="Times New Roman" w:eastAsia="Times New Roman" w:hAnsi="Times New Roman" w:cs="Times New Roman"/>
          <w:sz w:val="28"/>
        </w:rPr>
        <w:t>двокатські запити у загальній кількості</w:t>
      </w:r>
      <w:r>
        <w:rPr>
          <w:rFonts w:ascii="Times New Roman" w:eastAsia="Times New Roman" w:hAnsi="Times New Roman" w:cs="Times New Roman"/>
          <w:b/>
          <w:sz w:val="28"/>
        </w:rPr>
        <w:t xml:space="preserve"> 3</w:t>
      </w:r>
      <w:r>
        <w:rPr>
          <w:rFonts w:ascii="Times New Roman" w:eastAsia="Times New Roman" w:hAnsi="Times New Roman" w:cs="Times New Roman"/>
          <w:sz w:val="28"/>
        </w:rPr>
        <w:t xml:space="preserve">. </w:t>
      </w:r>
    </w:p>
    <w:p w:rsidR="00BD5A05" w:rsidRDefault="003F1D2E">
      <w:pPr>
        <w:spacing w:after="182" w:line="286" w:lineRule="auto"/>
        <w:ind w:left="449" w:right="181" w:hanging="10"/>
      </w:pPr>
      <w:r>
        <w:rPr>
          <w:rFonts w:ascii="Times New Roman" w:eastAsia="Times New Roman" w:hAnsi="Times New Roman" w:cs="Times New Roman"/>
          <w:sz w:val="28"/>
        </w:rPr>
        <w:t xml:space="preserve">Підготовлено та подано на розгляд пленарних засідань Вараської міської ради </w:t>
      </w:r>
      <w:r>
        <w:rPr>
          <w:rFonts w:ascii="Times New Roman" w:eastAsia="Times New Roman" w:hAnsi="Times New Roman" w:cs="Times New Roman"/>
          <w:b/>
          <w:sz w:val="28"/>
        </w:rPr>
        <w:t>1409 проєктів рішень</w:t>
      </w:r>
      <w:r>
        <w:rPr>
          <w:rFonts w:ascii="Times New Roman" w:eastAsia="Times New Roman" w:hAnsi="Times New Roman" w:cs="Times New Roman"/>
          <w:sz w:val="28"/>
        </w:rPr>
        <w:t>, а саме:</w:t>
      </w:r>
      <w:r>
        <w:rPr>
          <w:rFonts w:ascii="Times New Roman" w:eastAsia="Times New Roman" w:hAnsi="Times New Roman" w:cs="Times New Roman"/>
          <w:b/>
          <w:sz w:val="28"/>
        </w:rPr>
        <w:t xml:space="preserve"> </w:t>
      </w:r>
      <w:r>
        <w:rPr>
          <w:rFonts w:ascii="Times New Roman" w:eastAsia="Times New Roman" w:hAnsi="Times New Roman" w:cs="Times New Roman"/>
          <w:sz w:val="28"/>
        </w:rPr>
        <w:t>про поновлення договорів оренди земельних ділянок; внесення змін в рішення міської ради; про надання дозво</w:t>
      </w:r>
      <w:r>
        <w:rPr>
          <w:rFonts w:ascii="Times New Roman" w:eastAsia="Times New Roman" w:hAnsi="Times New Roman" w:cs="Times New Roman"/>
          <w:sz w:val="28"/>
        </w:rPr>
        <w:t xml:space="preserve">лів на розроблення проєктів землеустрою щодо відведення земельних ділянок у власність, оренду, постійне користування; про затвердження проєктів землеустрою щодо відведення земельних ділянок; про припинення права користування земельної ділянки; про надання </w:t>
      </w:r>
      <w:r>
        <w:rPr>
          <w:rFonts w:ascii="Times New Roman" w:eastAsia="Times New Roman" w:hAnsi="Times New Roman" w:cs="Times New Roman"/>
          <w:sz w:val="28"/>
        </w:rPr>
        <w:t>дозволу на розроблення технічної документації із землеустрою щодо поділу та об’єднання земельних ділянок; про продаж земельної ділянки несільськогосподарського призначення; про надання дозволу на розроблення технічної документації щодо встановлення (віднов</w:t>
      </w:r>
      <w:r>
        <w:rPr>
          <w:rFonts w:ascii="Times New Roman" w:eastAsia="Times New Roman" w:hAnsi="Times New Roman" w:cs="Times New Roman"/>
          <w:sz w:val="28"/>
        </w:rPr>
        <w:t>лення) меж земельної ділянки в натурі (на місцевості); про прийняття земельних ділянок сільськогосподарського призначення державної власності у комунальну власність Вараської територіальної громади в особі Вараської міської ради; про надання дозволу на  пр</w:t>
      </w:r>
      <w:r>
        <w:rPr>
          <w:rFonts w:ascii="Times New Roman" w:eastAsia="Times New Roman" w:hAnsi="Times New Roman" w:cs="Times New Roman"/>
          <w:sz w:val="28"/>
        </w:rPr>
        <w:t xml:space="preserve">оведення експертної грошової оцінки земельної ділянки для викупу її у власність; про резервування земельних ділянок та інші. </w:t>
      </w:r>
    </w:p>
    <w:p w:rsidR="00BD5A05" w:rsidRDefault="003F1D2E">
      <w:pPr>
        <w:spacing w:after="197" w:line="268" w:lineRule="auto"/>
        <w:ind w:left="449" w:right="181" w:hanging="10"/>
        <w:jc w:val="both"/>
      </w:pPr>
      <w:r>
        <w:rPr>
          <w:rFonts w:ascii="Times New Roman" w:eastAsia="Times New Roman" w:hAnsi="Times New Roman" w:cs="Times New Roman"/>
          <w:sz w:val="28"/>
        </w:rPr>
        <w:t xml:space="preserve">Прийняті міською радою рішення в галузі земельних відносин розміщено на офіційному веб - сайті міської ради.  </w:t>
      </w:r>
    </w:p>
    <w:p w:rsidR="00BD5A05" w:rsidRDefault="003F1D2E">
      <w:pPr>
        <w:spacing w:after="3" w:line="286" w:lineRule="auto"/>
        <w:ind w:left="449" w:right="181" w:hanging="10"/>
      </w:pPr>
      <w:r>
        <w:rPr>
          <w:rFonts w:ascii="Times New Roman" w:eastAsia="Times New Roman" w:hAnsi="Times New Roman" w:cs="Times New Roman"/>
          <w:sz w:val="28"/>
        </w:rPr>
        <w:t>Постійно на контролі перебуває питання виділення земельних ділянок учасникам АТО. Щомісячно відділом надається інформація про подання заяв до виконавчого комітету Вараської міської ради учасниками АТО та сімей загиблих учасників АТО відповідним службам, ус</w:t>
      </w:r>
      <w:r>
        <w:rPr>
          <w:rFonts w:ascii="Times New Roman" w:eastAsia="Times New Roman" w:hAnsi="Times New Roman" w:cs="Times New Roman"/>
          <w:sz w:val="28"/>
        </w:rPr>
        <w:t xml:space="preserve">тановам, організаціям. Відділом формуються списки заяв, з зазначенням дати їх надходження, про надання учасникам АТО або членам сімей загиблих учасників АТО земельних ділянок.  </w:t>
      </w:r>
    </w:p>
    <w:p w:rsidR="00BD5A05" w:rsidRDefault="003F1D2E">
      <w:pPr>
        <w:spacing w:after="240" w:line="286" w:lineRule="auto"/>
        <w:ind w:left="449" w:right="181" w:hanging="10"/>
      </w:pPr>
      <w:r>
        <w:rPr>
          <w:rFonts w:ascii="Times New Roman" w:eastAsia="Times New Roman" w:hAnsi="Times New Roman" w:cs="Times New Roman"/>
          <w:sz w:val="28"/>
        </w:rPr>
        <w:t xml:space="preserve">За звітний період -  підготовлено </w:t>
      </w:r>
      <w:r>
        <w:rPr>
          <w:rFonts w:ascii="Times New Roman" w:eastAsia="Times New Roman" w:hAnsi="Times New Roman" w:cs="Times New Roman"/>
          <w:b/>
          <w:sz w:val="28"/>
        </w:rPr>
        <w:t xml:space="preserve">74 </w:t>
      </w:r>
      <w:r>
        <w:rPr>
          <w:rFonts w:ascii="Times New Roman" w:eastAsia="Times New Roman" w:hAnsi="Times New Roman" w:cs="Times New Roman"/>
          <w:sz w:val="28"/>
        </w:rPr>
        <w:t xml:space="preserve">проєкти рішення </w:t>
      </w:r>
      <w:r>
        <w:rPr>
          <w:rFonts w:ascii="Times New Roman" w:eastAsia="Times New Roman" w:hAnsi="Times New Roman" w:cs="Times New Roman"/>
          <w:b/>
          <w:sz w:val="28"/>
        </w:rPr>
        <w:t xml:space="preserve"> </w:t>
      </w:r>
      <w:r>
        <w:rPr>
          <w:rFonts w:ascii="Times New Roman" w:eastAsia="Times New Roman" w:hAnsi="Times New Roman" w:cs="Times New Roman"/>
          <w:sz w:val="28"/>
        </w:rPr>
        <w:t>учасникам АТО  про надан</w:t>
      </w:r>
      <w:r>
        <w:rPr>
          <w:rFonts w:ascii="Times New Roman" w:eastAsia="Times New Roman" w:hAnsi="Times New Roman" w:cs="Times New Roman"/>
          <w:sz w:val="28"/>
        </w:rPr>
        <w:t>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для ведення особистого селянського господарства, для індивідуального садівн</w:t>
      </w:r>
      <w:r>
        <w:rPr>
          <w:rFonts w:ascii="Times New Roman" w:eastAsia="Times New Roman" w:hAnsi="Times New Roman" w:cs="Times New Roman"/>
          <w:sz w:val="28"/>
        </w:rPr>
        <w:t xml:space="preserve">ицтва, для будівництва індивідуальних гаражів.   Загальна кількість заяв, що надійшли від учасників АТО, які виявили бажання отримати </w:t>
      </w:r>
      <w:r>
        <w:rPr>
          <w:rFonts w:ascii="Times New Roman" w:eastAsia="Times New Roman" w:hAnsi="Times New Roman" w:cs="Times New Roman"/>
          <w:sz w:val="28"/>
        </w:rPr>
        <w:lastRenderedPageBreak/>
        <w:t xml:space="preserve">земельні ділянки в межах Вараської міської територіальної громади за даний період становить </w:t>
      </w:r>
      <w:r>
        <w:rPr>
          <w:rFonts w:ascii="Times New Roman" w:eastAsia="Times New Roman" w:hAnsi="Times New Roman" w:cs="Times New Roman"/>
          <w:b/>
          <w:sz w:val="28"/>
        </w:rPr>
        <w:t>40 заяв</w:t>
      </w:r>
      <w:r>
        <w:rPr>
          <w:rFonts w:ascii="Times New Roman" w:eastAsia="Times New Roman" w:hAnsi="Times New Roman" w:cs="Times New Roman"/>
          <w:sz w:val="28"/>
        </w:rPr>
        <w:t xml:space="preserve"> .               </w:t>
      </w:r>
    </w:p>
    <w:p w:rsidR="00BD5A05" w:rsidRDefault="003F1D2E">
      <w:pPr>
        <w:spacing w:after="239" w:line="286" w:lineRule="auto"/>
        <w:ind w:left="449" w:right="181" w:hanging="10"/>
      </w:pPr>
      <w:r>
        <w:rPr>
          <w:rFonts w:ascii="Times New Roman" w:eastAsia="Times New Roman" w:hAnsi="Times New Roman" w:cs="Times New Roman"/>
          <w:sz w:val="28"/>
        </w:rPr>
        <w:t>Впрод</w:t>
      </w:r>
      <w:r>
        <w:rPr>
          <w:rFonts w:ascii="Times New Roman" w:eastAsia="Times New Roman" w:hAnsi="Times New Roman" w:cs="Times New Roman"/>
          <w:sz w:val="28"/>
        </w:rPr>
        <w:t xml:space="preserve">овж звітного періоду -  </w:t>
      </w:r>
      <w:r>
        <w:rPr>
          <w:rFonts w:ascii="Times New Roman" w:eastAsia="Times New Roman" w:hAnsi="Times New Roman" w:cs="Times New Roman"/>
          <w:b/>
          <w:sz w:val="28"/>
        </w:rPr>
        <w:t>17 учасникам АТО/ООС</w:t>
      </w:r>
      <w:r>
        <w:rPr>
          <w:rFonts w:ascii="Times New Roman" w:eastAsia="Times New Roman" w:hAnsi="Times New Roman" w:cs="Times New Roman"/>
          <w:sz w:val="28"/>
        </w:rPr>
        <w:t xml:space="preserve">  прийнято рішення про надання дозволу на розроблення проекту відведення земельної ділянки у власність для будівництва та обслуговування житлового будинку, господарських будівель та споруд та для ведення садівниц</w:t>
      </w:r>
      <w:r>
        <w:rPr>
          <w:rFonts w:ascii="Times New Roman" w:eastAsia="Times New Roman" w:hAnsi="Times New Roman" w:cs="Times New Roman"/>
          <w:sz w:val="28"/>
        </w:rPr>
        <w:t xml:space="preserve">тва та </w:t>
      </w:r>
      <w:r>
        <w:rPr>
          <w:rFonts w:ascii="Times New Roman" w:eastAsia="Times New Roman" w:hAnsi="Times New Roman" w:cs="Times New Roman"/>
          <w:b/>
          <w:sz w:val="28"/>
        </w:rPr>
        <w:t>9 учасників АТО</w:t>
      </w:r>
      <w:r>
        <w:rPr>
          <w:rFonts w:ascii="Times New Roman" w:eastAsia="Times New Roman" w:hAnsi="Times New Roman" w:cs="Times New Roman"/>
          <w:sz w:val="28"/>
        </w:rPr>
        <w:t xml:space="preserve"> отримали рішення про передачу земельної ділянки у власність, а саме: </w:t>
      </w:r>
    </w:p>
    <w:p w:rsidR="00BD5A05" w:rsidRDefault="003F1D2E">
      <w:pPr>
        <w:numPr>
          <w:ilvl w:val="0"/>
          <w:numId w:val="18"/>
        </w:numPr>
        <w:spacing w:after="252" w:line="268" w:lineRule="auto"/>
        <w:ind w:left="2426" w:right="181" w:hanging="866"/>
        <w:jc w:val="both"/>
      </w:pPr>
      <w:r>
        <w:rPr>
          <w:rFonts w:ascii="Times New Roman" w:eastAsia="Times New Roman" w:hAnsi="Times New Roman" w:cs="Times New Roman"/>
          <w:sz w:val="28"/>
        </w:rPr>
        <w:t xml:space="preserve">3 – для будівництва та обслуговування житлового будинку, господарських будівель та споруд; </w:t>
      </w:r>
    </w:p>
    <w:p w:rsidR="00BD5A05" w:rsidRDefault="003F1D2E">
      <w:pPr>
        <w:numPr>
          <w:ilvl w:val="0"/>
          <w:numId w:val="18"/>
        </w:numPr>
        <w:spacing w:after="258" w:line="268" w:lineRule="auto"/>
        <w:ind w:left="2426" w:right="181" w:hanging="866"/>
        <w:jc w:val="both"/>
      </w:pPr>
      <w:r>
        <w:rPr>
          <w:rFonts w:ascii="Times New Roman" w:eastAsia="Times New Roman" w:hAnsi="Times New Roman" w:cs="Times New Roman"/>
          <w:sz w:val="28"/>
        </w:rPr>
        <w:t xml:space="preserve">3 - для будівництва індивідуальних гаражів; </w:t>
      </w:r>
    </w:p>
    <w:p w:rsidR="00BD5A05" w:rsidRDefault="003F1D2E">
      <w:pPr>
        <w:numPr>
          <w:ilvl w:val="0"/>
          <w:numId w:val="18"/>
        </w:numPr>
        <w:spacing w:after="258" w:line="268" w:lineRule="auto"/>
        <w:ind w:left="2426" w:right="181" w:hanging="866"/>
        <w:jc w:val="both"/>
      </w:pPr>
      <w:r>
        <w:rPr>
          <w:rFonts w:ascii="Times New Roman" w:eastAsia="Times New Roman" w:hAnsi="Times New Roman" w:cs="Times New Roman"/>
          <w:sz w:val="28"/>
        </w:rPr>
        <w:t>2 - для  індивідуального с</w:t>
      </w:r>
      <w:r>
        <w:rPr>
          <w:rFonts w:ascii="Times New Roman" w:eastAsia="Times New Roman" w:hAnsi="Times New Roman" w:cs="Times New Roman"/>
          <w:sz w:val="28"/>
        </w:rPr>
        <w:t xml:space="preserve">адівництва; </w:t>
      </w:r>
    </w:p>
    <w:p w:rsidR="00BD5A05" w:rsidRDefault="003F1D2E">
      <w:pPr>
        <w:numPr>
          <w:ilvl w:val="0"/>
          <w:numId w:val="18"/>
        </w:numPr>
        <w:spacing w:after="264" w:line="268" w:lineRule="auto"/>
        <w:ind w:left="2426" w:right="181" w:hanging="866"/>
        <w:jc w:val="both"/>
      </w:pPr>
      <w:r>
        <w:rPr>
          <w:rFonts w:ascii="Times New Roman" w:eastAsia="Times New Roman" w:hAnsi="Times New Roman" w:cs="Times New Roman"/>
          <w:sz w:val="28"/>
        </w:rPr>
        <w:t xml:space="preserve">1 -  для ведення особистого селянського господарства.            </w:t>
      </w:r>
    </w:p>
    <w:p w:rsidR="00BD5A05" w:rsidRDefault="003F1D2E">
      <w:pPr>
        <w:spacing w:after="235" w:line="286" w:lineRule="auto"/>
        <w:ind w:left="449" w:right="181" w:hanging="10"/>
      </w:pPr>
      <w:r>
        <w:rPr>
          <w:rFonts w:ascii="Times New Roman" w:eastAsia="Times New Roman" w:hAnsi="Times New Roman" w:cs="Times New Roman"/>
          <w:sz w:val="28"/>
        </w:rPr>
        <w:t xml:space="preserve">За участю працівників відділу </w:t>
      </w:r>
      <w:r>
        <w:rPr>
          <w:rFonts w:ascii="Times New Roman" w:eastAsia="Times New Roman" w:hAnsi="Times New Roman" w:cs="Times New Roman"/>
          <w:b/>
          <w:sz w:val="28"/>
        </w:rPr>
        <w:t>відбулося 21 засідання</w:t>
      </w:r>
      <w:r>
        <w:rPr>
          <w:rFonts w:ascii="Times New Roman" w:eastAsia="Times New Roman" w:hAnsi="Times New Roman" w:cs="Times New Roman"/>
          <w:sz w:val="28"/>
        </w:rPr>
        <w:t xml:space="preserve"> постійної депутатської комісії з питань земельних відносин, містобудування та екології  та </w:t>
      </w:r>
      <w:r>
        <w:rPr>
          <w:rFonts w:ascii="Times New Roman" w:eastAsia="Times New Roman" w:hAnsi="Times New Roman" w:cs="Times New Roman"/>
          <w:b/>
          <w:sz w:val="28"/>
        </w:rPr>
        <w:t>відбулися 8 виїзних</w:t>
      </w:r>
      <w:r>
        <w:rPr>
          <w:rFonts w:ascii="Times New Roman" w:eastAsia="Times New Roman" w:hAnsi="Times New Roman" w:cs="Times New Roman"/>
          <w:sz w:val="28"/>
        </w:rPr>
        <w:t xml:space="preserve"> засідань депу</w:t>
      </w:r>
      <w:r>
        <w:rPr>
          <w:rFonts w:ascii="Times New Roman" w:eastAsia="Times New Roman" w:hAnsi="Times New Roman" w:cs="Times New Roman"/>
          <w:sz w:val="28"/>
        </w:rPr>
        <w:t xml:space="preserve">татської комісії з питань земельних відносин, містобудування та екології. </w:t>
      </w:r>
    </w:p>
    <w:p w:rsidR="00BD5A05" w:rsidRDefault="003F1D2E">
      <w:pPr>
        <w:spacing w:after="231" w:line="286" w:lineRule="auto"/>
        <w:ind w:left="449" w:right="181" w:hanging="10"/>
      </w:pPr>
      <w:r>
        <w:rPr>
          <w:rFonts w:ascii="Times New Roman" w:eastAsia="Times New Roman" w:hAnsi="Times New Roman" w:cs="Times New Roman"/>
          <w:sz w:val="28"/>
        </w:rPr>
        <w:t xml:space="preserve">  Протягом звітного періоду продано у власність </w:t>
      </w:r>
      <w:r>
        <w:rPr>
          <w:rFonts w:ascii="Times New Roman" w:eastAsia="Times New Roman" w:hAnsi="Times New Roman" w:cs="Times New Roman"/>
          <w:b/>
          <w:sz w:val="28"/>
        </w:rPr>
        <w:t>6 земельних ділянок несільськогосподарського призначення</w:t>
      </w:r>
      <w:r>
        <w:rPr>
          <w:rFonts w:ascii="Times New Roman" w:eastAsia="Times New Roman" w:hAnsi="Times New Roman" w:cs="Times New Roman"/>
          <w:sz w:val="28"/>
        </w:rPr>
        <w:t xml:space="preserve"> загальною площею </w:t>
      </w:r>
      <w:r>
        <w:rPr>
          <w:rFonts w:ascii="Times New Roman" w:eastAsia="Times New Roman" w:hAnsi="Times New Roman" w:cs="Times New Roman"/>
          <w:b/>
          <w:sz w:val="28"/>
        </w:rPr>
        <w:t>1,1422 га</w:t>
      </w:r>
      <w:r>
        <w:rPr>
          <w:rFonts w:ascii="Times New Roman" w:eastAsia="Times New Roman" w:hAnsi="Times New Roman" w:cs="Times New Roman"/>
          <w:sz w:val="28"/>
        </w:rPr>
        <w:t xml:space="preserve"> на суму </w:t>
      </w:r>
      <w:r>
        <w:rPr>
          <w:rFonts w:ascii="Times New Roman" w:eastAsia="Times New Roman" w:hAnsi="Times New Roman" w:cs="Times New Roman"/>
          <w:b/>
          <w:sz w:val="28"/>
        </w:rPr>
        <w:t>1 478 851,00 грн.</w:t>
      </w: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Крім того, на сесіях Вараської міської ради прийнято 3 рішення про продаж земельних ділянок несільськогосподарського призначення загальною площею 0,6298 га на суму 703 616,00 грн.  </w:t>
      </w:r>
    </w:p>
    <w:p w:rsidR="00BD5A05" w:rsidRDefault="003F1D2E">
      <w:pPr>
        <w:spacing w:after="238" w:line="286" w:lineRule="auto"/>
        <w:ind w:left="449" w:right="1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Відділ, відповідно до своїх повноважень, виконує облік та формує базу даних діючих договорів оренди землі та розміру орендної плати. На даний час у  Вараській міській раді діють договори оренди землі, а саме: </w:t>
      </w:r>
    </w:p>
    <w:p w:rsidR="00BD5A05" w:rsidRDefault="003F1D2E">
      <w:pPr>
        <w:numPr>
          <w:ilvl w:val="0"/>
          <w:numId w:val="18"/>
        </w:numPr>
        <w:spacing w:after="13" w:line="463" w:lineRule="auto"/>
        <w:ind w:left="2426" w:right="181" w:hanging="866"/>
        <w:jc w:val="both"/>
      </w:pPr>
      <w:r>
        <w:rPr>
          <w:rFonts w:ascii="Times New Roman" w:eastAsia="Times New Roman" w:hAnsi="Times New Roman" w:cs="Times New Roman"/>
          <w:sz w:val="28"/>
        </w:rPr>
        <w:t xml:space="preserve">з фізичними особами – підприємцями – </w:t>
      </w:r>
      <w:r>
        <w:rPr>
          <w:rFonts w:ascii="Times New Roman" w:eastAsia="Times New Roman" w:hAnsi="Times New Roman" w:cs="Times New Roman"/>
          <w:b/>
          <w:sz w:val="28"/>
          <w:u w:val="single" w:color="000000"/>
        </w:rPr>
        <w:t>162 догов</w:t>
      </w:r>
      <w:r>
        <w:rPr>
          <w:rFonts w:ascii="Times New Roman" w:eastAsia="Times New Roman" w:hAnsi="Times New Roman" w:cs="Times New Roman"/>
          <w:b/>
          <w:sz w:val="28"/>
          <w:u w:val="single" w:color="000000"/>
        </w:rPr>
        <w:t>ори оренди</w:t>
      </w:r>
      <w:r>
        <w:rPr>
          <w:rFonts w:ascii="Times New Roman" w:eastAsia="Times New Roman" w:hAnsi="Times New Roman" w:cs="Times New Roman"/>
          <w:sz w:val="28"/>
        </w:rPr>
        <w:t>; -</w:t>
      </w:r>
      <w:r>
        <w:rPr>
          <w:rFonts w:ascii="Arial" w:eastAsia="Arial" w:hAnsi="Arial" w:cs="Arial"/>
          <w:sz w:val="28"/>
        </w:rPr>
        <w:t xml:space="preserve"> </w:t>
      </w:r>
      <w:r>
        <w:rPr>
          <w:rFonts w:ascii="Times New Roman" w:eastAsia="Times New Roman" w:hAnsi="Times New Roman" w:cs="Times New Roman"/>
          <w:sz w:val="28"/>
        </w:rPr>
        <w:t xml:space="preserve">з юридичними особами - </w:t>
      </w:r>
      <w:r>
        <w:rPr>
          <w:rFonts w:ascii="Times New Roman" w:eastAsia="Times New Roman" w:hAnsi="Times New Roman" w:cs="Times New Roman"/>
          <w:b/>
          <w:sz w:val="28"/>
          <w:u w:val="single" w:color="000000"/>
        </w:rPr>
        <w:t>136 договорів оренди</w:t>
      </w:r>
      <w:r>
        <w:rPr>
          <w:rFonts w:ascii="Times New Roman" w:eastAsia="Times New Roman" w:hAnsi="Times New Roman" w:cs="Times New Roman"/>
          <w:sz w:val="28"/>
        </w:rPr>
        <w:t xml:space="preserve">. </w:t>
      </w:r>
    </w:p>
    <w:p w:rsidR="00BD5A05" w:rsidRDefault="003F1D2E">
      <w:pPr>
        <w:spacing w:after="266" w:line="268" w:lineRule="auto"/>
        <w:ind w:left="449" w:right="181" w:hanging="10"/>
        <w:jc w:val="both"/>
      </w:pPr>
      <w:r>
        <w:rPr>
          <w:rFonts w:ascii="Times New Roman" w:eastAsia="Times New Roman" w:hAnsi="Times New Roman" w:cs="Times New Roman"/>
          <w:sz w:val="28"/>
        </w:rPr>
        <w:t xml:space="preserve">    Повідомляємо , що за період з 01.01.2021 року по 01.07.2022 року  було </w:t>
      </w:r>
      <w:r>
        <w:rPr>
          <w:rFonts w:ascii="Times New Roman" w:eastAsia="Times New Roman" w:hAnsi="Times New Roman" w:cs="Times New Roman"/>
          <w:b/>
          <w:sz w:val="28"/>
          <w:u w:val="single" w:color="000000"/>
        </w:rPr>
        <w:t>укладено</w:t>
      </w:r>
      <w:r>
        <w:rPr>
          <w:rFonts w:ascii="Times New Roman" w:eastAsia="Times New Roman" w:hAnsi="Times New Roman" w:cs="Times New Roman"/>
          <w:sz w:val="28"/>
        </w:rPr>
        <w:t xml:space="preserve">: </w:t>
      </w:r>
    </w:p>
    <w:p w:rsidR="00BD5A05" w:rsidRDefault="003F1D2E">
      <w:pPr>
        <w:numPr>
          <w:ilvl w:val="0"/>
          <w:numId w:val="18"/>
        </w:numPr>
        <w:spacing w:after="54" w:line="268" w:lineRule="auto"/>
        <w:ind w:left="2426" w:right="181" w:hanging="866"/>
        <w:jc w:val="both"/>
      </w:pPr>
      <w:r>
        <w:rPr>
          <w:rFonts w:ascii="Times New Roman" w:eastAsia="Times New Roman" w:hAnsi="Times New Roman" w:cs="Times New Roman"/>
          <w:b/>
          <w:sz w:val="28"/>
        </w:rPr>
        <w:t>62 договори оренди землі</w:t>
      </w:r>
      <w:r>
        <w:rPr>
          <w:rFonts w:ascii="Times New Roman" w:eastAsia="Times New Roman" w:hAnsi="Times New Roman" w:cs="Times New Roman"/>
          <w:sz w:val="28"/>
        </w:rPr>
        <w:t xml:space="preserve"> з фізичними особами – підприємцями та юридичними особами: </w:t>
      </w:r>
    </w:p>
    <w:p w:rsidR="00BD5A05" w:rsidRDefault="003F1D2E">
      <w:pPr>
        <w:numPr>
          <w:ilvl w:val="0"/>
          <w:numId w:val="18"/>
        </w:numPr>
        <w:spacing w:after="193" w:line="320" w:lineRule="auto"/>
        <w:ind w:left="2426" w:right="181" w:hanging="866"/>
        <w:jc w:val="both"/>
      </w:pPr>
      <w:r>
        <w:rPr>
          <w:rFonts w:ascii="Times New Roman" w:eastAsia="Times New Roman" w:hAnsi="Times New Roman" w:cs="Times New Roman"/>
          <w:sz w:val="28"/>
        </w:rPr>
        <w:t>2021 рік – 30 договорів, з</w:t>
      </w:r>
      <w:r>
        <w:rPr>
          <w:rFonts w:ascii="Times New Roman" w:eastAsia="Times New Roman" w:hAnsi="Times New Roman" w:cs="Times New Roman"/>
          <w:sz w:val="28"/>
        </w:rPr>
        <w:t xml:space="preserve"> них 7 з фізичними особами та 23 договори з юридичними особами; </w:t>
      </w:r>
    </w:p>
    <w:p w:rsidR="00BD5A05" w:rsidRDefault="003F1D2E">
      <w:pPr>
        <w:numPr>
          <w:ilvl w:val="0"/>
          <w:numId w:val="18"/>
        </w:numPr>
        <w:spacing w:after="192" w:line="320" w:lineRule="auto"/>
        <w:ind w:left="2426" w:right="181" w:hanging="866"/>
        <w:jc w:val="both"/>
      </w:pPr>
      <w:r>
        <w:rPr>
          <w:rFonts w:ascii="Times New Roman" w:eastAsia="Times New Roman" w:hAnsi="Times New Roman" w:cs="Times New Roman"/>
          <w:sz w:val="28"/>
        </w:rPr>
        <w:t xml:space="preserve">І півріччя 2022 року – 32 договори, з них 4 з фізичними особами та 28 договорів з юридичними особами; </w:t>
      </w:r>
    </w:p>
    <w:p w:rsidR="00BD5A05" w:rsidRDefault="003F1D2E">
      <w:pPr>
        <w:numPr>
          <w:ilvl w:val="0"/>
          <w:numId w:val="18"/>
        </w:numPr>
        <w:spacing w:after="232" w:line="286" w:lineRule="auto"/>
        <w:ind w:left="2426" w:right="181" w:hanging="866"/>
        <w:jc w:val="both"/>
      </w:pPr>
      <w:r>
        <w:rPr>
          <w:rFonts w:ascii="Times New Roman" w:eastAsia="Times New Roman" w:hAnsi="Times New Roman" w:cs="Times New Roman"/>
          <w:b/>
          <w:sz w:val="28"/>
        </w:rPr>
        <w:lastRenderedPageBreak/>
        <w:t xml:space="preserve">41 додаткова угода </w:t>
      </w:r>
      <w:r>
        <w:rPr>
          <w:rFonts w:ascii="Times New Roman" w:eastAsia="Times New Roman" w:hAnsi="Times New Roman" w:cs="Times New Roman"/>
          <w:sz w:val="28"/>
        </w:rPr>
        <w:t>до договорів оренди земельних ділянок з фізичними та юридичними особа</w:t>
      </w:r>
      <w:r>
        <w:rPr>
          <w:rFonts w:ascii="Times New Roman" w:eastAsia="Times New Roman" w:hAnsi="Times New Roman" w:cs="Times New Roman"/>
          <w:sz w:val="28"/>
        </w:rPr>
        <w:t xml:space="preserve">ми для здійснення підприємницької та іншої діяльності: </w:t>
      </w:r>
    </w:p>
    <w:p w:rsidR="00BD5A05" w:rsidRDefault="003F1D2E">
      <w:pPr>
        <w:numPr>
          <w:ilvl w:val="0"/>
          <w:numId w:val="18"/>
        </w:numPr>
        <w:spacing w:after="272" w:line="268" w:lineRule="auto"/>
        <w:ind w:left="2426" w:right="181" w:hanging="866"/>
        <w:jc w:val="both"/>
      </w:pPr>
      <w:r>
        <w:rPr>
          <w:rFonts w:ascii="Times New Roman" w:eastAsia="Times New Roman" w:hAnsi="Times New Roman" w:cs="Times New Roman"/>
          <w:sz w:val="28"/>
        </w:rPr>
        <w:t xml:space="preserve">за 2021 рік -  17 додаткових угод; </w:t>
      </w:r>
    </w:p>
    <w:p w:rsidR="00BD5A05" w:rsidRDefault="003F1D2E">
      <w:pPr>
        <w:numPr>
          <w:ilvl w:val="0"/>
          <w:numId w:val="18"/>
        </w:numPr>
        <w:spacing w:after="279" w:line="268" w:lineRule="auto"/>
        <w:ind w:left="2426" w:right="181" w:hanging="866"/>
        <w:jc w:val="both"/>
      </w:pPr>
      <w:r>
        <w:rPr>
          <w:rFonts w:ascii="Times New Roman" w:eastAsia="Times New Roman" w:hAnsi="Times New Roman" w:cs="Times New Roman"/>
          <w:sz w:val="28"/>
        </w:rPr>
        <w:t xml:space="preserve">за І півріччя 2022 року - 24 додаткових угоди </w:t>
      </w:r>
    </w:p>
    <w:p w:rsidR="00BD5A05" w:rsidRDefault="003F1D2E">
      <w:pPr>
        <w:numPr>
          <w:ilvl w:val="0"/>
          <w:numId w:val="18"/>
        </w:numPr>
        <w:spacing w:after="198" w:line="268" w:lineRule="auto"/>
        <w:ind w:left="2426" w:right="181" w:hanging="866"/>
        <w:jc w:val="both"/>
      </w:pPr>
      <w:r>
        <w:rPr>
          <w:rFonts w:ascii="Times New Roman" w:eastAsia="Times New Roman" w:hAnsi="Times New Roman" w:cs="Times New Roman"/>
          <w:b/>
          <w:sz w:val="28"/>
        </w:rPr>
        <w:t xml:space="preserve">7 договорів оренди земельних ділянок </w:t>
      </w:r>
      <w:r>
        <w:rPr>
          <w:rFonts w:ascii="Times New Roman" w:eastAsia="Times New Roman" w:hAnsi="Times New Roman" w:cs="Times New Roman"/>
          <w:b/>
          <w:sz w:val="28"/>
          <w:u w:val="single" w:color="000000"/>
        </w:rPr>
        <w:t>припинено</w:t>
      </w:r>
      <w:r>
        <w:rPr>
          <w:rFonts w:ascii="Times New Roman" w:eastAsia="Times New Roman" w:hAnsi="Times New Roman" w:cs="Times New Roman"/>
          <w:sz w:val="28"/>
        </w:rPr>
        <w:t xml:space="preserve">, про що складено  </w:t>
      </w:r>
      <w:r>
        <w:rPr>
          <w:rFonts w:ascii="Times New Roman" w:eastAsia="Times New Roman" w:hAnsi="Times New Roman" w:cs="Times New Roman"/>
          <w:b/>
          <w:sz w:val="28"/>
        </w:rPr>
        <w:t>7</w:t>
      </w:r>
      <w:r>
        <w:rPr>
          <w:rFonts w:ascii="Times New Roman" w:eastAsia="Times New Roman" w:hAnsi="Times New Roman" w:cs="Times New Roman"/>
          <w:sz w:val="28"/>
        </w:rPr>
        <w:t xml:space="preserve"> актів прийому-передачі земельних ділянок. </w:t>
      </w:r>
    </w:p>
    <w:p w:rsidR="00BD5A05" w:rsidRDefault="003F1D2E">
      <w:pPr>
        <w:spacing w:after="187" w:line="286" w:lineRule="auto"/>
        <w:ind w:left="449" w:right="181" w:hanging="10"/>
      </w:pPr>
      <w:r>
        <w:rPr>
          <w:rFonts w:ascii="Times New Roman" w:eastAsia="Times New Roman" w:hAnsi="Times New Roman" w:cs="Times New Roman"/>
          <w:sz w:val="28"/>
        </w:rPr>
        <w:t>Наказом Головного управління Держгеокадастру у Рівненській області від 05.02.2021 року №17-33-ОТГ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w:t>
      </w:r>
      <w:r>
        <w:rPr>
          <w:rFonts w:ascii="Times New Roman" w:eastAsia="Times New Roman" w:hAnsi="Times New Roman" w:cs="Times New Roman"/>
          <w:sz w:val="28"/>
        </w:rPr>
        <w:t>ілянки сільськогосподарського призначення державної власності загальною площею 1,6426 гектара, які розташовані на території колишньої Старорафалівської сільської ради Володимирецького району Рівненської області, Наказом Головного управління Держгеокадастру</w:t>
      </w:r>
      <w:r>
        <w:rPr>
          <w:rFonts w:ascii="Times New Roman" w:eastAsia="Times New Roman" w:hAnsi="Times New Roman" w:cs="Times New Roman"/>
          <w:sz w:val="28"/>
        </w:rPr>
        <w:t xml:space="preserve"> у Рівненській області від 10.02.2021 року №17-51-ОТГ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w:t>
      </w:r>
      <w:r>
        <w:rPr>
          <w:rFonts w:ascii="Times New Roman" w:eastAsia="Times New Roman" w:hAnsi="Times New Roman" w:cs="Times New Roman"/>
          <w:sz w:val="28"/>
        </w:rPr>
        <w:t>авної власності загальною площею 1,2290 гектара, які розташовані на території території колишньої Старорафалівської сільської ради Володимирецького району Рівненської області, Наказом Головного управління Держгеокадастру у Рівненській області від 02.03.202</w:t>
      </w:r>
      <w:r>
        <w:rPr>
          <w:rFonts w:ascii="Times New Roman" w:eastAsia="Times New Roman" w:hAnsi="Times New Roman" w:cs="Times New Roman"/>
          <w:sz w:val="28"/>
        </w:rPr>
        <w:t>1 року №17-73-ОТГ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13</w:t>
      </w:r>
      <w:r>
        <w:rPr>
          <w:rFonts w:ascii="Times New Roman" w:eastAsia="Times New Roman" w:hAnsi="Times New Roman" w:cs="Times New Roman"/>
          <w:sz w:val="28"/>
        </w:rPr>
        <w:t>3,1727 гектара, які розташовані на території території колишньої Старорафалівської сільської ради Володимирецького району Рівненської області, Наказом Головного управління Держгеокадастру у Рівненській області від 26.03.2021 року №17-98-ОТГ «Про передачу з</w:t>
      </w:r>
      <w:r>
        <w:rPr>
          <w:rFonts w:ascii="Times New Roman" w:eastAsia="Times New Roman" w:hAnsi="Times New Roman" w:cs="Times New Roman"/>
          <w:sz w:val="28"/>
        </w:rPr>
        <w:t xml:space="preserve">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0,2005 гектара, які розташовані на </w:t>
      </w:r>
      <w:r>
        <w:rPr>
          <w:rFonts w:ascii="Times New Roman" w:eastAsia="Times New Roman" w:hAnsi="Times New Roman" w:cs="Times New Roman"/>
          <w:sz w:val="28"/>
        </w:rPr>
        <w:t>території території колишньої Старорафалівської сільської ради Володимирецького району Рівненської області, Наказом Головного управління Держгеокадастру у Рівненській області від 26.03.2021 року №17-99-ОТГ «Про передачу земельних ділянок державної власност</w:t>
      </w:r>
      <w:r>
        <w:rPr>
          <w:rFonts w:ascii="Times New Roman" w:eastAsia="Times New Roman" w:hAnsi="Times New Roman" w:cs="Times New Roman"/>
          <w:sz w:val="28"/>
        </w:rPr>
        <w:t>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0,1805 гектара, які розташовані на території території колишньої Старор</w:t>
      </w:r>
      <w:r>
        <w:rPr>
          <w:rFonts w:ascii="Times New Roman" w:eastAsia="Times New Roman" w:hAnsi="Times New Roman" w:cs="Times New Roman"/>
          <w:sz w:val="28"/>
        </w:rPr>
        <w:t xml:space="preserve">афалівської сільської ради Володимирецького району Рівненської області,  Наказом Головного управління Держгеокадастру у Рівненській </w:t>
      </w:r>
      <w:r>
        <w:rPr>
          <w:rFonts w:ascii="Times New Roman" w:eastAsia="Times New Roman" w:hAnsi="Times New Roman" w:cs="Times New Roman"/>
          <w:sz w:val="28"/>
        </w:rPr>
        <w:lastRenderedPageBreak/>
        <w:t>області від 14.04.2021 року №17-108-ОТГ «Про передачу земельних ділянок державної власності у комунальну власність» було пер</w:t>
      </w:r>
      <w:r>
        <w:rPr>
          <w:rFonts w:ascii="Times New Roman" w:eastAsia="Times New Roman" w:hAnsi="Times New Roman" w:cs="Times New Roman"/>
          <w:sz w:val="28"/>
        </w:rPr>
        <w:t>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0,8434 гектара, які розташовані на території території колишньої Старорафалівської сільської ради Володи</w:t>
      </w:r>
      <w:r>
        <w:rPr>
          <w:rFonts w:ascii="Times New Roman" w:eastAsia="Times New Roman" w:hAnsi="Times New Roman" w:cs="Times New Roman"/>
          <w:sz w:val="28"/>
        </w:rPr>
        <w:t xml:space="preserve">мирецького району Рівненської області. На 369 земельних ділянок сільськогосподарського призначення загальною площею 2560,6820 гектарів, які передані з державної власності, зареєстровано право комунальної  власності. </w:t>
      </w:r>
    </w:p>
    <w:p w:rsidR="00BD5A05" w:rsidRDefault="003F1D2E">
      <w:pPr>
        <w:spacing w:after="248" w:line="286" w:lineRule="auto"/>
        <w:ind w:left="449" w:right="181" w:hanging="10"/>
      </w:pPr>
      <w:r>
        <w:rPr>
          <w:rFonts w:ascii="Times New Roman" w:eastAsia="Times New Roman" w:hAnsi="Times New Roman" w:cs="Times New Roman"/>
          <w:sz w:val="28"/>
        </w:rPr>
        <w:t>За період з 01.01.2022 року по 01.07.20</w:t>
      </w:r>
      <w:r>
        <w:rPr>
          <w:rFonts w:ascii="Times New Roman" w:eastAsia="Times New Roman" w:hAnsi="Times New Roman" w:cs="Times New Roman"/>
          <w:sz w:val="28"/>
        </w:rPr>
        <w:t>22 року працівниками відділу проведено детальний аналіз та підбір земельних ділянок для різних потреб. На основі проведеного аналізу сформовано альбоми з графічним відображенням земельних ділянок (для сільськогосподарських потреб, для промисловості (релока</w:t>
      </w:r>
      <w:r>
        <w:rPr>
          <w:rFonts w:ascii="Times New Roman" w:eastAsia="Times New Roman" w:hAnsi="Times New Roman" w:cs="Times New Roman"/>
          <w:sz w:val="28"/>
        </w:rPr>
        <w:t xml:space="preserve">ція підприємств), під індустріальні парки, під житловий фонд та ін.). </w:t>
      </w:r>
    </w:p>
    <w:p w:rsidR="00BD5A05" w:rsidRDefault="003F1D2E">
      <w:pPr>
        <w:spacing w:after="0"/>
        <w:ind w:left="1378" w:hanging="10"/>
        <w:jc w:val="center"/>
      </w:pPr>
      <w:r>
        <w:rPr>
          <w:rFonts w:ascii="Times New Roman" w:eastAsia="Times New Roman" w:hAnsi="Times New Roman" w:cs="Times New Roman"/>
          <w:b/>
          <w:sz w:val="28"/>
        </w:rPr>
        <w:t xml:space="preserve">Фінансове управління </w:t>
      </w:r>
    </w:p>
    <w:p w:rsidR="00BD5A05" w:rsidRDefault="003F1D2E">
      <w:pPr>
        <w:spacing w:after="0"/>
        <w:ind w:left="1438"/>
        <w:jc w:val="center"/>
      </w:pPr>
      <w:r>
        <w:rPr>
          <w:rFonts w:ascii="Times New Roman" w:eastAsia="Times New Roman" w:hAnsi="Times New Roman" w:cs="Times New Roman"/>
          <w:sz w:val="26"/>
        </w:rPr>
        <w:t xml:space="preserve"> </w:t>
      </w:r>
    </w:p>
    <w:p w:rsidR="00BD5A05" w:rsidRDefault="003F1D2E">
      <w:pPr>
        <w:spacing w:after="0" w:line="238" w:lineRule="auto"/>
        <w:ind w:left="412" w:right="173" w:firstLine="557"/>
        <w:jc w:val="both"/>
      </w:pPr>
      <w:r>
        <w:rPr>
          <w:rFonts w:ascii="Times New Roman" w:eastAsia="Times New Roman" w:hAnsi="Times New Roman" w:cs="Times New Roman"/>
          <w:sz w:val="27"/>
        </w:rPr>
        <w:t xml:space="preserve">Загальний  обсяг надходжень до бюджету Вараської міської територіальної громади </w:t>
      </w:r>
      <w:r>
        <w:rPr>
          <w:rFonts w:ascii="Times New Roman" w:eastAsia="Times New Roman" w:hAnsi="Times New Roman" w:cs="Times New Roman"/>
          <w:b/>
          <w:sz w:val="27"/>
        </w:rPr>
        <w:t>за 2021 рік</w:t>
      </w:r>
      <w:r>
        <w:rPr>
          <w:rFonts w:ascii="Times New Roman" w:eastAsia="Times New Roman" w:hAnsi="Times New Roman" w:cs="Times New Roman"/>
          <w:sz w:val="27"/>
        </w:rPr>
        <w:t xml:space="preserve"> склав  864 237,6  тис.грн.  </w:t>
      </w:r>
    </w:p>
    <w:p w:rsidR="00BD5A05" w:rsidRDefault="003F1D2E">
      <w:pPr>
        <w:spacing w:after="0" w:line="238" w:lineRule="auto"/>
        <w:ind w:left="412" w:right="173" w:firstLine="557"/>
        <w:jc w:val="both"/>
      </w:pPr>
      <w:r>
        <w:rPr>
          <w:rFonts w:ascii="Times New Roman" w:eastAsia="Times New Roman" w:hAnsi="Times New Roman" w:cs="Times New Roman"/>
          <w:sz w:val="27"/>
        </w:rPr>
        <w:t>Виконання розпису доходів загального фон</w:t>
      </w:r>
      <w:r>
        <w:rPr>
          <w:rFonts w:ascii="Times New Roman" w:eastAsia="Times New Roman" w:hAnsi="Times New Roman" w:cs="Times New Roman"/>
          <w:sz w:val="27"/>
        </w:rPr>
        <w:t xml:space="preserve">ду (без офіційних трансфертів) бюджету забезпечено на 102,7%, тобто при плані 616 783,8 тис.грн фактично надійшло 633 510,5 тис.грн. Перевиконання планових показників забезпечено  насамперед понадплановими надходженнями податку та збору на доходи фізичних </w:t>
      </w:r>
      <w:r>
        <w:rPr>
          <w:rFonts w:ascii="Times New Roman" w:eastAsia="Times New Roman" w:hAnsi="Times New Roman" w:cs="Times New Roman"/>
          <w:sz w:val="27"/>
        </w:rPr>
        <w:t xml:space="preserve">осіб.  Даний вид доходів є основним джерелом наповнення місцевого бюджету, питома вага  його у структурі доходів загального фонду бюджету (без урахування офіційних трансфертів) склала 84,3 відсотка.  </w:t>
      </w:r>
    </w:p>
    <w:p w:rsidR="00BD5A05" w:rsidRDefault="003F1D2E">
      <w:pPr>
        <w:spacing w:after="0" w:line="238" w:lineRule="auto"/>
        <w:ind w:left="412" w:right="173" w:firstLine="557"/>
        <w:jc w:val="both"/>
      </w:pPr>
      <w:r>
        <w:rPr>
          <w:rFonts w:ascii="Times New Roman" w:eastAsia="Times New Roman" w:hAnsi="Times New Roman" w:cs="Times New Roman"/>
          <w:sz w:val="27"/>
        </w:rPr>
        <w:t>Обсяг офіційних трансфертів від органів державного упра</w:t>
      </w:r>
      <w:r>
        <w:rPr>
          <w:rFonts w:ascii="Times New Roman" w:eastAsia="Times New Roman" w:hAnsi="Times New Roman" w:cs="Times New Roman"/>
          <w:sz w:val="27"/>
        </w:rPr>
        <w:t xml:space="preserve">вління до загального фонду бюджету громади склав 164 373,3 тис.грн. </w:t>
      </w:r>
    </w:p>
    <w:p w:rsidR="00BD5A05" w:rsidRDefault="003F1D2E">
      <w:pPr>
        <w:spacing w:after="53" w:line="238" w:lineRule="auto"/>
        <w:ind w:left="412" w:right="173" w:firstLine="557"/>
        <w:jc w:val="both"/>
      </w:pPr>
      <w:r>
        <w:rPr>
          <w:rFonts w:ascii="Times New Roman" w:eastAsia="Times New Roman" w:hAnsi="Times New Roman" w:cs="Times New Roman"/>
          <w:sz w:val="27"/>
        </w:rPr>
        <w:t xml:space="preserve"> Доходи спеціального фонду бюджету склали 66 353,8 тис.грн, з яких 95,6% становлять власні надходження бюджетних установ і 3,7% – надходження бюджету розвитку. </w:t>
      </w:r>
    </w:p>
    <w:p w:rsidR="00BD5A05" w:rsidRDefault="003F1D2E">
      <w:pPr>
        <w:spacing w:after="12" w:line="267" w:lineRule="auto"/>
        <w:ind w:left="412" w:right="179" w:firstLine="557"/>
        <w:jc w:val="both"/>
      </w:pPr>
      <w:r>
        <w:rPr>
          <w:rFonts w:ascii="Times New Roman" w:eastAsia="Times New Roman" w:hAnsi="Times New Roman" w:cs="Times New Roman"/>
          <w:sz w:val="27"/>
        </w:rPr>
        <w:t xml:space="preserve"> За 2021 рік виконання </w:t>
      </w:r>
      <w:r>
        <w:rPr>
          <w:rFonts w:ascii="Times New Roman" w:eastAsia="Times New Roman" w:hAnsi="Times New Roman" w:cs="Times New Roman"/>
          <w:b/>
          <w:sz w:val="27"/>
        </w:rPr>
        <w:t xml:space="preserve">по видатках та кредитуванню </w:t>
      </w:r>
      <w:r>
        <w:rPr>
          <w:rFonts w:ascii="Times New Roman" w:eastAsia="Times New Roman" w:hAnsi="Times New Roman" w:cs="Times New Roman"/>
          <w:sz w:val="27"/>
        </w:rPr>
        <w:t>становить 94,0 % до уточненого плану, в тому числі: загальний фонд –</w:t>
      </w:r>
      <w:r>
        <w:rPr>
          <w:rFonts w:ascii="Times New Roman" w:eastAsia="Times New Roman" w:hAnsi="Times New Roman" w:cs="Times New Roman"/>
          <w:color w:val="FF0000"/>
          <w:sz w:val="27"/>
        </w:rPr>
        <w:t xml:space="preserve"> </w:t>
      </w:r>
      <w:r>
        <w:rPr>
          <w:rFonts w:ascii="Times New Roman" w:eastAsia="Times New Roman" w:hAnsi="Times New Roman" w:cs="Times New Roman"/>
          <w:sz w:val="27"/>
        </w:rPr>
        <w:t xml:space="preserve">97,2 %, спеціальний фонд – 81,1%.   </w:t>
      </w:r>
    </w:p>
    <w:p w:rsidR="00BD5A05" w:rsidRDefault="003F1D2E">
      <w:pPr>
        <w:spacing w:after="12" w:line="267" w:lineRule="auto"/>
        <w:ind w:left="412" w:right="179" w:firstLine="557"/>
        <w:jc w:val="both"/>
      </w:pPr>
      <w:r>
        <w:rPr>
          <w:rFonts w:ascii="Times New Roman" w:eastAsia="Times New Roman" w:hAnsi="Times New Roman" w:cs="Times New Roman"/>
          <w:sz w:val="27"/>
        </w:rPr>
        <w:t xml:space="preserve">Тобто, при уточненому плані на звітний період 908 </w:t>
      </w:r>
      <w:r>
        <w:rPr>
          <w:rFonts w:ascii="Times New Roman" w:eastAsia="Times New Roman" w:hAnsi="Times New Roman" w:cs="Times New Roman"/>
          <w:sz w:val="27"/>
        </w:rPr>
        <w:t xml:space="preserve">838,5 тис.грн, на утримання бюджетних установ та виконання програмних завдань використано 854 450,8 тис.грн, у тому числі по видатках 854 527,0 тис.грн; по кредитуванню повернуто  ”-” 76,2 тис.грн. </w:t>
      </w:r>
    </w:p>
    <w:p w:rsidR="00BD5A05" w:rsidRDefault="003F1D2E">
      <w:pPr>
        <w:spacing w:after="12" w:line="267" w:lineRule="auto"/>
        <w:ind w:left="412" w:right="179" w:firstLine="557"/>
        <w:jc w:val="both"/>
      </w:pPr>
      <w:r>
        <w:rPr>
          <w:rFonts w:ascii="Times New Roman" w:eastAsia="Times New Roman" w:hAnsi="Times New Roman" w:cs="Times New Roman"/>
          <w:sz w:val="27"/>
        </w:rPr>
        <w:t>Найбільша сума видатків загального фонду місцевого бюджет</w:t>
      </w:r>
      <w:r>
        <w:rPr>
          <w:rFonts w:ascii="Times New Roman" w:eastAsia="Times New Roman" w:hAnsi="Times New Roman" w:cs="Times New Roman"/>
          <w:sz w:val="27"/>
        </w:rPr>
        <w:t xml:space="preserve">у за звітний період припадає на видатки соціально – культурної сфери та проведення  заходів –   428 027,8 тис.грн (60,5 %) та реверсну дотацію (вилучення) – 87 438,8 тис.грн (12,4 %). </w:t>
      </w:r>
    </w:p>
    <w:p w:rsidR="00BD5A05" w:rsidRDefault="003F1D2E">
      <w:pPr>
        <w:spacing w:after="0" w:line="258" w:lineRule="auto"/>
        <w:ind w:left="427" w:right="189" w:firstLine="708"/>
        <w:jc w:val="both"/>
      </w:pPr>
      <w:r>
        <w:rPr>
          <w:rFonts w:ascii="Times New Roman" w:eastAsia="Times New Roman" w:hAnsi="Times New Roman" w:cs="Times New Roman"/>
          <w:b/>
          <w:sz w:val="27"/>
        </w:rPr>
        <w:t>Всі передбачені місцевим бюджетом виплати фінансувалися з рахунків бюдж</w:t>
      </w:r>
      <w:r>
        <w:rPr>
          <w:rFonts w:ascii="Times New Roman" w:eastAsia="Times New Roman" w:hAnsi="Times New Roman" w:cs="Times New Roman"/>
          <w:b/>
          <w:sz w:val="27"/>
        </w:rPr>
        <w:t>ету громади вчасно. Кредиторська заборгованість</w:t>
      </w:r>
      <w:r>
        <w:rPr>
          <w:rFonts w:ascii="Times New Roman" w:eastAsia="Times New Roman" w:hAnsi="Times New Roman" w:cs="Times New Roman"/>
          <w:b/>
          <w:i/>
          <w:sz w:val="27"/>
        </w:rPr>
        <w:t xml:space="preserve"> </w:t>
      </w:r>
      <w:r>
        <w:rPr>
          <w:rFonts w:ascii="Times New Roman" w:eastAsia="Times New Roman" w:hAnsi="Times New Roman" w:cs="Times New Roman"/>
          <w:b/>
          <w:sz w:val="27"/>
        </w:rPr>
        <w:t>на звітну дату по коштах загального фонду бюджету відсутня. Видатки на заробітну плату та нарахуваннях на неї, харчування, придбання медикаментів, оплату комунальних послуг та енергоносіїв забезпечені в повно</w:t>
      </w:r>
      <w:r>
        <w:rPr>
          <w:rFonts w:ascii="Times New Roman" w:eastAsia="Times New Roman" w:hAnsi="Times New Roman" w:cs="Times New Roman"/>
          <w:b/>
          <w:sz w:val="27"/>
        </w:rPr>
        <w:t>му обсязі</w:t>
      </w:r>
      <w:r>
        <w:rPr>
          <w:rFonts w:ascii="Times New Roman" w:eastAsia="Times New Roman" w:hAnsi="Times New Roman" w:cs="Times New Roman"/>
          <w:sz w:val="27"/>
        </w:rPr>
        <w:t xml:space="preserve">. </w:t>
      </w:r>
    </w:p>
    <w:p w:rsidR="00BD5A05" w:rsidRDefault="003F1D2E">
      <w:pPr>
        <w:spacing w:after="27"/>
        <w:ind w:left="994"/>
      </w:pPr>
      <w:r>
        <w:rPr>
          <w:rFonts w:ascii="Times New Roman" w:eastAsia="Times New Roman" w:hAnsi="Times New Roman" w:cs="Times New Roman"/>
          <w:sz w:val="27"/>
        </w:rPr>
        <w:t xml:space="preserve">  </w:t>
      </w:r>
      <w:r>
        <w:rPr>
          <w:rFonts w:ascii="Times New Roman" w:eastAsia="Times New Roman" w:hAnsi="Times New Roman" w:cs="Times New Roman"/>
          <w:color w:val="FF0000"/>
          <w:sz w:val="27"/>
        </w:rPr>
        <w:t xml:space="preserve"> </w:t>
      </w:r>
    </w:p>
    <w:p w:rsidR="00BD5A05" w:rsidRDefault="003F1D2E">
      <w:pPr>
        <w:spacing w:after="12" w:line="267" w:lineRule="auto"/>
        <w:ind w:left="412" w:right="179" w:firstLine="557"/>
        <w:jc w:val="both"/>
      </w:pPr>
      <w:r>
        <w:rPr>
          <w:rFonts w:ascii="Times New Roman" w:eastAsia="Times New Roman" w:hAnsi="Times New Roman" w:cs="Times New Roman"/>
          <w:sz w:val="27"/>
        </w:rPr>
        <w:t xml:space="preserve">За </w:t>
      </w:r>
      <w:r>
        <w:rPr>
          <w:rFonts w:ascii="Times New Roman" w:eastAsia="Times New Roman" w:hAnsi="Times New Roman" w:cs="Times New Roman"/>
          <w:b/>
          <w:sz w:val="27"/>
        </w:rPr>
        <w:t>січень-червень 2022 року</w:t>
      </w:r>
      <w:r>
        <w:rPr>
          <w:rFonts w:ascii="Times New Roman" w:eastAsia="Times New Roman" w:hAnsi="Times New Roman" w:cs="Times New Roman"/>
          <w:sz w:val="27"/>
        </w:rPr>
        <w:t xml:space="preserve"> надходження до загального фонду бюджету Вараської міської територіальної громади склали 473 455,3 тис.грн.  </w:t>
      </w:r>
    </w:p>
    <w:p w:rsidR="00BD5A05" w:rsidRDefault="003F1D2E">
      <w:pPr>
        <w:spacing w:after="12" w:line="267" w:lineRule="auto"/>
        <w:ind w:left="412" w:right="179" w:firstLine="557"/>
        <w:jc w:val="both"/>
      </w:pPr>
      <w:r>
        <w:rPr>
          <w:rFonts w:ascii="Times New Roman" w:eastAsia="Times New Roman" w:hAnsi="Times New Roman" w:cs="Times New Roman"/>
          <w:sz w:val="27"/>
        </w:rPr>
        <w:lastRenderedPageBreak/>
        <w:t>Доходи загального фонду бюджету (без урахування офіційних трансфертів) склали 372 276,2 тис.грн, що ста</w:t>
      </w:r>
      <w:r>
        <w:rPr>
          <w:rFonts w:ascii="Times New Roman" w:eastAsia="Times New Roman" w:hAnsi="Times New Roman" w:cs="Times New Roman"/>
          <w:sz w:val="27"/>
        </w:rPr>
        <w:t xml:space="preserve">новить 100% до планових надходжень та 114,7% (+47 831,6 тис.грн) до показника відповідного періоду 2021 року. </w:t>
      </w:r>
    </w:p>
    <w:p w:rsidR="00BD5A05" w:rsidRDefault="003F1D2E">
      <w:pPr>
        <w:spacing w:after="12" w:line="267" w:lineRule="auto"/>
        <w:ind w:left="412" w:right="179" w:firstLine="557"/>
        <w:jc w:val="both"/>
      </w:pPr>
      <w:r>
        <w:rPr>
          <w:rFonts w:ascii="Times New Roman" w:eastAsia="Times New Roman" w:hAnsi="Times New Roman" w:cs="Times New Roman"/>
          <w:sz w:val="27"/>
        </w:rPr>
        <w:t>Основними бюджетоформуючими податками бюджету міської територіальної громади є податок та збір на доходи фізичних осіб і місцеві податки і збори.</w:t>
      </w:r>
      <w:r>
        <w:rPr>
          <w:rFonts w:ascii="Times New Roman" w:eastAsia="Times New Roman" w:hAnsi="Times New Roman" w:cs="Times New Roman"/>
          <w:sz w:val="27"/>
        </w:rPr>
        <w:t xml:space="preserve"> </w:t>
      </w:r>
    </w:p>
    <w:p w:rsidR="00BD5A05" w:rsidRDefault="003F1D2E">
      <w:pPr>
        <w:spacing w:after="12" w:line="267" w:lineRule="auto"/>
        <w:ind w:left="412" w:right="179" w:firstLine="557"/>
        <w:jc w:val="both"/>
      </w:pPr>
      <w:r>
        <w:rPr>
          <w:rFonts w:ascii="Times New Roman" w:eastAsia="Times New Roman" w:hAnsi="Times New Roman" w:cs="Times New Roman"/>
          <w:sz w:val="27"/>
        </w:rPr>
        <w:t xml:space="preserve">В структурі власних доходів загального фонду бюджету податок та збір на доходи фізичних осіб займає 88,6%, а місцеві податки і збори - 8,9%.  </w:t>
      </w:r>
    </w:p>
    <w:p w:rsidR="00BD5A05" w:rsidRDefault="003F1D2E">
      <w:pPr>
        <w:spacing w:after="12" w:line="267" w:lineRule="auto"/>
        <w:ind w:left="994" w:right="179"/>
        <w:jc w:val="both"/>
      </w:pPr>
      <w:r>
        <w:rPr>
          <w:rFonts w:ascii="Times New Roman" w:eastAsia="Times New Roman" w:hAnsi="Times New Roman" w:cs="Times New Roman"/>
          <w:sz w:val="27"/>
        </w:rPr>
        <w:t xml:space="preserve">Офіційних трансфертів до загального фонду бюджету надійшло 101 179,1 тис.грн.  </w:t>
      </w:r>
    </w:p>
    <w:p w:rsidR="00BD5A05" w:rsidRDefault="003F1D2E">
      <w:pPr>
        <w:spacing w:after="12" w:line="267" w:lineRule="auto"/>
        <w:ind w:left="412" w:right="179" w:firstLine="557"/>
        <w:jc w:val="both"/>
      </w:pPr>
      <w:r>
        <w:rPr>
          <w:rFonts w:ascii="Times New Roman" w:eastAsia="Times New Roman" w:hAnsi="Times New Roman" w:cs="Times New Roman"/>
          <w:sz w:val="27"/>
        </w:rPr>
        <w:t>Доходи спеціального фонду бюдже</w:t>
      </w:r>
      <w:r>
        <w:rPr>
          <w:rFonts w:ascii="Times New Roman" w:eastAsia="Times New Roman" w:hAnsi="Times New Roman" w:cs="Times New Roman"/>
          <w:sz w:val="27"/>
        </w:rPr>
        <w:t>ту склали 3 687,3 тис.грн, з яких 91,6% складають власні надходження бюджетних установ,  5,6% - екологічний податок,  2,7% - грошові стягнення за шкоду, заподіяну порушенням законодавства про охорону навколишнього природного середовища внаслідок господарсь</w:t>
      </w:r>
      <w:r>
        <w:rPr>
          <w:rFonts w:ascii="Times New Roman" w:eastAsia="Times New Roman" w:hAnsi="Times New Roman" w:cs="Times New Roman"/>
          <w:sz w:val="27"/>
        </w:rPr>
        <w:t xml:space="preserve">кої та іншої діяльності.  </w:t>
      </w:r>
    </w:p>
    <w:p w:rsidR="00BD5A05" w:rsidRDefault="003F1D2E">
      <w:pPr>
        <w:spacing w:after="12" w:line="267" w:lineRule="auto"/>
        <w:ind w:left="412" w:right="179" w:firstLine="557"/>
        <w:jc w:val="both"/>
      </w:pPr>
      <w:r>
        <w:rPr>
          <w:rFonts w:ascii="Times New Roman" w:eastAsia="Times New Roman" w:hAnsi="Times New Roman" w:cs="Times New Roman"/>
          <w:sz w:val="27"/>
        </w:rPr>
        <w:t>В цілому доходи бюджету громади станом на 01.07.2022 склали 477 142,6 тис.грн, що на 1 634,2 тис.грн, або на 0,3%, більше планового показника та на 16 547,7 тис.грн, або на 3,6 %, більше аналогічного показника за відповідний пері</w:t>
      </w:r>
      <w:r>
        <w:rPr>
          <w:rFonts w:ascii="Times New Roman" w:eastAsia="Times New Roman" w:hAnsi="Times New Roman" w:cs="Times New Roman"/>
          <w:sz w:val="27"/>
        </w:rPr>
        <w:t xml:space="preserve">од минулого року. </w:t>
      </w:r>
    </w:p>
    <w:p w:rsidR="00BD5A05" w:rsidRDefault="003F1D2E">
      <w:pPr>
        <w:spacing w:after="84"/>
        <w:ind w:left="1277"/>
      </w:pPr>
      <w:r>
        <w:rPr>
          <w:rFonts w:ascii="Times New Roman" w:eastAsia="Times New Roman" w:hAnsi="Times New Roman" w:cs="Times New Roman"/>
          <w:sz w:val="16"/>
        </w:rPr>
        <w:t xml:space="preserve"> </w:t>
      </w:r>
    </w:p>
    <w:p w:rsidR="00BD5A05" w:rsidRDefault="003F1D2E">
      <w:pPr>
        <w:spacing w:after="12" w:line="267" w:lineRule="auto"/>
        <w:ind w:left="412" w:right="179" w:firstLine="850"/>
        <w:jc w:val="both"/>
      </w:pPr>
      <w:r>
        <w:rPr>
          <w:rFonts w:ascii="Times New Roman" w:eastAsia="Times New Roman" w:hAnsi="Times New Roman" w:cs="Times New Roman"/>
          <w:sz w:val="27"/>
        </w:rPr>
        <w:t>У період воєнного стану для забезпечення безперебійного функціонування установ та закладів бюджетної сфери, комунальних підприємств та задоволення життєво необхідних потреб жителів територіальних громад, Урядом України визначені особли</w:t>
      </w:r>
      <w:r>
        <w:rPr>
          <w:rFonts w:ascii="Times New Roman" w:eastAsia="Times New Roman" w:hAnsi="Times New Roman" w:cs="Times New Roman"/>
          <w:sz w:val="27"/>
        </w:rPr>
        <w:t>вості формування та виконання місцевих бюджетів. Зокрема, постановою КМУ від 09.06.2021 №590 визначена пріоритетність здійснення видатків казначейською службою, яка забезпечує розрахунково-касове обслуговування місцевих бюджетів з врахуванням положень пост</w:t>
      </w:r>
      <w:r>
        <w:rPr>
          <w:rFonts w:ascii="Times New Roman" w:eastAsia="Times New Roman" w:hAnsi="Times New Roman" w:cs="Times New Roman"/>
          <w:sz w:val="27"/>
        </w:rPr>
        <w:t xml:space="preserve">анови, тобто проводяться соціально значущі видатки. </w:t>
      </w:r>
    </w:p>
    <w:p w:rsidR="00BD5A05" w:rsidRDefault="003F1D2E">
      <w:pPr>
        <w:spacing w:after="83"/>
        <w:ind w:left="1277"/>
      </w:pPr>
      <w:r>
        <w:rPr>
          <w:rFonts w:ascii="Times New Roman" w:eastAsia="Times New Roman" w:hAnsi="Times New Roman" w:cs="Times New Roman"/>
          <w:b/>
          <w:sz w:val="16"/>
        </w:rPr>
        <w:t xml:space="preserve"> </w:t>
      </w:r>
    </w:p>
    <w:p w:rsidR="00BD5A05" w:rsidRDefault="003F1D2E">
      <w:pPr>
        <w:spacing w:after="12" w:line="267" w:lineRule="auto"/>
        <w:ind w:left="412" w:right="179" w:firstLine="850"/>
        <w:jc w:val="both"/>
      </w:pPr>
      <w:r>
        <w:rPr>
          <w:rFonts w:ascii="Times New Roman" w:eastAsia="Times New Roman" w:hAnsi="Times New Roman" w:cs="Times New Roman"/>
          <w:sz w:val="27"/>
        </w:rPr>
        <w:t xml:space="preserve">Так, станом на 01.07.2022 року виконання бюджету громади </w:t>
      </w:r>
      <w:r>
        <w:rPr>
          <w:rFonts w:ascii="Times New Roman" w:eastAsia="Times New Roman" w:hAnsi="Times New Roman" w:cs="Times New Roman"/>
          <w:b/>
          <w:sz w:val="27"/>
        </w:rPr>
        <w:t>по видатках та кредитуванню</w:t>
      </w:r>
      <w:r>
        <w:rPr>
          <w:rFonts w:ascii="Times New Roman" w:eastAsia="Times New Roman" w:hAnsi="Times New Roman" w:cs="Times New Roman"/>
          <w:sz w:val="27"/>
        </w:rPr>
        <w:t xml:space="preserve"> становить 66,9 % до уточненого плану, у тому числі:</w:t>
      </w:r>
      <w:r>
        <w:rPr>
          <w:rFonts w:ascii="Times New Roman" w:eastAsia="Times New Roman" w:hAnsi="Times New Roman" w:cs="Times New Roman"/>
          <w:color w:val="FF0000"/>
          <w:sz w:val="27"/>
        </w:rPr>
        <w:t xml:space="preserve"> </w:t>
      </w:r>
      <w:r>
        <w:rPr>
          <w:rFonts w:ascii="Times New Roman" w:eastAsia="Times New Roman" w:hAnsi="Times New Roman" w:cs="Times New Roman"/>
          <w:sz w:val="27"/>
        </w:rPr>
        <w:t xml:space="preserve">по </w:t>
      </w:r>
      <w:r>
        <w:rPr>
          <w:rFonts w:ascii="Times New Roman" w:eastAsia="Times New Roman" w:hAnsi="Times New Roman" w:cs="Times New Roman"/>
          <w:i/>
          <w:sz w:val="27"/>
        </w:rPr>
        <w:t>загальному фонду</w:t>
      </w:r>
      <w:r>
        <w:rPr>
          <w:rFonts w:ascii="Times New Roman" w:eastAsia="Times New Roman" w:hAnsi="Times New Roman" w:cs="Times New Roman"/>
          <w:sz w:val="27"/>
        </w:rPr>
        <w:t xml:space="preserve"> – 69,5 %, по </w:t>
      </w:r>
      <w:r>
        <w:rPr>
          <w:rFonts w:ascii="Times New Roman" w:eastAsia="Times New Roman" w:hAnsi="Times New Roman" w:cs="Times New Roman"/>
          <w:i/>
          <w:sz w:val="27"/>
        </w:rPr>
        <w:t>спеціальному фонду</w:t>
      </w:r>
      <w:r>
        <w:rPr>
          <w:rFonts w:ascii="Times New Roman" w:eastAsia="Times New Roman" w:hAnsi="Times New Roman" w:cs="Times New Roman"/>
          <w:sz w:val="27"/>
        </w:rPr>
        <w:t xml:space="preserve"> – </w:t>
      </w:r>
      <w:r>
        <w:rPr>
          <w:rFonts w:ascii="Times New Roman" w:eastAsia="Times New Roman" w:hAnsi="Times New Roman" w:cs="Times New Roman"/>
          <w:sz w:val="27"/>
        </w:rPr>
        <w:t xml:space="preserve">42,9 %.  Тобто, при уточненому плані в сумі 528 717,3 тис.грн, на утримання бюджетних установ та виконання програмних завдань використано 353 773,1 тис.грн, у тому числі по видатках 353 792,4 тис.грн, по кредитуванню повернуто ”-” 19,3 тис.грн.  </w:t>
      </w:r>
    </w:p>
    <w:p w:rsidR="00BD5A05" w:rsidRDefault="003F1D2E">
      <w:pPr>
        <w:tabs>
          <w:tab w:val="center" w:pos="1443"/>
          <w:tab w:val="center" w:pos="2619"/>
          <w:tab w:val="center" w:pos="4026"/>
          <w:tab w:val="center" w:pos="5004"/>
          <w:tab w:val="center" w:pos="6269"/>
          <w:tab w:val="center" w:pos="7632"/>
          <w:tab w:val="center" w:pos="8443"/>
          <w:tab w:val="center" w:pos="9372"/>
          <w:tab w:val="right" w:pos="11105"/>
        </w:tabs>
        <w:spacing w:after="19"/>
      </w:pPr>
      <w:r>
        <w:tab/>
      </w:r>
      <w:r>
        <w:rPr>
          <w:rFonts w:ascii="Times New Roman" w:eastAsia="Times New Roman" w:hAnsi="Times New Roman" w:cs="Times New Roman"/>
          <w:sz w:val="27"/>
        </w:rPr>
        <w:t xml:space="preserve">По </w:t>
      </w:r>
      <w:r>
        <w:rPr>
          <w:rFonts w:ascii="Times New Roman" w:eastAsia="Times New Roman" w:hAnsi="Times New Roman" w:cs="Times New Roman"/>
          <w:sz w:val="27"/>
        </w:rPr>
        <w:tab/>
      </w:r>
      <w:r>
        <w:rPr>
          <w:rFonts w:ascii="Times New Roman" w:eastAsia="Times New Roman" w:hAnsi="Times New Roman" w:cs="Times New Roman"/>
          <w:i/>
          <w:sz w:val="27"/>
        </w:rPr>
        <w:t>зага</w:t>
      </w:r>
      <w:r>
        <w:rPr>
          <w:rFonts w:ascii="Times New Roman" w:eastAsia="Times New Roman" w:hAnsi="Times New Roman" w:cs="Times New Roman"/>
          <w:i/>
          <w:sz w:val="27"/>
        </w:rPr>
        <w:t>льному</w:t>
      </w:r>
      <w:r>
        <w:rPr>
          <w:rFonts w:ascii="Times New Roman" w:eastAsia="Times New Roman" w:hAnsi="Times New Roman" w:cs="Times New Roman"/>
          <w:sz w:val="27"/>
        </w:rPr>
        <w:t xml:space="preserve"> </w:t>
      </w:r>
      <w:r>
        <w:rPr>
          <w:rFonts w:ascii="Times New Roman" w:eastAsia="Times New Roman" w:hAnsi="Times New Roman" w:cs="Times New Roman"/>
          <w:sz w:val="27"/>
        </w:rPr>
        <w:tab/>
        <w:t xml:space="preserve">фонду, </w:t>
      </w:r>
      <w:r>
        <w:rPr>
          <w:rFonts w:ascii="Times New Roman" w:eastAsia="Times New Roman" w:hAnsi="Times New Roman" w:cs="Times New Roman"/>
          <w:sz w:val="27"/>
        </w:rPr>
        <w:tab/>
        <w:t xml:space="preserve">при </w:t>
      </w:r>
      <w:r>
        <w:rPr>
          <w:rFonts w:ascii="Times New Roman" w:eastAsia="Times New Roman" w:hAnsi="Times New Roman" w:cs="Times New Roman"/>
          <w:sz w:val="27"/>
        </w:rPr>
        <w:tab/>
        <w:t xml:space="preserve">уточненому </w:t>
      </w:r>
      <w:r>
        <w:rPr>
          <w:rFonts w:ascii="Times New Roman" w:eastAsia="Times New Roman" w:hAnsi="Times New Roman" w:cs="Times New Roman"/>
          <w:sz w:val="27"/>
        </w:rPr>
        <w:tab/>
        <w:t xml:space="preserve">плані </w:t>
      </w:r>
      <w:r>
        <w:rPr>
          <w:rFonts w:ascii="Times New Roman" w:eastAsia="Times New Roman" w:hAnsi="Times New Roman" w:cs="Times New Roman"/>
          <w:sz w:val="27"/>
        </w:rPr>
        <w:tab/>
        <w:t xml:space="preserve">на </w:t>
      </w:r>
      <w:r>
        <w:rPr>
          <w:rFonts w:ascii="Times New Roman" w:eastAsia="Times New Roman" w:hAnsi="Times New Roman" w:cs="Times New Roman"/>
          <w:sz w:val="27"/>
        </w:rPr>
        <w:tab/>
        <w:t xml:space="preserve">звітний </w:t>
      </w:r>
      <w:r>
        <w:rPr>
          <w:rFonts w:ascii="Times New Roman" w:eastAsia="Times New Roman" w:hAnsi="Times New Roman" w:cs="Times New Roman"/>
          <w:sz w:val="27"/>
        </w:rPr>
        <w:tab/>
        <w:t xml:space="preserve">період         </w:t>
      </w:r>
    </w:p>
    <w:p w:rsidR="00BD5A05" w:rsidRDefault="003F1D2E">
      <w:pPr>
        <w:spacing w:after="12" w:line="267" w:lineRule="auto"/>
        <w:ind w:left="412" w:right="179"/>
        <w:jc w:val="both"/>
      </w:pPr>
      <w:r>
        <w:rPr>
          <w:rFonts w:ascii="Times New Roman" w:eastAsia="Times New Roman" w:hAnsi="Times New Roman" w:cs="Times New Roman"/>
          <w:sz w:val="27"/>
        </w:rPr>
        <w:t xml:space="preserve">477 612,2 тис.грн, використано 331 825,6 тис.грн. </w:t>
      </w:r>
    </w:p>
    <w:p w:rsidR="00BD5A05" w:rsidRDefault="003F1D2E">
      <w:pPr>
        <w:spacing w:after="12" w:line="267" w:lineRule="auto"/>
        <w:ind w:left="412" w:right="179" w:firstLine="850"/>
        <w:jc w:val="both"/>
      </w:pPr>
      <w:r>
        <w:rPr>
          <w:rFonts w:ascii="Times New Roman" w:eastAsia="Times New Roman" w:hAnsi="Times New Roman" w:cs="Times New Roman"/>
          <w:sz w:val="27"/>
        </w:rPr>
        <w:t xml:space="preserve">По </w:t>
      </w:r>
      <w:r>
        <w:rPr>
          <w:rFonts w:ascii="Times New Roman" w:eastAsia="Times New Roman" w:hAnsi="Times New Roman" w:cs="Times New Roman"/>
          <w:i/>
          <w:sz w:val="27"/>
        </w:rPr>
        <w:t>спеціальному</w:t>
      </w:r>
      <w:r>
        <w:rPr>
          <w:rFonts w:ascii="Times New Roman" w:eastAsia="Times New Roman" w:hAnsi="Times New Roman" w:cs="Times New Roman"/>
          <w:sz w:val="27"/>
        </w:rPr>
        <w:t xml:space="preserve"> фонду, при уточненому плані в сумі 51 105,1 тис.грн, використано 21 947,5 тис.грн, у тому числі по видатках – 21 966,8 т</w:t>
      </w:r>
      <w:r>
        <w:rPr>
          <w:rFonts w:ascii="Times New Roman" w:eastAsia="Times New Roman" w:hAnsi="Times New Roman" w:cs="Times New Roman"/>
          <w:sz w:val="27"/>
        </w:rPr>
        <w:t xml:space="preserve">ис.грн; по кредитуванню  повернуто  ”-” 19,3 тис.грн  </w:t>
      </w:r>
    </w:p>
    <w:p w:rsidR="00BD5A05" w:rsidRDefault="003F1D2E">
      <w:pPr>
        <w:spacing w:after="0"/>
        <w:ind w:left="1277"/>
      </w:pPr>
      <w:r>
        <w:rPr>
          <w:rFonts w:ascii="Times New Roman" w:eastAsia="Times New Roman" w:hAnsi="Times New Roman" w:cs="Times New Roman"/>
          <w:sz w:val="27"/>
        </w:rPr>
        <w:t xml:space="preserve"> </w:t>
      </w:r>
    </w:p>
    <w:p w:rsidR="00BD5A05" w:rsidRDefault="003F1D2E">
      <w:pPr>
        <w:spacing w:after="38"/>
        <w:ind w:left="872"/>
        <w:jc w:val="center"/>
      </w:pPr>
      <w:r>
        <w:rPr>
          <w:rFonts w:ascii="Times New Roman" w:eastAsia="Times New Roman" w:hAnsi="Times New Roman" w:cs="Times New Roman"/>
          <w:sz w:val="26"/>
        </w:rPr>
        <w:t xml:space="preserve"> </w:t>
      </w:r>
    </w:p>
    <w:p w:rsidR="00BD5A05" w:rsidRDefault="003F1D2E">
      <w:pPr>
        <w:spacing w:after="0"/>
        <w:ind w:left="804"/>
        <w:jc w:val="center"/>
      </w:pPr>
      <w:r>
        <w:rPr>
          <w:rFonts w:ascii="Times New Roman" w:eastAsia="Times New Roman" w:hAnsi="Times New Roman" w:cs="Times New Roman"/>
          <w:b/>
          <w:sz w:val="26"/>
        </w:rPr>
        <w:t xml:space="preserve">Управління економіки та розвитку громади </w:t>
      </w:r>
    </w:p>
    <w:p w:rsidR="00BD5A05" w:rsidRDefault="003F1D2E">
      <w:pPr>
        <w:spacing w:after="0"/>
        <w:ind w:left="872"/>
        <w:jc w:val="center"/>
      </w:pPr>
      <w:r>
        <w:rPr>
          <w:rFonts w:ascii="Times New Roman" w:eastAsia="Times New Roman" w:hAnsi="Times New Roman" w:cs="Times New Roman"/>
          <w:b/>
          <w:sz w:val="26"/>
        </w:rPr>
        <w:t xml:space="preserve"> </w:t>
      </w:r>
    </w:p>
    <w:p w:rsidR="00BD5A05" w:rsidRDefault="003F1D2E">
      <w:pPr>
        <w:spacing w:after="28"/>
        <w:ind w:left="872"/>
        <w:jc w:val="center"/>
      </w:pPr>
      <w:r>
        <w:rPr>
          <w:rFonts w:ascii="Times New Roman" w:eastAsia="Times New Roman" w:hAnsi="Times New Roman" w:cs="Times New Roman"/>
          <w:b/>
          <w:sz w:val="26"/>
        </w:rPr>
        <w:t xml:space="preserve"> </w:t>
      </w:r>
    </w:p>
    <w:p w:rsidR="00BD5A05" w:rsidRDefault="003F1D2E">
      <w:pPr>
        <w:spacing w:after="4" w:line="270" w:lineRule="auto"/>
        <w:ind w:left="989" w:hanging="10"/>
      </w:pPr>
      <w:r>
        <w:rPr>
          <w:rFonts w:ascii="Times New Roman" w:eastAsia="Times New Roman" w:hAnsi="Times New Roman" w:cs="Times New Roman"/>
          <w:b/>
          <w:sz w:val="26"/>
        </w:rPr>
        <w:t xml:space="preserve">Участь у засіданнях, нарадах та робочих групах: </w:t>
      </w:r>
    </w:p>
    <w:p w:rsidR="00BD5A05" w:rsidRDefault="003F1D2E">
      <w:pPr>
        <w:numPr>
          <w:ilvl w:val="0"/>
          <w:numId w:val="19"/>
        </w:numPr>
        <w:spacing w:after="11" w:line="269" w:lineRule="auto"/>
        <w:ind w:right="183" w:firstLine="557"/>
        <w:jc w:val="both"/>
      </w:pPr>
      <w:r>
        <w:rPr>
          <w:rFonts w:ascii="Times New Roman" w:eastAsia="Times New Roman" w:hAnsi="Times New Roman" w:cs="Times New Roman"/>
          <w:sz w:val="26"/>
        </w:rPr>
        <w:t xml:space="preserve">участь у апаратній нараді при міському голові - 24; </w:t>
      </w:r>
    </w:p>
    <w:p w:rsidR="00BD5A05" w:rsidRDefault="003F1D2E">
      <w:pPr>
        <w:numPr>
          <w:ilvl w:val="0"/>
          <w:numId w:val="19"/>
        </w:numPr>
        <w:spacing w:after="11" w:line="269" w:lineRule="auto"/>
        <w:ind w:right="183" w:firstLine="557"/>
        <w:jc w:val="both"/>
      </w:pPr>
      <w:r>
        <w:rPr>
          <w:rFonts w:ascii="Times New Roman" w:eastAsia="Times New Roman" w:hAnsi="Times New Roman" w:cs="Times New Roman"/>
          <w:sz w:val="26"/>
        </w:rPr>
        <w:t xml:space="preserve">участь в нараді при керуючому справами виконавчого комітету - 4; </w:t>
      </w:r>
    </w:p>
    <w:p w:rsidR="00BD5A05" w:rsidRDefault="003F1D2E">
      <w:pPr>
        <w:numPr>
          <w:ilvl w:val="0"/>
          <w:numId w:val="19"/>
        </w:numPr>
        <w:spacing w:after="11" w:line="269" w:lineRule="auto"/>
        <w:ind w:right="183" w:firstLine="557"/>
        <w:jc w:val="both"/>
      </w:pPr>
      <w:r>
        <w:rPr>
          <w:rFonts w:ascii="Times New Roman" w:eastAsia="Times New Roman" w:hAnsi="Times New Roman" w:cs="Times New Roman"/>
          <w:sz w:val="26"/>
        </w:rPr>
        <w:lastRenderedPageBreak/>
        <w:t xml:space="preserve">участь в нарадах, засіданнях та онлайн заходах з питань промисловості та транспорту – 8; </w:t>
      </w:r>
    </w:p>
    <w:p w:rsidR="00BD5A05" w:rsidRDefault="003F1D2E">
      <w:pPr>
        <w:numPr>
          <w:ilvl w:val="0"/>
          <w:numId w:val="19"/>
        </w:numPr>
        <w:spacing w:after="11" w:line="269" w:lineRule="auto"/>
        <w:ind w:right="183" w:firstLine="557"/>
        <w:jc w:val="both"/>
      </w:pPr>
      <w:r>
        <w:rPr>
          <w:rFonts w:ascii="Times New Roman" w:eastAsia="Times New Roman" w:hAnsi="Times New Roman" w:cs="Times New Roman"/>
          <w:sz w:val="26"/>
        </w:rPr>
        <w:t xml:space="preserve">участь в нарадах, засіданнях та онлайн заходах з питань інвестиційної та </w:t>
      </w:r>
    </w:p>
    <w:p w:rsidR="00BD5A05" w:rsidRDefault="003F1D2E">
      <w:pPr>
        <w:spacing w:after="11" w:line="269" w:lineRule="auto"/>
        <w:ind w:left="412" w:right="183"/>
        <w:jc w:val="both"/>
      </w:pPr>
      <w:r>
        <w:rPr>
          <w:rFonts w:ascii="Times New Roman" w:eastAsia="Times New Roman" w:hAnsi="Times New Roman" w:cs="Times New Roman"/>
          <w:sz w:val="26"/>
        </w:rPr>
        <w:t>грантової діяльності – 20;</w:t>
      </w:r>
      <w:r>
        <w:rPr>
          <w:rFonts w:ascii="Times New Roman" w:eastAsia="Times New Roman" w:hAnsi="Times New Roman" w:cs="Times New Roman"/>
          <w:sz w:val="26"/>
        </w:rPr>
        <w:t xml:space="preserve"> </w:t>
      </w:r>
    </w:p>
    <w:p w:rsidR="00BD5A05" w:rsidRDefault="003F1D2E">
      <w:pPr>
        <w:numPr>
          <w:ilvl w:val="0"/>
          <w:numId w:val="19"/>
        </w:numPr>
        <w:spacing w:after="11" w:line="269" w:lineRule="auto"/>
        <w:ind w:right="183" w:firstLine="557"/>
        <w:jc w:val="both"/>
      </w:pPr>
      <w:r>
        <w:rPr>
          <w:rFonts w:ascii="Times New Roman" w:eastAsia="Times New Roman" w:hAnsi="Times New Roman" w:cs="Times New Roman"/>
          <w:sz w:val="26"/>
        </w:rPr>
        <w:t xml:space="preserve">участь в нарадах, засіданнях та онлайн заходах з питань бізнесу, підприємництва та сільського господарства – 26; </w:t>
      </w:r>
    </w:p>
    <w:p w:rsidR="00BD5A05" w:rsidRDefault="003F1D2E">
      <w:pPr>
        <w:numPr>
          <w:ilvl w:val="0"/>
          <w:numId w:val="19"/>
        </w:numPr>
        <w:spacing w:after="11" w:line="269" w:lineRule="auto"/>
        <w:ind w:right="183" w:firstLine="557"/>
        <w:jc w:val="both"/>
      </w:pPr>
      <w:r>
        <w:rPr>
          <w:rFonts w:ascii="Times New Roman" w:eastAsia="Times New Roman" w:hAnsi="Times New Roman" w:cs="Times New Roman"/>
          <w:sz w:val="26"/>
        </w:rPr>
        <w:t xml:space="preserve">участь в нарадах, засіданнях та онлайн заходах з питань соціально-економічного розвитку громади – 14; </w:t>
      </w:r>
    </w:p>
    <w:p w:rsidR="00BD5A05" w:rsidRDefault="003F1D2E">
      <w:pPr>
        <w:numPr>
          <w:ilvl w:val="0"/>
          <w:numId w:val="19"/>
        </w:numPr>
        <w:spacing w:after="11" w:line="269" w:lineRule="auto"/>
        <w:ind w:right="183" w:firstLine="557"/>
        <w:jc w:val="both"/>
      </w:pPr>
      <w:r>
        <w:rPr>
          <w:rFonts w:ascii="Times New Roman" w:eastAsia="Times New Roman" w:hAnsi="Times New Roman" w:cs="Times New Roman"/>
          <w:sz w:val="26"/>
        </w:rPr>
        <w:t>участь в роботі Економічної ради – 15</w:t>
      </w:r>
      <w:r>
        <w:rPr>
          <w:rFonts w:ascii="Times New Roman" w:eastAsia="Times New Roman" w:hAnsi="Times New Roman" w:cs="Times New Roman"/>
          <w:sz w:val="26"/>
        </w:rPr>
        <w:t xml:space="preserve">; </w:t>
      </w:r>
    </w:p>
    <w:p w:rsidR="00BD5A05" w:rsidRDefault="003F1D2E">
      <w:pPr>
        <w:numPr>
          <w:ilvl w:val="0"/>
          <w:numId w:val="19"/>
        </w:numPr>
        <w:spacing w:after="11" w:line="269" w:lineRule="auto"/>
        <w:ind w:right="183" w:firstLine="557"/>
        <w:jc w:val="both"/>
      </w:pPr>
      <w:r>
        <w:rPr>
          <w:rFonts w:ascii="Times New Roman" w:eastAsia="Times New Roman" w:hAnsi="Times New Roman" w:cs="Times New Roman"/>
          <w:sz w:val="26"/>
        </w:rPr>
        <w:t xml:space="preserve">участь в робочій нараді при міському голові з питань інформаційної політики ; </w:t>
      </w:r>
    </w:p>
    <w:p w:rsidR="00BD5A05" w:rsidRDefault="003F1D2E">
      <w:pPr>
        <w:numPr>
          <w:ilvl w:val="0"/>
          <w:numId w:val="19"/>
        </w:numPr>
        <w:spacing w:after="11" w:line="269" w:lineRule="auto"/>
        <w:ind w:right="183" w:firstLine="557"/>
        <w:jc w:val="both"/>
      </w:pPr>
      <w:r>
        <w:rPr>
          <w:rFonts w:ascii="Times New Roman" w:eastAsia="Times New Roman" w:hAnsi="Times New Roman" w:cs="Times New Roman"/>
          <w:sz w:val="26"/>
        </w:rPr>
        <w:t xml:space="preserve">участь в робочій нараді при міському голові з питань використання коштів резервного фонду при організації роботи територіальної оборони; </w:t>
      </w:r>
    </w:p>
    <w:p w:rsidR="00BD5A05" w:rsidRDefault="003F1D2E">
      <w:pPr>
        <w:numPr>
          <w:ilvl w:val="0"/>
          <w:numId w:val="19"/>
        </w:numPr>
        <w:spacing w:after="11" w:line="269" w:lineRule="auto"/>
        <w:ind w:right="183" w:firstLine="557"/>
        <w:jc w:val="both"/>
      </w:pPr>
      <w:r>
        <w:rPr>
          <w:rFonts w:ascii="Times New Roman" w:eastAsia="Times New Roman" w:hAnsi="Times New Roman" w:cs="Times New Roman"/>
          <w:sz w:val="26"/>
        </w:rPr>
        <w:t xml:space="preserve">участь в роботі спільного засідання </w:t>
      </w:r>
      <w:r>
        <w:rPr>
          <w:rFonts w:ascii="Times New Roman" w:eastAsia="Times New Roman" w:hAnsi="Times New Roman" w:cs="Times New Roman"/>
          <w:sz w:val="26"/>
        </w:rPr>
        <w:t xml:space="preserve">постійних депутатських комісій; </w:t>
      </w:r>
    </w:p>
    <w:p w:rsidR="00BD5A05" w:rsidRDefault="003F1D2E">
      <w:pPr>
        <w:numPr>
          <w:ilvl w:val="0"/>
          <w:numId w:val="19"/>
        </w:numPr>
        <w:spacing w:after="11" w:line="269" w:lineRule="auto"/>
        <w:ind w:right="183" w:firstLine="557"/>
        <w:jc w:val="both"/>
      </w:pPr>
      <w:r>
        <w:rPr>
          <w:rFonts w:ascii="Times New Roman" w:eastAsia="Times New Roman" w:hAnsi="Times New Roman" w:cs="Times New Roman"/>
          <w:sz w:val="26"/>
        </w:rPr>
        <w:t xml:space="preserve">участь в роботі постійної комісії з питань бюджету, фінансів, економічного розвитку та інвестиційної політики; </w:t>
      </w:r>
    </w:p>
    <w:p w:rsidR="00BD5A05" w:rsidRDefault="003F1D2E">
      <w:pPr>
        <w:numPr>
          <w:ilvl w:val="0"/>
          <w:numId w:val="19"/>
        </w:numPr>
        <w:spacing w:after="11" w:line="269" w:lineRule="auto"/>
        <w:ind w:right="183" w:firstLine="557"/>
        <w:jc w:val="both"/>
      </w:pPr>
      <w:r>
        <w:rPr>
          <w:rFonts w:ascii="Times New Roman" w:eastAsia="Times New Roman" w:hAnsi="Times New Roman" w:cs="Times New Roman"/>
          <w:sz w:val="26"/>
        </w:rPr>
        <w:t xml:space="preserve">участь у засіданні виконавчого комітету Вараської міської ради -2; </w:t>
      </w:r>
    </w:p>
    <w:p w:rsidR="00BD5A05" w:rsidRDefault="003F1D2E">
      <w:pPr>
        <w:numPr>
          <w:ilvl w:val="0"/>
          <w:numId w:val="19"/>
        </w:numPr>
        <w:spacing w:after="11" w:line="269" w:lineRule="auto"/>
        <w:ind w:right="183" w:firstLine="557"/>
        <w:jc w:val="both"/>
      </w:pPr>
      <w:r>
        <w:rPr>
          <w:rFonts w:ascii="Times New Roman" w:eastAsia="Times New Roman" w:hAnsi="Times New Roman" w:cs="Times New Roman"/>
          <w:sz w:val="26"/>
        </w:rPr>
        <w:t xml:space="preserve">робота у Волонтерському штабі. </w:t>
      </w:r>
    </w:p>
    <w:p w:rsidR="00BD5A05" w:rsidRDefault="003F1D2E">
      <w:pPr>
        <w:spacing w:after="0"/>
        <w:ind w:left="994"/>
      </w:pPr>
      <w:r>
        <w:rPr>
          <w:rFonts w:ascii="Times New Roman" w:eastAsia="Times New Roman" w:hAnsi="Times New Roman" w:cs="Times New Roman"/>
          <w:sz w:val="26"/>
        </w:rPr>
        <w:t xml:space="preserve"> </w:t>
      </w:r>
    </w:p>
    <w:p w:rsidR="00BD5A05" w:rsidRDefault="003F1D2E">
      <w:pPr>
        <w:spacing w:after="0"/>
        <w:ind w:left="994"/>
      </w:pPr>
      <w:r>
        <w:rPr>
          <w:rFonts w:ascii="Times New Roman" w:eastAsia="Times New Roman" w:hAnsi="Times New Roman" w:cs="Times New Roman"/>
          <w:sz w:val="26"/>
        </w:rPr>
        <w:t xml:space="preserve"> </w:t>
      </w:r>
    </w:p>
    <w:p w:rsidR="00BD5A05" w:rsidRDefault="003F1D2E">
      <w:pPr>
        <w:spacing w:after="0"/>
        <w:ind w:left="994"/>
      </w:pPr>
      <w:r>
        <w:rPr>
          <w:rFonts w:ascii="Times New Roman" w:eastAsia="Times New Roman" w:hAnsi="Times New Roman" w:cs="Times New Roman"/>
          <w:sz w:val="26"/>
        </w:rPr>
        <w:t xml:space="preserve"> </w:t>
      </w:r>
    </w:p>
    <w:p w:rsidR="00BD5A05" w:rsidRDefault="003F1D2E">
      <w:pPr>
        <w:spacing w:after="130"/>
        <w:ind w:left="994"/>
      </w:pPr>
      <w:r>
        <w:rPr>
          <w:rFonts w:ascii="Times New Roman" w:eastAsia="Times New Roman" w:hAnsi="Times New Roman" w:cs="Times New Roman"/>
          <w:sz w:val="16"/>
        </w:rPr>
        <w:t xml:space="preserve"> </w:t>
      </w:r>
    </w:p>
    <w:p w:rsidR="00BD5A05" w:rsidRDefault="003F1D2E">
      <w:pPr>
        <w:tabs>
          <w:tab w:val="center" w:pos="994"/>
          <w:tab w:val="center" w:pos="2339"/>
        </w:tabs>
        <w:spacing w:after="4" w:line="270" w:lineRule="auto"/>
      </w:pPr>
      <w:r>
        <w:tab/>
      </w: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Times New Roman" w:eastAsia="Times New Roman" w:hAnsi="Times New Roman" w:cs="Times New Roman"/>
          <w:b/>
          <w:sz w:val="26"/>
        </w:rPr>
        <w:t xml:space="preserve">Навчання: </w:t>
      </w:r>
    </w:p>
    <w:p w:rsidR="00BD5A05" w:rsidRDefault="003F1D2E">
      <w:pPr>
        <w:numPr>
          <w:ilvl w:val="0"/>
          <w:numId w:val="20"/>
        </w:numPr>
        <w:spacing w:after="11" w:line="269" w:lineRule="auto"/>
        <w:ind w:right="183" w:firstLine="557"/>
        <w:jc w:val="both"/>
      </w:pPr>
      <w:r>
        <w:rPr>
          <w:rFonts w:ascii="Times New Roman" w:eastAsia="Times New Roman" w:hAnsi="Times New Roman" w:cs="Times New Roman"/>
          <w:sz w:val="26"/>
        </w:rPr>
        <w:t xml:space="preserve">пройдено навчальний курс для державних службовців  з захисту персональних даних на сайті </w:t>
      </w:r>
      <w:hyperlink r:id="rId5">
        <w:r>
          <w:rPr>
            <w:color w:val="0000FF"/>
            <w:sz w:val="26"/>
            <w:u w:val="single" w:color="0000FF"/>
          </w:rPr>
          <w:t>https://www.ed</w:t>
        </w:r>
      </w:hyperlink>
      <w:hyperlink r:id="rId6">
        <w:r>
          <w:rPr>
            <w:color w:val="0000FF"/>
            <w:sz w:val="26"/>
            <w:u w:val="single" w:color="0000FF"/>
          </w:rPr>
          <w:t>-</w:t>
        </w:r>
      </w:hyperlink>
      <w:hyperlink r:id="rId7">
        <w:r>
          <w:rPr>
            <w:color w:val="0000FF"/>
            <w:sz w:val="26"/>
            <w:u w:val="single" w:color="0000FF"/>
          </w:rPr>
          <w:t>era.com/courses/</w:t>
        </w:r>
      </w:hyperlink>
      <w:hyperlink r:id="rId8">
        <w:r>
          <w:rPr>
            <w:rFonts w:ascii="Times New Roman" w:eastAsia="Times New Roman" w:hAnsi="Times New Roman" w:cs="Times New Roman"/>
            <w:sz w:val="26"/>
          </w:rPr>
          <w:t xml:space="preserve"> </w:t>
        </w:r>
      </w:hyperlink>
      <w:r>
        <w:rPr>
          <w:rFonts w:ascii="Times New Roman" w:eastAsia="Times New Roman" w:hAnsi="Times New Roman" w:cs="Times New Roman"/>
          <w:sz w:val="26"/>
        </w:rPr>
        <w:t xml:space="preserve">(Ковалевич Н.В., Ковальчук О.В., Миколаєнко Н.П.) </w:t>
      </w:r>
    </w:p>
    <w:p w:rsidR="00BD5A05" w:rsidRDefault="003F1D2E">
      <w:pPr>
        <w:numPr>
          <w:ilvl w:val="0"/>
          <w:numId w:val="20"/>
        </w:numPr>
        <w:spacing w:after="11" w:line="269" w:lineRule="auto"/>
        <w:ind w:right="183" w:firstLine="557"/>
        <w:jc w:val="both"/>
      </w:pPr>
      <w:r>
        <w:rPr>
          <w:rFonts w:ascii="Times New Roman" w:eastAsia="Times New Roman" w:hAnsi="Times New Roman" w:cs="Times New Roman"/>
          <w:sz w:val="26"/>
        </w:rPr>
        <w:t>пройдено дистанційне навчання з питань цивільного захисту, у навчальнометодичному центрі</w:t>
      </w:r>
      <w:r>
        <w:rPr>
          <w:rFonts w:ascii="Times New Roman" w:eastAsia="Times New Roman" w:hAnsi="Times New Roman" w:cs="Times New Roman"/>
          <w:sz w:val="26"/>
        </w:rPr>
        <w:t xml:space="preserve"> цивільного захисту та безпеки життєдіяльності Рівненської області  ( Барабух І.Р., Зубрецька Н.О.)           </w:t>
      </w:r>
    </w:p>
    <w:p w:rsidR="00BD5A05" w:rsidRDefault="003F1D2E">
      <w:pPr>
        <w:spacing w:after="36"/>
        <w:ind w:left="994"/>
      </w:pPr>
      <w:r>
        <w:rPr>
          <w:rFonts w:ascii="Times New Roman" w:eastAsia="Times New Roman" w:hAnsi="Times New Roman" w:cs="Times New Roman"/>
          <w:sz w:val="26"/>
        </w:rPr>
        <w:t xml:space="preserve"> </w:t>
      </w:r>
    </w:p>
    <w:p w:rsidR="00BD5A05" w:rsidRDefault="003F1D2E">
      <w:pPr>
        <w:spacing w:after="4" w:line="270" w:lineRule="auto"/>
        <w:ind w:left="427" w:firstLine="567"/>
      </w:pPr>
      <w:r>
        <w:rPr>
          <w:rFonts w:ascii="Times New Roman" w:eastAsia="Times New Roman" w:hAnsi="Times New Roman" w:cs="Times New Roman"/>
          <w:b/>
          <w:sz w:val="26"/>
        </w:rPr>
        <w:t xml:space="preserve"> Підготовка розпоряджень міського голови, рішень ради та виконавчого комітету: </w:t>
      </w:r>
    </w:p>
    <w:p w:rsidR="00BD5A05" w:rsidRDefault="003F1D2E">
      <w:pPr>
        <w:spacing w:after="11" w:line="269" w:lineRule="auto"/>
        <w:ind w:left="994" w:right="183"/>
        <w:jc w:val="both"/>
      </w:pPr>
      <w:r>
        <w:rPr>
          <w:rFonts w:ascii="Times New Roman" w:eastAsia="Times New Roman" w:hAnsi="Times New Roman" w:cs="Times New Roman"/>
          <w:sz w:val="26"/>
        </w:rPr>
        <w:t xml:space="preserve">Підготовлено Рішень Вараської міської ради – 10; </w:t>
      </w:r>
    </w:p>
    <w:p w:rsidR="00BD5A05" w:rsidRDefault="003F1D2E">
      <w:pPr>
        <w:spacing w:after="11" w:line="269" w:lineRule="auto"/>
        <w:ind w:left="994" w:right="498"/>
        <w:jc w:val="both"/>
      </w:pPr>
      <w:r>
        <w:rPr>
          <w:rFonts w:ascii="Times New Roman" w:eastAsia="Times New Roman" w:hAnsi="Times New Roman" w:cs="Times New Roman"/>
          <w:sz w:val="26"/>
        </w:rPr>
        <w:t xml:space="preserve">Підготовлено </w:t>
      </w:r>
      <w:r>
        <w:rPr>
          <w:rFonts w:ascii="Times New Roman" w:eastAsia="Times New Roman" w:hAnsi="Times New Roman" w:cs="Times New Roman"/>
          <w:sz w:val="26"/>
        </w:rPr>
        <w:t xml:space="preserve">рішень виконавчого комітету Вараської міської ради – 18; Підготовлено розпоряджень міського голови - 8 </w:t>
      </w:r>
    </w:p>
    <w:p w:rsidR="00BD5A05" w:rsidRDefault="003F1D2E">
      <w:pPr>
        <w:spacing w:after="31"/>
        <w:ind w:left="994"/>
      </w:pPr>
      <w:r>
        <w:rPr>
          <w:rFonts w:ascii="Times New Roman" w:eastAsia="Times New Roman" w:hAnsi="Times New Roman" w:cs="Times New Roman"/>
          <w:b/>
          <w:sz w:val="26"/>
        </w:rPr>
        <w:t xml:space="preserve"> </w:t>
      </w:r>
    </w:p>
    <w:p w:rsidR="00BD5A05" w:rsidRDefault="003F1D2E">
      <w:pPr>
        <w:pStyle w:val="1"/>
        <w:spacing w:after="65"/>
        <w:ind w:left="2312"/>
      </w:pPr>
      <w:r>
        <w:t xml:space="preserve">Економічний штаб Вараської міської територіальної громади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розпорядження міського голови від 18.03.2022 №52-Род-22-</w:t>
      </w:r>
      <w:r>
        <w:rPr>
          <w:rFonts w:ascii="Times New Roman" w:eastAsia="Times New Roman" w:hAnsi="Times New Roman" w:cs="Times New Roman"/>
          <w:sz w:val="26"/>
        </w:rPr>
        <w:t xml:space="preserve">7200 «Про утворення Економічного штабу Вараської міської територіальної громади №7200-ПЕ-06-22». </w:t>
      </w:r>
    </w:p>
    <w:p w:rsidR="00BD5A05" w:rsidRDefault="003F1D2E">
      <w:pPr>
        <w:spacing w:after="11" w:line="269" w:lineRule="auto"/>
        <w:ind w:left="994" w:right="183"/>
        <w:jc w:val="both"/>
      </w:pPr>
      <w:r>
        <w:rPr>
          <w:rFonts w:ascii="Times New Roman" w:eastAsia="Times New Roman" w:hAnsi="Times New Roman" w:cs="Times New Roman"/>
          <w:sz w:val="26"/>
        </w:rPr>
        <w:t xml:space="preserve">Підготовка та проведення 5 засідань Економічного штабу Вараської МТГ. </w:t>
      </w:r>
    </w:p>
    <w:p w:rsidR="00BD5A05" w:rsidRDefault="003F1D2E">
      <w:pPr>
        <w:spacing w:after="11" w:line="269" w:lineRule="auto"/>
        <w:ind w:left="994" w:right="183"/>
        <w:jc w:val="both"/>
      </w:pPr>
      <w:r>
        <w:rPr>
          <w:rFonts w:ascii="Times New Roman" w:eastAsia="Times New Roman" w:hAnsi="Times New Roman" w:cs="Times New Roman"/>
          <w:sz w:val="26"/>
        </w:rPr>
        <w:t xml:space="preserve">Підготовка 5 протоколів засідання Економічного штабу Вараської МТГ.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Опрацювання 22 ли</w:t>
      </w:r>
      <w:r>
        <w:rPr>
          <w:rFonts w:ascii="Times New Roman" w:eastAsia="Times New Roman" w:hAnsi="Times New Roman" w:cs="Times New Roman"/>
          <w:sz w:val="26"/>
        </w:rPr>
        <w:t xml:space="preserve">стів старост управління ради та виконавчого комітету щодо потреби в матеріально-сировинних ресурсах для проведення посівної кампанії 2022 року, позитивно вирішено 15 листів в частині відпуску ПММ.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зведеної таблиці щодо потреб для здійснення пос</w:t>
      </w:r>
      <w:r>
        <w:rPr>
          <w:rFonts w:ascii="Times New Roman" w:eastAsia="Times New Roman" w:hAnsi="Times New Roman" w:cs="Times New Roman"/>
          <w:sz w:val="26"/>
        </w:rPr>
        <w:t xml:space="preserve">івної кампанії 2022 року у Вараській МТГ з розрахунком необхідних фінансових ресурсів, сформовано лист-звернення до європейських партнерів українською та англійською мовами. </w:t>
      </w:r>
    </w:p>
    <w:p w:rsidR="00BD5A05" w:rsidRDefault="003F1D2E">
      <w:pPr>
        <w:spacing w:after="11" w:line="269" w:lineRule="auto"/>
        <w:ind w:left="412" w:right="183" w:firstLine="557"/>
        <w:jc w:val="both"/>
      </w:pPr>
      <w:r>
        <w:rPr>
          <w:rFonts w:ascii="Times New Roman" w:eastAsia="Times New Roman" w:hAnsi="Times New Roman" w:cs="Times New Roman"/>
          <w:sz w:val="26"/>
        </w:rPr>
        <w:lastRenderedPageBreak/>
        <w:t>Підготовка списку мешканців громади для яких необхідно встановлення бронювання дл</w:t>
      </w:r>
      <w:r>
        <w:rPr>
          <w:rFonts w:ascii="Times New Roman" w:eastAsia="Times New Roman" w:hAnsi="Times New Roman" w:cs="Times New Roman"/>
          <w:sz w:val="26"/>
        </w:rPr>
        <w:t xml:space="preserve">я здійснення сільськогосподарських робіт в рамках посівної кампанії 2022 року.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Підготовка службового листа щодо розгляду можливості встановлення бронювання для здійснення сільськогосподарських робіт в рамках посівної кампанії 2022 року.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Підготовка бланку заяви на отримання паливно-мастильних матеріалів від автозаправних станцій громади для проведення сільськогосподарських робіт в рамках посівної кампанії 2022 року.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бланку заяви про надання матеріальної допомоги в рамках компле</w:t>
      </w:r>
      <w:r>
        <w:rPr>
          <w:rFonts w:ascii="Times New Roman" w:eastAsia="Times New Roman" w:hAnsi="Times New Roman" w:cs="Times New Roman"/>
          <w:sz w:val="26"/>
        </w:rPr>
        <w:t>ксу весняно-літніх польових робіт в умовах воєнного стану (придбання насіннєвого матеріалу, мінеральних добрив, засобів захисту рослин, послуг, пов’язаних з виробництвом сільськогосподарської продукції, паливно-мастильних матеріалів, талонів) для обробітки</w:t>
      </w:r>
      <w:r>
        <w:rPr>
          <w:rFonts w:ascii="Times New Roman" w:eastAsia="Times New Roman" w:hAnsi="Times New Roman" w:cs="Times New Roman"/>
          <w:sz w:val="26"/>
        </w:rPr>
        <w:t xml:space="preserve"> земель сільськогосподарського призначення, на умовах повернення.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Опрацювання листів від старост апарату управління ради та виконавчого комітету, на виконання протоколу засідання економічного штабу Вараської МТГ від 22.03.2022 року, відповідно до статті 2</w:t>
      </w:r>
      <w:r>
        <w:rPr>
          <w:rFonts w:ascii="Times New Roman" w:eastAsia="Times New Roman" w:hAnsi="Times New Roman" w:cs="Times New Roman"/>
          <w:sz w:val="26"/>
        </w:rPr>
        <w:t>5 Закону України «Про мобілізаційну підготовку та мобілізацію», постанови №194 від 03.03.2022 «Деякі питання бронювання військовозобов’язаних в умовах правового режиму воєнного стану» щодо реєстру матеріально-сировинних ресурсів для проведення посівної кам</w:t>
      </w:r>
      <w:r>
        <w:rPr>
          <w:rFonts w:ascii="Times New Roman" w:eastAsia="Times New Roman" w:hAnsi="Times New Roman" w:cs="Times New Roman"/>
          <w:sz w:val="26"/>
        </w:rPr>
        <w:t xml:space="preserve">панії 2022 року (по кожній потребі окремо) та списки мешканців старостинського округу для яких необхідно встановити бронювання від мобілізаційної кампанії до ЗСУ для виконання робіт в посівній кампанії 2022 року. </w:t>
      </w:r>
    </w:p>
    <w:p w:rsidR="00BD5A05" w:rsidRDefault="003F1D2E">
      <w:pPr>
        <w:spacing w:after="11" w:line="269" w:lineRule="auto"/>
        <w:ind w:left="412" w:right="183" w:firstLine="557"/>
        <w:jc w:val="both"/>
      </w:pPr>
      <w:r>
        <w:rPr>
          <w:rFonts w:ascii="Times New Roman" w:eastAsia="Times New Roman" w:hAnsi="Times New Roman" w:cs="Times New Roman"/>
          <w:sz w:val="26"/>
        </w:rPr>
        <w:t>Розробка анкети для внутрішньо переміщених</w:t>
      </w:r>
      <w:r>
        <w:rPr>
          <w:rFonts w:ascii="Times New Roman" w:eastAsia="Times New Roman" w:hAnsi="Times New Roman" w:cs="Times New Roman"/>
          <w:sz w:val="26"/>
        </w:rPr>
        <w:t xml:space="preserve"> осіб щодо можливості працевлаштування у Вараській міській територіальній громаді.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Розробка Google форми щодо працевлаштування у Вараській міській територіальній громаді внутрішньо переміщених осіб. </w:t>
      </w:r>
    </w:p>
    <w:p w:rsidR="00BD5A05" w:rsidRDefault="003F1D2E">
      <w:pPr>
        <w:spacing w:after="11" w:line="269" w:lineRule="auto"/>
        <w:ind w:left="412" w:right="183" w:firstLine="557"/>
        <w:jc w:val="both"/>
      </w:pPr>
      <w:r>
        <w:rPr>
          <w:rFonts w:ascii="Times New Roman" w:eastAsia="Times New Roman" w:hAnsi="Times New Roman" w:cs="Times New Roman"/>
          <w:sz w:val="26"/>
        </w:rPr>
        <w:t>Внесення в базу даних відомостей щодо внутрішньо перемі</w:t>
      </w:r>
      <w:r>
        <w:rPr>
          <w:rFonts w:ascii="Times New Roman" w:eastAsia="Times New Roman" w:hAnsi="Times New Roman" w:cs="Times New Roman"/>
          <w:sz w:val="26"/>
        </w:rPr>
        <w:t xml:space="preserve">щених осіб у Вараській міській територіальній громаді.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листів для структурних підрозділів виконавчого комітету Вараської міської ради щодо організації механізму підтримки працевлаштування внутрішньо переміщених осіб на території Вараської міськ</w:t>
      </w:r>
      <w:r>
        <w:rPr>
          <w:rFonts w:ascii="Times New Roman" w:eastAsia="Times New Roman" w:hAnsi="Times New Roman" w:cs="Times New Roman"/>
          <w:sz w:val="26"/>
        </w:rPr>
        <w:t xml:space="preserve">ої територіальної громади.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Підготовка листа для Вараської міської філії Рівненського обласного центру зайнятості щодо організації механізму підтримки працевлаштування внутрішньо переміщених осіб на території Вараської міської територіальної громади. </w:t>
      </w:r>
    </w:p>
    <w:p w:rsidR="00BD5A05" w:rsidRDefault="003F1D2E">
      <w:pPr>
        <w:spacing w:after="11" w:line="269" w:lineRule="auto"/>
        <w:ind w:left="412" w:right="183" w:firstLine="557"/>
        <w:jc w:val="both"/>
      </w:pPr>
      <w:r>
        <w:rPr>
          <w:rFonts w:ascii="Times New Roman" w:eastAsia="Times New Roman" w:hAnsi="Times New Roman" w:cs="Times New Roman"/>
          <w:sz w:val="26"/>
        </w:rPr>
        <w:t>Розр</w:t>
      </w:r>
      <w:r>
        <w:rPr>
          <w:rFonts w:ascii="Times New Roman" w:eastAsia="Times New Roman" w:hAnsi="Times New Roman" w:cs="Times New Roman"/>
          <w:sz w:val="26"/>
        </w:rPr>
        <w:t xml:space="preserve">обка Google форми щодо наявності вільних актуальних вакансій у Вараській міській територіальній громаді для можливості працевлаштування внутрішньо переміщених осіб.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листа для комунального некомерційного підприємства Вараської міської ради «Вара</w:t>
      </w:r>
      <w:r>
        <w:rPr>
          <w:rFonts w:ascii="Times New Roman" w:eastAsia="Times New Roman" w:hAnsi="Times New Roman" w:cs="Times New Roman"/>
          <w:sz w:val="26"/>
        </w:rPr>
        <w:t xml:space="preserve">ська багатопрофільна лікарня» щодо потенційного кандидата на посаду лікар фізичної та реабілітаційної медицини комунального некомерційного підприємства Вараської міської ради «Вараська багатопрофільна лікарня».  </w:t>
      </w:r>
    </w:p>
    <w:p w:rsidR="00BD5A05" w:rsidRDefault="003F1D2E">
      <w:pPr>
        <w:spacing w:after="29"/>
        <w:ind w:left="994"/>
      </w:pPr>
      <w:r>
        <w:rPr>
          <w:rFonts w:ascii="Times New Roman" w:eastAsia="Times New Roman" w:hAnsi="Times New Roman" w:cs="Times New Roman"/>
          <w:b/>
          <w:sz w:val="26"/>
        </w:rPr>
        <w:t xml:space="preserve"> </w:t>
      </w:r>
    </w:p>
    <w:p w:rsidR="00BD5A05" w:rsidRDefault="003F1D2E">
      <w:pPr>
        <w:pStyle w:val="1"/>
        <w:ind w:left="989"/>
      </w:pPr>
      <w:r>
        <w:t xml:space="preserve">Соціально-економічний розвиток громади </w:t>
      </w:r>
    </w:p>
    <w:p w:rsidR="00BD5A05" w:rsidRDefault="003F1D2E">
      <w:pPr>
        <w:spacing w:after="11" w:line="269" w:lineRule="auto"/>
        <w:ind w:left="412" w:right="183" w:firstLine="557"/>
        <w:jc w:val="both"/>
      </w:pPr>
      <w:r>
        <w:rPr>
          <w:rFonts w:ascii="Times New Roman" w:eastAsia="Times New Roman" w:hAnsi="Times New Roman" w:cs="Times New Roman"/>
          <w:sz w:val="26"/>
        </w:rPr>
        <w:t>О</w:t>
      </w:r>
      <w:r>
        <w:rPr>
          <w:rFonts w:ascii="Times New Roman" w:eastAsia="Times New Roman" w:hAnsi="Times New Roman" w:cs="Times New Roman"/>
          <w:sz w:val="26"/>
        </w:rPr>
        <w:t xml:space="preserve">працювання питання внесення змін до проєкту Стратегії розвитку Вараської міської територіальної громади.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 Опрацювання наданих пропозицій до проєкту Стратегії Вараської міської територіальної громади та внесення змін до відповідних розділів проєкту Стратег</w:t>
      </w:r>
      <w:r>
        <w:rPr>
          <w:rFonts w:ascii="Times New Roman" w:eastAsia="Times New Roman" w:hAnsi="Times New Roman" w:cs="Times New Roman"/>
          <w:sz w:val="26"/>
        </w:rPr>
        <w:t xml:space="preserve">ії та до проєкту рішення </w:t>
      </w:r>
      <w:r>
        <w:rPr>
          <w:rFonts w:ascii="Times New Roman" w:eastAsia="Times New Roman" w:hAnsi="Times New Roman" w:cs="Times New Roman"/>
          <w:sz w:val="26"/>
        </w:rPr>
        <w:lastRenderedPageBreak/>
        <w:t xml:space="preserve">Вараської міської ради від 29.10.2021 №1153 «Про затвердження Стратегії розвитку Вараської міської територіальної громади на період до 2027 року».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Опрацювання показників оперативної фінансово-економічної звітності в розрізі галуз</w:t>
      </w:r>
      <w:r>
        <w:rPr>
          <w:rFonts w:ascii="Times New Roman" w:eastAsia="Times New Roman" w:hAnsi="Times New Roman" w:cs="Times New Roman"/>
          <w:sz w:val="26"/>
        </w:rPr>
        <w:t xml:space="preserve">ей за 2021 рік та підготовка оновлених аналітичних даних, в тому числі діаграм та аналітичних таблиць, до Стратегії розвитку Вараської  міської територіальної  громади  на період до 2027 року – до 14 розділів Стратегії, 59 діаграм, 55 аналітичних таблиць.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Внесення змін до відповідних розділів проєкту Стратегії та до проєкту рішення Вараської міської ради від 29.10.2021 №1153 на підставі оновлених аналітичних даних за 2021 рік –  до 14 розділів Стратегії, 59 діаграм, 55 аналітичних таблиць. </w:t>
      </w:r>
    </w:p>
    <w:p w:rsidR="00BD5A05" w:rsidRDefault="003F1D2E">
      <w:pPr>
        <w:spacing w:after="11" w:line="269" w:lineRule="auto"/>
        <w:ind w:left="412" w:right="183" w:firstLine="557"/>
        <w:jc w:val="both"/>
      </w:pPr>
      <w:r>
        <w:rPr>
          <w:rFonts w:ascii="Times New Roman" w:eastAsia="Times New Roman" w:hAnsi="Times New Roman" w:cs="Times New Roman"/>
          <w:sz w:val="26"/>
        </w:rPr>
        <w:t>Щомісячний анал</w:t>
      </w:r>
      <w:r>
        <w:rPr>
          <w:rFonts w:ascii="Times New Roman" w:eastAsia="Times New Roman" w:hAnsi="Times New Roman" w:cs="Times New Roman"/>
          <w:sz w:val="26"/>
        </w:rPr>
        <w:t>із та опрацювання даних по обсягу виробленої промислової продукції в натуральних показниках по ВП «РАЕС» ДП «НАЕК «Енергоатом» та по ТзОВ «Кузнецовський хлібозавод» та підготовка інформації на виконання контрольних завдань (підготовлено 12 контрольних інфо</w:t>
      </w:r>
      <w:r>
        <w:rPr>
          <w:rFonts w:ascii="Times New Roman" w:eastAsia="Times New Roman" w:hAnsi="Times New Roman" w:cs="Times New Roman"/>
          <w:sz w:val="26"/>
        </w:rPr>
        <w:t xml:space="preserve">рмацій).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Аналіз щомісячних показників по виробництву промислової продукції в грошовому виразі та підготовка інформації на виконання контрольних завдань (підготовлено 6 контрольних інформацій).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Опрацювання економічних показників за результатами роботи у 2</w:t>
      </w:r>
      <w:r>
        <w:rPr>
          <w:rFonts w:ascii="Times New Roman" w:eastAsia="Times New Roman" w:hAnsi="Times New Roman" w:cs="Times New Roman"/>
          <w:sz w:val="26"/>
        </w:rPr>
        <w:t xml:space="preserve">021 році з метою підготовки інформації про стан виконання делегованих повноважень управлінням економіки та розвитку громади виконавчого комітету Вараської міської ради.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Опрацювання інформації та підготовка звіту про роботу управління економіки та розвитк</w:t>
      </w:r>
      <w:r>
        <w:rPr>
          <w:rFonts w:ascii="Times New Roman" w:eastAsia="Times New Roman" w:hAnsi="Times New Roman" w:cs="Times New Roman"/>
          <w:sz w:val="26"/>
        </w:rPr>
        <w:t xml:space="preserve">у громади за 2021 рік.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Опрацювання та перевірка наданих підприємствами, установами та  організаціями матеріалів по фінансово-господарської діяльності за 2021 рік та направлення зауважень до поданої інформації.  </w:t>
      </w:r>
    </w:p>
    <w:p w:rsidR="00BD5A05" w:rsidRDefault="003F1D2E">
      <w:pPr>
        <w:spacing w:after="11" w:line="269" w:lineRule="auto"/>
        <w:ind w:left="412" w:right="183" w:firstLine="557"/>
        <w:jc w:val="both"/>
      </w:pPr>
      <w:r>
        <w:rPr>
          <w:rFonts w:ascii="Times New Roman" w:eastAsia="Times New Roman" w:hAnsi="Times New Roman" w:cs="Times New Roman"/>
          <w:sz w:val="26"/>
        </w:rPr>
        <w:t>Надання роз’яснень, зауважень, консультаці</w:t>
      </w:r>
      <w:r>
        <w:rPr>
          <w:rFonts w:ascii="Times New Roman" w:eastAsia="Times New Roman" w:hAnsi="Times New Roman" w:cs="Times New Roman"/>
          <w:sz w:val="26"/>
        </w:rPr>
        <w:t>й підприємствам, установам, організаціям по заповненню показників їх фінансово-господарської діяльності (звітності) за 2021 рік для підготовки інформації  про виконання місцевих цільових програм та  виконання Програми економічного і соціального розвитку Ва</w:t>
      </w:r>
      <w:r>
        <w:rPr>
          <w:rFonts w:ascii="Times New Roman" w:eastAsia="Times New Roman" w:hAnsi="Times New Roman" w:cs="Times New Roman"/>
          <w:sz w:val="26"/>
        </w:rPr>
        <w:t xml:space="preserve">раської МТГ за 2021 рік.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аналітичних даних, в тому числі діаграм та аналітичних таблиць, в розрізі галузей господарського комплексу Вараської МТГ до звіту про виконання Програми економічного і соціального розвитку Вараської міської територіальн</w:t>
      </w:r>
      <w:r>
        <w:rPr>
          <w:rFonts w:ascii="Times New Roman" w:eastAsia="Times New Roman" w:hAnsi="Times New Roman" w:cs="Times New Roman"/>
          <w:sz w:val="26"/>
        </w:rPr>
        <w:t xml:space="preserve">ої громади на 2021 рік (39 аналітичних таблиць 17 діаграм).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Підготовка проєкту рішення від 14.04.2022  № 132-ПРВ-22-7210 та рішення виконавчого комітету ВМР від 05.05.2022  №141-РВ-22  «Про виконання Програми економічного і соціального розвитку Вараської </w:t>
      </w:r>
      <w:r>
        <w:rPr>
          <w:rFonts w:ascii="Times New Roman" w:eastAsia="Times New Roman" w:hAnsi="Times New Roman" w:cs="Times New Roman"/>
          <w:sz w:val="26"/>
        </w:rPr>
        <w:t xml:space="preserve">міської територіальної громади на 2021 рік».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Підготовка листів на підприємства, установи, організації щодо передачі, примусового відчуження або вилучення майна критичної інфраструктури в умовах правового режиму воєнного чи надзвичайного стану (направлено </w:t>
      </w:r>
      <w:r>
        <w:rPr>
          <w:rFonts w:ascii="Times New Roman" w:eastAsia="Times New Roman" w:hAnsi="Times New Roman" w:cs="Times New Roman"/>
          <w:sz w:val="26"/>
        </w:rPr>
        <w:t xml:space="preserve">листи 26 суб’єктам господарської діяльності).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відповіді на листи департаменту житлово-</w:t>
      </w:r>
      <w:r>
        <w:rPr>
          <w:rFonts w:ascii="Times New Roman" w:eastAsia="Times New Roman" w:hAnsi="Times New Roman" w:cs="Times New Roman"/>
          <w:sz w:val="26"/>
        </w:rPr>
        <w:t xml:space="preserve">комунального господарства, енергетики та енергоефективності Рівненської ОДА, ТОВ «ВІНТЕХ СЕРВІС», ТзОВ «Кузнецовський хлібозавод» щодо віднесення окремих  суб’єктів господарювання до об’єктів критичної інфраструктури.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переліку публічних закупів</w:t>
      </w:r>
      <w:r>
        <w:rPr>
          <w:rFonts w:ascii="Times New Roman" w:eastAsia="Times New Roman" w:hAnsi="Times New Roman" w:cs="Times New Roman"/>
          <w:sz w:val="26"/>
        </w:rPr>
        <w:t xml:space="preserve">ель в умовах воєнного стану по управлінню економіки та розвитку громади.   </w:t>
      </w:r>
    </w:p>
    <w:p w:rsidR="00BD5A05" w:rsidRDefault="003F1D2E">
      <w:pPr>
        <w:spacing w:after="11" w:line="269" w:lineRule="auto"/>
        <w:ind w:left="412" w:right="183" w:firstLine="557"/>
        <w:jc w:val="both"/>
      </w:pPr>
      <w:r>
        <w:rPr>
          <w:rFonts w:ascii="Times New Roman" w:eastAsia="Times New Roman" w:hAnsi="Times New Roman" w:cs="Times New Roman"/>
          <w:sz w:val="26"/>
        </w:rPr>
        <w:lastRenderedPageBreak/>
        <w:t>На виконання листа Міністерства цифрової трансформації України від 10.12.2021 №1/06-6-14151, два рази в місяць (станом на відповідну дату) надано інформацію щодо кількості соціальн</w:t>
      </w:r>
      <w:r>
        <w:rPr>
          <w:rFonts w:ascii="Times New Roman" w:eastAsia="Times New Roman" w:hAnsi="Times New Roman" w:cs="Times New Roman"/>
          <w:sz w:val="26"/>
        </w:rPr>
        <w:t xml:space="preserve">их закладів, заповнено форму за посиланням </w:t>
      </w:r>
      <w:hyperlink r:id="rId9">
        <w:r>
          <w:rPr>
            <w:color w:val="0000FF"/>
            <w:sz w:val="26"/>
            <w:u w:val="single" w:color="0000FF"/>
          </w:rPr>
          <w:t>https://forms.gle/ULVe2yPEiRAGbeBv9</w:t>
        </w:r>
      </w:hyperlink>
      <w:hyperlink r:id="rId10">
        <w:r>
          <w:rPr>
            <w:rFonts w:ascii="Times New Roman" w:eastAsia="Times New Roman" w:hAnsi="Times New Roman" w:cs="Times New Roman"/>
            <w:sz w:val="26"/>
          </w:rPr>
          <w:t>.</w:t>
        </w:r>
      </w:hyperlink>
      <w:r>
        <w:rPr>
          <w:rFonts w:ascii="Times New Roman" w:eastAsia="Times New Roman" w:hAnsi="Times New Roman" w:cs="Times New Roman"/>
          <w:sz w:val="26"/>
        </w:rPr>
        <w:t xml:space="preserve">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Підготовка інформації для подання Мінрегіону інформації щодо розроблення та затвердження стратегій розвитку територіальних громад.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Опрацювання контрольних завдань Рівненської ОДА, Вараської РДА (4 листа) та підготовка інформаційних листів підприємствам, у</w:t>
      </w:r>
      <w:r>
        <w:rPr>
          <w:rFonts w:ascii="Times New Roman" w:eastAsia="Times New Roman" w:hAnsi="Times New Roman" w:cs="Times New Roman"/>
          <w:sz w:val="26"/>
        </w:rPr>
        <w:t xml:space="preserve">становам, організаціям щодо використання виробничих потужностей окремих підприємств Державної кримінально-виконавчої служби України в умовах воєнного стану (направлено листи 25 суб’єктам господарської діяльності).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Опрацювання та підготовка інформації щодо</w:t>
      </w:r>
      <w:r>
        <w:rPr>
          <w:rFonts w:ascii="Times New Roman" w:eastAsia="Times New Roman" w:hAnsi="Times New Roman" w:cs="Times New Roman"/>
          <w:sz w:val="26"/>
        </w:rPr>
        <w:t xml:space="preserve"> промислових потужностей, ринків збуту, штатної чисельності працівників, розміру середньомісячної заробітної плати по ТзОВ «Кузнецовський хлібозавод».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розрахунку витрат та службової записки по внесенню змін в розрахунки до кошторису виконавчого</w:t>
      </w:r>
      <w:r>
        <w:rPr>
          <w:rFonts w:ascii="Times New Roman" w:eastAsia="Times New Roman" w:hAnsi="Times New Roman" w:cs="Times New Roman"/>
          <w:sz w:val="26"/>
        </w:rPr>
        <w:t xml:space="preserve"> комітету Вараської міської ради на 2022 рік для придбання необхідних послуг (по Економічному профайлу громади та VkursiPro).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Опрацювання, підготовка та погодження проєкту Субліцензійного договіру та Акту щодо виконання послуг згідно Субліцензійного дого</w:t>
      </w:r>
      <w:r>
        <w:rPr>
          <w:rFonts w:ascii="Times New Roman" w:eastAsia="Times New Roman" w:hAnsi="Times New Roman" w:cs="Times New Roman"/>
          <w:sz w:val="26"/>
        </w:rPr>
        <w:t xml:space="preserve">вору про надання Послуги з надання дозволу на використання Комп'ютерних програм Економічний профайл громади та VkursiPro.  </w:t>
      </w:r>
    </w:p>
    <w:p w:rsidR="00BD5A05" w:rsidRDefault="003F1D2E">
      <w:pPr>
        <w:spacing w:after="11" w:line="269" w:lineRule="auto"/>
        <w:ind w:left="994" w:right="183"/>
        <w:jc w:val="both"/>
      </w:pPr>
      <w:r>
        <w:rPr>
          <w:rFonts w:ascii="Times New Roman" w:eastAsia="Times New Roman" w:hAnsi="Times New Roman" w:cs="Times New Roman"/>
          <w:sz w:val="26"/>
        </w:rPr>
        <w:t xml:space="preserve">Опрацювання матеріалів до засідань Економічної ради.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Підготовка рішення виконавчого комітету Вараської міської ради «Про прийняття </w:t>
      </w:r>
      <w:r>
        <w:rPr>
          <w:rFonts w:ascii="Times New Roman" w:eastAsia="Times New Roman" w:hAnsi="Times New Roman" w:cs="Times New Roman"/>
          <w:sz w:val="26"/>
        </w:rPr>
        <w:t xml:space="preserve">рішення про направлення довгострокової програми – Стратегія розвитку Вараської міської територіальної громади на період до 2027 року №7200-ПР-03 до міжнародних інституцій сприяння розвитку громад» з метою отримання економічно-аналітичного висновку.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w:t>
      </w:r>
      <w:r>
        <w:rPr>
          <w:rFonts w:ascii="Times New Roman" w:eastAsia="Times New Roman" w:hAnsi="Times New Roman" w:cs="Times New Roman"/>
          <w:sz w:val="26"/>
        </w:rPr>
        <w:t xml:space="preserve">вання нормативно-правової бази щодо формування матеріального резерву громади на випадок надзвичайної ситуації.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Опрацювання методичних рекомендацій щодо розробки Стратегії розвитку громади від міжнародних інституцій та організацій.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 Підготовка листа до мі</w:t>
      </w:r>
      <w:r>
        <w:rPr>
          <w:rFonts w:ascii="Times New Roman" w:eastAsia="Times New Roman" w:hAnsi="Times New Roman" w:cs="Times New Roman"/>
          <w:sz w:val="26"/>
        </w:rPr>
        <w:t xml:space="preserve">жнародних інституцій щодо надання оцінки до проєкту Стратегії розвитку Вараської міської територіальної громади до 2027 рік.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звернень до міста – побратима Волув Республіки Польща та Посольства Словацької Республіки в Україні щодо сприяння у над</w:t>
      </w:r>
      <w:r>
        <w:rPr>
          <w:rFonts w:ascii="Times New Roman" w:eastAsia="Times New Roman" w:hAnsi="Times New Roman" w:cs="Times New Roman"/>
          <w:sz w:val="26"/>
        </w:rPr>
        <w:t xml:space="preserve">анні Україні статусу країни-кандидата на членство в Європейському Союзі.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Підготовка листа до президента ДП «НАЕК «Енергоатом» Петра Котіна з проблемних питань забезпечення життєдіяльності міст-супутників АЕС. </w:t>
      </w:r>
    </w:p>
    <w:p w:rsidR="00BD5A05" w:rsidRDefault="003F1D2E">
      <w:pPr>
        <w:spacing w:after="23"/>
        <w:ind w:left="994"/>
      </w:pPr>
      <w:r>
        <w:rPr>
          <w:rFonts w:ascii="Times New Roman" w:eastAsia="Times New Roman" w:hAnsi="Times New Roman" w:cs="Times New Roman"/>
          <w:sz w:val="26"/>
        </w:rPr>
        <w:t xml:space="preserve"> </w:t>
      </w:r>
    </w:p>
    <w:p w:rsidR="00BD5A05" w:rsidRDefault="003F1D2E">
      <w:pPr>
        <w:spacing w:after="11" w:line="269" w:lineRule="auto"/>
        <w:ind w:left="994" w:right="183"/>
        <w:jc w:val="both"/>
      </w:pPr>
      <w:r>
        <w:rPr>
          <w:rFonts w:ascii="Times New Roman" w:eastAsia="Times New Roman" w:hAnsi="Times New Roman" w:cs="Times New Roman"/>
          <w:sz w:val="26"/>
        </w:rPr>
        <w:t xml:space="preserve">Підготовлено: </w:t>
      </w:r>
    </w:p>
    <w:p w:rsidR="00BD5A05" w:rsidRDefault="003F1D2E">
      <w:pPr>
        <w:numPr>
          <w:ilvl w:val="0"/>
          <w:numId w:val="21"/>
        </w:numPr>
        <w:spacing w:after="11" w:line="269" w:lineRule="auto"/>
        <w:ind w:right="183" w:hanging="151"/>
        <w:jc w:val="both"/>
      </w:pPr>
      <w:r>
        <w:rPr>
          <w:rFonts w:ascii="Times New Roman" w:eastAsia="Times New Roman" w:hAnsi="Times New Roman" w:cs="Times New Roman"/>
          <w:sz w:val="26"/>
        </w:rPr>
        <w:t>контрольних документів – 24;</w:t>
      </w:r>
      <w:r>
        <w:rPr>
          <w:rFonts w:ascii="Times New Roman" w:eastAsia="Times New Roman" w:hAnsi="Times New Roman" w:cs="Times New Roman"/>
          <w:sz w:val="26"/>
        </w:rPr>
        <w:t xml:space="preserve">  </w:t>
      </w:r>
    </w:p>
    <w:p w:rsidR="00BD5A05" w:rsidRDefault="003F1D2E">
      <w:pPr>
        <w:numPr>
          <w:ilvl w:val="0"/>
          <w:numId w:val="21"/>
        </w:numPr>
        <w:spacing w:after="11" w:line="269" w:lineRule="auto"/>
        <w:ind w:right="183" w:hanging="151"/>
        <w:jc w:val="both"/>
      </w:pPr>
      <w:r>
        <w:rPr>
          <w:rFonts w:ascii="Times New Roman" w:eastAsia="Times New Roman" w:hAnsi="Times New Roman" w:cs="Times New Roman"/>
          <w:sz w:val="26"/>
        </w:rPr>
        <w:t xml:space="preserve">листів (звернень) – 10;  </w:t>
      </w:r>
    </w:p>
    <w:p w:rsidR="00BD5A05" w:rsidRDefault="003F1D2E">
      <w:pPr>
        <w:spacing w:after="11" w:line="269" w:lineRule="auto"/>
        <w:ind w:left="994" w:right="183"/>
        <w:jc w:val="both"/>
      </w:pPr>
      <w:r>
        <w:rPr>
          <w:rFonts w:ascii="Times New Roman" w:eastAsia="Times New Roman" w:hAnsi="Times New Roman" w:cs="Times New Roman"/>
          <w:sz w:val="26"/>
        </w:rPr>
        <w:t xml:space="preserve">Відповіді на письмові звернення - 3; </w:t>
      </w:r>
    </w:p>
    <w:p w:rsidR="00BD5A05" w:rsidRDefault="003F1D2E">
      <w:pPr>
        <w:spacing w:after="45" w:line="269" w:lineRule="auto"/>
        <w:ind w:left="989" w:right="5646" w:hanging="10"/>
      </w:pPr>
      <w:r>
        <w:rPr>
          <w:rFonts w:ascii="Times New Roman" w:eastAsia="Times New Roman" w:hAnsi="Times New Roman" w:cs="Times New Roman"/>
          <w:sz w:val="26"/>
        </w:rPr>
        <w:t xml:space="preserve">Розгляд усних заяв, скарг, запитів – 22 Надано усних консультації – 29 Службових листів –1. </w:t>
      </w:r>
      <w:r>
        <w:rPr>
          <w:rFonts w:ascii="Times New Roman" w:eastAsia="Times New Roman" w:hAnsi="Times New Roman" w:cs="Times New Roman"/>
          <w:b/>
          <w:sz w:val="26"/>
        </w:rPr>
        <w:t xml:space="preserve">Підприємництво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Організовано та проведено 1 засідання координаційної ради з питань розвитку підприємництва при міському голові, підготовлено 1 протокол засідання. </w:t>
      </w:r>
    </w:p>
    <w:p w:rsidR="00BD5A05" w:rsidRDefault="003F1D2E">
      <w:pPr>
        <w:spacing w:after="11" w:line="269" w:lineRule="auto"/>
        <w:ind w:left="412" w:right="183" w:firstLine="557"/>
        <w:jc w:val="both"/>
      </w:pPr>
      <w:r>
        <w:rPr>
          <w:rFonts w:ascii="Times New Roman" w:eastAsia="Times New Roman" w:hAnsi="Times New Roman" w:cs="Times New Roman"/>
          <w:sz w:val="26"/>
        </w:rPr>
        <w:lastRenderedPageBreak/>
        <w:t>Проведено роботу з 4 керівниками АЗС щодо забезпечення безперешкодного та першочергового обслуговування спец</w:t>
      </w:r>
      <w:r>
        <w:rPr>
          <w:rFonts w:ascii="Times New Roman" w:eastAsia="Times New Roman" w:hAnsi="Times New Roman" w:cs="Times New Roman"/>
          <w:sz w:val="26"/>
        </w:rPr>
        <w:t>техніки в умовах воєнного стану. Постійно проводиться аналіз про наявність пального та забезпечення резерву пального для службового транспорту та спецтехніки. Підготовлено 42 листи на АЗС щодо відпуску дизельного палива для службового транспорту та спецтех</w:t>
      </w:r>
      <w:r>
        <w:rPr>
          <w:rFonts w:ascii="Times New Roman" w:eastAsia="Times New Roman" w:hAnsi="Times New Roman" w:cs="Times New Roman"/>
          <w:sz w:val="26"/>
        </w:rPr>
        <w:t xml:space="preserve">ніки.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Проведено роботу з 22 керівниками аптек, аптечних закладів та пунктів щодо надання (відпуску) медикаментів, перев’язувальних матеріалів на потреби КНП ВМР «ВБЛ» та для укомплектування аптечок першої допомоги територіальної оборони в умовах воєнного </w:t>
      </w:r>
      <w:r>
        <w:rPr>
          <w:rFonts w:ascii="Times New Roman" w:eastAsia="Times New Roman" w:hAnsi="Times New Roman" w:cs="Times New Roman"/>
          <w:sz w:val="26"/>
        </w:rPr>
        <w:t xml:space="preserve">стану.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Проведено роботу з суб’єктами господарювання про збір допомоги для підтримки територіальної оборони та цілодобової роботи спецслужб Вараської МТГ. </w:t>
      </w:r>
    </w:p>
    <w:p w:rsidR="00BD5A05" w:rsidRDefault="003F1D2E">
      <w:pPr>
        <w:spacing w:after="11" w:line="269" w:lineRule="auto"/>
        <w:ind w:left="412" w:right="183" w:firstLine="557"/>
        <w:jc w:val="both"/>
      </w:pPr>
      <w:r>
        <w:rPr>
          <w:rFonts w:ascii="Times New Roman" w:eastAsia="Times New Roman" w:hAnsi="Times New Roman" w:cs="Times New Roman"/>
          <w:sz w:val="26"/>
        </w:rPr>
        <w:t>Проведено роботу з керівниками найбільших торгівельних мереж щодо поставки товарів, відновлення логі</w:t>
      </w:r>
      <w:r>
        <w:rPr>
          <w:rFonts w:ascii="Times New Roman" w:eastAsia="Times New Roman" w:hAnsi="Times New Roman" w:cs="Times New Roman"/>
          <w:sz w:val="26"/>
        </w:rPr>
        <w:t xml:space="preserve">стики та місцезнаходження розподільчих центрів.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Опрацьовано та підготовлено інформацію про наявні станції технічного обслуговування, приватних підприємців, які спроможні у разі потреби виконувати обслуговування та ремонт транспортних засобів.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Опрацьован</w:t>
      </w:r>
      <w:r>
        <w:rPr>
          <w:rFonts w:ascii="Times New Roman" w:eastAsia="Times New Roman" w:hAnsi="Times New Roman" w:cs="Times New Roman"/>
          <w:sz w:val="26"/>
        </w:rPr>
        <w:t xml:space="preserve">о та підготовлено інформацію про місцеві будівельні компанії та фізичних осіб-підприємців будівельної сфери, які можуть виконувати роботи з термомодернізації огороджувальних конструкцій (фасадів, дахів) будівель та модернізацію системи опалення.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Опрацьова</w:t>
      </w:r>
      <w:r>
        <w:rPr>
          <w:rFonts w:ascii="Times New Roman" w:eastAsia="Times New Roman" w:hAnsi="Times New Roman" w:cs="Times New Roman"/>
          <w:sz w:val="26"/>
        </w:rPr>
        <w:t xml:space="preserve">но та підготовлено інформацію про їдальні, які мають можливість для приготування їжі (в т.ч. випікання хліба та хлібобулочних виробів).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Опрацьовано питання щодо сприяння та підтримки реалізації бізнес-ідей, проведення конкурсу стартапів: організаційне заб</w:t>
      </w:r>
      <w:r>
        <w:rPr>
          <w:rFonts w:ascii="Times New Roman" w:eastAsia="Times New Roman" w:hAnsi="Times New Roman" w:cs="Times New Roman"/>
          <w:sz w:val="26"/>
        </w:rPr>
        <w:t xml:space="preserve">езпечення, механізм надання, фінансування, критерії відбору стартапів та реалізація проєктів.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Підготовлено інформацію та доведено до відома суб’єктів господарювання щодо надання фахової консультаційної допомоги в організації процесу виробництва в умовах в</w:t>
      </w:r>
      <w:r>
        <w:rPr>
          <w:rFonts w:ascii="Times New Roman" w:eastAsia="Times New Roman" w:hAnsi="Times New Roman" w:cs="Times New Roman"/>
          <w:sz w:val="26"/>
        </w:rPr>
        <w:t xml:space="preserve">оєнного стану з метою збереження та зміцнення економіки України. </w:t>
      </w:r>
    </w:p>
    <w:p w:rsidR="00BD5A05" w:rsidRDefault="003F1D2E">
      <w:pPr>
        <w:spacing w:after="11" w:line="269" w:lineRule="auto"/>
        <w:ind w:left="994" w:right="183"/>
        <w:jc w:val="both"/>
      </w:pPr>
      <w:r>
        <w:rPr>
          <w:rFonts w:ascii="Times New Roman" w:eastAsia="Times New Roman" w:hAnsi="Times New Roman" w:cs="Times New Roman"/>
          <w:sz w:val="26"/>
        </w:rPr>
        <w:t xml:space="preserve">Щоденно оприлюднюється інформації про наявність пального на АЗС Вараської МТГ.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та надання інформації на виконання п.10 протоколу апаратної наради при міському голові №1001-ПТ-32-</w:t>
      </w:r>
      <w:r>
        <w:rPr>
          <w:rFonts w:ascii="Times New Roman" w:eastAsia="Times New Roman" w:hAnsi="Times New Roman" w:cs="Times New Roman"/>
          <w:sz w:val="26"/>
        </w:rPr>
        <w:t xml:space="preserve">22 від 08.06.2022 про наявність невикористаного пального по талонах підприємствами, організаціями (в розрізі АЗС). Підготовлено 8 службових листів. </w:t>
      </w:r>
    </w:p>
    <w:p w:rsidR="00BD5A05" w:rsidRDefault="003F1D2E">
      <w:pPr>
        <w:spacing w:after="11" w:line="269" w:lineRule="auto"/>
        <w:ind w:left="994" w:right="183"/>
        <w:jc w:val="both"/>
      </w:pPr>
      <w:r>
        <w:rPr>
          <w:rFonts w:ascii="Times New Roman" w:eastAsia="Times New Roman" w:hAnsi="Times New Roman" w:cs="Times New Roman"/>
          <w:sz w:val="26"/>
        </w:rPr>
        <w:t xml:space="preserve">Підготовлено 7 листів-відповідей на звернення.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Підготовлено інформацію для оприлюднення на офіційному вебс</w:t>
      </w:r>
      <w:r>
        <w:rPr>
          <w:rFonts w:ascii="Times New Roman" w:eastAsia="Times New Roman" w:hAnsi="Times New Roman" w:cs="Times New Roman"/>
          <w:sz w:val="26"/>
        </w:rPr>
        <w:t xml:space="preserve">айті з питань підприємництва (15 публікацій). </w:t>
      </w:r>
    </w:p>
    <w:p w:rsidR="00BD5A05" w:rsidRDefault="003F1D2E">
      <w:pPr>
        <w:spacing w:after="11" w:line="269" w:lineRule="auto"/>
        <w:ind w:left="994" w:right="183"/>
        <w:jc w:val="both"/>
      </w:pPr>
      <w:r>
        <w:rPr>
          <w:rFonts w:ascii="Times New Roman" w:eastAsia="Times New Roman" w:hAnsi="Times New Roman" w:cs="Times New Roman"/>
          <w:sz w:val="26"/>
        </w:rPr>
        <w:t xml:space="preserve">Підготовлено: </w:t>
      </w:r>
    </w:p>
    <w:p w:rsidR="00BD5A05" w:rsidRDefault="003F1D2E">
      <w:pPr>
        <w:numPr>
          <w:ilvl w:val="0"/>
          <w:numId w:val="22"/>
        </w:numPr>
        <w:spacing w:after="11" w:line="269" w:lineRule="auto"/>
        <w:ind w:right="183" w:hanging="151"/>
        <w:jc w:val="both"/>
      </w:pPr>
      <w:r>
        <w:rPr>
          <w:rFonts w:ascii="Times New Roman" w:eastAsia="Times New Roman" w:hAnsi="Times New Roman" w:cs="Times New Roman"/>
          <w:sz w:val="26"/>
        </w:rPr>
        <w:t xml:space="preserve">контрольних документів   – 38; </w:t>
      </w:r>
    </w:p>
    <w:p w:rsidR="00BD5A05" w:rsidRDefault="003F1D2E">
      <w:pPr>
        <w:numPr>
          <w:ilvl w:val="0"/>
          <w:numId w:val="22"/>
        </w:numPr>
        <w:spacing w:after="11" w:line="269" w:lineRule="auto"/>
        <w:ind w:right="183" w:hanging="151"/>
        <w:jc w:val="both"/>
      </w:pPr>
      <w:r>
        <w:rPr>
          <w:rFonts w:ascii="Times New Roman" w:eastAsia="Times New Roman" w:hAnsi="Times New Roman" w:cs="Times New Roman"/>
          <w:sz w:val="26"/>
        </w:rPr>
        <w:t xml:space="preserve">листів – 36; </w:t>
      </w:r>
    </w:p>
    <w:p w:rsidR="00BD5A05" w:rsidRDefault="003F1D2E">
      <w:pPr>
        <w:numPr>
          <w:ilvl w:val="0"/>
          <w:numId w:val="22"/>
        </w:numPr>
        <w:spacing w:after="11" w:line="269" w:lineRule="auto"/>
        <w:ind w:right="183" w:hanging="151"/>
        <w:jc w:val="both"/>
      </w:pPr>
      <w:r>
        <w:rPr>
          <w:rFonts w:ascii="Times New Roman" w:eastAsia="Times New Roman" w:hAnsi="Times New Roman" w:cs="Times New Roman"/>
          <w:sz w:val="26"/>
        </w:rPr>
        <w:t xml:space="preserve">інформацій для розміщення вебсайті ВМР – 1. </w:t>
      </w:r>
    </w:p>
    <w:p w:rsidR="00BD5A05" w:rsidRDefault="003F1D2E">
      <w:pPr>
        <w:spacing w:after="3" w:line="269" w:lineRule="auto"/>
        <w:ind w:left="989" w:right="5591" w:hanging="10"/>
      </w:pPr>
      <w:r>
        <w:rPr>
          <w:rFonts w:ascii="Times New Roman" w:eastAsia="Times New Roman" w:hAnsi="Times New Roman" w:cs="Times New Roman"/>
          <w:sz w:val="26"/>
        </w:rPr>
        <w:t xml:space="preserve">Надано усних консультації – 99. Розгляд усних заяв, скарг, запитів – 24 Службових листів – 3. </w:t>
      </w:r>
    </w:p>
    <w:p w:rsidR="00BD5A05" w:rsidRDefault="003F1D2E">
      <w:pPr>
        <w:spacing w:after="35"/>
        <w:ind w:left="994"/>
      </w:pPr>
      <w:r>
        <w:rPr>
          <w:rFonts w:ascii="Times New Roman" w:eastAsia="Times New Roman" w:hAnsi="Times New Roman" w:cs="Times New Roman"/>
          <w:sz w:val="26"/>
        </w:rPr>
        <w:t xml:space="preserve"> </w:t>
      </w:r>
    </w:p>
    <w:p w:rsidR="00BD5A05" w:rsidRDefault="003F1D2E">
      <w:pPr>
        <w:pStyle w:val="1"/>
        <w:ind w:left="989"/>
      </w:pPr>
      <w:r>
        <w:t xml:space="preserve">Торгівля </w:t>
      </w:r>
    </w:p>
    <w:p w:rsidR="00BD5A05" w:rsidRDefault="003F1D2E">
      <w:pPr>
        <w:spacing w:after="3" w:line="269" w:lineRule="auto"/>
        <w:ind w:left="427" w:firstLine="567"/>
      </w:pP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r>
        <w:rPr>
          <w:rFonts w:ascii="Times New Roman" w:eastAsia="Times New Roman" w:hAnsi="Times New Roman" w:cs="Times New Roman"/>
          <w:sz w:val="26"/>
        </w:rPr>
        <w:t xml:space="preserve">Проведено реєстрацію ліцензій на право роздрібної торгівлі алкогольними, тютюновими виробами, рідинами, що використовуються в електронних сигаретах. Станом на 30.06.2022 зареєстровано 7 ліцензій. </w:t>
      </w:r>
    </w:p>
    <w:p w:rsidR="00BD5A05" w:rsidRDefault="003F1D2E">
      <w:pPr>
        <w:spacing w:after="11" w:line="269" w:lineRule="auto"/>
        <w:ind w:left="412" w:right="183" w:firstLine="557"/>
        <w:jc w:val="both"/>
      </w:pPr>
      <w:r>
        <w:rPr>
          <w:rFonts w:ascii="Times New Roman" w:eastAsia="Times New Roman" w:hAnsi="Times New Roman" w:cs="Times New Roman"/>
          <w:sz w:val="26"/>
        </w:rPr>
        <w:lastRenderedPageBreak/>
        <w:t xml:space="preserve">Оновлення дислокації суб’єктів господарювання, </w:t>
      </w:r>
      <w:r>
        <w:rPr>
          <w:rFonts w:ascii="Times New Roman" w:eastAsia="Times New Roman" w:hAnsi="Times New Roman" w:cs="Times New Roman"/>
          <w:sz w:val="26"/>
        </w:rPr>
        <w:t xml:space="preserve">які здійснюють діяльність на території Вараської МТГ. Станом на 30.06.2022 обстежено 256 суб’єктів торгівлі та сфери побуту. </w:t>
      </w:r>
    </w:p>
    <w:p w:rsidR="00BD5A05" w:rsidRDefault="003F1D2E">
      <w:pPr>
        <w:spacing w:after="3" w:line="269" w:lineRule="auto"/>
        <w:ind w:left="427" w:firstLine="567"/>
      </w:pPr>
      <w:r>
        <w:rPr>
          <w:rFonts w:ascii="Times New Roman" w:eastAsia="Times New Roman" w:hAnsi="Times New Roman" w:cs="Times New Roman"/>
          <w:sz w:val="26"/>
        </w:rPr>
        <w:t xml:space="preserve">На виконання розпорядження начальника обласної військової адміністрації від 11.03.2022 №19 періодично здійснюється моніторинг цін </w:t>
      </w:r>
      <w:r>
        <w:rPr>
          <w:rFonts w:ascii="Times New Roman" w:eastAsia="Times New Roman" w:hAnsi="Times New Roman" w:cs="Times New Roman"/>
          <w:sz w:val="26"/>
        </w:rPr>
        <w:t xml:space="preserve">на визначений перелік товарів. За звітний період проведено 30 моніторингів по 14 об’єктах торгівлі. Підготовлено та розміщено на вебсайті Вараської міської ради та на її сторінці в Facebook 30 публікацій щодо моніторингу цін на визначений перелік товарів.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Здійснено аналіз роботи об’єктів торговельної мережі, ресторанного господарства та побутового обслуговування. Станом на 01.05.2022 закрито 36 об’єктів. </w:t>
      </w:r>
    </w:p>
    <w:p w:rsidR="00BD5A05" w:rsidRDefault="003F1D2E">
      <w:pPr>
        <w:spacing w:after="11" w:line="269" w:lineRule="auto"/>
        <w:ind w:left="994" w:right="183"/>
        <w:jc w:val="both"/>
      </w:pPr>
      <w:r>
        <w:rPr>
          <w:rFonts w:ascii="Times New Roman" w:eastAsia="Times New Roman" w:hAnsi="Times New Roman" w:cs="Times New Roman"/>
          <w:sz w:val="26"/>
        </w:rPr>
        <w:t xml:space="preserve">Розглянуто та опрацьовано 6 звернень з питань торгівлі.  </w:t>
      </w:r>
    </w:p>
    <w:p w:rsidR="00BD5A05" w:rsidRDefault="003F1D2E">
      <w:pPr>
        <w:spacing w:after="11" w:line="269" w:lineRule="auto"/>
        <w:ind w:left="994" w:right="183"/>
        <w:jc w:val="both"/>
      </w:pPr>
      <w:r>
        <w:rPr>
          <w:rFonts w:ascii="Times New Roman" w:eastAsia="Times New Roman" w:hAnsi="Times New Roman" w:cs="Times New Roman"/>
          <w:sz w:val="26"/>
        </w:rPr>
        <w:t xml:space="preserve">Підготовлено: </w:t>
      </w:r>
    </w:p>
    <w:p w:rsidR="00BD5A05" w:rsidRDefault="003F1D2E">
      <w:pPr>
        <w:numPr>
          <w:ilvl w:val="0"/>
          <w:numId w:val="23"/>
        </w:numPr>
        <w:spacing w:after="11" w:line="269" w:lineRule="auto"/>
        <w:ind w:right="183" w:hanging="151"/>
        <w:jc w:val="both"/>
      </w:pPr>
      <w:r>
        <w:rPr>
          <w:rFonts w:ascii="Times New Roman" w:eastAsia="Times New Roman" w:hAnsi="Times New Roman" w:cs="Times New Roman"/>
          <w:sz w:val="26"/>
        </w:rPr>
        <w:t xml:space="preserve">інформацій для розміщення вебсайті ВМР – 17;  </w:t>
      </w:r>
    </w:p>
    <w:p w:rsidR="00BD5A05" w:rsidRDefault="003F1D2E">
      <w:pPr>
        <w:numPr>
          <w:ilvl w:val="0"/>
          <w:numId w:val="23"/>
        </w:numPr>
        <w:spacing w:after="11" w:line="269" w:lineRule="auto"/>
        <w:ind w:right="183" w:hanging="151"/>
        <w:jc w:val="both"/>
      </w:pPr>
      <w:r>
        <w:rPr>
          <w:rFonts w:ascii="Times New Roman" w:eastAsia="Times New Roman" w:hAnsi="Times New Roman" w:cs="Times New Roman"/>
          <w:sz w:val="26"/>
        </w:rPr>
        <w:t xml:space="preserve">відповіді на письмові звернення - 3; </w:t>
      </w:r>
    </w:p>
    <w:p w:rsidR="00BD5A05" w:rsidRDefault="003F1D2E">
      <w:pPr>
        <w:numPr>
          <w:ilvl w:val="0"/>
          <w:numId w:val="23"/>
        </w:numPr>
        <w:spacing w:after="11" w:line="269" w:lineRule="auto"/>
        <w:ind w:right="183" w:hanging="151"/>
        <w:jc w:val="both"/>
      </w:pPr>
      <w:r>
        <w:rPr>
          <w:rFonts w:ascii="Times New Roman" w:eastAsia="Times New Roman" w:hAnsi="Times New Roman" w:cs="Times New Roman"/>
          <w:sz w:val="26"/>
        </w:rPr>
        <w:t xml:space="preserve">контрольних документів   –  10;  </w:t>
      </w:r>
    </w:p>
    <w:p w:rsidR="00BD5A05" w:rsidRDefault="003F1D2E">
      <w:pPr>
        <w:numPr>
          <w:ilvl w:val="0"/>
          <w:numId w:val="23"/>
        </w:numPr>
        <w:spacing w:after="11" w:line="269" w:lineRule="auto"/>
        <w:ind w:right="183" w:hanging="151"/>
        <w:jc w:val="both"/>
      </w:pPr>
      <w:r>
        <w:rPr>
          <w:rFonts w:ascii="Times New Roman" w:eastAsia="Times New Roman" w:hAnsi="Times New Roman" w:cs="Times New Roman"/>
          <w:sz w:val="26"/>
        </w:rPr>
        <w:t xml:space="preserve">листів – 8;  </w:t>
      </w:r>
    </w:p>
    <w:p w:rsidR="00BD5A05" w:rsidRDefault="003F1D2E">
      <w:pPr>
        <w:spacing w:after="89" w:line="269" w:lineRule="auto"/>
        <w:ind w:left="989" w:right="5256" w:hanging="10"/>
      </w:pPr>
      <w:r>
        <w:rPr>
          <w:rFonts w:ascii="Times New Roman" w:eastAsia="Times New Roman" w:hAnsi="Times New Roman" w:cs="Times New Roman"/>
          <w:sz w:val="26"/>
        </w:rPr>
        <w:t xml:space="preserve">Розгляд усних заяв, скарг, запитів – 22 Надано усних консультації – 58 Службових листів – 2. </w:t>
      </w:r>
    </w:p>
    <w:p w:rsidR="00BD5A05" w:rsidRDefault="003F1D2E">
      <w:pPr>
        <w:spacing w:after="147"/>
        <w:ind w:left="994"/>
      </w:pPr>
      <w:r>
        <w:rPr>
          <w:rFonts w:ascii="Times New Roman" w:eastAsia="Times New Roman" w:hAnsi="Times New Roman" w:cs="Times New Roman"/>
          <w:b/>
          <w:sz w:val="26"/>
        </w:rPr>
        <w:t xml:space="preserve"> </w:t>
      </w:r>
    </w:p>
    <w:p w:rsidR="00BD5A05" w:rsidRDefault="003F1D2E">
      <w:pPr>
        <w:pStyle w:val="1"/>
        <w:spacing w:after="67"/>
        <w:ind w:left="989"/>
      </w:pPr>
      <w:r>
        <w:t xml:space="preserve">Агросектор економіки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Опрацьовано інформацію з питань державної підтримки агросектору на 2022 рік.  Опрацьовано</w:t>
      </w:r>
      <w:r>
        <w:rPr>
          <w:rFonts w:ascii="Times New Roman" w:eastAsia="Times New Roman" w:hAnsi="Times New Roman" w:cs="Times New Roman"/>
          <w:b/>
          <w:sz w:val="26"/>
        </w:rPr>
        <w:t xml:space="preserve"> </w:t>
      </w:r>
      <w:r>
        <w:rPr>
          <w:rFonts w:ascii="Times New Roman" w:eastAsia="Times New Roman" w:hAnsi="Times New Roman" w:cs="Times New Roman"/>
          <w:sz w:val="26"/>
        </w:rPr>
        <w:t>питання щодо часткового відшкодування фізичним особам вартості придбаних установок індивідуального доїння (доїльних апаратів), відповідно до Комплексної програми розв</w:t>
      </w:r>
      <w:r>
        <w:rPr>
          <w:rFonts w:ascii="Times New Roman" w:eastAsia="Times New Roman" w:hAnsi="Times New Roman" w:cs="Times New Roman"/>
          <w:sz w:val="26"/>
        </w:rPr>
        <w:t xml:space="preserve">итку агропромислового комплексу Рівненської області на 2018-2022 роки (зі змінами). </w:t>
      </w:r>
    </w:p>
    <w:p w:rsidR="00BD5A05" w:rsidRDefault="003F1D2E">
      <w:pPr>
        <w:spacing w:after="11" w:line="269" w:lineRule="auto"/>
        <w:ind w:left="412" w:right="183" w:firstLine="557"/>
        <w:jc w:val="both"/>
      </w:pPr>
      <w:r>
        <w:rPr>
          <w:rFonts w:ascii="Times New Roman" w:eastAsia="Times New Roman" w:hAnsi="Times New Roman" w:cs="Times New Roman"/>
          <w:sz w:val="26"/>
        </w:rPr>
        <w:t>Проведено роботу зі старостами та 26 пасічниками щодо участі в онлайн-нараді з Мінагрополітики стосовно заходів з профілактики отруєння бджіл. Здійснено реєстрацію учасник</w:t>
      </w:r>
      <w:r>
        <w:rPr>
          <w:rFonts w:ascii="Times New Roman" w:eastAsia="Times New Roman" w:hAnsi="Times New Roman" w:cs="Times New Roman"/>
          <w:sz w:val="26"/>
        </w:rPr>
        <w:t xml:space="preserve">ів та надіслано посилання для підключення та перегляду на YouTube-каналі Проland.  </w:t>
      </w:r>
    </w:p>
    <w:p w:rsidR="00BD5A05" w:rsidRDefault="003F1D2E">
      <w:pPr>
        <w:spacing w:after="11" w:line="269" w:lineRule="auto"/>
        <w:ind w:left="412" w:right="183" w:firstLine="557"/>
        <w:jc w:val="both"/>
      </w:pPr>
      <w:r>
        <w:rPr>
          <w:rFonts w:ascii="Times New Roman" w:eastAsia="Times New Roman" w:hAnsi="Times New Roman" w:cs="Times New Roman"/>
          <w:sz w:val="26"/>
        </w:rPr>
        <w:t>Проведено роботу з представниками агропідприємств щодо можливості здійснення посівної – 2022 на території Вараської МТГ (орендованих земельних ділянках), % забезпеченості ї</w:t>
      </w:r>
      <w:r>
        <w:rPr>
          <w:rFonts w:ascii="Times New Roman" w:eastAsia="Times New Roman" w:hAnsi="Times New Roman" w:cs="Times New Roman"/>
          <w:sz w:val="26"/>
        </w:rPr>
        <w:t xml:space="preserve">х посівним матеріалом, мінеральними добривами та паливом.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Підготовлено інформацію щодо потреби насіння (сої та кукурудзи) в розрізі підприємств.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Проведено роботу з 4 керівниками АЗС щодо забезпечення сільськогосподарської техніки пальним, необхідним для </w:t>
      </w:r>
      <w:r>
        <w:rPr>
          <w:rFonts w:ascii="Times New Roman" w:eastAsia="Times New Roman" w:hAnsi="Times New Roman" w:cs="Times New Roman"/>
          <w:sz w:val="26"/>
        </w:rPr>
        <w:t xml:space="preserve">проведення посівної кампанії 2022.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Підготовлено 11 листів на АЗС щодо відпуску дизельного палива аграріям для проведення посівної кампанії 2022 року на території Вараської громади.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Опрацьовано інформацію щодо надання фінансової державної підтримки агра</w:t>
      </w:r>
      <w:r>
        <w:rPr>
          <w:rFonts w:ascii="Times New Roman" w:eastAsia="Times New Roman" w:hAnsi="Times New Roman" w:cs="Times New Roman"/>
          <w:sz w:val="26"/>
        </w:rPr>
        <w:t xml:space="preserve">ріям під час посівної – 2022 в умовах воєнного стану.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Опрацьовано питання потреби посівного матеріалу, мінеральних добрив та дизельного палива аграріям для проведення посівної кампанії – 2022.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Опрацьовано 15 службових листів старост щодо потреб дизельног</w:t>
      </w:r>
      <w:r>
        <w:rPr>
          <w:rFonts w:ascii="Times New Roman" w:eastAsia="Times New Roman" w:hAnsi="Times New Roman" w:cs="Times New Roman"/>
          <w:sz w:val="26"/>
        </w:rPr>
        <w:t xml:space="preserve">о палива для проведення посівної кампанії – 2022.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Проведено роботу з банками з питань надання аграріям кредитів у рамок держпрограми щодо підтримки посівної кампанії – 2022 в умовах воєнного стану.  </w:t>
      </w:r>
    </w:p>
    <w:p w:rsidR="00BD5A05" w:rsidRDefault="003F1D2E">
      <w:pPr>
        <w:spacing w:after="11" w:line="269" w:lineRule="auto"/>
        <w:ind w:left="412" w:right="183" w:firstLine="557"/>
        <w:jc w:val="both"/>
      </w:pPr>
      <w:r>
        <w:rPr>
          <w:rFonts w:ascii="Times New Roman" w:eastAsia="Times New Roman" w:hAnsi="Times New Roman" w:cs="Times New Roman"/>
          <w:sz w:val="26"/>
        </w:rPr>
        <w:lastRenderedPageBreak/>
        <w:t>Надано супровід з питань державної підтримки за розшир</w:t>
      </w:r>
      <w:r>
        <w:rPr>
          <w:rFonts w:ascii="Times New Roman" w:eastAsia="Times New Roman" w:hAnsi="Times New Roman" w:cs="Times New Roman"/>
          <w:sz w:val="26"/>
        </w:rPr>
        <w:t xml:space="preserve">еною програмою кредитування «Доступні кредити 5-7-9» ФОП Коцюбайло Арсентію Арсентійовичу.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Проведено роботу з керівником АЗС №17/033 щодо щоденного забезпечення дизельним паливом автобуса за маршрутом «Вараш – Дачні ділянки». </w:t>
      </w: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Підготовлено інформацію зг</w:t>
      </w:r>
      <w:r>
        <w:rPr>
          <w:rFonts w:ascii="Times New Roman" w:eastAsia="Times New Roman" w:hAnsi="Times New Roman" w:cs="Times New Roman"/>
          <w:sz w:val="26"/>
        </w:rPr>
        <w:t xml:space="preserve">ідно додатку щодо постійних комісій з питань бджільництва, попередження та фіксації масового отруєння бджіл та затвердження її складу.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Опрацьовано питання про щоденну потребу пального для аграріїв громади та надання щоденної інформації Вараській РВА згідн</w:t>
      </w:r>
      <w:r>
        <w:rPr>
          <w:rFonts w:ascii="Times New Roman" w:eastAsia="Times New Roman" w:hAnsi="Times New Roman" w:cs="Times New Roman"/>
          <w:sz w:val="26"/>
        </w:rPr>
        <w:t xml:space="preserve">о встановленої форми.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Опрацьовано питання здійснення реєстрації пасіки, проведення щорічних ветеринарносанітарних заходів та внесення змін (запису) у додаток ветеринарно-санітарного паспорту.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Підготовлено інформацію для оприлюднення на офіційному вебсайт</w:t>
      </w:r>
      <w:r>
        <w:rPr>
          <w:rFonts w:ascii="Times New Roman" w:eastAsia="Times New Roman" w:hAnsi="Times New Roman" w:cs="Times New Roman"/>
          <w:sz w:val="26"/>
        </w:rPr>
        <w:t xml:space="preserve">і Вараської міської ради 7 публікацій. </w:t>
      </w:r>
    </w:p>
    <w:p w:rsidR="00BD5A05" w:rsidRDefault="003F1D2E">
      <w:pPr>
        <w:tabs>
          <w:tab w:val="center" w:pos="994"/>
          <w:tab w:val="center" w:pos="1702"/>
          <w:tab w:val="center" w:pos="3199"/>
        </w:tabs>
        <w:spacing w:after="11" w:line="269" w:lineRule="auto"/>
      </w:pPr>
      <w:r>
        <w:tab/>
      </w: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r>
        <w:rPr>
          <w:rFonts w:ascii="Times New Roman" w:eastAsia="Times New Roman" w:hAnsi="Times New Roman" w:cs="Times New Roman"/>
          <w:sz w:val="26"/>
        </w:rPr>
        <w:t xml:space="preserve">Підготовлено: </w:t>
      </w:r>
    </w:p>
    <w:p w:rsidR="00BD5A05" w:rsidRDefault="003F1D2E">
      <w:pPr>
        <w:numPr>
          <w:ilvl w:val="0"/>
          <w:numId w:val="24"/>
        </w:numPr>
        <w:spacing w:after="11" w:line="269" w:lineRule="auto"/>
        <w:ind w:right="183" w:hanging="216"/>
        <w:jc w:val="both"/>
      </w:pPr>
      <w:r>
        <w:rPr>
          <w:rFonts w:ascii="Times New Roman" w:eastAsia="Times New Roman" w:hAnsi="Times New Roman" w:cs="Times New Roman"/>
          <w:sz w:val="26"/>
        </w:rPr>
        <w:t xml:space="preserve">контрольних документів   – 7; </w:t>
      </w:r>
    </w:p>
    <w:p w:rsidR="00BD5A05" w:rsidRDefault="003F1D2E">
      <w:pPr>
        <w:numPr>
          <w:ilvl w:val="0"/>
          <w:numId w:val="24"/>
        </w:numPr>
        <w:spacing w:after="11" w:line="269" w:lineRule="auto"/>
        <w:ind w:right="183" w:hanging="216"/>
        <w:jc w:val="both"/>
      </w:pPr>
      <w:r>
        <w:rPr>
          <w:rFonts w:ascii="Times New Roman" w:eastAsia="Times New Roman" w:hAnsi="Times New Roman" w:cs="Times New Roman"/>
          <w:sz w:val="26"/>
        </w:rPr>
        <w:t xml:space="preserve">листів –  13;  </w:t>
      </w:r>
    </w:p>
    <w:p w:rsidR="00BD5A05" w:rsidRDefault="003F1D2E">
      <w:pPr>
        <w:numPr>
          <w:ilvl w:val="0"/>
          <w:numId w:val="24"/>
        </w:numPr>
        <w:spacing w:after="3" w:line="269" w:lineRule="auto"/>
        <w:ind w:right="183" w:hanging="216"/>
        <w:jc w:val="both"/>
      </w:pPr>
      <w:r>
        <w:rPr>
          <w:rFonts w:ascii="Times New Roman" w:eastAsia="Times New Roman" w:hAnsi="Times New Roman" w:cs="Times New Roman"/>
          <w:sz w:val="26"/>
        </w:rPr>
        <w:t xml:space="preserve">інформацій для розміщення вебсайті ВМР - 2;  Надано усних консультації – 95. Розгляд усних заяв, скарг, запитів – 8. </w:t>
      </w:r>
    </w:p>
    <w:p w:rsidR="00BD5A05" w:rsidRDefault="003F1D2E">
      <w:pPr>
        <w:spacing w:after="0"/>
        <w:ind w:left="994"/>
      </w:pPr>
      <w:r>
        <w:rPr>
          <w:rFonts w:ascii="Times New Roman" w:eastAsia="Times New Roman" w:hAnsi="Times New Roman" w:cs="Times New Roman"/>
          <w:b/>
          <w:sz w:val="26"/>
        </w:rPr>
        <w:t xml:space="preserve"> </w:t>
      </w:r>
    </w:p>
    <w:p w:rsidR="00BD5A05" w:rsidRDefault="003F1D2E">
      <w:pPr>
        <w:spacing w:after="90"/>
        <w:ind w:left="994"/>
      </w:pPr>
      <w:r>
        <w:rPr>
          <w:rFonts w:ascii="Times New Roman" w:eastAsia="Times New Roman" w:hAnsi="Times New Roman" w:cs="Times New Roman"/>
          <w:b/>
          <w:sz w:val="26"/>
        </w:rPr>
        <w:t xml:space="preserve"> </w:t>
      </w:r>
    </w:p>
    <w:p w:rsidR="00BD5A05" w:rsidRDefault="003F1D2E">
      <w:pPr>
        <w:pStyle w:val="1"/>
        <w:spacing w:after="64"/>
        <w:ind w:left="989"/>
      </w:pPr>
      <w:r>
        <w:t xml:space="preserve">Міські цільові програми </w:t>
      </w:r>
    </w:p>
    <w:p w:rsidR="00BD5A05" w:rsidRDefault="003F1D2E">
      <w:pPr>
        <w:spacing w:after="11" w:line="269" w:lineRule="auto"/>
        <w:ind w:left="994" w:right="183"/>
        <w:jc w:val="both"/>
      </w:pPr>
      <w:r>
        <w:rPr>
          <w:rFonts w:ascii="Times New Roman" w:eastAsia="Times New Roman" w:hAnsi="Times New Roman" w:cs="Times New Roman"/>
          <w:sz w:val="26"/>
        </w:rPr>
        <w:t xml:space="preserve">Опрацювання реєстру міських цільових програм та внесення відповідних змін. </w:t>
      </w:r>
    </w:p>
    <w:p w:rsidR="00BD5A05" w:rsidRDefault="003F1D2E">
      <w:pPr>
        <w:spacing w:after="11" w:line="269" w:lineRule="auto"/>
        <w:ind w:left="412" w:right="183" w:firstLine="557"/>
        <w:jc w:val="both"/>
      </w:pPr>
      <w:r>
        <w:rPr>
          <w:rFonts w:ascii="Times New Roman" w:eastAsia="Times New Roman" w:hAnsi="Times New Roman" w:cs="Times New Roman"/>
          <w:sz w:val="26"/>
        </w:rPr>
        <w:t>Проведено експертизу проєктів рішень Вараської міської ради про затвердження або внесення змін до міських цільових програм -</w:t>
      </w:r>
      <w:r>
        <w:rPr>
          <w:rFonts w:ascii="Times New Roman" w:eastAsia="Times New Roman" w:hAnsi="Times New Roman" w:cs="Times New Roman"/>
          <w:b/>
          <w:i/>
          <w:sz w:val="26"/>
        </w:rPr>
        <w:t xml:space="preserve"> </w:t>
      </w:r>
      <w:r>
        <w:rPr>
          <w:rFonts w:ascii="Times New Roman" w:eastAsia="Times New Roman" w:hAnsi="Times New Roman" w:cs="Times New Roman"/>
          <w:sz w:val="26"/>
        </w:rPr>
        <w:t xml:space="preserve">30: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Опрацювання рішення міської ради «Про внесення змі</w:t>
      </w:r>
      <w:r>
        <w:rPr>
          <w:rFonts w:ascii="Times New Roman" w:eastAsia="Times New Roman" w:hAnsi="Times New Roman" w:cs="Times New Roman"/>
          <w:sz w:val="26"/>
        </w:rPr>
        <w:t xml:space="preserve">н до бюджета Вараської міської територіальної громади на 2021 рік (17532000000) код бюджету» на підготовка інформацію по Переліку місцевих програм зі змінами, які фінансуються за рахунок коштів бюджету Вараської МТГ у 2021 році. </w:t>
      </w:r>
    </w:p>
    <w:p w:rsidR="00BD5A05" w:rsidRDefault="003F1D2E">
      <w:pPr>
        <w:spacing w:after="0"/>
        <w:ind w:left="994"/>
      </w:pP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r>
        <w:rPr>
          <w:rFonts w:ascii="Times New Roman" w:eastAsia="Times New Roman" w:hAnsi="Times New Roman" w:cs="Times New Roman"/>
          <w:i/>
          <w:sz w:val="26"/>
        </w:rPr>
        <w:t xml:space="preserve">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Опрацювання звітів про виконання міських програм та підготовка переліку державних та галузевих програм, затверджених в бюджеті Вараської МТГ на 2021 рік.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Опрацювання 23 звітів про виконання міських програм та підготовка переліку державних та галузевих про</w:t>
      </w:r>
      <w:r>
        <w:rPr>
          <w:rFonts w:ascii="Times New Roman" w:eastAsia="Times New Roman" w:hAnsi="Times New Roman" w:cs="Times New Roman"/>
          <w:sz w:val="26"/>
        </w:rPr>
        <w:t xml:space="preserve">грам, затверджених в бюджеті Вараської МТГ на 2021 рік.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 Підготовлено інформацію про виконання 23 міських цільових програм за 2021 рік – додаток 2.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Формування реєстру міських цільових програм в новій редакції на сайті ВМР в розділі Документи/Програми з </w:t>
      </w:r>
      <w:r>
        <w:rPr>
          <w:rFonts w:ascii="Times New Roman" w:eastAsia="Times New Roman" w:hAnsi="Times New Roman" w:cs="Times New Roman"/>
          <w:sz w:val="26"/>
        </w:rPr>
        <w:t xml:space="preserve">посиланням на пов’язані документи.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Внесено 29 міських цільових програм в новій редакції на сайті ВМР в розділі Документи/Програми з посиланням на пов’язані документи. </w:t>
      </w:r>
    </w:p>
    <w:p w:rsidR="00BD5A05" w:rsidRDefault="003F1D2E">
      <w:pPr>
        <w:spacing w:after="11" w:line="269" w:lineRule="auto"/>
        <w:ind w:left="994" w:right="183"/>
        <w:jc w:val="both"/>
      </w:pPr>
      <w:r>
        <w:rPr>
          <w:rFonts w:ascii="Times New Roman" w:eastAsia="Times New Roman" w:hAnsi="Times New Roman" w:cs="Times New Roman"/>
          <w:sz w:val="26"/>
        </w:rPr>
        <w:t xml:space="preserve">Підготовлено: </w:t>
      </w:r>
    </w:p>
    <w:p w:rsidR="00BD5A05" w:rsidRDefault="003F1D2E">
      <w:pPr>
        <w:numPr>
          <w:ilvl w:val="0"/>
          <w:numId w:val="25"/>
        </w:numPr>
        <w:spacing w:after="11" w:line="269" w:lineRule="auto"/>
        <w:ind w:right="183" w:hanging="151"/>
        <w:jc w:val="both"/>
      </w:pPr>
      <w:r>
        <w:rPr>
          <w:rFonts w:ascii="Times New Roman" w:eastAsia="Times New Roman" w:hAnsi="Times New Roman" w:cs="Times New Roman"/>
          <w:sz w:val="26"/>
        </w:rPr>
        <w:t xml:space="preserve">контрольних документів – 1;   </w:t>
      </w:r>
    </w:p>
    <w:p w:rsidR="00BD5A05" w:rsidRDefault="003F1D2E">
      <w:pPr>
        <w:numPr>
          <w:ilvl w:val="0"/>
          <w:numId w:val="25"/>
        </w:numPr>
        <w:spacing w:after="11" w:line="269" w:lineRule="auto"/>
        <w:ind w:right="183" w:hanging="151"/>
        <w:jc w:val="both"/>
      </w:pPr>
      <w:r>
        <w:rPr>
          <w:rFonts w:ascii="Times New Roman" w:eastAsia="Times New Roman" w:hAnsi="Times New Roman" w:cs="Times New Roman"/>
          <w:sz w:val="26"/>
        </w:rPr>
        <w:t xml:space="preserve">листів – 2;  </w:t>
      </w:r>
    </w:p>
    <w:p w:rsidR="00BD5A05" w:rsidRDefault="003F1D2E">
      <w:pPr>
        <w:spacing w:after="11" w:line="269" w:lineRule="auto"/>
        <w:ind w:left="994" w:right="183"/>
        <w:jc w:val="both"/>
      </w:pPr>
      <w:r>
        <w:rPr>
          <w:rFonts w:ascii="Times New Roman" w:eastAsia="Times New Roman" w:hAnsi="Times New Roman" w:cs="Times New Roman"/>
          <w:sz w:val="26"/>
        </w:rPr>
        <w:t xml:space="preserve">Розгляд усних заяв, скарг, </w:t>
      </w:r>
      <w:r>
        <w:rPr>
          <w:rFonts w:ascii="Times New Roman" w:eastAsia="Times New Roman" w:hAnsi="Times New Roman" w:cs="Times New Roman"/>
          <w:sz w:val="26"/>
        </w:rPr>
        <w:t xml:space="preserve">запитів – 4; </w:t>
      </w:r>
    </w:p>
    <w:p w:rsidR="00BD5A05" w:rsidRDefault="003F1D2E">
      <w:pPr>
        <w:spacing w:after="11" w:line="269" w:lineRule="auto"/>
        <w:ind w:left="994" w:right="183"/>
        <w:jc w:val="both"/>
      </w:pPr>
      <w:r>
        <w:rPr>
          <w:rFonts w:ascii="Times New Roman" w:eastAsia="Times New Roman" w:hAnsi="Times New Roman" w:cs="Times New Roman"/>
          <w:sz w:val="26"/>
        </w:rPr>
        <w:t xml:space="preserve">Надано усних консультації –  29; </w:t>
      </w:r>
    </w:p>
    <w:p w:rsidR="00BD5A05" w:rsidRDefault="003F1D2E">
      <w:pPr>
        <w:spacing w:after="11" w:line="269" w:lineRule="auto"/>
        <w:ind w:left="994" w:right="183"/>
        <w:jc w:val="both"/>
      </w:pPr>
      <w:r>
        <w:rPr>
          <w:rFonts w:ascii="Times New Roman" w:eastAsia="Times New Roman" w:hAnsi="Times New Roman" w:cs="Times New Roman"/>
          <w:sz w:val="26"/>
        </w:rPr>
        <w:t xml:space="preserve">Інформацій для розміщення вебсайті ВМР -  1. </w:t>
      </w:r>
    </w:p>
    <w:p w:rsidR="00BD5A05" w:rsidRDefault="003F1D2E">
      <w:pPr>
        <w:spacing w:after="28"/>
        <w:ind w:left="994"/>
      </w:pPr>
      <w:r>
        <w:rPr>
          <w:rFonts w:ascii="Times New Roman" w:eastAsia="Times New Roman" w:hAnsi="Times New Roman" w:cs="Times New Roman"/>
          <w:b/>
          <w:sz w:val="26"/>
        </w:rPr>
        <w:lastRenderedPageBreak/>
        <w:t xml:space="preserve"> </w:t>
      </w:r>
    </w:p>
    <w:p w:rsidR="00BD5A05" w:rsidRDefault="003F1D2E">
      <w:pPr>
        <w:pStyle w:val="1"/>
        <w:spacing w:after="55"/>
        <w:ind w:left="989"/>
      </w:pPr>
      <w:r>
        <w:t>Транспорт</w:t>
      </w:r>
      <w:r>
        <w:rPr>
          <w:b w:val="0"/>
        </w:rPr>
        <w:t xml:space="preserve">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Підготовлено детальну дорожню карту відповідно до ЗУ «Про автомобільний транспорт», постанови КМУ від 03.12.2008 №1081 «Про затвердження Порядку проведення конкурсу з перевезення пасажирів на автобусному маршруті загального користування» (зі змінами).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w:t>
      </w:r>
      <w:r>
        <w:rPr>
          <w:rFonts w:ascii="Times New Roman" w:eastAsia="Times New Roman" w:hAnsi="Times New Roman" w:cs="Times New Roman"/>
          <w:sz w:val="26"/>
        </w:rPr>
        <w:t>готовлено листи членам конкурсного комітету, перевізнику –претенденту, ТСЦ №5644, ДСУ з безпеки на транспорті, Поліському міжрегіональному управлінню Укртрансбезпеки щодо перенесення засідання конкурсного комітету з визначення автомобільного перевізника на</w:t>
      </w:r>
      <w:r>
        <w:rPr>
          <w:rFonts w:ascii="Times New Roman" w:eastAsia="Times New Roman" w:hAnsi="Times New Roman" w:cs="Times New Roman"/>
          <w:sz w:val="26"/>
        </w:rPr>
        <w:t xml:space="preserve"> міському автобусному маршруті загального користування в місті Вараш по маршруту №7 з 04.02.2022 на 07.02.2022 та з 07.02.2022 на 23.02.2022.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Підготовлено пакет документів для проведення засідання 07.02.2022 конкурсного комітету. Підготовлено службову зап</w:t>
      </w:r>
      <w:r>
        <w:rPr>
          <w:rFonts w:ascii="Times New Roman" w:eastAsia="Times New Roman" w:hAnsi="Times New Roman" w:cs="Times New Roman"/>
          <w:sz w:val="26"/>
        </w:rPr>
        <w:t xml:space="preserve">иску міському голові та протокол № 7210-ПТ-01-22 засідання конкурсного комітету з визначення автомобільних перевізників на автобусних маршрутах загального користування у Вараській МТГ від 07.02.2022.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Опрацьовано та підготовлено договір №7200-Д-01-22 від </w:t>
      </w:r>
      <w:r>
        <w:rPr>
          <w:rFonts w:ascii="Times New Roman" w:eastAsia="Times New Roman" w:hAnsi="Times New Roman" w:cs="Times New Roman"/>
          <w:sz w:val="26"/>
        </w:rPr>
        <w:t xml:space="preserve">25.03.2022 про перевезення пасажирів автомобільним транспортом по міському маршруті загального користування м. Вараш з переможцем конкурсу на міському автобусному маршруті загального користування №7.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Підготовлено відповідь на доручення заступника голови О</w:t>
      </w:r>
      <w:r>
        <w:rPr>
          <w:rFonts w:ascii="Times New Roman" w:eastAsia="Times New Roman" w:hAnsi="Times New Roman" w:cs="Times New Roman"/>
          <w:sz w:val="26"/>
        </w:rPr>
        <w:t xml:space="preserve">ДА щодо приведення автобусної мережі області у відповідність на нового адміністративно-територіального устрою.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Опрацювання питання створення автобусної маршрутної мережі приміських та міських маршрутів загального користування Вараської МТГ.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 Підготовлено</w:t>
      </w:r>
      <w:r>
        <w:rPr>
          <w:rFonts w:ascii="Times New Roman" w:eastAsia="Times New Roman" w:hAnsi="Times New Roman" w:cs="Times New Roman"/>
          <w:sz w:val="26"/>
        </w:rPr>
        <w:t xml:space="preserve"> інформацію щодо питань запровадження автоматизованої системи обліку оплати проїзду у Вараській МТГ.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Підготовлено інформацію про транспортні засоби, які фізичні особи-підприємці, фізичні особи можуть добровільно передати Збройним Силам України.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w:t>
      </w:r>
      <w:r>
        <w:rPr>
          <w:rFonts w:ascii="Times New Roman" w:eastAsia="Times New Roman" w:hAnsi="Times New Roman" w:cs="Times New Roman"/>
          <w:sz w:val="26"/>
        </w:rPr>
        <w:t>лено Інформацію про стан виконання «Плану заходів з реалізації в Рівненській області Державної програми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w:t>
      </w:r>
      <w:r>
        <w:rPr>
          <w:rFonts w:ascii="Times New Roman" w:eastAsia="Times New Roman" w:hAnsi="Times New Roman" w:cs="Times New Roman"/>
          <w:sz w:val="26"/>
        </w:rPr>
        <w:t xml:space="preserve">рної хвороби COVID-19, спричиненої коронавірусом SARS-CoV-2 на 2020-2022 роки» за І квартал 2022 року (в межах компетенції).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Опрацювано інформацію щодо автобусних маршрутів, що проходять територією Вараської МТГ, через с. Заболоття з/до м. Вараш, через м</w:t>
      </w:r>
      <w:r>
        <w:rPr>
          <w:rFonts w:ascii="Times New Roman" w:eastAsia="Times New Roman" w:hAnsi="Times New Roman" w:cs="Times New Roman"/>
          <w:sz w:val="26"/>
        </w:rPr>
        <w:t xml:space="preserve">.Вараш. Підготовка оновлених інформаційних матеріалів по розкладу руху автобусних маршрутів, що проходять територією Вараської МТГ, а саме: 1 міський та 9 приміських автобусних маршрутів загального користування.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Опрацювання питання щодо обмеження руху па</w:t>
      </w:r>
      <w:r>
        <w:rPr>
          <w:rFonts w:ascii="Times New Roman" w:eastAsia="Times New Roman" w:hAnsi="Times New Roman" w:cs="Times New Roman"/>
          <w:sz w:val="26"/>
        </w:rPr>
        <w:t xml:space="preserve">сажирського транспорту та внесення змін до автобусних маршрутів руху в межах санітарно-захисної зони ВП «Рівненська АЕС» ДП «НАЕК «Енергоатом» в умовах воєнного стану.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Підготовлено проєкту та рішення ВК ВМР «Про обмеження руху пасажирського транспорту в м</w:t>
      </w:r>
      <w:r>
        <w:rPr>
          <w:rFonts w:ascii="Times New Roman" w:eastAsia="Times New Roman" w:hAnsi="Times New Roman" w:cs="Times New Roman"/>
          <w:sz w:val="26"/>
        </w:rPr>
        <w:t xml:space="preserve">ежах санітарно-захисної зони ВП «Рівненська АЕС» ДП «НАЕК «Енергоатом» та направлені листи перевізникам щодо рекомендації по обмеженню руху.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Підготовлено відповідь на лист ВП «Рівненська АЕС» ДП «НАЕК «Енергоатом» про узгодження маршрутів перевезення.  </w:t>
      </w:r>
    </w:p>
    <w:p w:rsidR="00BD5A05" w:rsidRDefault="003F1D2E">
      <w:pPr>
        <w:spacing w:after="21"/>
        <w:ind w:left="994"/>
      </w:pPr>
      <w:r>
        <w:rPr>
          <w:rFonts w:ascii="Times New Roman" w:eastAsia="Times New Roman" w:hAnsi="Times New Roman" w:cs="Times New Roman"/>
          <w:sz w:val="26"/>
        </w:rPr>
        <w:t xml:space="preserve"> </w:t>
      </w:r>
    </w:p>
    <w:p w:rsidR="00BD5A05" w:rsidRDefault="003F1D2E">
      <w:pPr>
        <w:tabs>
          <w:tab w:val="center" w:pos="994"/>
          <w:tab w:val="center" w:pos="1702"/>
          <w:tab w:val="center" w:pos="3200"/>
        </w:tabs>
        <w:spacing w:after="11" w:line="269" w:lineRule="auto"/>
      </w:pPr>
      <w:r>
        <w:lastRenderedPageBreak/>
        <w:tab/>
      </w: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Підготовлено: </w:t>
      </w:r>
    </w:p>
    <w:p w:rsidR="00BD5A05" w:rsidRDefault="003F1D2E">
      <w:pPr>
        <w:spacing w:after="11" w:line="269" w:lineRule="auto"/>
        <w:ind w:left="994" w:right="183"/>
        <w:jc w:val="both"/>
      </w:pPr>
      <w:r>
        <w:rPr>
          <w:rFonts w:ascii="Times New Roman" w:eastAsia="Times New Roman" w:hAnsi="Times New Roman" w:cs="Times New Roman"/>
          <w:sz w:val="26"/>
        </w:rPr>
        <w:t xml:space="preserve">контрольних документів   – 2;  </w:t>
      </w:r>
    </w:p>
    <w:p w:rsidR="00BD5A05" w:rsidRDefault="003F1D2E">
      <w:pPr>
        <w:spacing w:after="11" w:line="269" w:lineRule="auto"/>
        <w:ind w:left="994" w:right="7554"/>
        <w:jc w:val="both"/>
      </w:pPr>
      <w:r>
        <w:rPr>
          <w:rFonts w:ascii="Times New Roman" w:eastAsia="Times New Roman" w:hAnsi="Times New Roman" w:cs="Times New Roman"/>
          <w:sz w:val="26"/>
        </w:rPr>
        <w:t xml:space="preserve">листів – 13; службових листів – 2. </w:t>
      </w:r>
    </w:p>
    <w:p w:rsidR="00BD5A05" w:rsidRDefault="003F1D2E">
      <w:pPr>
        <w:spacing w:after="11" w:line="269" w:lineRule="auto"/>
        <w:ind w:left="994" w:right="183"/>
        <w:jc w:val="both"/>
      </w:pPr>
      <w:r>
        <w:rPr>
          <w:rFonts w:ascii="Times New Roman" w:eastAsia="Times New Roman" w:hAnsi="Times New Roman" w:cs="Times New Roman"/>
          <w:sz w:val="26"/>
        </w:rPr>
        <w:t xml:space="preserve">Надано усних консультації – 31. </w:t>
      </w:r>
    </w:p>
    <w:p w:rsidR="00BD5A05" w:rsidRDefault="003F1D2E">
      <w:pPr>
        <w:spacing w:after="11" w:line="269" w:lineRule="auto"/>
        <w:ind w:left="994" w:right="4648"/>
        <w:jc w:val="both"/>
      </w:pPr>
      <w:r>
        <w:rPr>
          <w:rFonts w:ascii="Times New Roman" w:eastAsia="Times New Roman" w:hAnsi="Times New Roman" w:cs="Times New Roman"/>
          <w:sz w:val="26"/>
        </w:rPr>
        <w:t xml:space="preserve">Розгляд усних заяв, скарг, запитів – 19. Відповіді на письмові звернення – 1. </w:t>
      </w:r>
    </w:p>
    <w:p w:rsidR="00BD5A05" w:rsidRDefault="003F1D2E">
      <w:pPr>
        <w:spacing w:after="42"/>
        <w:ind w:left="994"/>
      </w:pP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p>
    <w:p w:rsidR="00BD5A05" w:rsidRDefault="003F1D2E">
      <w:pPr>
        <w:pStyle w:val="1"/>
        <w:spacing w:after="67"/>
        <w:ind w:left="989"/>
      </w:pPr>
      <w:r>
        <w:t xml:space="preserve">Регуляторна діяльність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Контроль щодо здійснення державної регуляторної політики відділами та управліннями виконавчого комітету Вараської міської ради.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Підготовка інформації щодо здійснення державної регуляторної політики виконавчими органами ради за 2021 рік. </w:t>
      </w:r>
    </w:p>
    <w:p w:rsidR="00BD5A05" w:rsidRDefault="003F1D2E">
      <w:pPr>
        <w:spacing w:after="11" w:line="269" w:lineRule="auto"/>
        <w:ind w:left="994" w:right="183"/>
        <w:jc w:val="both"/>
      </w:pPr>
      <w:r>
        <w:rPr>
          <w:rFonts w:ascii="Times New Roman" w:eastAsia="Times New Roman" w:hAnsi="Times New Roman" w:cs="Times New Roman"/>
          <w:sz w:val="26"/>
        </w:rPr>
        <w:t>Опрацьовано проє</w:t>
      </w:r>
      <w:r>
        <w:rPr>
          <w:rFonts w:ascii="Times New Roman" w:eastAsia="Times New Roman" w:hAnsi="Times New Roman" w:cs="Times New Roman"/>
          <w:sz w:val="26"/>
        </w:rPr>
        <w:t xml:space="preserve">кти рішень – регуляторних актів з аналізом регуляторного впливу – 5. </w:t>
      </w:r>
    </w:p>
    <w:p w:rsidR="00BD5A05" w:rsidRDefault="003F1D2E">
      <w:pPr>
        <w:spacing w:after="3" w:line="269" w:lineRule="auto"/>
        <w:ind w:left="427" w:firstLine="567"/>
      </w:pPr>
      <w:r>
        <w:rPr>
          <w:rFonts w:ascii="Times New Roman" w:eastAsia="Times New Roman" w:hAnsi="Times New Roman" w:cs="Times New Roman"/>
          <w:sz w:val="26"/>
        </w:rPr>
        <w:t xml:space="preserve">Підготовлено </w:t>
      </w:r>
      <w:r>
        <w:rPr>
          <w:rFonts w:ascii="Times New Roman" w:eastAsia="Times New Roman" w:hAnsi="Times New Roman" w:cs="Times New Roman"/>
          <w:sz w:val="26"/>
        </w:rPr>
        <w:tab/>
        <w:t xml:space="preserve">План-графік </w:t>
      </w:r>
      <w:r>
        <w:rPr>
          <w:rFonts w:ascii="Times New Roman" w:eastAsia="Times New Roman" w:hAnsi="Times New Roman" w:cs="Times New Roman"/>
          <w:sz w:val="26"/>
        </w:rPr>
        <w:tab/>
        <w:t xml:space="preserve">на </w:t>
      </w:r>
      <w:r>
        <w:rPr>
          <w:rFonts w:ascii="Times New Roman" w:eastAsia="Times New Roman" w:hAnsi="Times New Roman" w:cs="Times New Roman"/>
          <w:sz w:val="26"/>
        </w:rPr>
        <w:tab/>
        <w:t xml:space="preserve">2022 </w:t>
      </w:r>
      <w:r>
        <w:rPr>
          <w:rFonts w:ascii="Times New Roman" w:eastAsia="Times New Roman" w:hAnsi="Times New Roman" w:cs="Times New Roman"/>
          <w:sz w:val="26"/>
        </w:rPr>
        <w:tab/>
        <w:t xml:space="preserve">рік </w:t>
      </w:r>
      <w:r>
        <w:rPr>
          <w:rFonts w:ascii="Times New Roman" w:eastAsia="Times New Roman" w:hAnsi="Times New Roman" w:cs="Times New Roman"/>
          <w:sz w:val="26"/>
        </w:rPr>
        <w:tab/>
        <w:t xml:space="preserve">проведення </w:t>
      </w:r>
      <w:r>
        <w:rPr>
          <w:rFonts w:ascii="Times New Roman" w:eastAsia="Times New Roman" w:hAnsi="Times New Roman" w:cs="Times New Roman"/>
          <w:sz w:val="26"/>
        </w:rPr>
        <w:tab/>
        <w:t xml:space="preserve">заходів </w:t>
      </w:r>
      <w:r>
        <w:rPr>
          <w:rFonts w:ascii="Times New Roman" w:eastAsia="Times New Roman" w:hAnsi="Times New Roman" w:cs="Times New Roman"/>
          <w:sz w:val="26"/>
        </w:rPr>
        <w:tab/>
        <w:t xml:space="preserve">з </w:t>
      </w:r>
      <w:r>
        <w:rPr>
          <w:rFonts w:ascii="Times New Roman" w:eastAsia="Times New Roman" w:hAnsi="Times New Roman" w:cs="Times New Roman"/>
          <w:sz w:val="26"/>
        </w:rPr>
        <w:tab/>
        <w:t xml:space="preserve">відстеження результативності регуляторних актів, прийнятих виконавчими органами Вараської міської ради.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Підготовлено ре</w:t>
      </w:r>
      <w:r>
        <w:rPr>
          <w:rFonts w:ascii="Times New Roman" w:eastAsia="Times New Roman" w:hAnsi="Times New Roman" w:cs="Times New Roman"/>
          <w:sz w:val="26"/>
        </w:rPr>
        <w:t xml:space="preserve">єстр діючих регуляторних актів прийнятих виконавчими органами Вараської міської ради на 2022 рік.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Опрацювання нормативно-правової бази щодо здійснення державної регуляторної політики на період правового режиму воєнного стану.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Ведення з щомісячним оновленням онлайн форми щодо здійснення державної регуляторної політики виконавчими органами Вараської міської ради. </w:t>
      </w:r>
    </w:p>
    <w:p w:rsidR="00BD5A05" w:rsidRDefault="003F1D2E">
      <w:pPr>
        <w:spacing w:after="25"/>
        <w:ind w:left="994"/>
      </w:pPr>
      <w:r>
        <w:rPr>
          <w:rFonts w:ascii="Times New Roman" w:eastAsia="Times New Roman" w:hAnsi="Times New Roman" w:cs="Times New Roman"/>
          <w:sz w:val="26"/>
        </w:rPr>
        <w:t xml:space="preserve"> </w:t>
      </w:r>
    </w:p>
    <w:p w:rsidR="00BD5A05" w:rsidRDefault="003F1D2E">
      <w:pPr>
        <w:spacing w:after="11" w:line="269" w:lineRule="auto"/>
        <w:ind w:left="994" w:right="183"/>
        <w:jc w:val="both"/>
      </w:pPr>
      <w:r>
        <w:rPr>
          <w:rFonts w:ascii="Times New Roman" w:eastAsia="Times New Roman" w:hAnsi="Times New Roman" w:cs="Times New Roman"/>
          <w:sz w:val="26"/>
        </w:rPr>
        <w:t xml:space="preserve">Підготовлено: </w:t>
      </w:r>
    </w:p>
    <w:p w:rsidR="00BD5A05" w:rsidRDefault="003F1D2E">
      <w:pPr>
        <w:spacing w:after="3" w:line="269" w:lineRule="auto"/>
        <w:ind w:left="989" w:right="2727" w:hanging="10"/>
      </w:pPr>
      <w:r>
        <w:rPr>
          <w:rFonts w:ascii="Times New Roman" w:eastAsia="Times New Roman" w:hAnsi="Times New Roman" w:cs="Times New Roman"/>
          <w:sz w:val="26"/>
        </w:rPr>
        <w:t xml:space="preserve">- контрольних документів   – 17; листів –  8; службових листів – 4. </w:t>
      </w:r>
      <w:r>
        <w:rPr>
          <w:rFonts w:ascii="Times New Roman" w:eastAsia="Times New Roman" w:hAnsi="Times New Roman" w:cs="Times New Roman"/>
          <w:sz w:val="26"/>
        </w:rPr>
        <w:t xml:space="preserve">Розгляд усних заяв, скарг, запитів – 32 Надано усних консультації – 26. </w:t>
      </w:r>
    </w:p>
    <w:p w:rsidR="00BD5A05" w:rsidRDefault="003F1D2E">
      <w:pPr>
        <w:spacing w:after="35"/>
        <w:ind w:left="994"/>
      </w:pPr>
      <w:r>
        <w:rPr>
          <w:rFonts w:ascii="Times New Roman" w:eastAsia="Times New Roman" w:hAnsi="Times New Roman" w:cs="Times New Roman"/>
          <w:sz w:val="26"/>
        </w:rPr>
        <w:t xml:space="preserve"> </w:t>
      </w:r>
    </w:p>
    <w:p w:rsidR="00BD5A05" w:rsidRDefault="003F1D2E">
      <w:pPr>
        <w:pStyle w:val="1"/>
        <w:ind w:left="989"/>
      </w:pPr>
      <w:r>
        <w:t xml:space="preserve">Контроль за виконанням фінансових планів комунальних підприємств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Опрацювання звітів про виконання фінансових планів комунальних підприємств Вараської міської ради 8 за 4 квартал 20</w:t>
      </w:r>
      <w:r>
        <w:rPr>
          <w:rFonts w:ascii="Times New Roman" w:eastAsia="Times New Roman" w:hAnsi="Times New Roman" w:cs="Times New Roman"/>
          <w:sz w:val="26"/>
        </w:rPr>
        <w:t xml:space="preserve">21 року, 8 - 2021 рік, 8 - І квартал 2022 року.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Підготовлено проєктів рішень/рішень виконавчого комітету Вараської міської ради щодо виконання фінансового плану комунальних підприємств Вараської міської ради за 2021 рік – 8. </w:t>
      </w:r>
    </w:p>
    <w:p w:rsidR="00BD5A05" w:rsidRDefault="003F1D2E">
      <w:pPr>
        <w:spacing w:after="3" w:line="269" w:lineRule="auto"/>
        <w:ind w:left="427" w:firstLine="567"/>
      </w:pPr>
      <w:r>
        <w:rPr>
          <w:rFonts w:ascii="Times New Roman" w:eastAsia="Times New Roman" w:hAnsi="Times New Roman" w:cs="Times New Roman"/>
          <w:sz w:val="26"/>
        </w:rPr>
        <w:t xml:space="preserve">Підготовлено зведені таблиці </w:t>
      </w:r>
      <w:r>
        <w:rPr>
          <w:rFonts w:ascii="Times New Roman" w:eastAsia="Times New Roman" w:hAnsi="Times New Roman" w:cs="Times New Roman"/>
          <w:sz w:val="26"/>
        </w:rPr>
        <w:t xml:space="preserve">щодо основних фінансових показників діяльності комунальних підприємств Вараської міської ради за 4 квартал 2021 року, 2021 рік, І квартал 2022 року.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аналітичної інформації щодо основних фінансових показників діяльності комунальних підприємств В</w:t>
      </w:r>
      <w:r>
        <w:rPr>
          <w:rFonts w:ascii="Times New Roman" w:eastAsia="Times New Roman" w:hAnsi="Times New Roman" w:cs="Times New Roman"/>
          <w:sz w:val="26"/>
        </w:rPr>
        <w:t xml:space="preserve">араської міської ради за 4 квартал 2021 року, 2021 рік, І квартал 2022 року.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Підготовка інформації щодо основних фінансових показників діяльності комунальних підприємств Вараської міської ради до програми Економічного і соціального розвитку за 2021 рік. </w:t>
      </w:r>
    </w:p>
    <w:p w:rsidR="00BD5A05" w:rsidRDefault="003F1D2E">
      <w:pPr>
        <w:spacing w:after="11" w:line="269" w:lineRule="auto"/>
        <w:ind w:left="412" w:right="183" w:firstLine="557"/>
        <w:jc w:val="both"/>
      </w:pPr>
      <w:r>
        <w:rPr>
          <w:rFonts w:ascii="Times New Roman" w:eastAsia="Times New Roman" w:hAnsi="Times New Roman" w:cs="Times New Roman"/>
          <w:sz w:val="26"/>
        </w:rPr>
        <w:lastRenderedPageBreak/>
        <w:t xml:space="preserve">Опрацювання 2 проєктів змін до фінансових планів комунальних підприємств Вараської міської ради на 2022 рік.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Підготовлено 2 проєктів рішень/рішень виконавчого комітету Вараської міської ради про внесення змін до фінансових планів комунальних підприємств В</w:t>
      </w:r>
      <w:r>
        <w:rPr>
          <w:rFonts w:ascii="Times New Roman" w:eastAsia="Times New Roman" w:hAnsi="Times New Roman" w:cs="Times New Roman"/>
          <w:sz w:val="26"/>
        </w:rPr>
        <w:t xml:space="preserve">араської міської ради на 2022 рік.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Підготовлено 2 аналітичні таблиці та 2 аналітичних висновки щодо основних фінансових показників діяльності комунальних некомерційних підприємств Вараської міської ради проєктів змін до до фінансових планів комунальних пі</w:t>
      </w:r>
      <w:r>
        <w:rPr>
          <w:rFonts w:ascii="Times New Roman" w:eastAsia="Times New Roman" w:hAnsi="Times New Roman" w:cs="Times New Roman"/>
          <w:sz w:val="26"/>
        </w:rPr>
        <w:t xml:space="preserve">дприємств Вараської міської ради на 2022 рік.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Опрацювання Порядку складання, затвердження та контролю виконання фінансових планів комунальних підприємств Вараської міської ради з урахуванням останніх змін у законодавстві.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проєкту рішення/рішен</w:t>
      </w:r>
      <w:r>
        <w:rPr>
          <w:rFonts w:ascii="Times New Roman" w:eastAsia="Times New Roman" w:hAnsi="Times New Roman" w:cs="Times New Roman"/>
          <w:sz w:val="26"/>
        </w:rPr>
        <w:t xml:space="preserve">ня виконавчого комітету ВМР «Про затвердження Порядку складання, затвердження та контролю виконання фінансових планів комунальних підприємств Вараської міської ради № 7200-П-02». </w:t>
      </w:r>
    </w:p>
    <w:p w:rsidR="00BD5A05" w:rsidRDefault="003F1D2E">
      <w:pPr>
        <w:spacing w:after="11" w:line="269" w:lineRule="auto"/>
        <w:ind w:left="412" w:right="183" w:firstLine="557"/>
        <w:jc w:val="both"/>
      </w:pPr>
      <w:r>
        <w:rPr>
          <w:rFonts w:ascii="Times New Roman" w:eastAsia="Times New Roman" w:hAnsi="Times New Roman" w:cs="Times New Roman"/>
          <w:sz w:val="26"/>
        </w:rPr>
        <w:t>Прийняття проєктів фінансовових планів комунальних підприємств Вараської міс</w:t>
      </w:r>
      <w:r>
        <w:rPr>
          <w:rFonts w:ascii="Times New Roman" w:eastAsia="Times New Roman" w:hAnsi="Times New Roman" w:cs="Times New Roman"/>
          <w:sz w:val="26"/>
        </w:rPr>
        <w:t xml:space="preserve">ької ради на 2023 рік. </w:t>
      </w:r>
    </w:p>
    <w:p w:rsidR="00BD5A05" w:rsidRDefault="003F1D2E">
      <w:pPr>
        <w:spacing w:after="11" w:line="269" w:lineRule="auto"/>
        <w:ind w:left="994" w:right="183"/>
        <w:jc w:val="both"/>
      </w:pPr>
      <w:r>
        <w:rPr>
          <w:rFonts w:ascii="Times New Roman" w:eastAsia="Times New Roman" w:hAnsi="Times New Roman" w:cs="Times New Roman"/>
          <w:sz w:val="26"/>
        </w:rPr>
        <w:t xml:space="preserve">Опрацювання та аналіз проєктів фінансових планів комунальних підприємств ВМР на </w:t>
      </w:r>
    </w:p>
    <w:p w:rsidR="00BD5A05" w:rsidRDefault="003F1D2E">
      <w:pPr>
        <w:spacing w:after="11" w:line="269" w:lineRule="auto"/>
        <w:ind w:left="412" w:right="183"/>
        <w:jc w:val="both"/>
      </w:pPr>
      <w:r>
        <w:rPr>
          <w:rFonts w:ascii="Times New Roman" w:eastAsia="Times New Roman" w:hAnsi="Times New Roman" w:cs="Times New Roman"/>
          <w:sz w:val="26"/>
        </w:rPr>
        <w:t xml:space="preserve">2023 рік - 7.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Підготовка листів з зауваженнями та роз’ясненнями щодо складання проєкту фінансового плану комунальних підприємств ВМР, щодо заповнення </w:t>
      </w:r>
      <w:r>
        <w:rPr>
          <w:rFonts w:ascii="Times New Roman" w:eastAsia="Times New Roman" w:hAnsi="Times New Roman" w:cs="Times New Roman"/>
          <w:sz w:val="26"/>
        </w:rPr>
        <w:t xml:space="preserve">обов’язкової інформації до фінансового плану, щодо узгодженості показників розділів фінансового плану з показниками балансу і звіту про фінансові результати тощо. </w:t>
      </w:r>
    </w:p>
    <w:p w:rsidR="00BD5A05" w:rsidRDefault="003F1D2E">
      <w:pPr>
        <w:spacing w:after="11" w:line="269" w:lineRule="auto"/>
        <w:ind w:left="412" w:right="183" w:firstLine="557"/>
        <w:jc w:val="both"/>
      </w:pPr>
      <w:r>
        <w:rPr>
          <w:rFonts w:ascii="Times New Roman" w:eastAsia="Times New Roman" w:hAnsi="Times New Roman" w:cs="Times New Roman"/>
          <w:sz w:val="26"/>
        </w:rPr>
        <w:t>Надання консультативної підтримки комунальним підприємствам Вараської міської ради щодо розробки фінансових планів комунальних підприємств на 2023 рік та підготовки звіту про виконання фінансових планів комунальних підприємств Вараської міської ради за пер</w:t>
      </w:r>
      <w:r>
        <w:rPr>
          <w:rFonts w:ascii="Times New Roman" w:eastAsia="Times New Roman" w:hAnsi="Times New Roman" w:cs="Times New Roman"/>
          <w:sz w:val="26"/>
        </w:rPr>
        <w:t xml:space="preserve">ше півріччя 2022 року. </w:t>
      </w:r>
    </w:p>
    <w:p w:rsidR="00BD5A05" w:rsidRDefault="003F1D2E">
      <w:pPr>
        <w:spacing w:after="22"/>
        <w:ind w:left="994"/>
      </w:pPr>
      <w:r>
        <w:rPr>
          <w:rFonts w:ascii="Times New Roman" w:eastAsia="Times New Roman" w:hAnsi="Times New Roman" w:cs="Times New Roman"/>
          <w:sz w:val="26"/>
        </w:rPr>
        <w:t xml:space="preserve"> </w:t>
      </w:r>
    </w:p>
    <w:p w:rsidR="00BD5A05" w:rsidRDefault="003F1D2E">
      <w:pPr>
        <w:spacing w:after="11" w:line="269" w:lineRule="auto"/>
        <w:ind w:left="994" w:right="183"/>
        <w:jc w:val="both"/>
      </w:pPr>
      <w:r>
        <w:rPr>
          <w:rFonts w:ascii="Times New Roman" w:eastAsia="Times New Roman" w:hAnsi="Times New Roman" w:cs="Times New Roman"/>
          <w:sz w:val="26"/>
        </w:rPr>
        <w:t xml:space="preserve">Підготовлено: </w:t>
      </w:r>
    </w:p>
    <w:p w:rsidR="00BD5A05" w:rsidRDefault="003F1D2E">
      <w:pPr>
        <w:spacing w:after="11" w:line="269" w:lineRule="auto"/>
        <w:ind w:left="994" w:right="183"/>
        <w:jc w:val="both"/>
      </w:pPr>
      <w:r>
        <w:rPr>
          <w:rFonts w:ascii="Times New Roman" w:eastAsia="Times New Roman" w:hAnsi="Times New Roman" w:cs="Times New Roman"/>
          <w:sz w:val="26"/>
        </w:rPr>
        <w:t xml:space="preserve">- контрольних документів   –  3;   </w:t>
      </w:r>
    </w:p>
    <w:p w:rsidR="00BD5A05" w:rsidRDefault="003F1D2E">
      <w:pPr>
        <w:spacing w:after="11" w:line="269" w:lineRule="auto"/>
        <w:ind w:left="994" w:right="4866"/>
        <w:jc w:val="both"/>
      </w:pPr>
      <w:r>
        <w:rPr>
          <w:rFonts w:ascii="Times New Roman" w:eastAsia="Times New Roman" w:hAnsi="Times New Roman" w:cs="Times New Roman"/>
          <w:sz w:val="26"/>
        </w:rPr>
        <w:t xml:space="preserve">Розгляд усних заяв, скарг, запитів – 10; Надано усних консультації – 39. </w:t>
      </w:r>
    </w:p>
    <w:p w:rsidR="00BD5A05" w:rsidRDefault="003F1D2E">
      <w:pPr>
        <w:spacing w:after="35"/>
        <w:ind w:left="994"/>
      </w:pPr>
      <w:r>
        <w:rPr>
          <w:rFonts w:ascii="Times New Roman" w:eastAsia="Times New Roman" w:hAnsi="Times New Roman" w:cs="Times New Roman"/>
          <w:sz w:val="26"/>
        </w:rPr>
        <w:t xml:space="preserve"> </w:t>
      </w:r>
    </w:p>
    <w:p w:rsidR="00BD5A05" w:rsidRDefault="003F1D2E">
      <w:pPr>
        <w:pStyle w:val="1"/>
        <w:ind w:left="989"/>
      </w:pPr>
      <w:r>
        <w:t xml:space="preserve">Інвестиційна та проєктна діяльність </w:t>
      </w:r>
    </w:p>
    <w:p w:rsidR="00BD5A05" w:rsidRDefault="003F1D2E">
      <w:pPr>
        <w:spacing w:after="17"/>
        <w:ind w:left="994"/>
      </w:pPr>
      <w:r>
        <w:rPr>
          <w:rFonts w:ascii="Times New Roman" w:eastAsia="Times New Roman" w:hAnsi="Times New Roman" w:cs="Times New Roman"/>
          <w:b/>
          <w:sz w:val="26"/>
        </w:rPr>
        <w:t xml:space="preserve"> </w:t>
      </w:r>
    </w:p>
    <w:p w:rsidR="00BD5A05" w:rsidRDefault="003F1D2E">
      <w:pPr>
        <w:spacing w:after="11" w:line="269" w:lineRule="auto"/>
        <w:ind w:left="994" w:right="911"/>
        <w:jc w:val="both"/>
      </w:pPr>
      <w:r>
        <w:rPr>
          <w:rFonts w:ascii="Times New Roman" w:eastAsia="Times New Roman" w:hAnsi="Times New Roman" w:cs="Times New Roman"/>
          <w:sz w:val="26"/>
        </w:rPr>
        <w:t>Звіт відділу інвестиційної та грантової діяльності за І півріччя</w:t>
      </w:r>
      <w:r>
        <w:rPr>
          <w:rFonts w:ascii="Times New Roman" w:eastAsia="Times New Roman" w:hAnsi="Times New Roman" w:cs="Times New Roman"/>
          <w:sz w:val="26"/>
        </w:rPr>
        <w:t xml:space="preserve"> 2022 року Проєктна робота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Опрацювання та направлення трьох проєктних заявок для участі в щорічному обласному конкурсі проєктів розвитку територіальних громад на 2022 рік.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Опрацювання та направлення на конкурс проєкту «Стратегія посилення та урізноманітн</w:t>
      </w:r>
      <w:r>
        <w:rPr>
          <w:rFonts w:ascii="Times New Roman" w:eastAsia="Times New Roman" w:hAnsi="Times New Roman" w:cs="Times New Roman"/>
          <w:sz w:val="26"/>
        </w:rPr>
        <w:t>ення сфер діяльності МСП в консорціумі міст атомників» спільно з партнерами - Нетішинською та Енергодарською міськими територіальними громадами - в рамках проєкту «EU4Business: конкурентоспроможність та інтернаціоналізація МСП», що впроваджується німецькою</w:t>
      </w:r>
      <w:r>
        <w:rPr>
          <w:rFonts w:ascii="Times New Roman" w:eastAsia="Times New Roman" w:hAnsi="Times New Roman" w:cs="Times New Roman"/>
          <w:sz w:val="26"/>
        </w:rPr>
        <w:t xml:space="preserve"> федеральною компанією Deutsche Gesellschaft für Internationale Zusammenarbeit (GIZ) GmbH </w:t>
      </w:r>
    </w:p>
    <w:p w:rsidR="00BD5A05" w:rsidRDefault="003F1D2E">
      <w:pPr>
        <w:spacing w:after="11" w:line="269" w:lineRule="auto"/>
        <w:ind w:left="412" w:right="183" w:firstLine="557"/>
        <w:jc w:val="both"/>
      </w:pPr>
      <w:r>
        <w:rPr>
          <w:rFonts w:ascii="Times New Roman" w:eastAsia="Times New Roman" w:hAnsi="Times New Roman" w:cs="Times New Roman"/>
          <w:sz w:val="26"/>
        </w:rPr>
        <w:lastRenderedPageBreak/>
        <w:t>Заповнення та подання анкети-опитувальника для участі Вараської МТГ у відборі територіальних громад Рівненської області у проєкті USAID «ГОВЕРЛА» для підвищення спро</w:t>
      </w:r>
      <w:r>
        <w:rPr>
          <w:rFonts w:ascii="Times New Roman" w:eastAsia="Times New Roman" w:hAnsi="Times New Roman" w:cs="Times New Roman"/>
          <w:sz w:val="26"/>
        </w:rPr>
        <w:t xml:space="preserve">можності громади, підзвітності перед мешканцями та покращення муніципальних послуг.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заявки на конкурс по програмі безвідплатної допомоги від уряду Японії в рамках програма «Кусаноне» по проєктам підтримки безпеки людини, що подається від громад</w:t>
      </w:r>
      <w:r>
        <w:rPr>
          <w:rFonts w:ascii="Times New Roman" w:eastAsia="Times New Roman" w:hAnsi="Times New Roman" w:cs="Times New Roman"/>
          <w:sz w:val="26"/>
        </w:rPr>
        <w:t xml:space="preserve">ської організації Благодійний фонд «Юрій Трачук та партнери». Заявкою передбачається придбання медичного автомобіля категорії «В» для КНП ВМР «ВБЛ».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та направлення листа (висловлення зацікавленості у співпраці) до Північної Фінансової Екологічн</w:t>
      </w:r>
      <w:r>
        <w:rPr>
          <w:rFonts w:ascii="Times New Roman" w:eastAsia="Times New Roman" w:hAnsi="Times New Roman" w:cs="Times New Roman"/>
          <w:sz w:val="26"/>
        </w:rPr>
        <w:t xml:space="preserve">ої Корпорації (НЕФКО) щодо реалізації інвестиційного проєкту «Реконструкція мереж водопостачання та водовідведення м. Вараш з підвищенням енергоефективності». </w:t>
      </w:r>
    </w:p>
    <w:p w:rsidR="00BD5A05" w:rsidRDefault="003F1D2E">
      <w:pPr>
        <w:spacing w:after="11" w:line="269" w:lineRule="auto"/>
        <w:ind w:left="412" w:right="183" w:firstLine="557"/>
        <w:jc w:val="both"/>
      </w:pPr>
      <w:r>
        <w:rPr>
          <w:rFonts w:ascii="Times New Roman" w:eastAsia="Times New Roman" w:hAnsi="Times New Roman" w:cs="Times New Roman"/>
          <w:sz w:val="26"/>
        </w:rPr>
        <w:t>Підготовка та подання заявки на участь Вараської міської територіальної громади у шведсько-украї</w:t>
      </w:r>
      <w:r>
        <w:rPr>
          <w:rFonts w:ascii="Times New Roman" w:eastAsia="Times New Roman" w:hAnsi="Times New Roman" w:cs="Times New Roman"/>
          <w:sz w:val="26"/>
        </w:rPr>
        <w:t xml:space="preserve">нському проєкті «Підтримка децентралізації в Україні» для реалізації ініціативи з підтримки розвитку місцевих громад «WOW громади». </w:t>
      </w:r>
    </w:p>
    <w:p w:rsidR="00BD5A05" w:rsidRDefault="003F1D2E">
      <w:pPr>
        <w:spacing w:after="11" w:line="269" w:lineRule="auto"/>
        <w:ind w:left="412" w:right="183" w:firstLine="557"/>
        <w:jc w:val="both"/>
      </w:pPr>
      <w:r>
        <w:rPr>
          <w:rFonts w:ascii="Times New Roman" w:eastAsia="Times New Roman" w:hAnsi="Times New Roman" w:cs="Times New Roman"/>
          <w:sz w:val="26"/>
        </w:rPr>
        <w:t>Заповнення та подання заявки в рамках конкурсу оголошеного Програмою USAID з аграрного і сільського розвитку - АГРО на захо</w:t>
      </w:r>
      <w:r>
        <w:rPr>
          <w:rFonts w:ascii="Times New Roman" w:eastAsia="Times New Roman" w:hAnsi="Times New Roman" w:cs="Times New Roman"/>
          <w:sz w:val="26"/>
        </w:rPr>
        <w:t xml:space="preserve">ді України щодо впровадження ініціативи з розвитку громад, що реалізовується CIVITTA, Berman Group та EasyBusiness. Представлення в заявці проєктних ідей співпраці громад щодо розвитку пріоритетних напрямів с/г сектору.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Опрацювання бізнес-плану, шляхів та</w:t>
      </w:r>
      <w:r>
        <w:rPr>
          <w:rFonts w:ascii="Times New Roman" w:eastAsia="Times New Roman" w:hAnsi="Times New Roman" w:cs="Times New Roman"/>
          <w:sz w:val="26"/>
        </w:rPr>
        <w:t xml:space="preserve"> проблемних питань реалізації проєкту "Розвиток підприємств у сфері сироваріння у громадах Рівненської та Волинської областей». </w:t>
      </w:r>
    </w:p>
    <w:p w:rsidR="00BD5A05" w:rsidRDefault="003F1D2E">
      <w:pPr>
        <w:spacing w:after="35"/>
        <w:ind w:left="994"/>
      </w:pPr>
      <w:r>
        <w:rPr>
          <w:rFonts w:ascii="Times New Roman" w:eastAsia="Times New Roman" w:hAnsi="Times New Roman" w:cs="Times New Roman"/>
          <w:sz w:val="26"/>
        </w:rPr>
        <w:t xml:space="preserve"> </w:t>
      </w:r>
    </w:p>
    <w:p w:rsidR="00BD5A05" w:rsidRDefault="003F1D2E">
      <w:pPr>
        <w:pStyle w:val="1"/>
        <w:ind w:left="989"/>
      </w:pPr>
      <w:r>
        <w:t xml:space="preserve">Релокація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Збір та систематизація інформації щодо об'єктів нерухомості державної, комунальної та приватної форм власності типу «Greenfield» та «Brownfield», які можуть бути запропоновані для релокації бізнесу із зон бойових дій. Розміщення інформації про 12 об'єктів </w:t>
      </w:r>
      <w:r>
        <w:rPr>
          <w:rFonts w:ascii="Times New Roman" w:eastAsia="Times New Roman" w:hAnsi="Times New Roman" w:cs="Times New Roman"/>
          <w:sz w:val="26"/>
        </w:rPr>
        <w:t xml:space="preserve">приватного бізнесу та 5 державної власності Вараської МТГ в базі веб-платформи https://restartbusiness.in.ua/ та на сайті Вараської МТГ в розділі «Економіка.Інвестиції».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Направлення листа на ДУ «Офіс з розвитку підприємництва та експорту» щодо розміщення </w:t>
      </w:r>
      <w:r>
        <w:rPr>
          <w:rFonts w:ascii="Times New Roman" w:eastAsia="Times New Roman" w:hAnsi="Times New Roman" w:cs="Times New Roman"/>
          <w:sz w:val="26"/>
        </w:rPr>
        <w:t xml:space="preserve">на платформі Дія.Бізнес в розділі «Підтримка бізнесу в умовах війни. Повний огляд ініціатив щодо релокейту відприємств» інформації про контакти та комунікаційні канали Вараської МТГ. </w:t>
      </w:r>
    </w:p>
    <w:p w:rsidR="00BD5A05" w:rsidRDefault="003F1D2E">
      <w:pPr>
        <w:spacing w:after="36"/>
        <w:ind w:left="994"/>
      </w:pPr>
      <w:r>
        <w:rPr>
          <w:rFonts w:ascii="Times New Roman" w:eastAsia="Times New Roman" w:hAnsi="Times New Roman" w:cs="Times New Roman"/>
          <w:sz w:val="26"/>
        </w:rPr>
        <w:t xml:space="preserve"> </w:t>
      </w:r>
    </w:p>
    <w:p w:rsidR="00BD5A05" w:rsidRDefault="003F1D2E">
      <w:pPr>
        <w:pStyle w:val="1"/>
        <w:ind w:left="989"/>
      </w:pPr>
      <w:r>
        <w:t xml:space="preserve">Воєнний стан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Підготовка листів для інформування підприємств, установ </w:t>
      </w:r>
      <w:r>
        <w:rPr>
          <w:rFonts w:ascii="Times New Roman" w:eastAsia="Times New Roman" w:hAnsi="Times New Roman" w:cs="Times New Roman"/>
          <w:sz w:val="26"/>
        </w:rPr>
        <w:t xml:space="preserve">та організацій відповідно до рішення Вараської міської ради від 28 лютого 2020 року № №1374-РР-VIII «Про переведення підприємств, установ та організацій Вараської міської територіальної громади на функціонування в умовах воєнного стану». </w:t>
      </w:r>
    </w:p>
    <w:p w:rsidR="00BD5A05" w:rsidRDefault="003F1D2E">
      <w:pPr>
        <w:spacing w:after="11" w:line="269" w:lineRule="auto"/>
        <w:ind w:left="412" w:right="183" w:firstLine="557"/>
        <w:jc w:val="both"/>
      </w:pPr>
      <w:r>
        <w:rPr>
          <w:rFonts w:ascii="Times New Roman" w:eastAsia="Times New Roman" w:hAnsi="Times New Roman" w:cs="Times New Roman"/>
          <w:sz w:val="26"/>
        </w:rPr>
        <w:t>Оформлення 3 листів-звернень до громад країн зарубіжжя по допомогу Вараській громаді у придбанні: комунальної техніки для комунальних підприємств; пожежного спорядження для місцевих пожежних підрозділів; сільськогосподарської техніки та обладнання, посівни</w:t>
      </w:r>
      <w:r>
        <w:rPr>
          <w:rFonts w:ascii="Times New Roman" w:eastAsia="Times New Roman" w:hAnsi="Times New Roman" w:cs="Times New Roman"/>
          <w:sz w:val="26"/>
        </w:rPr>
        <w:t xml:space="preserve">х матеріалів на посівну кампанію для фермерів громади. </w:t>
      </w:r>
    </w:p>
    <w:p w:rsidR="00BD5A05" w:rsidRDefault="003F1D2E">
      <w:pPr>
        <w:spacing w:after="33"/>
        <w:ind w:left="994"/>
      </w:pPr>
      <w:r>
        <w:rPr>
          <w:rFonts w:ascii="Times New Roman" w:eastAsia="Times New Roman" w:hAnsi="Times New Roman" w:cs="Times New Roman"/>
          <w:sz w:val="26"/>
        </w:rPr>
        <w:t xml:space="preserve"> </w:t>
      </w:r>
    </w:p>
    <w:p w:rsidR="00BD5A05" w:rsidRDefault="003F1D2E">
      <w:pPr>
        <w:pStyle w:val="1"/>
        <w:ind w:left="989"/>
      </w:pPr>
      <w:r>
        <w:t xml:space="preserve">Інше </w:t>
      </w:r>
    </w:p>
    <w:p w:rsidR="00BD5A05" w:rsidRDefault="003F1D2E">
      <w:pPr>
        <w:spacing w:after="11" w:line="269" w:lineRule="auto"/>
        <w:ind w:left="994" w:right="183"/>
        <w:jc w:val="both"/>
      </w:pPr>
      <w:r>
        <w:rPr>
          <w:rFonts w:ascii="Times New Roman" w:eastAsia="Times New Roman" w:hAnsi="Times New Roman" w:cs="Times New Roman"/>
          <w:sz w:val="26"/>
        </w:rPr>
        <w:t xml:space="preserve">Опрацювання інформації для оновлення інвестиційного паспорту Вараської МТГ. </w:t>
      </w:r>
    </w:p>
    <w:p w:rsidR="00BD5A05" w:rsidRDefault="003F1D2E">
      <w:pPr>
        <w:spacing w:after="11" w:line="269" w:lineRule="auto"/>
        <w:ind w:left="412" w:right="183" w:firstLine="557"/>
        <w:jc w:val="both"/>
      </w:pPr>
      <w:r>
        <w:rPr>
          <w:rFonts w:ascii="Times New Roman" w:eastAsia="Times New Roman" w:hAnsi="Times New Roman" w:cs="Times New Roman"/>
          <w:sz w:val="26"/>
        </w:rPr>
        <w:lastRenderedPageBreak/>
        <w:t>За усним запитом представників НЕФКО по програмі швидкої допомоги (грантове фінансування) містам із розміщенням ВПО</w:t>
      </w:r>
      <w:r>
        <w:rPr>
          <w:rFonts w:ascii="Times New Roman" w:eastAsia="Times New Roman" w:hAnsi="Times New Roman" w:cs="Times New Roman"/>
          <w:sz w:val="26"/>
        </w:rPr>
        <w:t xml:space="preserve"> заповнено форму щодо наявних будівель (гуртожитків) та попередньої оцінки необхідних до виконання ремонтних робіт і закупівлі обладнання. </w:t>
      </w:r>
    </w:p>
    <w:p w:rsidR="00BD5A05" w:rsidRDefault="003F1D2E">
      <w:pPr>
        <w:spacing w:after="11" w:line="269" w:lineRule="auto"/>
        <w:ind w:left="412" w:right="183" w:firstLine="557"/>
        <w:jc w:val="both"/>
      </w:pPr>
      <w:r>
        <w:rPr>
          <w:rFonts w:ascii="Times New Roman" w:eastAsia="Times New Roman" w:hAnsi="Times New Roman" w:cs="Times New Roman"/>
          <w:sz w:val="26"/>
        </w:rPr>
        <w:t>На запит проєкту «Мери за економічне зростання» надіслано лист із розрахунком потреби в обладнанні місць тимчасового</w:t>
      </w:r>
      <w:r>
        <w:rPr>
          <w:rFonts w:ascii="Times New Roman" w:eastAsia="Times New Roman" w:hAnsi="Times New Roman" w:cs="Times New Roman"/>
          <w:sz w:val="26"/>
        </w:rPr>
        <w:t xml:space="preserve"> розміщення внутрішньо-переміщених осіб, які облаштовуються у Вараській МТГ. </w:t>
      </w:r>
    </w:p>
    <w:p w:rsidR="00BD5A05" w:rsidRDefault="003F1D2E">
      <w:pPr>
        <w:spacing w:after="11" w:line="269" w:lineRule="auto"/>
        <w:ind w:left="412" w:right="183" w:firstLine="557"/>
        <w:jc w:val="both"/>
      </w:pPr>
      <w:r>
        <w:rPr>
          <w:rFonts w:ascii="Times New Roman" w:eastAsia="Times New Roman" w:hAnsi="Times New Roman" w:cs="Times New Roman"/>
          <w:sz w:val="26"/>
        </w:rPr>
        <w:t>Заповнення опитувальника від ініціативи «Угода Мерів – Схід» щодо модернізації будівель, які знаходяться у власності громад (шкіл, дитячих садків, медичних закладів, гуртожитків,</w:t>
      </w:r>
      <w:r>
        <w:rPr>
          <w:rFonts w:ascii="Times New Roman" w:eastAsia="Times New Roman" w:hAnsi="Times New Roman" w:cs="Times New Roman"/>
          <w:sz w:val="26"/>
        </w:rPr>
        <w:t xml:space="preserve"> тощо) з метою енергоефективної реновації.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На виконання листа ВЧ А7073 від 30.05.2022 № 320 проведено збір, обробку та подання інформації про паспорт населених пунктів Вараської МТГ. </w:t>
      </w:r>
    </w:p>
    <w:p w:rsidR="00BD5A05" w:rsidRDefault="003F1D2E">
      <w:pPr>
        <w:spacing w:after="11" w:line="269" w:lineRule="auto"/>
        <w:ind w:left="412" w:right="183" w:firstLine="557"/>
        <w:jc w:val="both"/>
      </w:pPr>
      <w:r>
        <w:rPr>
          <w:rFonts w:ascii="Times New Roman" w:eastAsia="Times New Roman" w:hAnsi="Times New Roman" w:cs="Times New Roman"/>
          <w:sz w:val="26"/>
        </w:rPr>
        <w:t>Опрацювання інформації та надання відповіді на виконання доручення Міні</w:t>
      </w:r>
      <w:r>
        <w:rPr>
          <w:rFonts w:ascii="Times New Roman" w:eastAsia="Times New Roman" w:hAnsi="Times New Roman" w:cs="Times New Roman"/>
          <w:sz w:val="26"/>
        </w:rPr>
        <w:t>стерства розвитку громад та територій України від 24 травня 2022 року № 7/35/4485-22 щодо проведеної комунікаційної роботи з партнерами у державах-членах ЄС, а саме звернення Вараської міської ради до міста – побратима Волув Республіки Польща та Посольства</w:t>
      </w:r>
      <w:r>
        <w:rPr>
          <w:rFonts w:ascii="Times New Roman" w:eastAsia="Times New Roman" w:hAnsi="Times New Roman" w:cs="Times New Roman"/>
          <w:sz w:val="26"/>
        </w:rPr>
        <w:t xml:space="preserve"> Словацької Республіки в Україні щодо сприяння у наданні Україні статусу країни-кандидата на членство в ЄС. </w:t>
      </w:r>
    </w:p>
    <w:p w:rsidR="00BD5A05" w:rsidRDefault="003F1D2E">
      <w:pPr>
        <w:spacing w:after="22"/>
        <w:ind w:left="994"/>
      </w:pPr>
      <w:r>
        <w:rPr>
          <w:rFonts w:ascii="Times New Roman" w:eastAsia="Times New Roman" w:hAnsi="Times New Roman" w:cs="Times New Roman"/>
          <w:sz w:val="26"/>
        </w:rPr>
        <w:t xml:space="preserve"> </w:t>
      </w:r>
    </w:p>
    <w:p w:rsidR="00BD5A05" w:rsidRDefault="003F1D2E">
      <w:pPr>
        <w:spacing w:after="11" w:line="269" w:lineRule="auto"/>
        <w:ind w:left="994" w:right="183"/>
        <w:jc w:val="both"/>
      </w:pPr>
      <w:r>
        <w:rPr>
          <w:rFonts w:ascii="Times New Roman" w:eastAsia="Times New Roman" w:hAnsi="Times New Roman" w:cs="Times New Roman"/>
          <w:sz w:val="26"/>
        </w:rPr>
        <w:t xml:space="preserve">Підготовлено: </w:t>
      </w:r>
    </w:p>
    <w:p w:rsidR="00BD5A05" w:rsidRDefault="003F1D2E">
      <w:pPr>
        <w:numPr>
          <w:ilvl w:val="0"/>
          <w:numId w:val="26"/>
        </w:numPr>
        <w:spacing w:after="11" w:line="269" w:lineRule="auto"/>
        <w:ind w:right="183"/>
        <w:jc w:val="both"/>
      </w:pPr>
      <w:r>
        <w:rPr>
          <w:rFonts w:ascii="Times New Roman" w:eastAsia="Times New Roman" w:hAnsi="Times New Roman" w:cs="Times New Roman"/>
          <w:sz w:val="26"/>
        </w:rPr>
        <w:t xml:space="preserve">контрольних документів – 37;  </w:t>
      </w:r>
    </w:p>
    <w:p w:rsidR="00BD5A05" w:rsidRDefault="003F1D2E">
      <w:pPr>
        <w:numPr>
          <w:ilvl w:val="0"/>
          <w:numId w:val="26"/>
        </w:numPr>
        <w:spacing w:after="11" w:line="269" w:lineRule="auto"/>
        <w:ind w:right="183"/>
        <w:jc w:val="both"/>
      </w:pPr>
      <w:r>
        <w:rPr>
          <w:rFonts w:ascii="Times New Roman" w:eastAsia="Times New Roman" w:hAnsi="Times New Roman" w:cs="Times New Roman"/>
          <w:sz w:val="26"/>
        </w:rPr>
        <w:t xml:space="preserve">листів – 16;  </w:t>
      </w:r>
    </w:p>
    <w:p w:rsidR="00BD5A05" w:rsidRDefault="003F1D2E">
      <w:pPr>
        <w:numPr>
          <w:ilvl w:val="0"/>
          <w:numId w:val="26"/>
        </w:numPr>
        <w:spacing w:after="11" w:line="269" w:lineRule="auto"/>
        <w:ind w:right="183"/>
        <w:jc w:val="both"/>
      </w:pPr>
      <w:r>
        <w:rPr>
          <w:rFonts w:ascii="Times New Roman" w:eastAsia="Times New Roman" w:hAnsi="Times New Roman" w:cs="Times New Roman"/>
          <w:sz w:val="26"/>
        </w:rPr>
        <w:t xml:space="preserve">службових листів – 2; </w:t>
      </w:r>
    </w:p>
    <w:p w:rsidR="00BD5A05" w:rsidRDefault="003F1D2E">
      <w:pPr>
        <w:numPr>
          <w:ilvl w:val="0"/>
          <w:numId w:val="26"/>
        </w:numPr>
        <w:spacing w:after="11" w:line="269" w:lineRule="auto"/>
        <w:ind w:right="183"/>
        <w:jc w:val="both"/>
      </w:pPr>
      <w:r>
        <w:rPr>
          <w:rFonts w:ascii="Times New Roman" w:eastAsia="Times New Roman" w:hAnsi="Times New Roman" w:cs="Times New Roman"/>
          <w:sz w:val="26"/>
        </w:rPr>
        <w:t xml:space="preserve">інформацій для розміщення вебсайті ВМР – 4;  - протоколів – </w:t>
      </w:r>
      <w:r>
        <w:rPr>
          <w:rFonts w:ascii="Times New Roman" w:eastAsia="Times New Roman" w:hAnsi="Times New Roman" w:cs="Times New Roman"/>
          <w:sz w:val="26"/>
        </w:rPr>
        <w:t xml:space="preserve">3. </w:t>
      </w:r>
    </w:p>
    <w:p w:rsidR="00BD5A05" w:rsidRDefault="003F1D2E">
      <w:pPr>
        <w:spacing w:after="11" w:line="269" w:lineRule="auto"/>
        <w:ind w:left="994" w:right="5591"/>
        <w:jc w:val="both"/>
      </w:pPr>
      <w:r>
        <w:rPr>
          <w:rFonts w:ascii="Times New Roman" w:eastAsia="Times New Roman" w:hAnsi="Times New Roman" w:cs="Times New Roman"/>
          <w:sz w:val="26"/>
        </w:rPr>
        <w:t xml:space="preserve">Надано усних консультації – 55. Розгляд усних заяв, скарг, запитів – 16. </w:t>
      </w:r>
    </w:p>
    <w:p w:rsidR="00BD5A05" w:rsidRDefault="003F1D2E">
      <w:pPr>
        <w:spacing w:after="37"/>
        <w:ind w:left="994"/>
      </w:pPr>
      <w:r>
        <w:rPr>
          <w:rFonts w:ascii="Times New Roman" w:eastAsia="Times New Roman" w:hAnsi="Times New Roman" w:cs="Times New Roman"/>
          <w:sz w:val="26"/>
        </w:rPr>
        <w:t xml:space="preserve"> </w:t>
      </w:r>
    </w:p>
    <w:p w:rsidR="00BD5A05" w:rsidRDefault="003F1D2E">
      <w:pPr>
        <w:pStyle w:val="1"/>
        <w:ind w:left="989"/>
      </w:pPr>
      <w:r>
        <w:t xml:space="preserve">Організаційно – розпорядча робота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Оновлення переліку реєстрів та 7 реєстрів видів документів по управлінню економіки та розвитку громади відповідно до розпорядження міського </w:t>
      </w:r>
      <w:r>
        <w:rPr>
          <w:rFonts w:ascii="Times New Roman" w:eastAsia="Times New Roman" w:hAnsi="Times New Roman" w:cs="Times New Roman"/>
          <w:sz w:val="26"/>
        </w:rPr>
        <w:t xml:space="preserve">голови від 11.02.2022 №3110-06РМГ-30-22. </w:t>
      </w:r>
    </w:p>
    <w:p w:rsidR="00BD5A05" w:rsidRDefault="003F1D2E">
      <w:pPr>
        <w:spacing w:after="11" w:line="269" w:lineRule="auto"/>
        <w:ind w:left="994" w:right="183"/>
        <w:jc w:val="both"/>
      </w:pPr>
      <w:r>
        <w:rPr>
          <w:rFonts w:ascii="Times New Roman" w:eastAsia="Times New Roman" w:hAnsi="Times New Roman" w:cs="Times New Roman"/>
          <w:sz w:val="26"/>
        </w:rPr>
        <w:t xml:space="preserve">Опрацювання матеріалів до засідань Вараської міської ради та ії виконавчого комітету. Перевірка, коригування та контроль виконання документів. </w:t>
      </w:r>
      <w:r>
        <w:rPr>
          <w:rFonts w:ascii="Times New Roman" w:eastAsia="Times New Roman" w:hAnsi="Times New Roman" w:cs="Times New Roman"/>
          <w:sz w:val="26"/>
        </w:rPr>
        <w:tab/>
        <w:t xml:space="preserve">  </w:t>
      </w:r>
    </w:p>
    <w:p w:rsidR="00BD5A05" w:rsidRDefault="003F1D2E">
      <w:pPr>
        <w:spacing w:after="27"/>
        <w:ind w:left="994"/>
      </w:pPr>
      <w:r>
        <w:rPr>
          <w:rFonts w:ascii="Times New Roman" w:eastAsia="Times New Roman" w:hAnsi="Times New Roman" w:cs="Times New Roman"/>
          <w:sz w:val="26"/>
        </w:rPr>
        <w:t xml:space="preserve"> </w:t>
      </w:r>
    </w:p>
    <w:p w:rsidR="00BD5A05" w:rsidRDefault="003F1D2E">
      <w:pPr>
        <w:spacing w:after="11" w:line="269" w:lineRule="auto"/>
        <w:ind w:left="412" w:right="183" w:firstLine="557"/>
        <w:jc w:val="both"/>
      </w:pPr>
      <w:r>
        <w:rPr>
          <w:rFonts w:ascii="Times New Roman" w:eastAsia="Times New Roman" w:hAnsi="Times New Roman" w:cs="Times New Roman"/>
          <w:sz w:val="26"/>
        </w:rPr>
        <w:t xml:space="preserve"> Виконання завдань та доручень міського голови та його заступникі</w:t>
      </w:r>
      <w:r>
        <w:rPr>
          <w:rFonts w:ascii="Times New Roman" w:eastAsia="Times New Roman" w:hAnsi="Times New Roman" w:cs="Times New Roman"/>
          <w:sz w:val="26"/>
        </w:rPr>
        <w:t xml:space="preserve">в по мірі надходження. </w:t>
      </w:r>
    </w:p>
    <w:p w:rsidR="00BD5A05" w:rsidRDefault="003F1D2E">
      <w:pPr>
        <w:spacing w:after="24"/>
        <w:ind w:left="994"/>
      </w:pPr>
      <w:r>
        <w:rPr>
          <w:rFonts w:ascii="Times New Roman" w:eastAsia="Times New Roman" w:hAnsi="Times New Roman" w:cs="Times New Roman"/>
          <w:sz w:val="28"/>
        </w:rPr>
        <w:t xml:space="preserve"> </w:t>
      </w:r>
    </w:p>
    <w:p w:rsidR="00BD5A05" w:rsidRDefault="003F1D2E">
      <w:pPr>
        <w:spacing w:after="13" w:line="270" w:lineRule="auto"/>
        <w:ind w:left="296" w:right="176"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За період з 07.12.2020 по 01.07.2022 року мною, перебуваючи на своїй посаді, було проведено або забезпечено виконання наступних заходів: </w:t>
      </w:r>
    </w:p>
    <w:p w:rsidR="00BD5A05" w:rsidRDefault="003F1D2E">
      <w:pPr>
        <w:spacing w:after="20"/>
        <w:ind w:left="286"/>
      </w:pPr>
      <w:r>
        <w:rPr>
          <w:rFonts w:ascii="Times New Roman" w:eastAsia="Times New Roman" w:hAnsi="Times New Roman" w:cs="Times New Roman"/>
          <w:b/>
          <w:sz w:val="28"/>
        </w:rPr>
        <w:t xml:space="preserve"> </w:t>
      </w:r>
    </w:p>
    <w:p w:rsidR="00BD5A05" w:rsidRDefault="003F1D2E">
      <w:pPr>
        <w:numPr>
          <w:ilvl w:val="0"/>
          <w:numId w:val="27"/>
        </w:numPr>
        <w:spacing w:after="13" w:line="268" w:lineRule="auto"/>
        <w:ind w:right="181" w:hanging="163"/>
        <w:jc w:val="both"/>
      </w:pPr>
      <w:r>
        <w:rPr>
          <w:rFonts w:ascii="Times New Roman" w:eastAsia="Times New Roman" w:hAnsi="Times New Roman" w:cs="Times New Roman"/>
          <w:sz w:val="28"/>
        </w:rPr>
        <w:t xml:space="preserve">проведення конкурсу на визначення управителя багатоквартирного будинку </w:t>
      </w:r>
      <w:r>
        <w:rPr>
          <w:rFonts w:ascii="Times New Roman" w:eastAsia="Times New Roman" w:hAnsi="Times New Roman" w:cs="Times New Roman"/>
          <w:sz w:val="28"/>
        </w:rPr>
        <w:t xml:space="preserve">(із значним зменьшенням вартості послуги); </w:t>
      </w:r>
    </w:p>
    <w:p w:rsidR="00BD5A05" w:rsidRDefault="003F1D2E">
      <w:pPr>
        <w:numPr>
          <w:ilvl w:val="0"/>
          <w:numId w:val="27"/>
        </w:numPr>
        <w:spacing w:after="13" w:line="268" w:lineRule="auto"/>
        <w:ind w:right="181" w:hanging="163"/>
        <w:jc w:val="both"/>
      </w:pPr>
      <w:r>
        <w:rPr>
          <w:rFonts w:ascii="Times New Roman" w:eastAsia="Times New Roman" w:hAnsi="Times New Roman" w:cs="Times New Roman"/>
          <w:sz w:val="28"/>
        </w:rPr>
        <w:t xml:space="preserve">прийняття на абонентський облік ВТВК вузлів комерційного обліку теплової енергії    ( які були встановлені 2 роки тому); </w:t>
      </w:r>
    </w:p>
    <w:p w:rsidR="00BD5A05" w:rsidRDefault="003F1D2E">
      <w:pPr>
        <w:numPr>
          <w:ilvl w:val="0"/>
          <w:numId w:val="27"/>
        </w:numPr>
        <w:spacing w:after="3" w:line="286" w:lineRule="auto"/>
        <w:ind w:right="181" w:hanging="163"/>
        <w:jc w:val="both"/>
      </w:pPr>
      <w:r>
        <w:rPr>
          <w:rFonts w:ascii="Times New Roman" w:eastAsia="Times New Roman" w:hAnsi="Times New Roman" w:cs="Times New Roman"/>
          <w:sz w:val="28"/>
        </w:rPr>
        <w:t>на стадії завершення будівельні роботи по заміні водогону холодного водопостачання від ВК-</w:t>
      </w:r>
      <w:r>
        <w:rPr>
          <w:rFonts w:ascii="Times New Roman" w:eastAsia="Times New Roman" w:hAnsi="Times New Roman" w:cs="Times New Roman"/>
          <w:sz w:val="28"/>
        </w:rPr>
        <w:t xml:space="preserve">184 до ВК-35 (з економією близько 2,5 млн.грн. бюджетних коштів); - </w:t>
      </w:r>
      <w:r>
        <w:rPr>
          <w:rFonts w:ascii="Times New Roman" w:eastAsia="Times New Roman" w:hAnsi="Times New Roman" w:cs="Times New Roman"/>
          <w:sz w:val="28"/>
        </w:rPr>
        <w:lastRenderedPageBreak/>
        <w:t xml:space="preserve">облаштування (проведення ремонту приміщень) робочих місць ПОГів в с.Сопачів, Більська Воля, Заболоття; </w:t>
      </w:r>
    </w:p>
    <w:p w:rsidR="00BD5A05" w:rsidRDefault="003F1D2E">
      <w:pPr>
        <w:numPr>
          <w:ilvl w:val="0"/>
          <w:numId w:val="27"/>
        </w:numPr>
        <w:spacing w:after="13" w:line="268" w:lineRule="auto"/>
        <w:ind w:right="181" w:hanging="163"/>
        <w:jc w:val="both"/>
      </w:pPr>
      <w:r>
        <w:rPr>
          <w:rFonts w:ascii="Times New Roman" w:eastAsia="Times New Roman" w:hAnsi="Times New Roman" w:cs="Times New Roman"/>
          <w:sz w:val="28"/>
        </w:rPr>
        <w:t xml:space="preserve">облаштування освітлення по вул.Лугова м.Вараш; </w:t>
      </w:r>
    </w:p>
    <w:p w:rsidR="00BD5A05" w:rsidRDefault="003F1D2E">
      <w:pPr>
        <w:numPr>
          <w:ilvl w:val="0"/>
          <w:numId w:val="27"/>
        </w:numPr>
        <w:spacing w:after="13" w:line="268" w:lineRule="auto"/>
        <w:ind w:right="181" w:hanging="163"/>
        <w:jc w:val="both"/>
      </w:pPr>
      <w:r>
        <w:rPr>
          <w:rFonts w:ascii="Times New Roman" w:eastAsia="Times New Roman" w:hAnsi="Times New Roman" w:cs="Times New Roman"/>
          <w:sz w:val="28"/>
        </w:rPr>
        <w:t xml:space="preserve">здійснено поточний ремонт пам’ятних </w:t>
      </w:r>
      <w:r>
        <w:rPr>
          <w:rFonts w:ascii="Times New Roman" w:eastAsia="Times New Roman" w:hAnsi="Times New Roman" w:cs="Times New Roman"/>
          <w:sz w:val="28"/>
        </w:rPr>
        <w:t xml:space="preserve">знаків в центрі міста (стела пам’яті чертв </w:t>
      </w:r>
    </w:p>
    <w:p w:rsidR="00BD5A05" w:rsidRDefault="003F1D2E">
      <w:pPr>
        <w:spacing w:after="13" w:line="268" w:lineRule="auto"/>
        <w:ind w:left="296" w:right="181" w:hanging="10"/>
        <w:jc w:val="both"/>
      </w:pPr>
      <w:r>
        <w:rPr>
          <w:rFonts w:ascii="Times New Roman" w:eastAsia="Times New Roman" w:hAnsi="Times New Roman" w:cs="Times New Roman"/>
          <w:sz w:val="28"/>
        </w:rPr>
        <w:t xml:space="preserve">Чорнобильської катастрофи та стела «Мирний атом» напроти будівлі міської ради); </w:t>
      </w:r>
    </w:p>
    <w:p w:rsidR="00BD5A05" w:rsidRDefault="003F1D2E">
      <w:pPr>
        <w:numPr>
          <w:ilvl w:val="0"/>
          <w:numId w:val="27"/>
        </w:numPr>
        <w:spacing w:after="3" w:line="286" w:lineRule="auto"/>
        <w:ind w:right="181" w:hanging="163"/>
        <w:jc w:val="both"/>
      </w:pPr>
      <w:r>
        <w:rPr>
          <w:rFonts w:ascii="Times New Roman" w:eastAsia="Times New Roman" w:hAnsi="Times New Roman" w:cs="Times New Roman"/>
          <w:sz w:val="28"/>
        </w:rPr>
        <w:t>усунуто проблеми з теплопостачанням в будинках Вараш 11, Будівельників 30/1; - проведено повторний огляд зі складанням акту зауваже</w:t>
      </w:r>
      <w:r>
        <w:rPr>
          <w:rFonts w:ascii="Times New Roman" w:eastAsia="Times New Roman" w:hAnsi="Times New Roman" w:cs="Times New Roman"/>
          <w:sz w:val="28"/>
        </w:rPr>
        <w:t xml:space="preserve">нь та подані претензії до виконавців по близько 80 ІТП міста; </w:t>
      </w:r>
    </w:p>
    <w:p w:rsidR="00BD5A05" w:rsidRDefault="003F1D2E">
      <w:pPr>
        <w:numPr>
          <w:ilvl w:val="0"/>
          <w:numId w:val="27"/>
        </w:numPr>
        <w:spacing w:after="13" w:line="268" w:lineRule="auto"/>
        <w:ind w:right="181" w:hanging="163"/>
        <w:jc w:val="both"/>
      </w:pPr>
      <w:r>
        <w:rPr>
          <w:rFonts w:ascii="Times New Roman" w:eastAsia="Times New Roman" w:hAnsi="Times New Roman" w:cs="Times New Roman"/>
          <w:sz w:val="28"/>
        </w:rPr>
        <w:t xml:space="preserve">підготовлено проект рішення та розпочато ліквідацію КП Прес-Центр Вараської міської ради; </w:t>
      </w:r>
    </w:p>
    <w:p w:rsidR="00BD5A05" w:rsidRDefault="003F1D2E">
      <w:pPr>
        <w:numPr>
          <w:ilvl w:val="0"/>
          <w:numId w:val="27"/>
        </w:numPr>
        <w:spacing w:after="13" w:line="268" w:lineRule="auto"/>
        <w:ind w:right="181" w:hanging="163"/>
        <w:jc w:val="both"/>
      </w:pPr>
      <w:r>
        <w:rPr>
          <w:rFonts w:ascii="Times New Roman" w:eastAsia="Times New Roman" w:hAnsi="Times New Roman" w:cs="Times New Roman"/>
          <w:sz w:val="28"/>
        </w:rPr>
        <w:t xml:space="preserve">проведено процедуру зміни статусу гуртожитків на житлові будинки; </w:t>
      </w:r>
    </w:p>
    <w:p w:rsidR="00BD5A05" w:rsidRDefault="003F1D2E">
      <w:pPr>
        <w:numPr>
          <w:ilvl w:val="0"/>
          <w:numId w:val="27"/>
        </w:numPr>
        <w:spacing w:after="3" w:line="286" w:lineRule="auto"/>
        <w:ind w:right="181" w:hanging="163"/>
        <w:jc w:val="both"/>
      </w:pPr>
      <w:r>
        <w:rPr>
          <w:rFonts w:ascii="Times New Roman" w:eastAsia="Times New Roman" w:hAnsi="Times New Roman" w:cs="Times New Roman"/>
          <w:sz w:val="28"/>
        </w:rPr>
        <w:t>були опрацьовані та затверджені нов</w:t>
      </w:r>
      <w:r>
        <w:rPr>
          <w:rFonts w:ascii="Times New Roman" w:eastAsia="Times New Roman" w:hAnsi="Times New Roman" w:cs="Times New Roman"/>
          <w:sz w:val="28"/>
        </w:rPr>
        <w:t xml:space="preserve">і тарифи на послуги для КП ВТВК; - на стадії завершення процедура передачі від ВП РАЕС місту нового скидного колектору в с.Бабка; </w:t>
      </w:r>
    </w:p>
    <w:p w:rsidR="00BD5A05" w:rsidRDefault="003F1D2E">
      <w:pPr>
        <w:numPr>
          <w:ilvl w:val="0"/>
          <w:numId w:val="27"/>
        </w:numPr>
        <w:spacing w:after="3" w:line="286" w:lineRule="auto"/>
        <w:ind w:right="181" w:hanging="163"/>
        <w:jc w:val="both"/>
      </w:pPr>
      <w:r>
        <w:rPr>
          <w:rFonts w:ascii="Times New Roman" w:eastAsia="Times New Roman" w:hAnsi="Times New Roman" w:cs="Times New Roman"/>
          <w:sz w:val="28"/>
        </w:rPr>
        <w:t>забезпечено безперебійну експлуатацію ліфтового господарства міста; - проведено закупівлю та проводиться встановлення 19 ігро</w:t>
      </w:r>
      <w:r>
        <w:rPr>
          <w:rFonts w:ascii="Times New Roman" w:eastAsia="Times New Roman" w:hAnsi="Times New Roman" w:cs="Times New Roman"/>
          <w:sz w:val="28"/>
        </w:rPr>
        <w:t xml:space="preserve">вих та спортивних майданчиків по місту і громаді, також закуплено 4 гойдалки та 4 балансира; - заключено договір на ручне сортування сміття на міському полігоні твердих побутових відходів, розпочато процедуру по виготовленню ПКД для рекультивації полігону </w:t>
      </w:r>
      <w:r>
        <w:rPr>
          <w:rFonts w:ascii="Times New Roman" w:eastAsia="Times New Roman" w:hAnsi="Times New Roman" w:cs="Times New Roman"/>
          <w:sz w:val="28"/>
        </w:rPr>
        <w:t xml:space="preserve">та облаштування сортувальної лінії; - проведені ремонти в відділеннях ВБЛ; </w:t>
      </w:r>
    </w:p>
    <w:p w:rsidR="00BD5A05" w:rsidRDefault="003F1D2E">
      <w:pPr>
        <w:numPr>
          <w:ilvl w:val="0"/>
          <w:numId w:val="27"/>
        </w:numPr>
        <w:spacing w:after="13" w:line="268" w:lineRule="auto"/>
        <w:ind w:right="181" w:hanging="163"/>
        <w:jc w:val="both"/>
      </w:pPr>
      <w:r>
        <w:rPr>
          <w:rFonts w:ascii="Times New Roman" w:eastAsia="Times New Roman" w:hAnsi="Times New Roman" w:cs="Times New Roman"/>
          <w:sz w:val="28"/>
        </w:rPr>
        <w:t xml:space="preserve">закуплено та встановлено обладнання для ВБЛ; </w:t>
      </w:r>
    </w:p>
    <w:p w:rsidR="00BD5A05" w:rsidRDefault="003F1D2E">
      <w:pPr>
        <w:numPr>
          <w:ilvl w:val="0"/>
          <w:numId w:val="27"/>
        </w:numPr>
        <w:spacing w:after="13" w:line="268" w:lineRule="auto"/>
        <w:ind w:right="181" w:hanging="163"/>
        <w:jc w:val="both"/>
      </w:pPr>
      <w:r>
        <w:rPr>
          <w:rFonts w:ascii="Times New Roman" w:eastAsia="Times New Roman" w:hAnsi="Times New Roman" w:cs="Times New Roman"/>
          <w:sz w:val="28"/>
        </w:rPr>
        <w:t xml:space="preserve">встановлено резервне джерело живлення для ВБЛ; </w:t>
      </w:r>
    </w:p>
    <w:p w:rsidR="00BD5A05" w:rsidRDefault="003F1D2E">
      <w:pPr>
        <w:numPr>
          <w:ilvl w:val="0"/>
          <w:numId w:val="27"/>
        </w:numPr>
        <w:spacing w:after="13" w:line="268" w:lineRule="auto"/>
        <w:ind w:right="181" w:hanging="163"/>
        <w:jc w:val="both"/>
      </w:pPr>
      <w:r>
        <w:rPr>
          <w:rFonts w:ascii="Times New Roman" w:eastAsia="Times New Roman" w:hAnsi="Times New Roman" w:cs="Times New Roman"/>
          <w:sz w:val="28"/>
        </w:rPr>
        <w:t xml:space="preserve">в період паливної кризи КП міста були забезпечені резервом пального для безперебійної </w:t>
      </w:r>
      <w:r>
        <w:rPr>
          <w:rFonts w:ascii="Times New Roman" w:eastAsia="Times New Roman" w:hAnsi="Times New Roman" w:cs="Times New Roman"/>
          <w:sz w:val="28"/>
        </w:rPr>
        <w:t xml:space="preserve">роботи ; </w:t>
      </w:r>
    </w:p>
    <w:p w:rsidR="00BD5A05" w:rsidRDefault="003F1D2E">
      <w:pPr>
        <w:numPr>
          <w:ilvl w:val="0"/>
          <w:numId w:val="27"/>
        </w:numPr>
        <w:spacing w:after="13" w:line="268" w:lineRule="auto"/>
        <w:ind w:right="181" w:hanging="163"/>
        <w:jc w:val="both"/>
      </w:pPr>
      <w:r>
        <w:rPr>
          <w:rFonts w:ascii="Times New Roman" w:eastAsia="Times New Roman" w:hAnsi="Times New Roman" w:cs="Times New Roman"/>
          <w:sz w:val="28"/>
        </w:rPr>
        <w:t xml:space="preserve">забезпечення технікою та матеріалами для облаштування оборонно-захисних споруд міста. </w:t>
      </w:r>
    </w:p>
    <w:p w:rsidR="00BD5A05" w:rsidRDefault="003F1D2E">
      <w:pPr>
        <w:spacing w:after="0"/>
        <w:ind w:left="286"/>
      </w:pPr>
      <w:r>
        <w:rPr>
          <w:rFonts w:ascii="Times New Roman" w:eastAsia="Times New Roman" w:hAnsi="Times New Roman" w:cs="Times New Roman"/>
          <w:sz w:val="28"/>
        </w:rPr>
        <w:t xml:space="preserve"> </w:t>
      </w:r>
    </w:p>
    <w:p w:rsidR="00BD5A05" w:rsidRDefault="003F1D2E">
      <w:pPr>
        <w:spacing w:after="27"/>
        <w:ind w:left="286"/>
      </w:pPr>
      <w:r>
        <w:rPr>
          <w:rFonts w:ascii="Times New Roman" w:eastAsia="Times New Roman" w:hAnsi="Times New Roman" w:cs="Times New Roman"/>
          <w:b/>
          <w:sz w:val="28"/>
        </w:rPr>
        <w:t xml:space="preserve"> </w:t>
      </w:r>
    </w:p>
    <w:p w:rsidR="00BD5A05" w:rsidRDefault="003F1D2E">
      <w:pPr>
        <w:spacing w:after="13" w:line="270" w:lineRule="auto"/>
        <w:ind w:left="296" w:right="176" w:hanging="10"/>
        <w:jc w:val="both"/>
      </w:pPr>
      <w:r>
        <w:rPr>
          <w:rFonts w:ascii="Times New Roman" w:eastAsia="Times New Roman" w:hAnsi="Times New Roman" w:cs="Times New Roman"/>
          <w:b/>
          <w:sz w:val="28"/>
        </w:rPr>
        <w:t xml:space="preserve">Очолюю: </w:t>
      </w:r>
    </w:p>
    <w:p w:rsidR="00BD5A05" w:rsidRDefault="003F1D2E">
      <w:pPr>
        <w:spacing w:after="23"/>
        <w:ind w:left="286"/>
      </w:pPr>
      <w:r>
        <w:rPr>
          <w:rFonts w:ascii="Times New Roman" w:eastAsia="Times New Roman" w:hAnsi="Times New Roman" w:cs="Times New Roman"/>
          <w:b/>
          <w:sz w:val="28"/>
        </w:rPr>
        <w:t xml:space="preserve"> </w:t>
      </w:r>
    </w:p>
    <w:p w:rsidR="00BD5A05" w:rsidRDefault="003F1D2E">
      <w:pPr>
        <w:numPr>
          <w:ilvl w:val="0"/>
          <w:numId w:val="28"/>
        </w:numPr>
        <w:spacing w:after="13" w:line="268" w:lineRule="auto"/>
        <w:ind w:right="181" w:hanging="360"/>
        <w:jc w:val="both"/>
      </w:pPr>
      <w:r>
        <w:rPr>
          <w:rFonts w:ascii="Times New Roman" w:eastAsia="Times New Roman" w:hAnsi="Times New Roman" w:cs="Times New Roman"/>
          <w:sz w:val="28"/>
        </w:rPr>
        <w:t xml:space="preserve">Конкурсна комісія для проведення конкурсу на надання послуг з вивезення побутових відходів на території Вараської міської територіальної громади (рішення виконавчого комітету від 15.04.2021 №115) </w:t>
      </w:r>
    </w:p>
    <w:p w:rsidR="00BD5A05" w:rsidRDefault="003F1D2E">
      <w:pPr>
        <w:numPr>
          <w:ilvl w:val="0"/>
          <w:numId w:val="28"/>
        </w:numPr>
        <w:spacing w:after="13" w:line="268" w:lineRule="auto"/>
        <w:ind w:right="181" w:hanging="360"/>
        <w:jc w:val="both"/>
      </w:pPr>
      <w:r>
        <w:rPr>
          <w:rFonts w:ascii="Times New Roman" w:eastAsia="Times New Roman" w:hAnsi="Times New Roman" w:cs="Times New Roman"/>
          <w:sz w:val="28"/>
        </w:rPr>
        <w:t>Конкурсна комісія з призначення управителя багатоквартирног</w:t>
      </w:r>
      <w:r>
        <w:rPr>
          <w:rFonts w:ascii="Times New Roman" w:eastAsia="Times New Roman" w:hAnsi="Times New Roman" w:cs="Times New Roman"/>
          <w:sz w:val="28"/>
        </w:rPr>
        <w:t xml:space="preserve">о будинку у м.Вараш (рішення виконавчого комітету від 14.06.2021 №216) </w:t>
      </w:r>
    </w:p>
    <w:p w:rsidR="00BD5A05" w:rsidRDefault="003F1D2E">
      <w:pPr>
        <w:numPr>
          <w:ilvl w:val="0"/>
          <w:numId w:val="28"/>
        </w:numPr>
        <w:spacing w:after="13" w:line="268" w:lineRule="auto"/>
        <w:ind w:right="181" w:hanging="360"/>
        <w:jc w:val="both"/>
      </w:pPr>
      <w:r>
        <w:rPr>
          <w:rFonts w:ascii="Times New Roman" w:eastAsia="Times New Roman" w:hAnsi="Times New Roman" w:cs="Times New Roman"/>
          <w:sz w:val="28"/>
        </w:rPr>
        <w:t xml:space="preserve">Комісія з найменування та перейменування мікрорайонів, вулиць, провулків, площ, скверів та інших об’єктів на території Вараської МТГ (рішення виконавчого комітету від 20.01.2021 №2) </w:t>
      </w:r>
    </w:p>
    <w:p w:rsidR="00BD5A05" w:rsidRDefault="003F1D2E">
      <w:pPr>
        <w:numPr>
          <w:ilvl w:val="0"/>
          <w:numId w:val="28"/>
        </w:numPr>
        <w:spacing w:after="13" w:line="268" w:lineRule="auto"/>
        <w:ind w:right="181" w:hanging="360"/>
        <w:jc w:val="both"/>
      </w:pPr>
      <w:r>
        <w:rPr>
          <w:rFonts w:ascii="Times New Roman" w:eastAsia="Times New Roman" w:hAnsi="Times New Roman" w:cs="Times New Roman"/>
          <w:sz w:val="28"/>
        </w:rPr>
        <w:t>К</w:t>
      </w:r>
      <w:r>
        <w:rPr>
          <w:rFonts w:ascii="Times New Roman" w:eastAsia="Times New Roman" w:hAnsi="Times New Roman" w:cs="Times New Roman"/>
          <w:sz w:val="28"/>
        </w:rPr>
        <w:t xml:space="preserve">омісія по проведенню конкурсу з визначення інвестора-забудовника для завершення будівництва об’єкта «ж/б по м-ну Будівельників, 56А» (рішення виконавчого комітету від 23.02.2021 №31) </w:t>
      </w:r>
    </w:p>
    <w:p w:rsidR="00BD5A05" w:rsidRDefault="003F1D2E">
      <w:pPr>
        <w:numPr>
          <w:ilvl w:val="0"/>
          <w:numId w:val="28"/>
        </w:numPr>
        <w:spacing w:after="13" w:line="268" w:lineRule="auto"/>
        <w:ind w:right="181" w:hanging="360"/>
        <w:jc w:val="both"/>
      </w:pPr>
      <w:r>
        <w:rPr>
          <w:rFonts w:ascii="Times New Roman" w:eastAsia="Times New Roman" w:hAnsi="Times New Roman" w:cs="Times New Roman"/>
          <w:sz w:val="28"/>
        </w:rPr>
        <w:lastRenderedPageBreak/>
        <w:t>Робоча група з питання розробки положення про переведення жилих приміщен</w:t>
      </w:r>
      <w:r>
        <w:rPr>
          <w:rFonts w:ascii="Times New Roman" w:eastAsia="Times New Roman" w:hAnsi="Times New Roman" w:cs="Times New Roman"/>
          <w:sz w:val="28"/>
        </w:rPr>
        <w:t xml:space="preserve">ь (квартир, будинків) житлового фонду у нежилі та навпаки (розпорядження міського голови від 31.12.2020 №322-р) </w:t>
      </w:r>
    </w:p>
    <w:p w:rsidR="00BD5A05" w:rsidRDefault="003F1D2E">
      <w:pPr>
        <w:numPr>
          <w:ilvl w:val="0"/>
          <w:numId w:val="28"/>
        </w:numPr>
        <w:spacing w:after="13" w:line="268" w:lineRule="auto"/>
        <w:ind w:right="181" w:hanging="360"/>
        <w:jc w:val="both"/>
      </w:pPr>
      <w:r>
        <w:rPr>
          <w:rFonts w:ascii="Times New Roman" w:eastAsia="Times New Roman" w:hAnsi="Times New Roman" w:cs="Times New Roman"/>
          <w:sz w:val="28"/>
        </w:rPr>
        <w:t>Комісія зі списання майна, що є комунальною власністю Вараської міської територіальної громади та перебуває на балансі виконавчого комітету Вар</w:t>
      </w:r>
      <w:r>
        <w:rPr>
          <w:rFonts w:ascii="Times New Roman" w:eastAsia="Times New Roman" w:hAnsi="Times New Roman" w:cs="Times New Roman"/>
          <w:sz w:val="28"/>
        </w:rPr>
        <w:t xml:space="preserve">аської міської ради, шляхом безоплатної передачі (розпорядження міського голови від 01.04.2021 №88-р) </w:t>
      </w:r>
    </w:p>
    <w:p w:rsidR="00BD5A05" w:rsidRDefault="003F1D2E">
      <w:pPr>
        <w:numPr>
          <w:ilvl w:val="0"/>
          <w:numId w:val="28"/>
        </w:numPr>
        <w:spacing w:after="13" w:line="268" w:lineRule="auto"/>
        <w:ind w:right="181" w:hanging="360"/>
        <w:jc w:val="both"/>
      </w:pPr>
      <w:r>
        <w:rPr>
          <w:rFonts w:ascii="Times New Roman" w:eastAsia="Times New Roman" w:hAnsi="Times New Roman" w:cs="Times New Roman"/>
          <w:sz w:val="28"/>
        </w:rPr>
        <w:t>Комісія з проведення інвентаризації транспортних засобів комунальної власності Вараської міської територіальної громади (розпорядження міського голови ві</w:t>
      </w:r>
      <w:r>
        <w:rPr>
          <w:rFonts w:ascii="Times New Roman" w:eastAsia="Times New Roman" w:hAnsi="Times New Roman" w:cs="Times New Roman"/>
          <w:sz w:val="28"/>
        </w:rPr>
        <w:t xml:space="preserve">д 02.11.2021 №277-р) </w:t>
      </w:r>
    </w:p>
    <w:p w:rsidR="00BD5A05" w:rsidRDefault="003F1D2E">
      <w:pPr>
        <w:numPr>
          <w:ilvl w:val="0"/>
          <w:numId w:val="28"/>
        </w:numPr>
        <w:spacing w:after="13" w:line="268" w:lineRule="auto"/>
        <w:ind w:right="181" w:hanging="360"/>
        <w:jc w:val="both"/>
      </w:pPr>
      <w:r>
        <w:rPr>
          <w:rFonts w:ascii="Times New Roman" w:eastAsia="Times New Roman" w:hAnsi="Times New Roman" w:cs="Times New Roman"/>
          <w:sz w:val="28"/>
        </w:rPr>
        <w:t xml:space="preserve">Постійно діючу комісію з контролю за використанням комунального майна, яке передано в оренду (рішення міської ради від 24.02.2021 №127) </w:t>
      </w:r>
    </w:p>
    <w:p w:rsidR="00BD5A05" w:rsidRDefault="003F1D2E">
      <w:pPr>
        <w:numPr>
          <w:ilvl w:val="0"/>
          <w:numId w:val="28"/>
        </w:numPr>
        <w:spacing w:after="13" w:line="268" w:lineRule="auto"/>
        <w:ind w:right="181" w:hanging="360"/>
        <w:jc w:val="both"/>
      </w:pPr>
      <w:r>
        <w:rPr>
          <w:rFonts w:ascii="Times New Roman" w:eastAsia="Times New Roman" w:hAnsi="Times New Roman" w:cs="Times New Roman"/>
          <w:sz w:val="28"/>
        </w:rPr>
        <w:t xml:space="preserve">Конкурсна комісія з перевірки та відбору проєктних заявок для участі у Програмі співфінансування </w:t>
      </w:r>
      <w:r>
        <w:rPr>
          <w:rFonts w:ascii="Times New Roman" w:eastAsia="Times New Roman" w:hAnsi="Times New Roman" w:cs="Times New Roman"/>
          <w:sz w:val="28"/>
        </w:rPr>
        <w:t xml:space="preserve">ремонтів багатоквартирних житлових будинків у Вараській міській територіальній громаді на 2021 – 2025 (рішення міської ради від 20.08.2021 №621). </w:t>
      </w:r>
    </w:p>
    <w:p w:rsidR="00BD5A05" w:rsidRDefault="003F1D2E">
      <w:pPr>
        <w:spacing w:after="0"/>
        <w:ind w:left="566"/>
      </w:pPr>
      <w:r>
        <w:rPr>
          <w:rFonts w:ascii="Times New Roman" w:eastAsia="Times New Roman" w:hAnsi="Times New Roman" w:cs="Times New Roman"/>
          <w:sz w:val="28"/>
        </w:rPr>
        <w:t xml:space="preserve"> </w:t>
      </w:r>
    </w:p>
    <w:p w:rsidR="00BD5A05" w:rsidRDefault="003F1D2E">
      <w:pPr>
        <w:spacing w:after="0"/>
        <w:ind w:left="566"/>
      </w:pPr>
      <w:r>
        <w:rPr>
          <w:rFonts w:ascii="Times New Roman" w:eastAsia="Times New Roman" w:hAnsi="Times New Roman" w:cs="Times New Roman"/>
          <w:sz w:val="28"/>
        </w:rPr>
        <w:t xml:space="preserve"> </w:t>
      </w:r>
    </w:p>
    <w:p w:rsidR="00BD5A05" w:rsidRDefault="003F1D2E">
      <w:pPr>
        <w:spacing w:after="24"/>
        <w:ind w:left="566"/>
      </w:pPr>
      <w:r>
        <w:rPr>
          <w:rFonts w:ascii="Times New Roman" w:eastAsia="Times New Roman" w:hAnsi="Times New Roman" w:cs="Times New Roman"/>
          <w:sz w:val="28"/>
        </w:rPr>
        <w:t xml:space="preserve"> </w:t>
      </w:r>
    </w:p>
    <w:p w:rsidR="00BD5A05" w:rsidRDefault="003F1D2E">
      <w:pPr>
        <w:tabs>
          <w:tab w:val="center" w:pos="2181"/>
          <w:tab w:val="center" w:pos="4535"/>
          <w:tab w:val="center" w:pos="5243"/>
          <w:tab w:val="center" w:pos="5951"/>
          <w:tab w:val="center" w:pos="6659"/>
          <w:tab w:val="center" w:pos="8706"/>
        </w:tabs>
        <w:spacing w:after="13" w:line="268" w:lineRule="auto"/>
      </w:pPr>
      <w:r>
        <w:tab/>
      </w:r>
      <w:r>
        <w:rPr>
          <w:rFonts w:ascii="Times New Roman" w:eastAsia="Times New Roman" w:hAnsi="Times New Roman" w:cs="Times New Roman"/>
          <w:sz w:val="28"/>
        </w:rPr>
        <w:t xml:space="preserve">Заступник міського голови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Ігор ВОСКОБОЙНИК </w:t>
      </w:r>
    </w:p>
    <w:p w:rsidR="00BD5A05" w:rsidRDefault="003F1D2E">
      <w:pPr>
        <w:spacing w:after="0"/>
        <w:ind w:left="286"/>
        <w:jc w:val="both"/>
      </w:pPr>
      <w:r>
        <w:rPr>
          <w:rFonts w:ascii="Times New Roman" w:eastAsia="Times New Roman" w:hAnsi="Times New Roman" w:cs="Times New Roman"/>
          <w:b/>
          <w:sz w:val="28"/>
        </w:rPr>
        <w:t xml:space="preserve"> </w:t>
      </w:r>
    </w:p>
    <w:p w:rsidR="00BD5A05" w:rsidRDefault="003F1D2E">
      <w:pPr>
        <w:spacing w:after="0"/>
        <w:ind w:left="286"/>
        <w:jc w:val="both"/>
      </w:pPr>
      <w:r>
        <w:rPr>
          <w:rFonts w:ascii="Times New Roman" w:eastAsia="Times New Roman" w:hAnsi="Times New Roman" w:cs="Times New Roman"/>
          <w:sz w:val="28"/>
        </w:rPr>
        <w:t xml:space="preserve"> </w:t>
      </w:r>
    </w:p>
    <w:p w:rsidR="00BD5A05" w:rsidRDefault="003F1D2E">
      <w:pPr>
        <w:spacing w:after="0"/>
        <w:ind w:left="286"/>
        <w:jc w:val="both"/>
      </w:pPr>
      <w:r>
        <w:rPr>
          <w:rFonts w:ascii="Times New Roman" w:eastAsia="Times New Roman" w:hAnsi="Times New Roman" w:cs="Times New Roman"/>
          <w:sz w:val="28"/>
        </w:rPr>
        <w:t xml:space="preserve"> </w:t>
      </w:r>
    </w:p>
    <w:sectPr w:rsidR="00BD5A05">
      <w:pgSz w:w="11906" w:h="16838"/>
      <w:pgMar w:top="711" w:right="377" w:bottom="720" w:left="425"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D7D"/>
    <w:multiLevelType w:val="hybridMultilevel"/>
    <w:tmpl w:val="0B7E48CE"/>
    <w:lvl w:ilvl="0" w:tplc="7D28CA4A">
      <w:start w:val="1"/>
      <w:numFmt w:val="bullet"/>
      <w:lvlText w:val="-"/>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7CF59E">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446E1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CC763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7C0B6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FCA9D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FEF364">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4E645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56067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562763"/>
    <w:multiLevelType w:val="hybridMultilevel"/>
    <w:tmpl w:val="92D69F4E"/>
    <w:lvl w:ilvl="0" w:tplc="1CA43158">
      <w:start w:val="1"/>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5AC98C">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D68A2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BC8A1C">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AC1AF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008134">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60E1D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D89F48">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B4E656">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D47101"/>
    <w:multiLevelType w:val="hybridMultilevel"/>
    <w:tmpl w:val="E9108B18"/>
    <w:lvl w:ilvl="0" w:tplc="8BC20C2E">
      <w:start w:val="1"/>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388CD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741DFE">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7AC7A4">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46731A">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84054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A86A8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3ED5F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BE9F26">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27645E"/>
    <w:multiLevelType w:val="hybridMultilevel"/>
    <w:tmpl w:val="60AC32F4"/>
    <w:lvl w:ilvl="0" w:tplc="0DCC876C">
      <w:start w:val="1"/>
      <w:numFmt w:val="bullet"/>
      <w:lvlText w:val="-"/>
      <w:lvlJc w:val="left"/>
      <w:pPr>
        <w:ind w:left="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5E9B00">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64E6E0">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3862D6">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267C98">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6A6DD8">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C49912">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4EFE0A">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ECD2E0">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1AE01F5"/>
    <w:multiLevelType w:val="hybridMultilevel"/>
    <w:tmpl w:val="93687C16"/>
    <w:lvl w:ilvl="0" w:tplc="E28EF5C8">
      <w:start w:val="1"/>
      <w:numFmt w:val="bullet"/>
      <w:lvlText w:val="-"/>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4C446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7ECFF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40481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F6511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C8E7A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8295E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1A527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9A5AE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F13626"/>
    <w:multiLevelType w:val="hybridMultilevel"/>
    <w:tmpl w:val="12747250"/>
    <w:lvl w:ilvl="0" w:tplc="02A85EA0">
      <w:start w:val="1"/>
      <w:numFmt w:val="bullet"/>
      <w:lvlText w:val="-"/>
      <w:lvlJc w:val="left"/>
      <w:pPr>
        <w:ind w:left="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FACA88">
      <w:start w:val="1"/>
      <w:numFmt w:val="bullet"/>
      <w:lvlText w:val="o"/>
      <w:lvlJc w:val="left"/>
      <w:pPr>
        <w:ind w:left="1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842730">
      <w:start w:val="1"/>
      <w:numFmt w:val="bullet"/>
      <w:lvlText w:val="▪"/>
      <w:lvlJc w:val="left"/>
      <w:pPr>
        <w:ind w:left="2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08ADAC">
      <w:start w:val="1"/>
      <w:numFmt w:val="bullet"/>
      <w:lvlText w:val="•"/>
      <w:lvlJc w:val="left"/>
      <w:pPr>
        <w:ind w:left="2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2CF68E">
      <w:start w:val="1"/>
      <w:numFmt w:val="bullet"/>
      <w:lvlText w:val="o"/>
      <w:lvlJc w:val="left"/>
      <w:pPr>
        <w:ind w:left="3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D0223E">
      <w:start w:val="1"/>
      <w:numFmt w:val="bullet"/>
      <w:lvlText w:val="▪"/>
      <w:lvlJc w:val="left"/>
      <w:pPr>
        <w:ind w:left="4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8096DE">
      <w:start w:val="1"/>
      <w:numFmt w:val="bullet"/>
      <w:lvlText w:val="•"/>
      <w:lvlJc w:val="left"/>
      <w:pPr>
        <w:ind w:left="4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CA80F0">
      <w:start w:val="1"/>
      <w:numFmt w:val="bullet"/>
      <w:lvlText w:val="o"/>
      <w:lvlJc w:val="left"/>
      <w:pPr>
        <w:ind w:left="5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C40C9C">
      <w:start w:val="1"/>
      <w:numFmt w:val="bullet"/>
      <w:lvlText w:val="▪"/>
      <w:lvlJc w:val="left"/>
      <w:pPr>
        <w:ind w:left="6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9E928D7"/>
    <w:multiLevelType w:val="hybridMultilevel"/>
    <w:tmpl w:val="DF30F98C"/>
    <w:lvl w:ilvl="0" w:tplc="21BA24AE">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BE2AB6">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E0B09A">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5624AE">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A0A53E">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B86898">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6E84A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A668A2">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B8D130">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AEF05F2"/>
    <w:multiLevelType w:val="hybridMultilevel"/>
    <w:tmpl w:val="9690BB64"/>
    <w:lvl w:ilvl="0" w:tplc="9F52B0CE">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C6071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1E04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D89CD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4CC9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FA217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48DDD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B4B3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026BF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D614905"/>
    <w:multiLevelType w:val="hybridMultilevel"/>
    <w:tmpl w:val="1EF27398"/>
    <w:lvl w:ilvl="0" w:tplc="21B8EF8E">
      <w:start w:val="1"/>
      <w:numFmt w:val="bullet"/>
      <w:lvlText w:val="-"/>
      <w:lvlJc w:val="left"/>
      <w:pPr>
        <w:ind w:left="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A6BABE">
      <w:start w:val="1"/>
      <w:numFmt w:val="bullet"/>
      <w:lvlText w:val="o"/>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5AFFB2">
      <w:start w:val="1"/>
      <w:numFmt w:val="bullet"/>
      <w:lvlText w:val="▪"/>
      <w:lvlJc w:val="left"/>
      <w:pPr>
        <w:ind w:left="1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4605AA">
      <w:start w:val="1"/>
      <w:numFmt w:val="bullet"/>
      <w:lvlText w:val="•"/>
      <w:lvlJc w:val="left"/>
      <w:pPr>
        <w:ind w:left="2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D61094">
      <w:start w:val="1"/>
      <w:numFmt w:val="bullet"/>
      <w:lvlText w:val="o"/>
      <w:lvlJc w:val="left"/>
      <w:pPr>
        <w:ind w:left="3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C8192C">
      <w:start w:val="1"/>
      <w:numFmt w:val="bullet"/>
      <w:lvlText w:val="▪"/>
      <w:lvlJc w:val="left"/>
      <w:pPr>
        <w:ind w:left="4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4E8438">
      <w:start w:val="1"/>
      <w:numFmt w:val="bullet"/>
      <w:lvlText w:val="•"/>
      <w:lvlJc w:val="left"/>
      <w:pPr>
        <w:ind w:left="4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DC0E5A">
      <w:start w:val="1"/>
      <w:numFmt w:val="bullet"/>
      <w:lvlText w:val="o"/>
      <w:lvlJc w:val="left"/>
      <w:pPr>
        <w:ind w:left="5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84BD4A">
      <w:start w:val="1"/>
      <w:numFmt w:val="bullet"/>
      <w:lvlText w:val="▪"/>
      <w:lvlJc w:val="left"/>
      <w:pPr>
        <w:ind w:left="6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5B015D9"/>
    <w:multiLevelType w:val="hybridMultilevel"/>
    <w:tmpl w:val="99640F96"/>
    <w:lvl w:ilvl="0" w:tplc="3CE4834E">
      <w:start w:val="1"/>
      <w:numFmt w:val="bullet"/>
      <w:lvlText w:val="–"/>
      <w:lvlJc w:val="left"/>
      <w:pPr>
        <w:ind w:left="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98C980">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DEA6EA">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644740">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D4864A">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7CB58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0E12E0">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C2E7E0">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289422">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5DE6284"/>
    <w:multiLevelType w:val="hybridMultilevel"/>
    <w:tmpl w:val="6FE4DFC2"/>
    <w:lvl w:ilvl="0" w:tplc="9EB2BE78">
      <w:start w:val="1"/>
      <w:numFmt w:val="bullet"/>
      <w:lvlText w:val="-"/>
      <w:lvlJc w:val="left"/>
      <w:pPr>
        <w:ind w:left="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FE0874">
      <w:start w:val="1"/>
      <w:numFmt w:val="bullet"/>
      <w:lvlText w:val="o"/>
      <w:lvlJc w:val="left"/>
      <w:pPr>
        <w:ind w:left="1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D214A6">
      <w:start w:val="1"/>
      <w:numFmt w:val="bullet"/>
      <w:lvlText w:val="▪"/>
      <w:lvlJc w:val="left"/>
      <w:pPr>
        <w:ind w:left="1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C819E8">
      <w:start w:val="1"/>
      <w:numFmt w:val="bullet"/>
      <w:lvlText w:val="•"/>
      <w:lvlJc w:val="left"/>
      <w:pPr>
        <w:ind w:left="2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DE61EC">
      <w:start w:val="1"/>
      <w:numFmt w:val="bullet"/>
      <w:lvlText w:val="o"/>
      <w:lvlJc w:val="left"/>
      <w:pPr>
        <w:ind w:left="3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D8CA58">
      <w:start w:val="1"/>
      <w:numFmt w:val="bullet"/>
      <w:lvlText w:val="▪"/>
      <w:lvlJc w:val="left"/>
      <w:pPr>
        <w:ind w:left="4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DA7026">
      <w:start w:val="1"/>
      <w:numFmt w:val="bullet"/>
      <w:lvlText w:val="•"/>
      <w:lvlJc w:val="left"/>
      <w:pPr>
        <w:ind w:left="4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34CEF2">
      <w:start w:val="1"/>
      <w:numFmt w:val="bullet"/>
      <w:lvlText w:val="o"/>
      <w:lvlJc w:val="left"/>
      <w:pPr>
        <w:ind w:left="5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A8D944">
      <w:start w:val="1"/>
      <w:numFmt w:val="bullet"/>
      <w:lvlText w:val="▪"/>
      <w:lvlJc w:val="left"/>
      <w:pPr>
        <w:ind w:left="6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66948B9"/>
    <w:multiLevelType w:val="hybridMultilevel"/>
    <w:tmpl w:val="6F28F260"/>
    <w:lvl w:ilvl="0" w:tplc="08FAB766">
      <w:start w:val="1"/>
      <w:numFmt w:val="bullet"/>
      <w:lvlText w:val="-"/>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BE5E64">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FE4C7C">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3474BC">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9468C2">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DA7BE2">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2057E">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92A0AE">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60718A">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7306535"/>
    <w:multiLevelType w:val="hybridMultilevel"/>
    <w:tmpl w:val="CB2284AA"/>
    <w:lvl w:ilvl="0" w:tplc="0B3AF582">
      <w:start w:val="1"/>
      <w:numFmt w:val="bullet"/>
      <w:lvlText w:val="-"/>
      <w:lvlJc w:val="left"/>
      <w:pPr>
        <w:ind w:left="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E67B30">
      <w:start w:val="1"/>
      <w:numFmt w:val="bullet"/>
      <w:lvlText w:val="o"/>
      <w:lvlJc w:val="left"/>
      <w:pPr>
        <w:ind w:left="1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DCA31A">
      <w:start w:val="1"/>
      <w:numFmt w:val="bullet"/>
      <w:lvlText w:val="▪"/>
      <w:lvlJc w:val="left"/>
      <w:pPr>
        <w:ind w:left="2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2EEAFA">
      <w:start w:val="1"/>
      <w:numFmt w:val="bullet"/>
      <w:lvlText w:val="•"/>
      <w:lvlJc w:val="left"/>
      <w:pPr>
        <w:ind w:left="2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F8090C">
      <w:start w:val="1"/>
      <w:numFmt w:val="bullet"/>
      <w:lvlText w:val="o"/>
      <w:lvlJc w:val="left"/>
      <w:pPr>
        <w:ind w:left="3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F24AF2">
      <w:start w:val="1"/>
      <w:numFmt w:val="bullet"/>
      <w:lvlText w:val="▪"/>
      <w:lvlJc w:val="left"/>
      <w:pPr>
        <w:ind w:left="4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B80872">
      <w:start w:val="1"/>
      <w:numFmt w:val="bullet"/>
      <w:lvlText w:val="•"/>
      <w:lvlJc w:val="left"/>
      <w:pPr>
        <w:ind w:left="5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F855FA">
      <w:start w:val="1"/>
      <w:numFmt w:val="bullet"/>
      <w:lvlText w:val="o"/>
      <w:lvlJc w:val="left"/>
      <w:pPr>
        <w:ind w:left="5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8E9E44">
      <w:start w:val="1"/>
      <w:numFmt w:val="bullet"/>
      <w:lvlText w:val="▪"/>
      <w:lvlJc w:val="left"/>
      <w:pPr>
        <w:ind w:left="6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C321A75"/>
    <w:multiLevelType w:val="hybridMultilevel"/>
    <w:tmpl w:val="7C706828"/>
    <w:lvl w:ilvl="0" w:tplc="5E8A33B0">
      <w:start w:val="1"/>
      <w:numFmt w:val="bullet"/>
      <w:lvlText w:val="-"/>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8674F4">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5066A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F281B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F4D83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60F8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B0855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7A9EB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D6D6F4">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E9B05FF"/>
    <w:multiLevelType w:val="hybridMultilevel"/>
    <w:tmpl w:val="83E208A0"/>
    <w:lvl w:ilvl="0" w:tplc="4DC03E40">
      <w:start w:val="1"/>
      <w:numFmt w:val="bullet"/>
      <w:lvlText w:val="-"/>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2A32B2">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AE0DC8">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84C79E">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987B08">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FC8E9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BED68A">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76740E">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929508">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0F94155"/>
    <w:multiLevelType w:val="hybridMultilevel"/>
    <w:tmpl w:val="4FA4B168"/>
    <w:lvl w:ilvl="0" w:tplc="7B70F316">
      <w:start w:val="1"/>
      <w:numFmt w:val="bullet"/>
      <w:lvlText w:val="-"/>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04BE02">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1440E4">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6679A8">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B0FD7E">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24A22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509890">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E6BCD0">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704E14">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21F66E9"/>
    <w:multiLevelType w:val="hybridMultilevel"/>
    <w:tmpl w:val="7FA0BEF4"/>
    <w:lvl w:ilvl="0" w:tplc="139472C0">
      <w:start w:val="3"/>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E296A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103FDE">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7412BC">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06A70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8661C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C83D30">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A4A4F0">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4CDF9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6D6511D"/>
    <w:multiLevelType w:val="hybridMultilevel"/>
    <w:tmpl w:val="F2C05D44"/>
    <w:lvl w:ilvl="0" w:tplc="86E473DC">
      <w:start w:val="1"/>
      <w:numFmt w:val="bullet"/>
      <w:lvlText w:val="-"/>
      <w:lvlJc w:val="left"/>
      <w:pPr>
        <w:ind w:left="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9EB3E4">
      <w:start w:val="1"/>
      <w:numFmt w:val="bullet"/>
      <w:lvlText w:val="o"/>
      <w:lvlJc w:val="left"/>
      <w:pPr>
        <w:ind w:left="1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AE76B2">
      <w:start w:val="1"/>
      <w:numFmt w:val="bullet"/>
      <w:lvlText w:val="▪"/>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1E74C8">
      <w:start w:val="1"/>
      <w:numFmt w:val="bullet"/>
      <w:lvlText w:val="•"/>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1018E4">
      <w:start w:val="1"/>
      <w:numFmt w:val="bullet"/>
      <w:lvlText w:val="o"/>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F04132">
      <w:start w:val="1"/>
      <w:numFmt w:val="bullet"/>
      <w:lvlText w:val="▪"/>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F2E19A">
      <w:start w:val="1"/>
      <w:numFmt w:val="bullet"/>
      <w:lvlText w:val="•"/>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E0A14A">
      <w:start w:val="1"/>
      <w:numFmt w:val="bullet"/>
      <w:lvlText w:val="o"/>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E8A8BC">
      <w:start w:val="1"/>
      <w:numFmt w:val="bullet"/>
      <w:lvlText w:val="▪"/>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BC21E1E"/>
    <w:multiLevelType w:val="hybridMultilevel"/>
    <w:tmpl w:val="43626984"/>
    <w:lvl w:ilvl="0" w:tplc="761221A4">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249D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D8F8C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3CFE5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543F3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5A74F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0A63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E4BE1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DAED9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BF37183"/>
    <w:multiLevelType w:val="hybridMultilevel"/>
    <w:tmpl w:val="F6E0A4CA"/>
    <w:lvl w:ilvl="0" w:tplc="49DAB182">
      <w:start w:val="4"/>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6DDE">
      <w:start w:val="1"/>
      <w:numFmt w:val="decimal"/>
      <w:lvlText w:val="%2)"/>
      <w:lvlJc w:val="left"/>
      <w:pPr>
        <w:ind w:left="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E831B6">
      <w:start w:val="1"/>
      <w:numFmt w:val="lowerRoman"/>
      <w:lvlText w:val="%3"/>
      <w:lvlJc w:val="left"/>
      <w:pPr>
        <w:ind w:left="1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12FDEE">
      <w:start w:val="1"/>
      <w:numFmt w:val="decimal"/>
      <w:lvlText w:val="%4"/>
      <w:lvlJc w:val="left"/>
      <w:pPr>
        <w:ind w:left="2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947AE8">
      <w:start w:val="1"/>
      <w:numFmt w:val="lowerLetter"/>
      <w:lvlText w:val="%5"/>
      <w:lvlJc w:val="left"/>
      <w:pPr>
        <w:ind w:left="2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5A5776">
      <w:start w:val="1"/>
      <w:numFmt w:val="lowerRoman"/>
      <w:lvlText w:val="%6"/>
      <w:lvlJc w:val="left"/>
      <w:pPr>
        <w:ind w:left="3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E40E5E">
      <w:start w:val="1"/>
      <w:numFmt w:val="decimal"/>
      <w:lvlText w:val="%7"/>
      <w:lvlJc w:val="left"/>
      <w:pPr>
        <w:ind w:left="4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8E5800">
      <w:start w:val="1"/>
      <w:numFmt w:val="lowerLetter"/>
      <w:lvlText w:val="%8"/>
      <w:lvlJc w:val="left"/>
      <w:pPr>
        <w:ind w:left="5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22FC68">
      <w:start w:val="1"/>
      <w:numFmt w:val="lowerRoman"/>
      <w:lvlText w:val="%9"/>
      <w:lvlJc w:val="left"/>
      <w:pPr>
        <w:ind w:left="5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14B7DE5"/>
    <w:multiLevelType w:val="hybridMultilevel"/>
    <w:tmpl w:val="3D3ECF3C"/>
    <w:lvl w:ilvl="0" w:tplc="C292F966">
      <w:start w:val="1"/>
      <w:numFmt w:val="bullet"/>
      <w:lvlText w:val="-"/>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4602B4">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146EE6">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BEB84A">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B4834C">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FC7B58">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E255FC">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08842A">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B49CE4">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3C85841"/>
    <w:multiLevelType w:val="hybridMultilevel"/>
    <w:tmpl w:val="E31C3BAC"/>
    <w:lvl w:ilvl="0" w:tplc="A75284D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14539A">
      <w:start w:val="4"/>
      <w:numFmt w:val="decimal"/>
      <w:lvlText w:val="%2)"/>
      <w:lvlJc w:val="left"/>
      <w:pPr>
        <w:ind w:left="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4A708">
      <w:start w:val="1"/>
      <w:numFmt w:val="lowerRoman"/>
      <w:lvlText w:val="%3"/>
      <w:lvlJc w:val="left"/>
      <w:pPr>
        <w:ind w:left="1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F2D4C8">
      <w:start w:val="1"/>
      <w:numFmt w:val="decimal"/>
      <w:lvlText w:val="%4"/>
      <w:lvlJc w:val="left"/>
      <w:pPr>
        <w:ind w:left="2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002CDC">
      <w:start w:val="1"/>
      <w:numFmt w:val="lowerLetter"/>
      <w:lvlText w:val="%5"/>
      <w:lvlJc w:val="left"/>
      <w:pPr>
        <w:ind w:left="2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62D5D6">
      <w:start w:val="1"/>
      <w:numFmt w:val="lowerRoman"/>
      <w:lvlText w:val="%6"/>
      <w:lvlJc w:val="left"/>
      <w:pPr>
        <w:ind w:left="3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AAAF7A">
      <w:start w:val="1"/>
      <w:numFmt w:val="decimal"/>
      <w:lvlText w:val="%7"/>
      <w:lvlJc w:val="left"/>
      <w:pPr>
        <w:ind w:left="4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A87E9E">
      <w:start w:val="1"/>
      <w:numFmt w:val="lowerLetter"/>
      <w:lvlText w:val="%8"/>
      <w:lvlJc w:val="left"/>
      <w:pPr>
        <w:ind w:left="5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9CFC8A">
      <w:start w:val="1"/>
      <w:numFmt w:val="lowerRoman"/>
      <w:lvlText w:val="%9"/>
      <w:lvlJc w:val="left"/>
      <w:pPr>
        <w:ind w:left="5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FD41CE4"/>
    <w:multiLevelType w:val="hybridMultilevel"/>
    <w:tmpl w:val="2512AEC8"/>
    <w:lvl w:ilvl="0" w:tplc="CE5E6C4A">
      <w:start w:val="1"/>
      <w:numFmt w:val="bullet"/>
      <w:lvlText w:val="-"/>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1CE408">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1628EE">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14B7BC">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827FAC">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80CA0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84B0B8">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CEC712">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3A324E">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02B1BE1"/>
    <w:multiLevelType w:val="hybridMultilevel"/>
    <w:tmpl w:val="6676138E"/>
    <w:lvl w:ilvl="0" w:tplc="72EEA402">
      <w:start w:val="1"/>
      <w:numFmt w:val="bullet"/>
      <w:lvlText w:val="-"/>
      <w:lvlJc w:val="left"/>
      <w:pPr>
        <w:ind w:left="2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4EF356">
      <w:start w:val="1"/>
      <w:numFmt w:val="bullet"/>
      <w:lvlText w:val="o"/>
      <w:lvlJc w:val="left"/>
      <w:pPr>
        <w:ind w:left="2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3C1432">
      <w:start w:val="1"/>
      <w:numFmt w:val="bullet"/>
      <w:lvlText w:val="▪"/>
      <w:lvlJc w:val="left"/>
      <w:pPr>
        <w:ind w:left="2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0E63C8">
      <w:start w:val="1"/>
      <w:numFmt w:val="bullet"/>
      <w:lvlText w:val="•"/>
      <w:lvlJc w:val="left"/>
      <w:pPr>
        <w:ind w:left="3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BEC776">
      <w:start w:val="1"/>
      <w:numFmt w:val="bullet"/>
      <w:lvlText w:val="o"/>
      <w:lvlJc w:val="left"/>
      <w:pPr>
        <w:ind w:left="4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562F68">
      <w:start w:val="1"/>
      <w:numFmt w:val="bullet"/>
      <w:lvlText w:val="▪"/>
      <w:lvlJc w:val="left"/>
      <w:pPr>
        <w:ind w:left="4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729C56">
      <w:start w:val="1"/>
      <w:numFmt w:val="bullet"/>
      <w:lvlText w:val="•"/>
      <w:lvlJc w:val="left"/>
      <w:pPr>
        <w:ind w:left="5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EC1ACC">
      <w:start w:val="1"/>
      <w:numFmt w:val="bullet"/>
      <w:lvlText w:val="o"/>
      <w:lvlJc w:val="left"/>
      <w:pPr>
        <w:ind w:left="6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D22704">
      <w:start w:val="1"/>
      <w:numFmt w:val="bullet"/>
      <w:lvlText w:val="▪"/>
      <w:lvlJc w:val="left"/>
      <w:pPr>
        <w:ind w:left="7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CB70745"/>
    <w:multiLevelType w:val="hybridMultilevel"/>
    <w:tmpl w:val="36BA01BC"/>
    <w:lvl w:ilvl="0" w:tplc="D0A862B4">
      <w:start w:val="1"/>
      <w:numFmt w:val="bullet"/>
      <w:lvlText w:val="-"/>
      <w:lvlJc w:val="left"/>
      <w:pPr>
        <w:ind w:left="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F43BBE">
      <w:start w:val="1"/>
      <w:numFmt w:val="bullet"/>
      <w:lvlText w:val="o"/>
      <w:lvlJc w:val="left"/>
      <w:pPr>
        <w:ind w:left="1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A2FCBA">
      <w:start w:val="1"/>
      <w:numFmt w:val="bullet"/>
      <w:lvlText w:val="▪"/>
      <w:lvlJc w:val="left"/>
      <w:pPr>
        <w:ind w:left="2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1461DE">
      <w:start w:val="1"/>
      <w:numFmt w:val="bullet"/>
      <w:lvlText w:val="•"/>
      <w:lvlJc w:val="left"/>
      <w:pPr>
        <w:ind w:left="2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142808">
      <w:start w:val="1"/>
      <w:numFmt w:val="bullet"/>
      <w:lvlText w:val="o"/>
      <w:lvlJc w:val="left"/>
      <w:pPr>
        <w:ind w:left="3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482DDC">
      <w:start w:val="1"/>
      <w:numFmt w:val="bullet"/>
      <w:lvlText w:val="▪"/>
      <w:lvlJc w:val="left"/>
      <w:pPr>
        <w:ind w:left="4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5843B8">
      <w:start w:val="1"/>
      <w:numFmt w:val="bullet"/>
      <w:lvlText w:val="•"/>
      <w:lvlJc w:val="left"/>
      <w:pPr>
        <w:ind w:left="5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AC3B0E">
      <w:start w:val="1"/>
      <w:numFmt w:val="bullet"/>
      <w:lvlText w:val="o"/>
      <w:lvlJc w:val="left"/>
      <w:pPr>
        <w:ind w:left="5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CAEE2E">
      <w:start w:val="1"/>
      <w:numFmt w:val="bullet"/>
      <w:lvlText w:val="▪"/>
      <w:lvlJc w:val="left"/>
      <w:pPr>
        <w:ind w:left="6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21865A9"/>
    <w:multiLevelType w:val="hybridMultilevel"/>
    <w:tmpl w:val="88B87C78"/>
    <w:lvl w:ilvl="0" w:tplc="8B0838AA">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520DE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20FE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F8CA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76286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8224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C882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78445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42AE6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67D7CE1"/>
    <w:multiLevelType w:val="hybridMultilevel"/>
    <w:tmpl w:val="1EF278A2"/>
    <w:lvl w:ilvl="0" w:tplc="601C867A">
      <w:start w:val="1"/>
      <w:numFmt w:val="bullet"/>
      <w:lvlText w:val="-"/>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5A501C">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348D72">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FCFD36">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B232AA">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16141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501782">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40BEB8">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182DC0">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7CFB09B3"/>
    <w:multiLevelType w:val="hybridMultilevel"/>
    <w:tmpl w:val="A0EA9A3E"/>
    <w:lvl w:ilvl="0" w:tplc="E5D48C8A">
      <w:start w:val="1"/>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926582">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22049A">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347002">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4A894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FA7B00">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DAAD1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EC1A2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AAB7D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7"/>
  </w:num>
  <w:num w:numId="3">
    <w:abstractNumId w:val="18"/>
  </w:num>
  <w:num w:numId="4">
    <w:abstractNumId w:val="6"/>
  </w:num>
  <w:num w:numId="5">
    <w:abstractNumId w:val="19"/>
  </w:num>
  <w:num w:numId="6">
    <w:abstractNumId w:val="21"/>
  </w:num>
  <w:num w:numId="7">
    <w:abstractNumId w:val="24"/>
  </w:num>
  <w:num w:numId="8">
    <w:abstractNumId w:val="1"/>
  </w:num>
  <w:num w:numId="9">
    <w:abstractNumId w:val="0"/>
  </w:num>
  <w:num w:numId="10">
    <w:abstractNumId w:val="16"/>
  </w:num>
  <w:num w:numId="11">
    <w:abstractNumId w:val="13"/>
  </w:num>
  <w:num w:numId="12">
    <w:abstractNumId w:val="2"/>
  </w:num>
  <w:num w:numId="13">
    <w:abstractNumId w:val="27"/>
  </w:num>
  <w:num w:numId="14">
    <w:abstractNumId w:val="12"/>
  </w:num>
  <w:num w:numId="15">
    <w:abstractNumId w:val="4"/>
  </w:num>
  <w:num w:numId="16">
    <w:abstractNumId w:val="8"/>
  </w:num>
  <w:num w:numId="17">
    <w:abstractNumId w:val="10"/>
  </w:num>
  <w:num w:numId="18">
    <w:abstractNumId w:val="23"/>
  </w:num>
  <w:num w:numId="19">
    <w:abstractNumId w:val="9"/>
  </w:num>
  <w:num w:numId="20">
    <w:abstractNumId w:val="15"/>
  </w:num>
  <w:num w:numId="21">
    <w:abstractNumId w:val="26"/>
  </w:num>
  <w:num w:numId="22">
    <w:abstractNumId w:val="20"/>
  </w:num>
  <w:num w:numId="23">
    <w:abstractNumId w:val="14"/>
  </w:num>
  <w:num w:numId="24">
    <w:abstractNumId w:val="22"/>
  </w:num>
  <w:num w:numId="25">
    <w:abstractNumId w:val="11"/>
  </w:num>
  <w:num w:numId="26">
    <w:abstractNumId w:val="3"/>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05"/>
    <w:rsid w:val="003F1D2E"/>
    <w:rsid w:val="00BD5A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B9803-3858-43F9-A9CD-1B3871FE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4" w:line="270" w:lineRule="auto"/>
      <w:ind w:left="814" w:hanging="10"/>
      <w:outlineLvl w:val="0"/>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d-era.com/courses/" TargetMode="External"/><Relationship Id="rId3" Type="http://schemas.openxmlformats.org/officeDocument/2006/relationships/settings" Target="settings.xml"/><Relationship Id="rId7" Type="http://schemas.openxmlformats.org/officeDocument/2006/relationships/hyperlink" Target="https://www.ed-era.com/cour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era.com/courses/" TargetMode="External"/><Relationship Id="rId11" Type="http://schemas.openxmlformats.org/officeDocument/2006/relationships/fontTable" Target="fontTable.xml"/><Relationship Id="rId5" Type="http://schemas.openxmlformats.org/officeDocument/2006/relationships/hyperlink" Target="https://www.ed-era.com/courses/" TargetMode="External"/><Relationship Id="rId10" Type="http://schemas.openxmlformats.org/officeDocument/2006/relationships/hyperlink" Target="https://forms.gle/ULVe2yPEiRAGbeBv9" TargetMode="External"/><Relationship Id="rId4" Type="http://schemas.openxmlformats.org/officeDocument/2006/relationships/webSettings" Target="webSettings.xml"/><Relationship Id="rId9" Type="http://schemas.openxmlformats.org/officeDocument/2006/relationships/hyperlink" Target="https://forms.gle/ULVe2yPEiRAGbeBv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74247</Words>
  <Characters>42322</Characters>
  <Application>Microsoft Office Word</Application>
  <DocSecurity>0</DocSecurity>
  <Lines>352</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Lytay</dc:creator>
  <cp:keywords/>
  <cp:lastModifiedBy>Lytay</cp:lastModifiedBy>
  <cp:revision>2</cp:revision>
  <dcterms:created xsi:type="dcterms:W3CDTF">2022-07-26T13:40:00Z</dcterms:created>
  <dcterms:modified xsi:type="dcterms:W3CDTF">2022-07-26T13:40:00Z</dcterms:modified>
</cp:coreProperties>
</file>