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4051" w14:textId="31A8AB12" w:rsidR="004B43F0" w:rsidRPr="004B43F0" w:rsidRDefault="005204A7" w:rsidP="00520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04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2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="00E117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3F0"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13325C97" w14:textId="062DC4DA" w:rsidR="004B43F0" w:rsidRPr="004B43F0" w:rsidRDefault="004B43F0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1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0E16B565" w14:textId="72D6B347" w:rsidR="004B43F0" w:rsidRPr="00E11796" w:rsidRDefault="005204A7" w:rsidP="0052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11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E11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11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3F0" w:rsidRPr="00E1179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року</w:t>
      </w:r>
      <w:r w:rsidR="004B43F0"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11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1839A16F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75F2EC93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63816A6" w14:textId="77777777" w:rsidR="00DC7702" w:rsidRDefault="00DC7702" w:rsidP="00BE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4A544" w14:textId="683AE38A" w:rsidR="00BE09F9" w:rsidRPr="00BE09F9" w:rsidRDefault="00E11796" w:rsidP="00BE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65747D9E" w14:textId="77777777" w:rsidR="009F2569" w:rsidRDefault="00DC7702" w:rsidP="00DC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нерухом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інш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індивідуально визначен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9F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комунального</w:t>
      </w: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</w:t>
      </w:r>
      <w:r w:rsidR="009F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 передається </w:t>
      </w: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балансового обліку КП «ВТВК» ВМР на балансовий облік та в право господарського відання </w:t>
      </w:r>
    </w:p>
    <w:p w14:paraId="22FB7CC0" w14:textId="77777777" w:rsidR="009F2569" w:rsidRPr="004B43F0" w:rsidRDefault="00DC7702" w:rsidP="009F256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DC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КП «Благоустрій» ВМР </w:t>
      </w:r>
      <w:r w:rsidR="009F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F2569" w:rsidRPr="00D6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4320-ПЕ-09-22</w:t>
      </w:r>
      <w:r w:rsidR="009F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54119D44" w14:textId="24ED9F9A" w:rsidR="00DC7702" w:rsidRDefault="00DC7702" w:rsidP="00DC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62CC0E" w14:textId="77777777" w:rsidR="00DC7702" w:rsidRDefault="00DC7702" w:rsidP="00BE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9"/>
        <w:gridCol w:w="2268"/>
        <w:gridCol w:w="1842"/>
        <w:gridCol w:w="1821"/>
      </w:tblGrid>
      <w:tr w:rsidR="009D4E25" w:rsidRPr="00E11796" w14:paraId="650C10F5" w14:textId="77777777" w:rsidTr="00D618B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CDDB" w14:textId="77777777" w:rsidR="009D4E25" w:rsidRPr="00E11796" w:rsidRDefault="009D4E25" w:rsidP="00E11796">
            <w:pPr>
              <w:spacing w:after="0" w:line="240" w:lineRule="auto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E11796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E23" w14:textId="657538D7" w:rsidR="009D4E25" w:rsidRPr="00E11796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9D4E25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Назва об’єкта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AB68" w14:textId="1076EFEE" w:rsidR="009D4E25" w:rsidRPr="00E11796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9D4E25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Адреса об’єкта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9500" w14:textId="3537715A" w:rsidR="009D4E25" w:rsidRPr="009D4E25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9D4E25">
              <w:rPr>
                <w:rFonts w:ascii="Times New Roman CYR" w:eastAsia="Batang" w:hAnsi="Times New Roman CYR" w:cs="Times New Roman"/>
                <w:b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94B0" w14:textId="5C5E8A5E" w:rsidR="009D4E25" w:rsidRPr="00E11796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9D4E25">
              <w:rPr>
                <w:rFonts w:ascii="Times New Roman CYR" w:eastAsia="Batang" w:hAnsi="Times New Roman CYR" w:cs="Times New Roman"/>
                <w:b/>
                <w:color w:val="000000"/>
                <w:sz w:val="24"/>
                <w:szCs w:val="24"/>
                <w:lang w:eastAsia="uk-UA"/>
              </w:rPr>
              <w:t>Первісна в</w:t>
            </w:r>
            <w:r w:rsidRPr="00E11796">
              <w:rPr>
                <w:rFonts w:ascii="Times New Roman CYR" w:eastAsia="Batang" w:hAnsi="Times New Roman CYR" w:cs="Times New Roman"/>
                <w:b/>
                <w:color w:val="000000"/>
                <w:sz w:val="24"/>
                <w:szCs w:val="24"/>
                <w:lang w:eastAsia="uk-UA"/>
              </w:rPr>
              <w:t>артість, грн</w:t>
            </w:r>
          </w:p>
        </w:tc>
      </w:tr>
      <w:tr w:rsidR="009D4E25" w:rsidRPr="00E11796" w14:paraId="11B9EB21" w14:textId="77777777" w:rsidTr="00D618BE">
        <w:trPr>
          <w:trHeight w:val="16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6BEF" w14:textId="77777777" w:rsidR="009D4E25" w:rsidRPr="00E11796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E11796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4649" w14:textId="073D5C90" w:rsidR="009D4E25" w:rsidRPr="00E11796" w:rsidRDefault="009D4E25" w:rsidP="00D618BE">
            <w:pPr>
              <w:spacing w:after="0" w:line="240" w:lineRule="auto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Нежитлова будівля адміністративно-побутовий корпус БУ-2</w:t>
            </w:r>
            <w:r w:rsidR="00D618BE"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(реєстраційний номер ОНМ 102543556107, загальна площа (кв.м): 1529.8</w:t>
            </w:r>
            <w:r w:rsidR="00D618BE"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DD4" w14:textId="715089B6" w:rsidR="009D4E25" w:rsidRPr="00E11796" w:rsidRDefault="009D4E25" w:rsidP="009D4E25">
            <w:pPr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Будівельна база №1 та №2 промислової зони., будинок 54, м. Вараш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0D26" w14:textId="1610FDC3" w:rsidR="009D4E25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9A8" w14:textId="3AB8D002" w:rsidR="009D4E25" w:rsidRPr="00E11796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1 300 067,79</w:t>
            </w:r>
          </w:p>
        </w:tc>
      </w:tr>
      <w:tr w:rsidR="00D618BE" w:rsidRPr="00E11796" w14:paraId="55125D99" w14:textId="77777777" w:rsidTr="00D618BE">
        <w:trPr>
          <w:trHeight w:val="112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E1433" w14:textId="77777777" w:rsidR="00D618BE" w:rsidRPr="00E11796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C659" w14:textId="47DF70DA" w:rsidR="00D618BE" w:rsidRPr="00E11796" w:rsidRDefault="00D618BE" w:rsidP="00D618BE">
            <w:pPr>
              <w:spacing w:after="0" w:line="240" w:lineRule="auto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Будівля побутових приміщень бази БУ-</w:t>
            </w:r>
            <w:r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  <w:t xml:space="preserve">2 </w:t>
            </w: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(1661,8м</w:t>
            </w: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481" w14:textId="77777777" w:rsidR="00D618BE" w:rsidRPr="00E11796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7D8" w14:textId="65064CF9" w:rsidR="00D618BE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</w:pP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  <w:t>3/8215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8058" w14:textId="2920B01E" w:rsidR="00D618BE" w:rsidRPr="00E11796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</w:pP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  <w:t>1 234 526,24</w:t>
            </w:r>
          </w:p>
        </w:tc>
      </w:tr>
      <w:tr w:rsidR="00D618BE" w:rsidRPr="00E11796" w14:paraId="3C45F627" w14:textId="77777777" w:rsidTr="00D618BE">
        <w:trPr>
          <w:trHeight w:val="1131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41FF" w14:textId="77777777" w:rsidR="00D618BE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6BD" w14:textId="61F9393B" w:rsidR="00D618BE" w:rsidRPr="00D618BE" w:rsidRDefault="00D618BE" w:rsidP="00E11796">
            <w:pPr>
              <w:spacing w:after="0" w:line="240" w:lineRule="auto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Будівля побутових приміщень бази БУ-2</w:t>
            </w:r>
            <w:r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(88,2м</w:t>
            </w: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5DB" w14:textId="77777777" w:rsidR="00D618BE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0A9" w14:textId="477BD84E" w:rsidR="00D618BE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</w:pP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val="ru-RU" w:eastAsia="ru-RU"/>
              </w:rPr>
              <w:t>3/11190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A30" w14:textId="6A2AE86C" w:rsidR="00D618BE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Cs/>
                <w:sz w:val="24"/>
                <w:szCs w:val="24"/>
                <w:lang w:eastAsia="ru-RU"/>
              </w:rPr>
              <w:t>65 541,55</w:t>
            </w:r>
          </w:p>
        </w:tc>
      </w:tr>
      <w:tr w:rsidR="009D4E25" w:rsidRPr="00E11796" w14:paraId="65961653" w14:textId="77777777" w:rsidTr="00D618BE">
        <w:trPr>
          <w:trHeight w:val="16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8AC" w14:textId="24E3ECFF" w:rsidR="009D4E25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79B" w14:textId="6F6FBC99" w:rsidR="009D4E25" w:rsidRPr="00D618BE" w:rsidRDefault="00D618BE" w:rsidP="00E11796">
            <w:pPr>
              <w:spacing w:after="0" w:line="240" w:lineRule="auto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 xml:space="preserve">Трансформатор ТМ-400/6 з кабельною лінією </w:t>
            </w: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val="en-US" w:eastAsia="ru-RU"/>
              </w:rPr>
              <w:t>L</w:t>
            </w: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val="ru-RU" w:eastAsia="ru-RU"/>
              </w:rPr>
              <w:t>-15</w:t>
            </w: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F71" w14:textId="77777777" w:rsidR="009D4E25" w:rsidRPr="00D618BE" w:rsidRDefault="009D4E25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B2C4" w14:textId="3194EC9D" w:rsidR="009D4E25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val="ru-RU"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AEE3" w14:textId="30E08D2E" w:rsidR="009D4E25" w:rsidRPr="00D618BE" w:rsidRDefault="00D618BE" w:rsidP="00E11796">
            <w:pPr>
              <w:spacing w:after="0" w:line="240" w:lineRule="auto"/>
              <w:jc w:val="center"/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</w:pPr>
            <w:r w:rsidRPr="00D618BE">
              <w:rPr>
                <w:rFonts w:ascii="Times New Roman CYR" w:eastAsia="Batang" w:hAnsi="Times New Roman CYR" w:cs="Times New Roman"/>
                <w:b/>
                <w:sz w:val="24"/>
                <w:szCs w:val="24"/>
                <w:lang w:eastAsia="ru-RU"/>
              </w:rPr>
              <w:t>31 700,57</w:t>
            </w:r>
          </w:p>
        </w:tc>
      </w:tr>
    </w:tbl>
    <w:p w14:paraId="4EC191D5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ru-RU"/>
        </w:rPr>
      </w:pPr>
    </w:p>
    <w:p w14:paraId="73048446" w14:textId="5814C563" w:rsid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FE543AE" w14:textId="09623F8F" w:rsidR="00D618BE" w:rsidRDefault="00D618BE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192D0028" w14:textId="77777777" w:rsidR="00D618BE" w:rsidRPr="004B43F0" w:rsidRDefault="00D618BE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F5360DA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D81976E" w14:textId="448A8A60" w:rsidR="004B43F0" w:rsidRPr="004B43F0" w:rsidRDefault="00F073F2" w:rsidP="004B43F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Олександр МЕНЗУЛ</w:t>
      </w:r>
    </w:p>
    <w:p w14:paraId="1F9B403D" w14:textId="11EB6E74" w:rsidR="001A0651" w:rsidRDefault="00D0256B"/>
    <w:p w14:paraId="0FF908FF" w14:textId="5FDAE298" w:rsidR="00F073F2" w:rsidRPr="00F073F2" w:rsidRDefault="00F073F2" w:rsidP="00F073F2"/>
    <w:p w14:paraId="6B33D7C1" w14:textId="3EE8EE97" w:rsidR="00F073F2" w:rsidRPr="00F073F2" w:rsidRDefault="00F073F2" w:rsidP="00F073F2"/>
    <w:p w14:paraId="0915EADB" w14:textId="28DF786D" w:rsidR="00F073F2" w:rsidRPr="00F073F2" w:rsidRDefault="00F073F2" w:rsidP="00F073F2"/>
    <w:sectPr w:rsidR="00F073F2" w:rsidRPr="00F073F2" w:rsidSect="00956318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A926A" w14:textId="77777777" w:rsidR="001E6EED" w:rsidRDefault="001E6EED" w:rsidP="00956318">
      <w:pPr>
        <w:spacing w:after="0" w:line="240" w:lineRule="auto"/>
      </w:pPr>
      <w:r>
        <w:separator/>
      </w:r>
    </w:p>
  </w:endnote>
  <w:endnote w:type="continuationSeparator" w:id="0">
    <w:p w14:paraId="7D3FB9B2" w14:textId="77777777" w:rsidR="001E6EED" w:rsidRDefault="001E6EED" w:rsidP="0095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4565" w14:textId="2724C50A" w:rsidR="00956318" w:rsidRDefault="00956318">
    <w:pPr>
      <w:pStyle w:val="a6"/>
      <w:jc w:val="center"/>
    </w:pPr>
  </w:p>
  <w:p w14:paraId="6DCCD7DD" w14:textId="77777777" w:rsidR="00956318" w:rsidRDefault="00956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C619" w14:textId="77777777" w:rsidR="001E6EED" w:rsidRDefault="001E6EED" w:rsidP="00956318">
      <w:pPr>
        <w:spacing w:after="0" w:line="240" w:lineRule="auto"/>
      </w:pPr>
      <w:r>
        <w:separator/>
      </w:r>
    </w:p>
  </w:footnote>
  <w:footnote w:type="continuationSeparator" w:id="0">
    <w:p w14:paraId="1A69F958" w14:textId="77777777" w:rsidR="001E6EED" w:rsidRDefault="001E6EED" w:rsidP="0095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C80C" w14:textId="16111042" w:rsidR="00F073F2" w:rsidRPr="00F073F2" w:rsidRDefault="00F073F2" w:rsidP="00F073F2">
    <w:pPr>
      <w:pStyle w:val="a4"/>
      <w:tabs>
        <w:tab w:val="left" w:pos="6280"/>
      </w:tabs>
      <w:rPr>
        <w:rFonts w:ascii="Times New Roman" w:hAnsi="Times New Roman" w:cs="Times New Roman"/>
        <w:sz w:val="28"/>
        <w:szCs w:val="28"/>
      </w:rPr>
    </w:pPr>
    <w:r>
      <w:tab/>
    </w:r>
    <w:sdt>
      <w:sdtPr>
        <w:id w:val="98720408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F073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73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73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51D9" w:rsidRPr="009051D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073F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  <w:t>Продовження додатка</w:t>
    </w:r>
  </w:p>
  <w:p w14:paraId="669BC145" w14:textId="36ABE472" w:rsidR="00956318" w:rsidRPr="00956318" w:rsidRDefault="00956318" w:rsidP="00956318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F0"/>
    <w:rsid w:val="00051AD9"/>
    <w:rsid w:val="000709E1"/>
    <w:rsid w:val="000A63A5"/>
    <w:rsid w:val="0011278E"/>
    <w:rsid w:val="001E6EED"/>
    <w:rsid w:val="002A15CC"/>
    <w:rsid w:val="002E3D7A"/>
    <w:rsid w:val="003529F5"/>
    <w:rsid w:val="00400813"/>
    <w:rsid w:val="00435D81"/>
    <w:rsid w:val="004B43F0"/>
    <w:rsid w:val="005204A7"/>
    <w:rsid w:val="005E2B8E"/>
    <w:rsid w:val="005F3ABD"/>
    <w:rsid w:val="00746ACF"/>
    <w:rsid w:val="007A526A"/>
    <w:rsid w:val="007F01F6"/>
    <w:rsid w:val="008D02B4"/>
    <w:rsid w:val="009051D9"/>
    <w:rsid w:val="00956318"/>
    <w:rsid w:val="00982B09"/>
    <w:rsid w:val="009D4E25"/>
    <w:rsid w:val="009F2569"/>
    <w:rsid w:val="00A25566"/>
    <w:rsid w:val="00A34C7F"/>
    <w:rsid w:val="00B03763"/>
    <w:rsid w:val="00BE09F9"/>
    <w:rsid w:val="00D0256B"/>
    <w:rsid w:val="00D47B42"/>
    <w:rsid w:val="00D51076"/>
    <w:rsid w:val="00D618BE"/>
    <w:rsid w:val="00DC7702"/>
    <w:rsid w:val="00E11796"/>
    <w:rsid w:val="00E344DA"/>
    <w:rsid w:val="00F073F2"/>
    <w:rsid w:val="00F70E6A"/>
    <w:rsid w:val="00F90CC1"/>
    <w:rsid w:val="00FA1099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C2D"/>
  <w15:chartTrackingRefBased/>
  <w15:docId w15:val="{1105A7C6-142B-497A-ABCB-4EED56F9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43F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B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318"/>
  </w:style>
  <w:style w:type="paragraph" w:styleId="a6">
    <w:name w:val="footer"/>
    <w:basedOn w:val="a"/>
    <w:link w:val="a7"/>
    <w:uiPriority w:val="99"/>
    <w:unhideWhenUsed/>
    <w:rsid w:val="00956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9F8D-DFE6-4474-9158-032C08F1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2022-09-08T09:30:00Z</cp:lastPrinted>
  <dcterms:created xsi:type="dcterms:W3CDTF">2022-09-08T13:15:00Z</dcterms:created>
  <dcterms:modified xsi:type="dcterms:W3CDTF">2022-09-08T13:15:00Z</dcterms:modified>
</cp:coreProperties>
</file>