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09" w:rsidRPr="00157447"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bookmarkStart w:id="0" w:name="_GoBack"/>
      <w:bookmarkEnd w:id="0"/>
      <w:r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E77E1E"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ЗАТВЕРДЖЕНО</w:t>
      </w:r>
      <w:r w:rsidRPr="00157447">
        <w:rPr>
          <w:rFonts w:ascii="Times New Roman" w:eastAsia="Times New Roman" w:hAnsi="Times New Roman" w:cs="Times New Roman"/>
          <w:sz w:val="28"/>
          <w:szCs w:val="20"/>
          <w:lang w:val="uk-UA" w:eastAsia="ru-RU"/>
        </w:rPr>
        <w:t xml:space="preserve"> </w:t>
      </w:r>
    </w:p>
    <w:p w:rsidR="00630509" w:rsidRPr="00157447"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E77E1E"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Р</w:t>
      </w:r>
      <w:r w:rsidRPr="00157447">
        <w:rPr>
          <w:rFonts w:ascii="Times New Roman" w:eastAsia="Times New Roman" w:hAnsi="Times New Roman" w:cs="Times New Roman"/>
          <w:sz w:val="28"/>
          <w:szCs w:val="20"/>
          <w:lang w:val="uk-UA" w:eastAsia="ru-RU"/>
        </w:rPr>
        <w:t>ішення Вараської міської ради</w:t>
      </w:r>
    </w:p>
    <w:p w:rsidR="00630509" w:rsidRPr="00157447"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0"/>
          <w:lang w:val="uk-UA" w:eastAsia="ru-RU"/>
        </w:rPr>
      </w:pPr>
      <w:r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 xml:space="preserve">             </w:t>
      </w:r>
      <w:r w:rsidR="00E0248E"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 xml:space="preserve"> </w:t>
      </w:r>
      <w:r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E77E1E" w:rsidRPr="00157447">
        <w:rPr>
          <w:rFonts w:ascii="Times New Roman" w:eastAsia="Times New Roman" w:hAnsi="Times New Roman" w:cs="Times New Roman"/>
          <w:sz w:val="28"/>
          <w:szCs w:val="20"/>
          <w:lang w:val="uk-UA" w:eastAsia="ru-RU"/>
        </w:rPr>
        <w:t xml:space="preserve">  </w:t>
      </w:r>
      <w:r w:rsidR="000B3A44" w:rsidRPr="00157447">
        <w:rPr>
          <w:rFonts w:ascii="Times New Roman" w:eastAsia="Times New Roman" w:hAnsi="Times New Roman" w:cs="Times New Roman"/>
          <w:sz w:val="28"/>
          <w:szCs w:val="20"/>
          <w:lang w:val="uk-UA" w:eastAsia="ru-RU"/>
        </w:rPr>
        <w:t xml:space="preserve">30 жовтня </w:t>
      </w:r>
      <w:r w:rsidR="00C277F5" w:rsidRPr="00157447">
        <w:rPr>
          <w:rFonts w:ascii="Times New Roman" w:eastAsia="Times New Roman" w:hAnsi="Times New Roman" w:cs="Times New Roman"/>
          <w:sz w:val="28"/>
          <w:szCs w:val="20"/>
          <w:lang w:val="uk-UA" w:eastAsia="ru-RU"/>
        </w:rPr>
        <w:t xml:space="preserve">2019 </w:t>
      </w:r>
      <w:r w:rsidR="000B3A44" w:rsidRPr="00157447">
        <w:rPr>
          <w:rFonts w:ascii="Times New Roman" w:eastAsia="Times New Roman" w:hAnsi="Times New Roman" w:cs="Times New Roman"/>
          <w:sz w:val="28"/>
          <w:szCs w:val="20"/>
          <w:lang w:val="uk-UA" w:eastAsia="ru-RU"/>
        </w:rPr>
        <w:t xml:space="preserve">року </w:t>
      </w:r>
      <w:r w:rsidR="00C277F5" w:rsidRPr="00157447">
        <w:rPr>
          <w:rFonts w:ascii="Times New Roman" w:eastAsia="Times New Roman" w:hAnsi="Times New Roman" w:cs="Times New Roman"/>
          <w:sz w:val="28"/>
          <w:szCs w:val="20"/>
          <w:lang w:val="uk-UA" w:eastAsia="ru-RU"/>
        </w:rPr>
        <w:t>№ 1547</w:t>
      </w:r>
    </w:p>
    <w:p w:rsidR="00630509" w:rsidRPr="00157447"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uk-UA" w:eastAsia="ru-RU"/>
        </w:rPr>
      </w:pPr>
      <w:r w:rsidRPr="00157447">
        <w:rPr>
          <w:rFonts w:ascii="Times New Roman" w:eastAsia="Times New Roman" w:hAnsi="Times New Roman" w:cs="Times New Roman"/>
          <w:sz w:val="28"/>
          <w:szCs w:val="20"/>
          <w:lang w:val="uk-UA" w:eastAsia="ru-RU"/>
        </w:rPr>
        <w:t xml:space="preserve">                                                         </w:t>
      </w:r>
      <w:r w:rsidR="00E77E1E" w:rsidRPr="00157447">
        <w:rPr>
          <w:rFonts w:ascii="Times New Roman" w:eastAsia="Times New Roman" w:hAnsi="Times New Roman" w:cs="Times New Roman"/>
          <w:sz w:val="28"/>
          <w:szCs w:val="20"/>
          <w:lang w:val="uk-UA" w:eastAsia="ru-RU"/>
        </w:rPr>
        <w:t xml:space="preserve">    </w:t>
      </w:r>
      <w:r w:rsidRPr="00157447">
        <w:rPr>
          <w:rFonts w:ascii="Times New Roman" w:eastAsia="Times New Roman" w:hAnsi="Times New Roman" w:cs="Times New Roman"/>
          <w:sz w:val="28"/>
          <w:szCs w:val="20"/>
          <w:lang w:val="uk-UA" w:eastAsia="ru-RU"/>
        </w:rPr>
        <w:t xml:space="preserve"> (в редакції рішення Вараської міської ради)</w:t>
      </w:r>
    </w:p>
    <w:p w:rsidR="00C277F5" w:rsidRPr="00157447"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uk-UA" w:eastAsia="ru-RU"/>
        </w:rPr>
      </w:pPr>
      <w:r w:rsidRPr="00157447">
        <w:rPr>
          <w:rFonts w:ascii="Times New Roman" w:eastAsia="Times New Roman" w:hAnsi="Times New Roman" w:cs="Times New Roman"/>
          <w:sz w:val="28"/>
          <w:szCs w:val="20"/>
          <w:lang w:val="uk-UA" w:eastAsia="ru-RU"/>
        </w:rPr>
        <w:t xml:space="preserve">              </w:t>
      </w:r>
      <w:r w:rsidR="00C074D2" w:rsidRPr="00157447">
        <w:rPr>
          <w:rFonts w:ascii="Times New Roman" w:eastAsia="Times New Roman" w:hAnsi="Times New Roman" w:cs="Times New Roman"/>
          <w:sz w:val="28"/>
          <w:szCs w:val="20"/>
          <w:lang w:val="uk-UA" w:eastAsia="ru-RU"/>
        </w:rPr>
        <w:t xml:space="preserve">        </w:t>
      </w:r>
      <w:r w:rsidR="005D3804" w:rsidRPr="00157447">
        <w:rPr>
          <w:rFonts w:ascii="Times New Roman" w:eastAsia="Times New Roman" w:hAnsi="Times New Roman" w:cs="Times New Roman"/>
          <w:sz w:val="28"/>
          <w:szCs w:val="20"/>
          <w:lang w:val="uk-UA" w:eastAsia="ru-RU"/>
        </w:rPr>
        <w:t xml:space="preserve">                     </w:t>
      </w:r>
      <w:r w:rsidR="005A699E" w:rsidRPr="00157447">
        <w:rPr>
          <w:rFonts w:ascii="Times New Roman" w:eastAsia="Times New Roman" w:hAnsi="Times New Roman" w:cs="Times New Roman"/>
          <w:sz w:val="28"/>
          <w:szCs w:val="20"/>
          <w:lang w:val="uk-UA" w:eastAsia="ru-RU"/>
        </w:rPr>
        <w:t xml:space="preserve">             </w:t>
      </w:r>
      <w:r w:rsidR="008A5F73" w:rsidRPr="00157447">
        <w:rPr>
          <w:rFonts w:ascii="Times New Roman" w:eastAsia="Times New Roman" w:hAnsi="Times New Roman" w:cs="Times New Roman"/>
          <w:sz w:val="28"/>
          <w:szCs w:val="20"/>
          <w:lang w:val="uk-UA" w:eastAsia="ru-RU"/>
        </w:rPr>
        <w:t xml:space="preserve">   ______________</w:t>
      </w:r>
      <w:r w:rsidR="005D3804" w:rsidRPr="00157447">
        <w:rPr>
          <w:rFonts w:ascii="Times New Roman" w:eastAsia="Times New Roman" w:hAnsi="Times New Roman" w:cs="Times New Roman"/>
          <w:sz w:val="28"/>
          <w:szCs w:val="20"/>
          <w:lang w:val="uk-UA" w:eastAsia="ru-RU"/>
        </w:rPr>
        <w:t>2</w:t>
      </w:r>
      <w:r w:rsidRPr="00157447">
        <w:rPr>
          <w:rFonts w:ascii="Times New Roman" w:eastAsia="Times New Roman" w:hAnsi="Times New Roman" w:cs="Times New Roman"/>
          <w:sz w:val="28"/>
          <w:szCs w:val="20"/>
          <w:lang w:val="uk-UA" w:eastAsia="ru-RU"/>
        </w:rPr>
        <w:t>022 року</w:t>
      </w:r>
      <w:r w:rsidR="005A699E" w:rsidRPr="00157447">
        <w:rPr>
          <w:rFonts w:ascii="Times New Roman" w:eastAsia="Times New Roman" w:hAnsi="Times New Roman" w:cs="Times New Roman"/>
          <w:sz w:val="28"/>
          <w:szCs w:val="20"/>
          <w:lang w:val="uk-UA" w:eastAsia="ru-RU"/>
        </w:rPr>
        <w:t xml:space="preserve"> №</w:t>
      </w:r>
      <w:r w:rsidR="008A5F73" w:rsidRPr="00157447">
        <w:rPr>
          <w:rFonts w:ascii="Times New Roman" w:eastAsia="Times New Roman" w:hAnsi="Times New Roman" w:cs="Times New Roman"/>
          <w:sz w:val="28"/>
          <w:szCs w:val="20"/>
          <w:lang w:val="uk-UA" w:eastAsia="ru-RU"/>
        </w:rPr>
        <w:t>___________</w:t>
      </w:r>
    </w:p>
    <w:p w:rsidR="00C277F5" w:rsidRPr="00157447" w:rsidRDefault="00C277F5" w:rsidP="00C277F5">
      <w:pPr>
        <w:tabs>
          <w:tab w:val="left" w:pos="916"/>
          <w:tab w:val="left" w:pos="1832"/>
          <w:tab w:val="left" w:pos="2748"/>
          <w:tab w:val="left" w:pos="3664"/>
          <w:tab w:val="left" w:pos="435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sidRPr="00157447">
        <w:rPr>
          <w:rFonts w:ascii="Times New Roman" w:eastAsia="Times New Roman" w:hAnsi="Times New Roman" w:cs="Times New Roman"/>
          <w:sz w:val="28"/>
          <w:szCs w:val="20"/>
          <w:lang w:val="uk-UA" w:eastAsia="ru-RU"/>
        </w:rPr>
        <w:tab/>
      </w:r>
      <w:r w:rsidRPr="00157447">
        <w:rPr>
          <w:rFonts w:ascii="Times New Roman" w:eastAsia="Times New Roman" w:hAnsi="Times New Roman" w:cs="Times New Roman"/>
          <w:sz w:val="28"/>
          <w:szCs w:val="20"/>
          <w:lang w:val="uk-UA" w:eastAsia="ru-RU"/>
        </w:rPr>
        <w:tab/>
      </w:r>
      <w:r w:rsidRPr="00157447">
        <w:rPr>
          <w:rFonts w:ascii="Times New Roman" w:eastAsia="Times New Roman" w:hAnsi="Times New Roman" w:cs="Times New Roman"/>
          <w:sz w:val="28"/>
          <w:szCs w:val="20"/>
          <w:lang w:val="uk-UA" w:eastAsia="ru-RU"/>
        </w:rPr>
        <w:tab/>
      </w:r>
      <w:r w:rsidRPr="00157447">
        <w:rPr>
          <w:rFonts w:ascii="Times New Roman" w:eastAsia="Times New Roman" w:hAnsi="Times New Roman" w:cs="Times New Roman"/>
          <w:sz w:val="28"/>
          <w:szCs w:val="20"/>
          <w:lang w:val="uk-UA" w:eastAsia="ru-RU"/>
        </w:rPr>
        <w:tab/>
      </w:r>
      <w:r w:rsidR="00E0248E"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8A5F73" w:rsidRPr="00157447">
        <w:rPr>
          <w:rFonts w:ascii="Times New Roman" w:eastAsia="Times New Roman" w:hAnsi="Times New Roman" w:cs="Times New Roman"/>
          <w:sz w:val="28"/>
          <w:szCs w:val="20"/>
          <w:lang w:val="uk-UA" w:eastAsia="ru-RU"/>
        </w:rPr>
        <w:t xml:space="preserve"> </w:t>
      </w:r>
      <w:r w:rsidRPr="00157447">
        <w:rPr>
          <w:rFonts w:ascii="Times New Roman" w:eastAsia="Times New Roman" w:hAnsi="Times New Roman" w:cs="Times New Roman"/>
          <w:sz w:val="28"/>
          <w:szCs w:val="20"/>
          <w:lang w:val="uk-UA" w:eastAsia="ru-RU"/>
        </w:rPr>
        <w:tab/>
      </w:r>
    </w:p>
    <w:p w:rsidR="00C277F5" w:rsidRPr="00157447"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uk-UA" w:eastAsia="ru-RU"/>
        </w:rPr>
      </w:pPr>
    </w:p>
    <w:p w:rsidR="00C277F5" w:rsidRPr="00157447"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П</w:t>
      </w:r>
      <w:r w:rsidR="00630509" w:rsidRPr="00157447">
        <w:rPr>
          <w:rFonts w:ascii="Times New Roman" w:eastAsia="Times New Roman" w:hAnsi="Times New Roman" w:cs="Times New Roman"/>
          <w:b/>
          <w:sz w:val="28"/>
          <w:szCs w:val="28"/>
          <w:lang w:val="uk-UA" w:eastAsia="ru-RU"/>
        </w:rPr>
        <w:t>рограм</w:t>
      </w:r>
      <w:r w:rsidRPr="00157447">
        <w:rPr>
          <w:rFonts w:ascii="Times New Roman" w:eastAsia="Times New Roman" w:hAnsi="Times New Roman" w:cs="Times New Roman"/>
          <w:b/>
          <w:sz w:val="28"/>
          <w:szCs w:val="28"/>
          <w:lang w:val="uk-UA" w:eastAsia="ru-RU"/>
        </w:rPr>
        <w:t>а</w:t>
      </w:r>
      <w:r w:rsidR="00630509" w:rsidRPr="00157447">
        <w:rPr>
          <w:rFonts w:ascii="Times New Roman" w:eastAsia="Times New Roman" w:hAnsi="Times New Roman" w:cs="Times New Roman"/>
          <w:b/>
          <w:sz w:val="28"/>
          <w:szCs w:val="28"/>
          <w:lang w:val="uk-UA" w:eastAsia="ru-RU"/>
        </w:rPr>
        <w:t xml:space="preserve"> </w:t>
      </w:r>
      <w:r w:rsidRPr="00157447">
        <w:rPr>
          <w:rFonts w:ascii="Times New Roman" w:eastAsia="Times New Roman" w:hAnsi="Times New Roman" w:cs="Times New Roman"/>
          <w:b/>
          <w:sz w:val="28"/>
          <w:szCs w:val="28"/>
          <w:lang w:val="uk-UA" w:eastAsia="ru-RU"/>
        </w:rPr>
        <w:t>х</w:t>
      </w:r>
      <w:r w:rsidR="00630509" w:rsidRPr="00157447">
        <w:rPr>
          <w:rFonts w:ascii="Times New Roman" w:eastAsia="Times New Roman" w:hAnsi="Times New Roman" w:cs="Times New Roman"/>
          <w:b/>
          <w:sz w:val="28"/>
          <w:szCs w:val="28"/>
          <w:lang w:val="uk-UA" w:eastAsia="ru-RU"/>
        </w:rPr>
        <w:t xml:space="preserve">арчування учнів закладів загальної середньої освіти Вараської міської </w:t>
      </w:r>
      <w:r w:rsidRPr="00157447">
        <w:rPr>
          <w:rFonts w:ascii="Times New Roman" w:eastAsia="Times New Roman" w:hAnsi="Times New Roman" w:cs="Times New Roman"/>
          <w:b/>
          <w:sz w:val="28"/>
          <w:szCs w:val="28"/>
          <w:lang w:val="uk-UA" w:eastAsia="ru-RU"/>
        </w:rPr>
        <w:t>територіальної громади на 2020 – 2022 роки</w:t>
      </w:r>
    </w:p>
    <w:p w:rsidR="00C277F5" w:rsidRPr="00157447"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p>
    <w:p w:rsidR="00C277F5" w:rsidRPr="00157447"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 xml:space="preserve">№ 5200-ПР-01 </w:t>
      </w:r>
    </w:p>
    <w:p w:rsidR="00630509" w:rsidRPr="00157447"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p>
    <w:p w:rsidR="00C277F5" w:rsidRPr="00157447"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57447">
        <w:rPr>
          <w:rFonts w:ascii="Times New Roman" w:eastAsia="Times New Roman" w:hAnsi="Times New Roman" w:cs="Times New Roman"/>
          <w:b/>
          <w:sz w:val="28"/>
          <w:szCs w:val="20"/>
          <w:lang w:val="uk-UA" w:eastAsia="ru-RU"/>
        </w:rPr>
        <w:t>ПАСПОРТ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373"/>
        <w:gridCol w:w="3544"/>
      </w:tblGrid>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1.</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Ініціатор розроблення програми</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Дата, номер і назва розпорядчого документа про розроблення програми:</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Розпорядження міського голови від 10.10.2019 року №303-р «Про розробку проекту міської програми «Харчування учнів закладів загальної середньої освіти Вараської міської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територіальної громади на 2020 – 2022 роки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3.</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 xml:space="preserve">Розробник програми: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4.</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Співрозробники програми: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b/>
                <w:sz w:val="24"/>
                <w:szCs w:val="24"/>
                <w:lang w:val="uk-UA" w:eastAsia="ru-RU"/>
              </w:rPr>
              <w:t>-</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5.</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Відповідальний виконавець програми: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6.</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Учасники програми: </w:t>
            </w:r>
          </w:p>
        </w:tc>
        <w:tc>
          <w:tcPr>
            <w:tcW w:w="3544"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b/>
                <w:sz w:val="24"/>
                <w:szCs w:val="24"/>
                <w:lang w:val="uk-UA" w:eastAsia="ru-RU"/>
              </w:rPr>
              <w:t>-</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Термін реалізації програми: </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2020-2022 роки</w:t>
            </w:r>
          </w:p>
        </w:tc>
      </w:tr>
      <w:tr w:rsidR="00630509" w:rsidRPr="00157447" w:rsidTr="00665B6D">
        <w:trPr>
          <w:trHeight w:val="858"/>
        </w:trPr>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7.1.</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Етапи виконання програми: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en-US" w:eastAsia="ru-RU"/>
              </w:rPr>
              <w:t>I</w:t>
            </w:r>
            <w:r w:rsidRPr="00157447">
              <w:rPr>
                <w:rFonts w:ascii="Times New Roman" w:eastAsia="Times New Roman" w:hAnsi="Times New Roman" w:cs="Times New Roman"/>
                <w:sz w:val="24"/>
                <w:szCs w:val="24"/>
                <w:lang w:val="uk-UA" w:eastAsia="ru-RU"/>
              </w:rPr>
              <w:t xml:space="preserve"> етап – 2020 рік</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en-US" w:eastAsia="ru-RU"/>
              </w:rPr>
              <w:t>II</w:t>
            </w:r>
            <w:r w:rsidRPr="00157447">
              <w:rPr>
                <w:rFonts w:ascii="Times New Roman" w:eastAsia="Times New Roman" w:hAnsi="Times New Roman" w:cs="Times New Roman"/>
                <w:sz w:val="24"/>
                <w:szCs w:val="24"/>
                <w:lang w:val="uk-UA" w:eastAsia="ru-RU"/>
              </w:rPr>
              <w:t xml:space="preserve"> етап – 2021 рік</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en-US" w:eastAsia="ru-RU"/>
              </w:rPr>
              <w:t xml:space="preserve">III </w:t>
            </w:r>
            <w:r w:rsidRPr="00157447">
              <w:rPr>
                <w:rFonts w:ascii="Times New Roman" w:eastAsia="Times New Roman" w:hAnsi="Times New Roman" w:cs="Times New Roman"/>
                <w:sz w:val="24"/>
                <w:szCs w:val="24"/>
                <w:lang w:val="uk-UA" w:eastAsia="ru-RU"/>
              </w:rPr>
              <w:t>етап – 2022 рік</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8.</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 xml:space="preserve">Перелік місцевих бюджетів, які беруть участь у виконанні програми: </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Бюджет Вараської міської </w:t>
            </w:r>
          </w:p>
          <w:p w:rsidR="00630509" w:rsidRPr="00157447" w:rsidRDefault="00630509" w:rsidP="009E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об’єднаної територіальної громади</w:t>
            </w:r>
            <w:r w:rsidR="009E5CB1" w:rsidRPr="00157447">
              <w:rPr>
                <w:rFonts w:ascii="Times New Roman" w:eastAsia="Times New Roman" w:hAnsi="Times New Roman" w:cs="Times New Roman"/>
                <w:sz w:val="24"/>
                <w:szCs w:val="24"/>
                <w:lang w:val="uk-UA" w:eastAsia="ru-RU"/>
              </w:rPr>
              <w:t>, бюджет Вараської міської територіальної громади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9.</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 xml:space="preserve">Загальний   обсяг   фінансових   ресурсів,   необхідних   для    реалізації  програми, грн    </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23 701 794,00</w:t>
            </w:r>
          </w:p>
        </w:tc>
      </w:tr>
      <w:tr w:rsidR="00630509" w:rsidRPr="00157447" w:rsidTr="00665B6D">
        <w:trPr>
          <w:trHeight w:val="890"/>
        </w:trPr>
        <w:tc>
          <w:tcPr>
            <w:tcW w:w="576"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в тому числі по роках:</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2020</w:t>
            </w:r>
            <w:r w:rsidR="00B1784D"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 – 7 900 598,00</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2021</w:t>
            </w:r>
            <w:r w:rsidR="00B1784D"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 - 7 900 598,00</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2022</w:t>
            </w:r>
            <w:r w:rsidR="00B1784D"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 - 7 900 598,00</w:t>
            </w:r>
          </w:p>
        </w:tc>
      </w:tr>
      <w:tr w:rsidR="00630509" w:rsidRPr="00157447" w:rsidTr="00665B6D">
        <w:trPr>
          <w:trHeight w:val="335"/>
        </w:trPr>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9.1.</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коштів місцевого бюджету, грн</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23 701 794,00</w:t>
            </w:r>
          </w:p>
        </w:tc>
      </w:tr>
      <w:tr w:rsidR="00630509" w:rsidRPr="00157447" w:rsidTr="00665B6D">
        <w:trPr>
          <w:trHeight w:val="327"/>
        </w:trPr>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9.2.</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коштів інших джерел, грн</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по факту надходжень</w:t>
            </w:r>
          </w:p>
        </w:tc>
      </w:tr>
    </w:tbl>
    <w:p w:rsidR="00665B6D" w:rsidRPr="00157447" w:rsidRDefault="00665B6D" w:rsidP="00665B6D">
      <w:pPr>
        <w:widowControl w:val="0"/>
        <w:shd w:val="clear" w:color="auto" w:fill="FFFFFF"/>
        <w:tabs>
          <w:tab w:val="left" w:pos="854"/>
        </w:tabs>
        <w:autoSpaceDE w:val="0"/>
        <w:autoSpaceDN w:val="0"/>
        <w:adjustRightInd w:val="0"/>
        <w:spacing w:after="0" w:line="240" w:lineRule="auto"/>
        <w:ind w:left="4320"/>
        <w:outlineLvl w:val="0"/>
        <w:rPr>
          <w:rFonts w:ascii="Times New Roman" w:eastAsia="Times New Roman" w:hAnsi="Times New Roman" w:cs="Times New Roman"/>
          <w:b/>
          <w:bCs/>
          <w:spacing w:val="-2"/>
          <w:sz w:val="28"/>
          <w:szCs w:val="28"/>
          <w:lang w:val="uk-UA" w:eastAsia="ru-RU"/>
        </w:rPr>
      </w:pPr>
    </w:p>
    <w:p w:rsidR="00630509" w:rsidRPr="00157447" w:rsidRDefault="00630509" w:rsidP="00630509">
      <w:pPr>
        <w:widowControl w:val="0"/>
        <w:numPr>
          <w:ilvl w:val="0"/>
          <w:numId w:val="1"/>
        </w:numPr>
        <w:shd w:val="clear" w:color="auto" w:fill="FFFFFF"/>
        <w:tabs>
          <w:tab w:val="left" w:pos="854"/>
        </w:tabs>
        <w:autoSpaceDE w:val="0"/>
        <w:autoSpaceDN w:val="0"/>
        <w:adjustRightInd w:val="0"/>
        <w:spacing w:after="0" w:line="240" w:lineRule="auto"/>
        <w:ind w:hanging="3780"/>
        <w:jc w:val="center"/>
        <w:outlineLvl w:val="0"/>
        <w:rPr>
          <w:rFonts w:ascii="Times New Roman" w:eastAsia="Times New Roman" w:hAnsi="Times New Roman" w:cs="Times New Roman"/>
          <w:b/>
          <w:bCs/>
          <w:spacing w:val="-2"/>
          <w:sz w:val="28"/>
          <w:szCs w:val="28"/>
          <w:lang w:val="uk-UA" w:eastAsia="ru-RU"/>
        </w:rPr>
      </w:pPr>
      <w:r w:rsidRPr="00157447">
        <w:rPr>
          <w:rFonts w:ascii="Times New Roman" w:eastAsia="Times New Roman" w:hAnsi="Times New Roman" w:cs="Times New Roman"/>
          <w:b/>
          <w:bCs/>
          <w:spacing w:val="-2"/>
          <w:sz w:val="28"/>
          <w:szCs w:val="28"/>
          <w:lang w:val="uk-UA" w:eastAsia="ru-RU"/>
        </w:rPr>
        <w:lastRenderedPageBreak/>
        <w:t>Визначення проблеми на розв’язання якої спрямована Програма</w:t>
      </w:r>
    </w:p>
    <w:p w:rsidR="00630509" w:rsidRPr="00157447" w:rsidRDefault="00630509" w:rsidP="00630509">
      <w:pPr>
        <w:widowControl w:val="0"/>
        <w:shd w:val="clear" w:color="auto" w:fill="FFFFFF"/>
        <w:tabs>
          <w:tab w:val="left" w:pos="854"/>
        </w:tabs>
        <w:autoSpaceDE w:val="0"/>
        <w:autoSpaceDN w:val="0"/>
        <w:adjustRightInd w:val="0"/>
        <w:spacing w:after="0" w:line="240" w:lineRule="auto"/>
        <w:ind w:left="4320"/>
        <w:outlineLvl w:val="0"/>
        <w:rPr>
          <w:rFonts w:ascii="Times New Roman" w:eastAsia="Times New Roman" w:hAnsi="Times New Roman" w:cs="Times New Roman"/>
          <w:b/>
          <w:bCs/>
          <w:spacing w:val="-2"/>
          <w:sz w:val="28"/>
          <w:szCs w:val="28"/>
          <w:lang w:val="uk-UA" w:eastAsia="ru-RU"/>
        </w:rPr>
      </w:pPr>
    </w:p>
    <w:p w:rsidR="00630509" w:rsidRPr="00157447" w:rsidRDefault="00630509" w:rsidP="00543E5E">
      <w:pPr>
        <w:widowControl w:val="0"/>
        <w:shd w:val="clear" w:color="auto" w:fill="FFFFFF"/>
        <w:tabs>
          <w:tab w:val="left" w:pos="709"/>
        </w:tabs>
        <w:autoSpaceDE w:val="0"/>
        <w:autoSpaceDN w:val="0"/>
        <w:adjustRightInd w:val="0"/>
        <w:spacing w:after="0" w:line="240" w:lineRule="auto"/>
        <w:ind w:firstLine="567"/>
        <w:jc w:val="both"/>
        <w:outlineLvl w:val="0"/>
        <w:rPr>
          <w:rFonts w:ascii="Times New Roman" w:eastAsia="Times New Roman" w:hAnsi="Times New Roman" w:cs="Times New Roman"/>
          <w:bCs/>
          <w:spacing w:val="-2"/>
          <w:sz w:val="28"/>
          <w:szCs w:val="28"/>
          <w:lang w:val="uk-UA" w:eastAsia="ru-RU"/>
        </w:rPr>
      </w:pPr>
      <w:r w:rsidRPr="00157447">
        <w:rPr>
          <w:rFonts w:ascii="Times New Roman" w:eastAsia="Times New Roman" w:hAnsi="Times New Roman" w:cs="Times New Roman"/>
          <w:bCs/>
          <w:spacing w:val="-2"/>
          <w:sz w:val="28"/>
          <w:szCs w:val="28"/>
          <w:lang w:val="uk-UA" w:eastAsia="ru-RU"/>
        </w:rPr>
        <w:t>Програма розроблена відповідно до Законів України «Про освіту», «Про загальну середню освіту», «Про охорону дитинства», «Про державну соціальну допомогу малозабезпеченим сім</w:t>
      </w:r>
      <w:r w:rsidRPr="00157447">
        <w:rPr>
          <w:rFonts w:ascii="Times New Roman" w:eastAsia="Times New Roman" w:hAnsi="Times New Roman" w:cs="Times New Roman"/>
          <w:bCs/>
          <w:spacing w:val="-2"/>
          <w:sz w:val="28"/>
          <w:szCs w:val="28"/>
          <w:lang w:eastAsia="ru-RU"/>
        </w:rPr>
        <w:t>`ям»</w:t>
      </w:r>
      <w:r w:rsidR="008473AD" w:rsidRPr="00157447">
        <w:rPr>
          <w:rFonts w:ascii="Times New Roman" w:eastAsia="Times New Roman" w:hAnsi="Times New Roman" w:cs="Times New Roman"/>
          <w:bCs/>
          <w:spacing w:val="-2"/>
          <w:sz w:val="28"/>
          <w:szCs w:val="28"/>
          <w:lang w:val="uk-UA" w:eastAsia="ru-RU"/>
        </w:rPr>
        <w:t>.</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Законом України від 24.12.2015 № 911-</w:t>
      </w:r>
      <w:r w:rsidRPr="00157447">
        <w:rPr>
          <w:rFonts w:ascii="Times New Roman" w:eastAsia="Times New Roman" w:hAnsi="Times New Roman" w:cs="Times New Roman"/>
          <w:sz w:val="28"/>
          <w:szCs w:val="28"/>
          <w:lang w:val="en-US" w:eastAsia="ru-RU"/>
        </w:rPr>
        <w:t>VIII</w:t>
      </w:r>
      <w:r w:rsidRPr="00157447">
        <w:rPr>
          <w:rFonts w:ascii="Times New Roman" w:eastAsia="Times New Roman" w:hAnsi="Times New Roman" w:cs="Times New Roman"/>
          <w:sz w:val="28"/>
          <w:szCs w:val="28"/>
          <w:lang w:val="uk-UA" w:eastAsia="ru-RU"/>
        </w:rPr>
        <w:t xml:space="preserve"> «Про внесення змін до деяких законодавчих актів України» внесено зміни до законодавчих актів з питань, які стосуються організації харчування дітей в навчальних закладах.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Зокрема, викладено в новій редакції частину третю статті 21 Закону України «Про загальну середню освіту», абзаци перший </w:t>
      </w:r>
      <w:r w:rsidRPr="00157447">
        <w:rPr>
          <w:rFonts w:ascii="Times New Roman" w:eastAsia="Times New Roman" w:hAnsi="Times New Roman" w:cs="Times New Roman"/>
          <w:sz w:val="28"/>
          <w:szCs w:val="28"/>
          <w:lang w:eastAsia="ru-RU"/>
        </w:rPr>
        <w:sym w:font="Symbol" w:char="F02D"/>
      </w:r>
      <w:r w:rsidRPr="00157447">
        <w:rPr>
          <w:rFonts w:ascii="Times New Roman" w:eastAsia="Times New Roman" w:hAnsi="Times New Roman" w:cs="Times New Roman"/>
          <w:sz w:val="28"/>
          <w:szCs w:val="28"/>
          <w:lang w:val="uk-UA" w:eastAsia="ru-RU"/>
        </w:rPr>
        <w:t xml:space="preserve"> п’ятий частини третьої статті 5 Закону України «Про охорону дитинства».</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Норми законодавства в попередній редакції передбачали, що безоплатним харчуванням забезпечувались:</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 1-4 класів;</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учні 5-11 класів із числа: дітей-сиріт;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00D834F7" w:rsidRPr="00157447">
        <w:rPr>
          <w:rFonts w:ascii="Times New Roman" w:eastAsia="Times New Roman" w:hAnsi="Times New Roman" w:cs="Times New Roman"/>
          <w:sz w:val="28"/>
          <w:szCs w:val="28"/>
          <w:lang w:val="uk-UA" w:eastAsia="ru-RU"/>
        </w:rPr>
        <w:t>дітей з інвалідністю</w:t>
      </w:r>
      <w:r w:rsidRPr="00157447">
        <w:rPr>
          <w:rFonts w:ascii="Times New Roman" w:eastAsia="Times New Roman" w:hAnsi="Times New Roman" w:cs="Times New Roman"/>
          <w:sz w:val="28"/>
          <w:szCs w:val="28"/>
          <w:lang w:val="uk-UA" w:eastAsia="ru-RU"/>
        </w:rPr>
        <w:t>; дітей  з  особливими  освітніми  потребами, які  навчаються  у  спеціальних  класах  загальноосвітньої  школи.</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Згідно з </w:t>
      </w:r>
      <w:r w:rsidRPr="00157447">
        <w:rPr>
          <w:rFonts w:ascii="Times New Roman" w:eastAsia="Times New Roman" w:hAnsi="Times New Roman" w:cs="Times New Roman"/>
          <w:sz w:val="28"/>
          <w:szCs w:val="28"/>
          <w:lang w:eastAsia="ru-RU"/>
        </w:rPr>
        <w:t>Законом України</w:t>
      </w:r>
      <w:r w:rsidRPr="00157447">
        <w:rPr>
          <w:rFonts w:ascii="Times New Roman" w:eastAsia="Times New Roman" w:hAnsi="Times New Roman" w:cs="Times New Roman"/>
          <w:sz w:val="28"/>
          <w:szCs w:val="28"/>
          <w:lang w:val="uk-UA" w:eastAsia="ru-RU"/>
        </w:rPr>
        <w:t xml:space="preserve"> </w:t>
      </w:r>
      <w:r w:rsidRPr="00157447">
        <w:rPr>
          <w:rFonts w:ascii="Times New Roman" w:eastAsia="Times New Roman" w:hAnsi="Times New Roman" w:cs="Times New Roman"/>
          <w:sz w:val="28"/>
          <w:szCs w:val="28"/>
          <w:lang w:eastAsia="ru-RU"/>
        </w:rPr>
        <w:t>від 24.12.2015 № 911-</w:t>
      </w:r>
      <w:r w:rsidRPr="00157447">
        <w:rPr>
          <w:rFonts w:ascii="Times New Roman" w:eastAsia="Times New Roman" w:hAnsi="Times New Roman" w:cs="Times New Roman"/>
          <w:sz w:val="28"/>
          <w:szCs w:val="28"/>
          <w:lang w:val="en-US" w:eastAsia="ru-RU"/>
        </w:rPr>
        <w:t>VIII</w:t>
      </w:r>
      <w:r w:rsidRPr="00157447">
        <w:rPr>
          <w:rFonts w:ascii="Times New Roman" w:eastAsia="Times New Roman" w:hAnsi="Times New Roman" w:cs="Times New Roman"/>
          <w:sz w:val="28"/>
          <w:szCs w:val="28"/>
          <w:lang w:val="uk-UA" w:eastAsia="ru-RU"/>
        </w:rPr>
        <w:t xml:space="preserve"> безоплатним харчуванням гарантовано мають бути забезпечені лише:</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діти-сироти;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діти, позбавлені батьківського піклування;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діти з особливими освітніми потребами, які навчаються у спеціальних і інклюзивних класах;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 1</w:t>
      </w:r>
      <w:r w:rsidRPr="00157447">
        <w:rPr>
          <w:rFonts w:ascii="Times New Roman" w:eastAsia="Times New Roman" w:hAnsi="Times New Roman" w:cs="Times New Roman"/>
          <w:sz w:val="28"/>
          <w:szCs w:val="28"/>
          <w:lang w:eastAsia="ru-RU"/>
        </w:rPr>
        <w:sym w:font="Symbol" w:char="F02D"/>
      </w:r>
      <w:r w:rsidRPr="00157447">
        <w:rPr>
          <w:rFonts w:ascii="Times New Roman" w:eastAsia="Times New Roman" w:hAnsi="Times New Roman" w:cs="Times New Roman"/>
          <w:sz w:val="28"/>
          <w:szCs w:val="28"/>
          <w:lang w:val="uk-UA" w:eastAsia="ru-RU"/>
        </w:rPr>
        <w:t>4 класів із сімей, які отримують допомогу відповідно до Закону України «Про державну соціальну допомогу малозабезпеченим сім’ям».</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Організація харчування дітей у навчальних закладах Вараської міської територіальної громади належить до пріоритетних завдань  виконавчих органів місцевого самоврядування. Тому розробка Програми обумовлена необхідністю збереження та поліпшення стану здоров’я дітей  і створення нових  умов для організації повноцінного здорового і якісного харчування всіх учнів 1-4 класів, учнів пільгових категорій 5-11 класів та дітей, які відвідують групи продовженого дня.</w:t>
      </w:r>
    </w:p>
    <w:p w:rsidR="00630509" w:rsidRPr="00157447" w:rsidRDefault="00630509" w:rsidP="00543E5E">
      <w:pPr>
        <w:widowControl w:val="0"/>
        <w:adjustRightInd w:val="0"/>
        <w:spacing w:after="0" w:line="240" w:lineRule="auto"/>
        <w:ind w:firstLine="567"/>
        <w:jc w:val="center"/>
        <w:rPr>
          <w:rFonts w:ascii="Times New Roman" w:eastAsia="Times New Roman" w:hAnsi="Times New Roman" w:cs="Times New Roman"/>
          <w:b/>
          <w:bCs/>
          <w:sz w:val="28"/>
          <w:szCs w:val="28"/>
          <w:lang w:val="uk-UA" w:eastAsia="ru-RU"/>
        </w:rPr>
      </w:pPr>
    </w:p>
    <w:p w:rsidR="00630509" w:rsidRPr="00157447" w:rsidRDefault="00630509" w:rsidP="00630509">
      <w:pPr>
        <w:widowControl w:val="0"/>
        <w:adjustRightInd w:val="0"/>
        <w:spacing w:after="0" w:line="240" w:lineRule="auto"/>
        <w:jc w:val="center"/>
        <w:rPr>
          <w:rFonts w:ascii="Times New Roman" w:eastAsia="Times New Roman" w:hAnsi="Times New Roman" w:cs="Times New Roman"/>
          <w:b/>
          <w:bCs/>
          <w:sz w:val="28"/>
          <w:szCs w:val="28"/>
          <w:lang w:val="uk-UA" w:eastAsia="ru-RU"/>
        </w:rPr>
      </w:pPr>
      <w:r w:rsidRPr="00157447">
        <w:rPr>
          <w:rFonts w:ascii="Times New Roman" w:eastAsia="Times New Roman" w:hAnsi="Times New Roman" w:cs="Times New Roman"/>
          <w:b/>
          <w:bCs/>
          <w:sz w:val="28"/>
          <w:szCs w:val="28"/>
          <w:lang w:val="uk-UA" w:eastAsia="ru-RU"/>
        </w:rPr>
        <w:lastRenderedPageBreak/>
        <w:t>2. Визначення мети Програми</w:t>
      </w:r>
    </w:p>
    <w:p w:rsidR="00630509" w:rsidRPr="00157447" w:rsidRDefault="00630509" w:rsidP="00630509">
      <w:pPr>
        <w:widowControl w:val="0"/>
        <w:adjustRightInd w:val="0"/>
        <w:spacing w:after="0" w:line="240" w:lineRule="auto"/>
        <w:jc w:val="center"/>
        <w:rPr>
          <w:rFonts w:ascii="Times New Roman" w:eastAsia="Times New Roman" w:hAnsi="Times New Roman" w:cs="Times New Roman"/>
          <w:b/>
          <w:bCs/>
          <w:sz w:val="28"/>
          <w:szCs w:val="28"/>
          <w:lang w:val="uk-UA" w:eastAsia="ru-RU"/>
        </w:rPr>
      </w:pPr>
    </w:p>
    <w:p w:rsidR="00630509" w:rsidRPr="00157447" w:rsidRDefault="00630509" w:rsidP="00630509">
      <w:pPr>
        <w:spacing w:after="0" w:line="240" w:lineRule="auto"/>
        <w:ind w:firstLine="540"/>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Основна мета Програми - це створення умов для збереження здоров’я дітей, підвищення рівня організації харчування, забезпечення школярів раціональним і якісним харчуванням, впровадження нових технологій приготування їжі й форм обслуговування учнів  закладів загальної середньої освіти.</w:t>
      </w:r>
    </w:p>
    <w:p w:rsidR="00630509" w:rsidRPr="00157447" w:rsidRDefault="00630509" w:rsidP="00630509">
      <w:pPr>
        <w:spacing w:after="0" w:line="240" w:lineRule="auto"/>
        <w:ind w:firstLine="540"/>
        <w:jc w:val="both"/>
        <w:rPr>
          <w:rFonts w:ascii="Times New Roman" w:eastAsia="Times New Roman" w:hAnsi="Times New Roman" w:cs="Times New Roman"/>
          <w:sz w:val="28"/>
          <w:szCs w:val="28"/>
          <w:lang w:val="uk-UA" w:eastAsia="ru-RU"/>
        </w:rPr>
      </w:pPr>
    </w:p>
    <w:p w:rsidR="00630509" w:rsidRPr="00157447" w:rsidRDefault="00630509" w:rsidP="00630509">
      <w:pPr>
        <w:spacing w:after="0" w:line="240" w:lineRule="auto"/>
        <w:contextualSpacing/>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ab/>
        <w:t xml:space="preserve">3. </w:t>
      </w:r>
      <w:r w:rsidR="008473AD" w:rsidRPr="00157447">
        <w:rPr>
          <w:rFonts w:ascii="Times New Roman" w:eastAsia="Times New Roman" w:hAnsi="Times New Roman" w:cs="Times New Roman"/>
          <w:b/>
          <w:sz w:val="28"/>
          <w:szCs w:val="28"/>
          <w:lang w:val="uk-UA" w:eastAsia="ru-RU"/>
        </w:rPr>
        <w:t>Обґрунтування</w:t>
      </w:r>
      <w:r w:rsidRPr="00157447">
        <w:rPr>
          <w:rFonts w:ascii="Times New Roman" w:eastAsia="Times New Roman" w:hAnsi="Times New Roman" w:cs="Times New Roman"/>
          <w:b/>
          <w:sz w:val="28"/>
          <w:szCs w:val="28"/>
          <w:lang w:val="uk-UA" w:eastAsia="ru-RU"/>
        </w:rPr>
        <w:t xml:space="preserve"> шляхів і засобів розв`язання проблеми, строки виконання Програми</w:t>
      </w:r>
    </w:p>
    <w:p w:rsidR="00630509" w:rsidRPr="00157447" w:rsidRDefault="00630509" w:rsidP="00630509">
      <w:pPr>
        <w:spacing w:after="0" w:line="240" w:lineRule="auto"/>
        <w:contextualSpacing/>
        <w:jc w:val="center"/>
        <w:rPr>
          <w:rFonts w:ascii="Times New Roman" w:eastAsia="Times New Roman" w:hAnsi="Times New Roman" w:cs="Times New Roman"/>
          <w:sz w:val="28"/>
          <w:szCs w:val="28"/>
          <w:lang w:val="uk-UA" w:eastAsia="ru-RU"/>
        </w:rPr>
      </w:pP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Реалізація Програми здійснюватиметься шляхом:</w:t>
      </w:r>
    </w:p>
    <w:p w:rsidR="00630509" w:rsidRPr="00157447" w:rsidRDefault="007743D8" w:rsidP="007743D8">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1) </w:t>
      </w:r>
      <w:r w:rsidR="00630509" w:rsidRPr="00157447">
        <w:rPr>
          <w:rFonts w:ascii="Times New Roman" w:eastAsia="Times New Roman" w:hAnsi="Times New Roman" w:cs="Times New Roman"/>
          <w:sz w:val="28"/>
          <w:szCs w:val="28"/>
          <w:lang w:val="uk-UA" w:eastAsia="ru-RU"/>
        </w:rPr>
        <w:t>створення якісної системи  харчування:</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2) забезпечення якісним безкоштовним  харчуванням: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учнів 1-4 класів;</w:t>
      </w:r>
    </w:p>
    <w:p w:rsidR="00630509" w:rsidRPr="00157447" w:rsidRDefault="00630509" w:rsidP="008A5F73">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w:t>
      </w:r>
      <w:r w:rsidR="00186345" w:rsidRPr="00157447">
        <w:rPr>
          <w:rFonts w:ascii="Times New Roman" w:eastAsia="Times New Roman" w:hAnsi="Times New Roman" w:cs="Times New Roman"/>
          <w:sz w:val="28"/>
          <w:szCs w:val="28"/>
          <w:lang w:val="uk-UA" w:eastAsia="ru-RU"/>
        </w:rPr>
        <w:t xml:space="preserve"> з інвалідністю</w:t>
      </w:r>
      <w:r w:rsidRPr="00157447">
        <w:rPr>
          <w:rFonts w:ascii="Times New Roman" w:eastAsia="Times New Roman" w:hAnsi="Times New Roman" w:cs="Times New Roman"/>
          <w:sz w:val="28"/>
          <w:szCs w:val="28"/>
          <w:lang w:val="uk-UA" w:eastAsia="ru-RU"/>
        </w:rPr>
        <w:t>; дітей  з  особливими  освітніми  потребами, які  навчаються  у  спеціальних і інклюзивних  класах  заклад</w:t>
      </w:r>
      <w:r w:rsidR="0000727B" w:rsidRPr="00157447">
        <w:rPr>
          <w:rFonts w:ascii="Times New Roman" w:eastAsia="Times New Roman" w:hAnsi="Times New Roman" w:cs="Times New Roman"/>
          <w:sz w:val="28"/>
          <w:szCs w:val="28"/>
          <w:lang w:val="uk-UA" w:eastAsia="ru-RU"/>
        </w:rPr>
        <w:t>ів</w:t>
      </w:r>
      <w:r w:rsidRPr="00157447">
        <w:rPr>
          <w:rFonts w:ascii="Times New Roman" w:eastAsia="Times New Roman" w:hAnsi="Times New Roman" w:cs="Times New Roman"/>
          <w:sz w:val="28"/>
          <w:szCs w:val="28"/>
          <w:lang w:val="uk-UA" w:eastAsia="ru-RU"/>
        </w:rPr>
        <w:t xml:space="preserve"> загальної середньої освіти; учнів з числа дітей, батьки яких є учасниками бойових дій;</w:t>
      </w:r>
      <w:r w:rsidR="00186345" w:rsidRPr="00157447">
        <w:rPr>
          <w:rFonts w:ascii="Times New Roman" w:eastAsia="Times New Roman" w:hAnsi="Times New Roman" w:cs="Times New Roman"/>
          <w:sz w:val="28"/>
          <w:szCs w:val="28"/>
          <w:lang w:val="uk-UA" w:eastAsia="ru-RU"/>
        </w:rPr>
        <w:t xml:space="preserve"> діти з сімей переселенців;</w:t>
      </w:r>
      <w:r w:rsidRPr="00157447">
        <w:rPr>
          <w:rFonts w:ascii="Times New Roman" w:eastAsia="Times New Roman" w:hAnsi="Times New Roman" w:cs="Times New Roman"/>
          <w:sz w:val="28"/>
          <w:szCs w:val="28"/>
          <w:lang w:val="uk-UA" w:eastAsia="ru-RU"/>
        </w:rPr>
        <w:t xml:space="preserve"> </w:t>
      </w:r>
      <w:r w:rsidR="001D306B" w:rsidRPr="00157447">
        <w:rPr>
          <w:rFonts w:ascii="Times New Roman" w:eastAsia="Times New Roman" w:hAnsi="Times New Roman" w:cs="Times New Roman"/>
          <w:sz w:val="28"/>
          <w:szCs w:val="28"/>
          <w:lang w:val="uk-UA" w:eastAsia="ru-RU"/>
        </w:rPr>
        <w:t>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довезення до закладів освіти міста Вараш; дітей, які мають орфанні захворювання</w:t>
      </w:r>
      <w:r w:rsidR="003E1FCD" w:rsidRPr="00157447">
        <w:rPr>
          <w:rFonts w:ascii="Times New Roman" w:eastAsia="Times New Roman" w:hAnsi="Times New Roman" w:cs="Times New Roman"/>
          <w:sz w:val="28"/>
          <w:szCs w:val="28"/>
          <w:lang w:val="uk-UA" w:eastAsia="ru-RU"/>
        </w:rPr>
        <w:t xml:space="preserve">; </w:t>
      </w:r>
      <w:r w:rsidR="00B124F0" w:rsidRPr="00157447">
        <w:rPr>
          <w:rFonts w:ascii="Times New Roman" w:hAnsi="Times New Roman" w:cs="Times New Roman"/>
          <w:sz w:val="28"/>
          <w:szCs w:val="28"/>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8A5F73" w:rsidRPr="00157447">
        <w:rPr>
          <w:rFonts w:ascii="Times New Roman" w:hAnsi="Times New Roman" w:cs="Times New Roman"/>
          <w:sz w:val="28"/>
          <w:szCs w:val="28"/>
          <w:lang w:val="uk-UA"/>
        </w:rPr>
        <w:t>;</w:t>
      </w:r>
      <w:r w:rsidR="008A5F73" w:rsidRPr="00157447">
        <w:rPr>
          <w:rFonts w:ascii="Times New Roman" w:eastAsia="Calibri" w:hAnsi="Times New Roman" w:cs="Times New Roman"/>
          <w:lang w:val="uk-UA"/>
        </w:rPr>
        <w:t xml:space="preserve"> </w:t>
      </w:r>
      <w:r w:rsidR="008A5F73" w:rsidRPr="00157447">
        <w:rPr>
          <w:rFonts w:ascii="Times New Roman" w:hAnsi="Times New Roman" w:cs="Times New Roman"/>
          <w:sz w:val="28"/>
          <w:szCs w:val="28"/>
          <w:lang w:val="uk-UA"/>
        </w:rPr>
        <w:t xml:space="preserve">-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 </w:t>
      </w:r>
      <w:r w:rsidR="008A5F73" w:rsidRPr="00157447">
        <w:rPr>
          <w:rFonts w:ascii="Times New Roman" w:hAnsi="Times New Roman" w:cs="Times New Roman"/>
          <w:sz w:val="28"/>
          <w:szCs w:val="28"/>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008A5F73" w:rsidRPr="00157447">
        <w:rPr>
          <w:rFonts w:ascii="Times New Roman" w:hAnsi="Times New Roman" w:cs="Times New Roman"/>
          <w:sz w:val="28"/>
          <w:szCs w:val="28"/>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3) створення умов, що сприяють зміцненню здоров</w:t>
      </w:r>
      <w:r w:rsidRPr="00157447">
        <w:rPr>
          <w:rFonts w:ascii="Times New Roman" w:eastAsia="Times New Roman" w:hAnsi="Times New Roman" w:cs="Times New Roman"/>
          <w:sz w:val="28"/>
          <w:szCs w:val="28"/>
          <w:lang w:eastAsia="ru-RU"/>
        </w:rPr>
        <w:t>`</w:t>
      </w:r>
      <w:r w:rsidRPr="00157447">
        <w:rPr>
          <w:rFonts w:ascii="Times New Roman" w:eastAsia="Times New Roman" w:hAnsi="Times New Roman" w:cs="Times New Roman"/>
          <w:sz w:val="28"/>
          <w:szCs w:val="28"/>
          <w:lang w:val="uk-UA" w:eastAsia="ru-RU"/>
        </w:rPr>
        <w:t>я школярів, їх гармонійному розвитку;</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4) збільшення кількості </w:t>
      </w:r>
      <w:r w:rsidRPr="00157447">
        <w:rPr>
          <w:rFonts w:ascii="Times New Roman" w:eastAsia="Times New Roman" w:hAnsi="Times New Roman" w:cs="Times New Roman"/>
          <w:sz w:val="28"/>
          <w:szCs w:val="28"/>
          <w:lang w:val="uk-UA" w:eastAsia="ru-RU"/>
        </w:rPr>
        <w:tab/>
        <w:t>учнів, охоплених гарячим харчуванням;</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5) поліпшення якості харчування школярів;</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6) формування навичок правильного та здорового харчування;</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lastRenderedPageBreak/>
        <w:t>7) продовження впровадження нових технологій в організації харчування та форм обслуговування учнів – продовження проекту по типу мультипрофільне харчування, яке вже було реалізоване в закладі загальної середньої освіти № 4, а надалі буде запроваджено в закладі загальної середньої освіти № 5, 2.</w:t>
      </w:r>
    </w:p>
    <w:p w:rsidR="00630509" w:rsidRPr="00157447" w:rsidRDefault="00630509" w:rsidP="008A5F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Мультипрофільне шкільне харчування </w:t>
      </w:r>
      <w:r w:rsidRPr="00157447">
        <w:rPr>
          <w:rFonts w:ascii="Times New Roman" w:eastAsia="Times New Roman" w:hAnsi="Times New Roman" w:cs="Times New Roman"/>
          <w:sz w:val="28"/>
          <w:szCs w:val="28"/>
          <w:shd w:val="clear" w:color="auto" w:fill="FFFFFF"/>
          <w:lang w:val="uk-UA" w:eastAsia="ru-RU"/>
        </w:rPr>
        <w:t xml:space="preserve">– це харчування, яке здійснюється за принципом «шведського столу»,  що надає можливість дітям спробувати різні страви або обрати з кількох запропонованих страву на особистий смак. Раціон харчування учнів складається з урахуванням сезонності та сезонних продуктів: свіжих овочів, фруктів, ягід або консервованих. При складанні щоденного раціону харчування особлива увага приділяється активній профілактиці вітамінної недостатності, зменшенню надходження простих вуглеводів, збільшенню частки складних вуглеводів, збільшенню вживання продуктів, що містять повноцінні білки і малу кількість жирів. Їжа в їдальні повинна бути завжди свіжа, якісна, мати привабливий вигляд і гарні смакові якості. Меню має включати асортимент страв на вибір принаймні  із двох гарнірів, двох перших та двох других страв, трьох найменувань салатів, двох видів випічки, декількох видів напоїв. </w:t>
      </w:r>
    </w:p>
    <w:p w:rsidR="00630509" w:rsidRPr="00157447" w:rsidRDefault="00630509" w:rsidP="008A5F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Строк виконання програми – 2020-2022 роки.</w:t>
      </w:r>
    </w:p>
    <w:p w:rsidR="00630509" w:rsidRPr="00157447"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uk-UA" w:eastAsia="ru-RU"/>
        </w:rPr>
      </w:pPr>
    </w:p>
    <w:p w:rsidR="00630509" w:rsidRPr="00157447"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4. Перелік завдань та заходів Програми та очікувані результати її виконання</w:t>
      </w:r>
    </w:p>
    <w:p w:rsidR="00630509" w:rsidRPr="00157447"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uk-UA" w:eastAsia="ru-RU"/>
        </w:rPr>
      </w:pPr>
    </w:p>
    <w:p w:rsidR="00630509" w:rsidRPr="00157447" w:rsidRDefault="00630509"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val="uk-UA" w:eastAsia="ru-RU"/>
        </w:rPr>
      </w:pPr>
      <w:bookmarkStart w:id="1" w:name="o20"/>
      <w:bookmarkEnd w:id="1"/>
      <w:r w:rsidRPr="00157447">
        <w:rPr>
          <w:rFonts w:ascii="Times New Roman" w:eastAsia="Times New Roman" w:hAnsi="Times New Roman" w:cs="Times New Roman"/>
          <w:sz w:val="28"/>
          <w:szCs w:val="28"/>
          <w:lang w:val="uk-UA" w:eastAsia="ru-RU"/>
        </w:rPr>
        <w:t xml:space="preserve">Основними завданнями Програми є: </w:t>
      </w:r>
    </w:p>
    <w:p w:rsidR="00630509" w:rsidRPr="00157447"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1) </w:t>
      </w:r>
      <w:r w:rsidR="00630509" w:rsidRPr="00157447">
        <w:rPr>
          <w:rFonts w:ascii="Times New Roman" w:eastAsia="Times New Roman" w:hAnsi="Times New Roman" w:cs="Times New Roman"/>
          <w:sz w:val="28"/>
          <w:szCs w:val="28"/>
          <w:lang w:val="uk-UA" w:eastAsia="ru-RU"/>
        </w:rPr>
        <w:t>створення єдиної системи харчування ;</w:t>
      </w:r>
    </w:p>
    <w:p w:rsidR="00630509" w:rsidRPr="00157447"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2) </w:t>
      </w:r>
      <w:r w:rsidR="00630509" w:rsidRPr="00157447">
        <w:rPr>
          <w:rFonts w:ascii="Times New Roman" w:eastAsia="Times New Roman" w:hAnsi="Times New Roman" w:cs="Times New Roman"/>
          <w:sz w:val="28"/>
          <w:szCs w:val="28"/>
          <w:lang w:val="uk-UA" w:eastAsia="ru-RU"/>
        </w:rPr>
        <w:t>створення умов для повноцінного харчування учнів;</w:t>
      </w:r>
    </w:p>
    <w:p w:rsidR="00630509" w:rsidRPr="00157447"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3) </w:t>
      </w:r>
      <w:r w:rsidR="00630509" w:rsidRPr="00157447">
        <w:rPr>
          <w:rFonts w:ascii="Times New Roman" w:eastAsia="Times New Roman" w:hAnsi="Times New Roman" w:cs="Times New Roman"/>
          <w:sz w:val="28"/>
          <w:szCs w:val="28"/>
          <w:lang w:val="uk-UA" w:eastAsia="ru-RU"/>
        </w:rPr>
        <w:t>збільшення кількості учнів, охоплених гарячим харчуванням;</w:t>
      </w:r>
    </w:p>
    <w:p w:rsidR="00630509" w:rsidRPr="00157447"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4) </w:t>
      </w:r>
      <w:r w:rsidR="00630509" w:rsidRPr="00157447">
        <w:rPr>
          <w:rFonts w:ascii="Times New Roman" w:eastAsia="Times New Roman" w:hAnsi="Times New Roman" w:cs="Times New Roman"/>
          <w:sz w:val="28"/>
          <w:szCs w:val="28"/>
          <w:lang w:val="uk-UA" w:eastAsia="ru-RU"/>
        </w:rPr>
        <w:t xml:space="preserve">забезпечення безкоштовним харчуванням </w:t>
      </w:r>
    </w:p>
    <w:p w:rsidR="00630509" w:rsidRPr="00157447" w:rsidRDefault="00630509"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учнів 1-4 класів;</w:t>
      </w:r>
    </w:p>
    <w:p w:rsidR="008A5F73" w:rsidRPr="00157447" w:rsidRDefault="00630509" w:rsidP="008A5F73">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uk-UA"/>
        </w:rPr>
      </w:pPr>
      <w:r w:rsidRPr="00157447">
        <w:rPr>
          <w:rFonts w:ascii="Times New Roman" w:eastAsia="Times New Roman" w:hAnsi="Times New Roman" w:cs="Times New Roman"/>
          <w:sz w:val="28"/>
          <w:szCs w:val="28"/>
          <w:lang w:val="uk-UA"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00D834F7" w:rsidRPr="00157447">
        <w:rPr>
          <w:rFonts w:ascii="Times New Roman" w:eastAsia="Times New Roman" w:hAnsi="Times New Roman" w:cs="Times New Roman"/>
          <w:sz w:val="28"/>
          <w:szCs w:val="28"/>
          <w:lang w:val="uk-UA" w:eastAsia="ru-RU"/>
        </w:rPr>
        <w:t>дітей з інвалідністю</w:t>
      </w:r>
      <w:r w:rsidRPr="00157447">
        <w:rPr>
          <w:rFonts w:ascii="Times New Roman" w:eastAsia="Times New Roman" w:hAnsi="Times New Roman" w:cs="Times New Roman"/>
          <w:sz w:val="28"/>
          <w:szCs w:val="28"/>
          <w:lang w:val="uk-UA" w:eastAsia="ru-RU"/>
        </w:rPr>
        <w:t xml:space="preserve">;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w:t>
      </w:r>
      <w:r w:rsidR="0000727B" w:rsidRPr="00157447">
        <w:rPr>
          <w:rFonts w:ascii="Times New Roman" w:eastAsia="Times New Roman" w:hAnsi="Times New Roman" w:cs="Times New Roman"/>
          <w:sz w:val="28"/>
          <w:szCs w:val="28"/>
          <w:lang w:val="uk-UA" w:eastAsia="ru-RU"/>
        </w:rPr>
        <w:t xml:space="preserve">діти з сімей переселенців; </w:t>
      </w:r>
      <w:r w:rsidR="001D306B" w:rsidRPr="00157447">
        <w:rPr>
          <w:rFonts w:ascii="Times New Roman" w:eastAsia="Times New Roman" w:hAnsi="Times New Roman" w:cs="Times New Roman"/>
          <w:sz w:val="28"/>
          <w:szCs w:val="28"/>
          <w:lang w:val="uk-UA" w:eastAsia="ru-RU"/>
        </w:rPr>
        <w:t>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довезення до закладів освіти міста Вараш; дітей, які мають орфанні захворювання</w:t>
      </w:r>
      <w:r w:rsidR="00B124F0" w:rsidRPr="00157447">
        <w:rPr>
          <w:rFonts w:ascii="Times New Roman" w:eastAsia="Times New Roman" w:hAnsi="Times New Roman" w:cs="Times New Roman"/>
          <w:sz w:val="28"/>
          <w:szCs w:val="28"/>
          <w:lang w:val="uk-UA" w:eastAsia="ru-RU"/>
        </w:rPr>
        <w:t>;</w:t>
      </w:r>
      <w:r w:rsidR="00B124F0" w:rsidRPr="00157447">
        <w:rPr>
          <w:rFonts w:ascii="Times New Roman" w:hAnsi="Times New Roman" w:cs="Times New Roman"/>
          <w:lang w:val="uk-UA"/>
        </w:rPr>
        <w:t xml:space="preserve"> </w:t>
      </w:r>
      <w:r w:rsidR="00B124F0" w:rsidRPr="00157447">
        <w:rPr>
          <w:rFonts w:ascii="Times New Roman" w:hAnsi="Times New Roman" w:cs="Times New Roman"/>
          <w:sz w:val="28"/>
          <w:szCs w:val="28"/>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8A5F73" w:rsidRPr="00157447">
        <w:rPr>
          <w:rFonts w:ascii="Times New Roman" w:hAnsi="Times New Roman" w:cs="Times New Roman"/>
          <w:sz w:val="28"/>
          <w:szCs w:val="28"/>
          <w:lang w:val="uk-UA"/>
        </w:rPr>
        <w:t>;</w:t>
      </w:r>
      <w:r w:rsidR="008A5F73" w:rsidRPr="00157447">
        <w:rPr>
          <w:rFonts w:ascii="Times New Roman" w:hAnsi="Times New Roman" w:cs="Times New Roman"/>
          <w:sz w:val="28"/>
          <w:szCs w:val="28"/>
        </w:rPr>
        <w:t xml:space="preserve"> дітей із сімей військовослужбовців, які </w:t>
      </w:r>
      <w:r w:rsidR="008A5F73" w:rsidRPr="00157447">
        <w:rPr>
          <w:rFonts w:ascii="Times New Roman" w:hAnsi="Times New Roman" w:cs="Times New Roman"/>
          <w:sz w:val="28"/>
          <w:szCs w:val="28"/>
        </w:rPr>
        <w:lastRenderedPageBreak/>
        <w:t>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008A5F73" w:rsidRPr="00157447">
        <w:rPr>
          <w:rFonts w:ascii="Times New Roman" w:hAnsi="Times New Roman" w:cs="Times New Roman"/>
          <w:sz w:val="28"/>
          <w:szCs w:val="28"/>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6445CC" w:rsidRPr="00157447" w:rsidRDefault="006445CC" w:rsidP="008A5F73">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lang w:val="uk-UA"/>
        </w:rPr>
        <w:sectPr w:rsidR="006445CC" w:rsidRPr="00157447" w:rsidSect="004B1ECE">
          <w:headerReference w:type="default" r:id="rId8"/>
          <w:headerReference w:type="first" r:id="rId9"/>
          <w:pgSz w:w="11906" w:h="16838"/>
          <w:pgMar w:top="1134" w:right="567" w:bottom="1701" w:left="1701" w:header="709" w:footer="709" w:gutter="0"/>
          <w:cols w:space="708"/>
          <w:titlePg/>
          <w:docGrid w:linePitch="360"/>
        </w:sectPr>
      </w:pPr>
    </w:p>
    <w:p w:rsidR="006445CC" w:rsidRPr="00157447" w:rsidRDefault="006445CC"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8"/>
          <w:szCs w:val="28"/>
          <w:lang w:val="uk-UA" w:eastAsia="ru-RU"/>
        </w:rPr>
      </w:pPr>
      <w:r w:rsidRPr="00157447">
        <w:rPr>
          <w:rFonts w:ascii="Times New Roman" w:hAnsi="Times New Roman" w:cs="Times New Roman"/>
          <w:b/>
          <w:bCs/>
          <w:sz w:val="28"/>
          <w:szCs w:val="28"/>
          <w:lang w:val="uk-UA" w:eastAsia="ru-RU"/>
        </w:rPr>
        <w:lastRenderedPageBreak/>
        <w:t>Заходи, та строки  виконання Програми</w:t>
      </w:r>
    </w:p>
    <w:p w:rsidR="00E0248E" w:rsidRPr="00157447" w:rsidRDefault="00E0248E"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харчування учнів закладів загальної середньої освіти Вараської міської територіальної громади на 2020 – 2022 роки</w:t>
      </w:r>
    </w:p>
    <w:p w:rsidR="00E0248E" w:rsidRPr="00157447" w:rsidRDefault="00E0248E" w:rsidP="00E02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6445CC" w:rsidRPr="00157447" w:rsidRDefault="006445CC" w:rsidP="006445CC">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ru-RU"/>
        </w:rPr>
      </w:pPr>
      <w:r w:rsidRPr="00157447">
        <w:rPr>
          <w:rFonts w:ascii="Times New Roman" w:hAnsi="Times New Roman" w:cs="Times New Roman"/>
          <w:sz w:val="28"/>
          <w:szCs w:val="28"/>
          <w:lang w:val="uk-UA" w:eastAsia="ru-RU"/>
        </w:rPr>
        <w:t xml:space="preserve">                                                                                                                                                                                              Таблиця 1</w:t>
      </w: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840"/>
        <w:gridCol w:w="1260"/>
        <w:gridCol w:w="2340"/>
        <w:gridCol w:w="1440"/>
        <w:gridCol w:w="1260"/>
        <w:gridCol w:w="1440"/>
        <w:gridCol w:w="42"/>
        <w:gridCol w:w="1218"/>
      </w:tblGrid>
      <w:tr w:rsidR="006445CC" w:rsidRPr="00157447" w:rsidTr="005D429A">
        <w:tc>
          <w:tcPr>
            <w:tcW w:w="568" w:type="dxa"/>
            <w:vMerge w:val="restart"/>
            <w:vAlign w:val="center"/>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hAnsi="Times New Roman" w:cs="Times New Roman"/>
                <w:b/>
                <w:bCs/>
                <w:lang w:val="uk-UA" w:eastAsia="ru-RU"/>
              </w:rPr>
            </w:pPr>
            <w:r w:rsidRPr="00157447">
              <w:rPr>
                <w:rFonts w:ascii="Times New Roman" w:hAnsi="Times New Roman" w:cs="Times New Roman"/>
                <w:b/>
                <w:bCs/>
                <w:lang w:val="uk-UA" w:eastAsia="ru-RU"/>
              </w:rPr>
              <w:t>№</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з/п</w:t>
            </w:r>
          </w:p>
        </w:tc>
        <w:tc>
          <w:tcPr>
            <w:tcW w:w="5840" w:type="dxa"/>
            <w:vMerge w:val="restart"/>
            <w:vAlign w:val="center"/>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Найменування заходу</w:t>
            </w:r>
          </w:p>
        </w:tc>
        <w:tc>
          <w:tcPr>
            <w:tcW w:w="1260" w:type="dxa"/>
            <w:vMerge w:val="restart"/>
            <w:vAlign w:val="center"/>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hAnsi="Times New Roman" w:cs="Times New Roman"/>
                <w:b/>
                <w:bCs/>
                <w:lang w:val="uk-UA" w:eastAsia="ru-RU"/>
              </w:rPr>
            </w:pPr>
            <w:r w:rsidRPr="00157447">
              <w:rPr>
                <w:rFonts w:ascii="Times New Roman" w:hAnsi="Times New Roman" w:cs="Times New Roman"/>
                <w:b/>
                <w:bCs/>
                <w:lang w:val="uk-UA" w:eastAsia="ru-RU"/>
              </w:rPr>
              <w:t>Строки впровадження</w:t>
            </w:r>
          </w:p>
        </w:tc>
        <w:tc>
          <w:tcPr>
            <w:tcW w:w="2340" w:type="dxa"/>
            <w:vMerge w:val="restart"/>
            <w:vAlign w:val="center"/>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Виконавець</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p>
        </w:tc>
        <w:tc>
          <w:tcPr>
            <w:tcW w:w="5400" w:type="dxa"/>
            <w:gridSpan w:val="5"/>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hAnsi="Times New Roman" w:cs="Times New Roman"/>
                <w:b/>
                <w:bCs/>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Орієнтовна вартість заходу, грн.</w:t>
            </w:r>
          </w:p>
        </w:tc>
      </w:tr>
      <w:tr w:rsidR="006445CC" w:rsidRPr="00157447" w:rsidTr="005D429A">
        <w:trPr>
          <w:trHeight w:val="198"/>
        </w:trPr>
        <w:tc>
          <w:tcPr>
            <w:tcW w:w="568"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58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p>
        </w:tc>
        <w:tc>
          <w:tcPr>
            <w:tcW w:w="1260" w:type="dxa"/>
            <w:vMerge/>
          </w:tcPr>
          <w:p w:rsidR="006445CC" w:rsidRPr="00157447" w:rsidRDefault="006445CC" w:rsidP="005D429A">
            <w:pPr>
              <w:rPr>
                <w:rFonts w:ascii="Times New Roman" w:hAnsi="Times New Roman" w:cs="Times New Roman"/>
                <w:b/>
                <w:bCs/>
                <w:lang w:val="uk-UA" w:eastAsia="ru-RU"/>
              </w:rPr>
            </w:pPr>
          </w:p>
        </w:tc>
        <w:tc>
          <w:tcPr>
            <w:tcW w:w="23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1440" w:type="dxa"/>
            <w:vMerge w:val="restart"/>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Всього</w:t>
            </w:r>
          </w:p>
        </w:tc>
        <w:tc>
          <w:tcPr>
            <w:tcW w:w="3960" w:type="dxa"/>
            <w:gridSpan w:val="4"/>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в тому числі по роках</w:t>
            </w:r>
          </w:p>
        </w:tc>
      </w:tr>
      <w:tr w:rsidR="006445CC" w:rsidRPr="00157447" w:rsidTr="005D429A">
        <w:trPr>
          <w:trHeight w:val="196"/>
        </w:trPr>
        <w:tc>
          <w:tcPr>
            <w:tcW w:w="568"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58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p>
        </w:tc>
        <w:tc>
          <w:tcPr>
            <w:tcW w:w="1260" w:type="dxa"/>
            <w:vMerge/>
          </w:tcPr>
          <w:p w:rsidR="006445CC" w:rsidRPr="00157447" w:rsidRDefault="006445CC" w:rsidP="005D429A">
            <w:pPr>
              <w:rPr>
                <w:rFonts w:ascii="Times New Roman" w:hAnsi="Times New Roman" w:cs="Times New Roman"/>
                <w:b/>
                <w:bCs/>
                <w:lang w:val="uk-UA" w:eastAsia="ru-RU"/>
              </w:rPr>
            </w:pPr>
          </w:p>
        </w:tc>
        <w:tc>
          <w:tcPr>
            <w:tcW w:w="23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14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2020р.</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2021р.</w:t>
            </w:r>
          </w:p>
        </w:tc>
        <w:tc>
          <w:tcPr>
            <w:tcW w:w="1260"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2022р.</w:t>
            </w:r>
          </w:p>
        </w:tc>
      </w:tr>
      <w:tr w:rsidR="006445CC" w:rsidRPr="00157447" w:rsidTr="005D429A">
        <w:trPr>
          <w:trHeight w:val="249"/>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1</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2</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3</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4</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5</w:t>
            </w: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6</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7</w:t>
            </w:r>
          </w:p>
        </w:tc>
        <w:tc>
          <w:tcPr>
            <w:tcW w:w="1260"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8</w:t>
            </w:r>
          </w:p>
        </w:tc>
      </w:tr>
      <w:tr w:rsidR="006445CC" w:rsidRPr="00157447" w:rsidTr="005D429A">
        <w:trPr>
          <w:trHeight w:val="272"/>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1.</w:t>
            </w:r>
          </w:p>
        </w:tc>
        <w:tc>
          <w:tcPr>
            <w:tcW w:w="14840" w:type="dxa"/>
            <w:gridSpan w:val="8"/>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372"/>
                <w:tab w:val="left" w:pos="14656"/>
              </w:tabs>
              <w:jc w:val="center"/>
              <w:rPr>
                <w:rFonts w:ascii="Times New Roman" w:hAnsi="Times New Roman" w:cs="Times New Roman"/>
                <w:b/>
                <w:bCs/>
                <w:lang w:val="uk-UA" w:eastAsia="ru-RU"/>
              </w:rPr>
            </w:pPr>
            <w:r w:rsidRPr="00157447">
              <w:rPr>
                <w:rFonts w:ascii="Times New Roman" w:hAnsi="Times New Roman" w:cs="Times New Roman"/>
                <w:b/>
                <w:bCs/>
                <w:i/>
                <w:iCs/>
                <w:lang w:val="uk-UA" w:eastAsia="ru-RU"/>
              </w:rPr>
              <w:t>Організаційно-методичне  забезпечення</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1.1.</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Вивчення проблеми і потреби учнів закладів загальної середньої освіти у якісному повноцінному здоровому харчуванні</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1.2.</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 xml:space="preserve">Інформування учнів та батьків щодо здорового харчування дітей відповідно до рекомендацій МОЗ та ВООЗ </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+керівники закладів</w:t>
            </w:r>
          </w:p>
        </w:tc>
        <w:tc>
          <w:tcPr>
            <w:tcW w:w="144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44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gridSpan w:val="2"/>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1.3.</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Складання і оновлення нової бази даних учнів, які потребують  безкоштовного харчування та харчування за кошти батьків</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 xml:space="preserve">+керівники закладів </w:t>
            </w:r>
          </w:p>
        </w:tc>
        <w:tc>
          <w:tcPr>
            <w:tcW w:w="144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44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gridSpan w:val="2"/>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r w:rsidRPr="00157447">
              <w:rPr>
                <w:rFonts w:ascii="Times New Roman" w:hAnsi="Times New Roman" w:cs="Times New Roman"/>
                <w:b/>
                <w:bCs/>
                <w:i/>
                <w:iCs/>
                <w:lang w:val="uk-UA" w:eastAsia="ru-RU"/>
              </w:rPr>
              <w:t>2.</w:t>
            </w:r>
          </w:p>
        </w:tc>
        <w:tc>
          <w:tcPr>
            <w:tcW w:w="14840" w:type="dxa"/>
            <w:gridSpan w:val="8"/>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lang w:val="uk-UA" w:eastAsia="ru-RU"/>
              </w:rPr>
            </w:pPr>
            <w:r w:rsidRPr="00157447">
              <w:rPr>
                <w:rFonts w:ascii="Times New Roman" w:hAnsi="Times New Roman" w:cs="Times New Roman"/>
                <w:b/>
                <w:bCs/>
                <w:i/>
                <w:iCs/>
                <w:lang w:val="uk-UA" w:eastAsia="ru-RU"/>
              </w:rPr>
              <w:t>Організація харчування -фінансування</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2.1</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Організація безкоштовного харчування учнів 1-4 класів</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 xml:space="preserve">Управління освіти виконавчого комітету </w:t>
            </w:r>
            <w:r w:rsidRPr="00157447">
              <w:rPr>
                <w:rFonts w:ascii="Times New Roman" w:hAnsi="Times New Roman" w:cs="Times New Roman"/>
                <w:lang w:val="uk-UA" w:eastAsia="ru-RU"/>
              </w:rPr>
              <w:lastRenderedPageBreak/>
              <w:t xml:space="preserve">Вараської міської ради </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lastRenderedPageBreak/>
              <w:t>19007436,00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6335812,00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482"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6335812,00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1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6335812,00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lastRenderedPageBreak/>
              <w:t>2.2.</w:t>
            </w:r>
          </w:p>
        </w:tc>
        <w:tc>
          <w:tcPr>
            <w:tcW w:w="5840" w:type="dxa"/>
          </w:tcPr>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Організація безкоштовного харчування учнів 5-11 класів із числа: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дітей-сиріт;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дітей – напівсиріт;</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позбавлених батьківського піклування;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з інвалідністю;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з  особливими  освітніми  потребами, які  навчаються  у  спеціальних  та інклюзивних класах  закладів загальної середньої освіти;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учнів з числа дітей, батьки яких є  учасниками  бойових дій;</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діти із сімей переселенців;</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дітей учасників бойових дій АТО та ООС (операції об’єднаних сил);</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дітей із сімей військовослужбовців, померлих під час проходження військової служби;</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дітей віднесених до III категорії осіб, які постраждали внаслідок Чорнобильської катастрофи та потребують довезення до закладів освіти міста Вараш;</w:t>
            </w:r>
          </w:p>
          <w:p w:rsidR="006445CC" w:rsidRPr="00157447" w:rsidRDefault="006445CC" w:rsidP="007743D8">
            <w:pPr>
              <w:jc w:val="both"/>
              <w:rPr>
                <w:rFonts w:ascii="Times New Roman" w:hAnsi="Times New Roman" w:cs="Times New Roman"/>
                <w:lang w:val="uk-UA"/>
              </w:rPr>
            </w:pPr>
            <w:r w:rsidRPr="00157447">
              <w:rPr>
                <w:rFonts w:ascii="Times New Roman" w:hAnsi="Times New Roman" w:cs="Times New Roman"/>
                <w:lang w:val="uk-UA" w:eastAsia="ru-RU"/>
              </w:rPr>
              <w:t xml:space="preserve">- </w:t>
            </w:r>
            <w:r w:rsidRPr="00157447">
              <w:rPr>
                <w:rFonts w:ascii="Times New Roman" w:hAnsi="Times New Roman" w:cs="Times New Roman"/>
                <w:lang w:val="uk-UA"/>
              </w:rPr>
              <w:t>дітей, які мають орфанні захворювання</w:t>
            </w:r>
          </w:p>
          <w:p w:rsidR="006445CC" w:rsidRPr="00157447" w:rsidRDefault="006445CC" w:rsidP="007743D8">
            <w:pPr>
              <w:jc w:val="both"/>
              <w:rPr>
                <w:rFonts w:ascii="Times New Roman" w:hAnsi="Times New Roman" w:cs="Times New Roman"/>
                <w:lang w:val="uk-UA"/>
              </w:rPr>
            </w:pPr>
            <w:r w:rsidRPr="00157447">
              <w:rPr>
                <w:rFonts w:ascii="Times New Roman" w:hAnsi="Times New Roman" w:cs="Times New Roman"/>
                <w:lang w:val="uk-UA"/>
              </w:rPr>
              <w:lastRenderedPageBreak/>
              <w:t>-</w:t>
            </w:r>
            <w:r w:rsidR="007743D8" w:rsidRPr="00157447">
              <w:rPr>
                <w:sz w:val="28"/>
                <w:szCs w:val="28"/>
                <w:lang w:val="uk-UA"/>
              </w:rPr>
              <w:t xml:space="preserve"> </w:t>
            </w:r>
            <w:r w:rsidR="007743D8" w:rsidRPr="00157447">
              <w:rPr>
                <w:rFonts w:ascii="Times New Roman" w:hAnsi="Times New Roman" w:cs="Times New Roman"/>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8A5F73" w:rsidRPr="00157447">
              <w:rPr>
                <w:rFonts w:ascii="Times New Roman" w:hAnsi="Times New Roman" w:cs="Times New Roman"/>
                <w:lang w:val="uk-UA"/>
              </w:rPr>
              <w:t>;</w:t>
            </w:r>
          </w:p>
          <w:p w:rsidR="008A5F73" w:rsidRPr="00157447" w:rsidRDefault="008A5F73" w:rsidP="008A5F73">
            <w:pPr>
              <w:jc w:val="both"/>
              <w:rPr>
                <w:rFonts w:ascii="Times New Roman" w:eastAsia="Calibri" w:hAnsi="Times New Roman" w:cs="Times New Roman"/>
                <w:lang w:val="uk-UA"/>
              </w:rPr>
            </w:pPr>
            <w:r w:rsidRPr="00157447">
              <w:rPr>
                <w:rFonts w:ascii="Times New Roman" w:hAnsi="Times New Roman" w:cs="Times New Roman"/>
                <w:lang w:val="uk-UA"/>
              </w:rPr>
              <w:t xml:space="preserve">- </w:t>
            </w:r>
            <w:r w:rsidRPr="00157447">
              <w:rPr>
                <w:rFonts w:ascii="Times New Roman" w:eastAsia="Calibri" w:hAnsi="Times New Roman" w:cs="Times New Roman"/>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Pr="00157447">
              <w:rPr>
                <w:rFonts w:ascii="Times New Roman" w:eastAsia="Calibri" w:hAnsi="Times New Roman" w:cs="Times New Roman"/>
                <w:lang w:val="uk-UA"/>
              </w:rPr>
              <w:t xml:space="preserve">;     </w:t>
            </w:r>
          </w:p>
          <w:p w:rsidR="008A5F73" w:rsidRPr="00157447" w:rsidRDefault="008A5F73" w:rsidP="008A5F73">
            <w:pPr>
              <w:jc w:val="both"/>
              <w:rPr>
                <w:rFonts w:ascii="Times New Roman" w:hAnsi="Times New Roman" w:cs="Times New Roman"/>
                <w:lang w:val="uk-UA" w:eastAsia="ru-RU"/>
              </w:rPr>
            </w:pPr>
            <w:r w:rsidRPr="00157447">
              <w:rPr>
                <w:rFonts w:ascii="Times New Roman" w:eastAsia="Calibri" w:hAnsi="Times New Roman" w:cs="Times New Roman"/>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lastRenderedPageBreak/>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3520305,00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1173435,00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482"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1173435,00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1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1173435,00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lastRenderedPageBreak/>
              <w:t>2.3.</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1174053,00</w:t>
            </w: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391351,00</w:t>
            </w:r>
          </w:p>
        </w:tc>
        <w:tc>
          <w:tcPr>
            <w:tcW w:w="1482"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391351,00</w:t>
            </w:r>
          </w:p>
        </w:tc>
        <w:tc>
          <w:tcPr>
            <w:tcW w:w="121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391351,00</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2.4.</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Фінансування харчування дітей інших категорій</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Інші джерела фінансування (батьківська плата)</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482"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1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r w:rsidRPr="00157447">
              <w:rPr>
                <w:rFonts w:ascii="Times New Roman" w:hAnsi="Times New Roman" w:cs="Times New Roman"/>
                <w:b/>
                <w:bCs/>
                <w:i/>
                <w:iCs/>
                <w:lang w:val="uk-UA" w:eastAsia="ru-RU"/>
              </w:rPr>
              <w:t>3.</w:t>
            </w:r>
          </w:p>
        </w:tc>
        <w:tc>
          <w:tcPr>
            <w:tcW w:w="14840" w:type="dxa"/>
            <w:gridSpan w:val="8"/>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sz w:val="20"/>
                <w:szCs w:val="20"/>
                <w:lang w:val="uk-UA" w:eastAsia="ru-RU"/>
              </w:rPr>
            </w:pPr>
            <w:r w:rsidRPr="00157447">
              <w:rPr>
                <w:rFonts w:ascii="Times New Roman" w:hAnsi="Times New Roman" w:cs="Times New Roman"/>
                <w:b/>
                <w:bCs/>
                <w:i/>
                <w:iCs/>
                <w:sz w:val="20"/>
                <w:szCs w:val="20"/>
                <w:lang w:val="uk-UA" w:eastAsia="ru-RU"/>
              </w:rPr>
              <w:t>Підвищення якості харчування учнів</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3.1.</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Розширення асортименту страв  в ЗЗСО №1,3, гімназії м.Вараш</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  +</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виконавець згідно договору</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gridSpan w:val="2"/>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r>
      <w:tr w:rsidR="006445CC" w:rsidRPr="00157447" w:rsidTr="005D429A">
        <w:trPr>
          <w:trHeight w:val="170"/>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lastRenderedPageBreak/>
              <w:t>3.2.</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Розробка перспективного меню в ЗЗСО№1,3, гімназії м.Вараш</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  +</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виконавець згідно договору</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gridSpan w:val="2"/>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r>
      <w:tr w:rsidR="006445CC" w:rsidRPr="00157447" w:rsidTr="005D429A">
        <w:trPr>
          <w:trHeight w:val="315"/>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3.3.</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Впровадження</w:t>
            </w:r>
            <w:r w:rsidR="006979D3"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мультипрофільного харчування (по типу «шведський стіл») в ЗЗСО№ 5, 2</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  +</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виконавець згідно договору</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gridSpan w:val="2"/>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r>
      <w:tr w:rsidR="006445CC" w:rsidRPr="00157447" w:rsidTr="005D429A">
        <w:trPr>
          <w:trHeight w:val="315"/>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5840" w:type="dxa"/>
          </w:tcPr>
          <w:p w:rsidR="006445CC" w:rsidRPr="00157447" w:rsidRDefault="006445CC" w:rsidP="005D429A">
            <w:pPr>
              <w:spacing w:line="276" w:lineRule="auto"/>
              <w:rPr>
                <w:rFonts w:ascii="Times New Roman" w:hAnsi="Times New Roman" w:cs="Times New Roman"/>
                <w:b/>
                <w:bCs/>
                <w:lang w:val="uk-UA"/>
              </w:rPr>
            </w:pPr>
            <w:r w:rsidRPr="00157447">
              <w:rPr>
                <w:rFonts w:ascii="Times New Roman" w:hAnsi="Times New Roman" w:cs="Times New Roman"/>
                <w:b/>
                <w:bCs/>
                <w:lang w:val="uk-UA"/>
              </w:rPr>
              <w:t xml:space="preserve">Всього </w:t>
            </w:r>
          </w:p>
        </w:tc>
        <w:tc>
          <w:tcPr>
            <w:tcW w:w="1260" w:type="dxa"/>
          </w:tcPr>
          <w:p w:rsidR="006445CC" w:rsidRPr="00157447" w:rsidRDefault="006445CC" w:rsidP="005D429A">
            <w:pPr>
              <w:jc w:val="center"/>
              <w:rPr>
                <w:rFonts w:ascii="Times New Roman" w:hAnsi="Times New Roman" w:cs="Times New Roman"/>
                <w:b/>
                <w:bCs/>
                <w:lang w:val="uk-UA" w:eastAsia="ru-RU"/>
              </w:rPr>
            </w:pPr>
          </w:p>
        </w:tc>
        <w:tc>
          <w:tcPr>
            <w:tcW w:w="2340" w:type="dxa"/>
          </w:tcPr>
          <w:p w:rsidR="006445CC" w:rsidRPr="00157447" w:rsidRDefault="006445CC" w:rsidP="005D429A">
            <w:pPr>
              <w:spacing w:line="276" w:lineRule="auto"/>
              <w:rPr>
                <w:rFonts w:ascii="Times New Roman" w:hAnsi="Times New Roman" w:cs="Times New Roman"/>
                <w:b/>
                <w:bCs/>
                <w:lang w:val="uk-UA"/>
              </w:rPr>
            </w:pPr>
          </w:p>
        </w:tc>
        <w:tc>
          <w:tcPr>
            <w:tcW w:w="1440" w:type="dxa"/>
          </w:tcPr>
          <w:p w:rsidR="006445CC" w:rsidRPr="00157447" w:rsidRDefault="006445CC" w:rsidP="005D429A">
            <w:pPr>
              <w:ind w:left="-108"/>
              <w:rPr>
                <w:rFonts w:ascii="Times New Roman" w:hAnsi="Times New Roman" w:cs="Times New Roman"/>
                <w:b/>
                <w:bCs/>
                <w:sz w:val="20"/>
                <w:szCs w:val="20"/>
                <w:lang w:val="uk-UA" w:eastAsia="ru-RU"/>
              </w:rPr>
            </w:pPr>
            <w:r w:rsidRPr="00157447">
              <w:rPr>
                <w:rFonts w:ascii="Times New Roman" w:hAnsi="Times New Roman" w:cs="Times New Roman"/>
                <w:b/>
                <w:bCs/>
                <w:sz w:val="20"/>
                <w:szCs w:val="20"/>
                <w:lang w:val="uk-UA" w:eastAsia="ru-RU"/>
              </w:rPr>
              <w:t xml:space="preserve"> 23 701 794,00</w:t>
            </w:r>
          </w:p>
        </w:tc>
        <w:tc>
          <w:tcPr>
            <w:tcW w:w="1260" w:type="dxa"/>
          </w:tcPr>
          <w:p w:rsidR="006445CC" w:rsidRPr="00157447" w:rsidRDefault="006445CC" w:rsidP="005D429A">
            <w:pPr>
              <w:ind w:left="-108" w:right="-108"/>
              <w:rPr>
                <w:rFonts w:ascii="Times New Roman" w:hAnsi="Times New Roman" w:cs="Times New Roman"/>
                <w:b/>
                <w:bCs/>
                <w:sz w:val="20"/>
                <w:szCs w:val="20"/>
                <w:lang w:val="uk-UA" w:eastAsia="ru-RU"/>
              </w:rPr>
            </w:pPr>
            <w:r w:rsidRPr="00157447">
              <w:rPr>
                <w:rFonts w:ascii="Times New Roman" w:hAnsi="Times New Roman" w:cs="Times New Roman"/>
                <w:b/>
                <w:bCs/>
                <w:sz w:val="20"/>
                <w:szCs w:val="20"/>
                <w:lang w:val="uk-UA" w:eastAsia="ru-RU"/>
              </w:rPr>
              <w:t>7 900 598,00</w:t>
            </w:r>
          </w:p>
        </w:tc>
        <w:tc>
          <w:tcPr>
            <w:tcW w:w="1440" w:type="dxa"/>
          </w:tcPr>
          <w:p w:rsidR="006445CC" w:rsidRPr="00157447" w:rsidRDefault="006445CC" w:rsidP="005D429A">
            <w:pPr>
              <w:rPr>
                <w:rFonts w:ascii="Times New Roman" w:hAnsi="Times New Roman" w:cs="Times New Roman"/>
                <w:b/>
                <w:bCs/>
                <w:sz w:val="20"/>
                <w:szCs w:val="20"/>
                <w:lang w:val="uk-UA" w:eastAsia="ru-RU"/>
              </w:rPr>
            </w:pPr>
            <w:r w:rsidRPr="00157447">
              <w:rPr>
                <w:rFonts w:ascii="Times New Roman" w:hAnsi="Times New Roman" w:cs="Times New Roman"/>
                <w:b/>
                <w:bCs/>
                <w:sz w:val="20"/>
                <w:szCs w:val="20"/>
                <w:lang w:val="uk-UA" w:eastAsia="ru-RU"/>
              </w:rPr>
              <w:t>7 900 598,00</w:t>
            </w:r>
          </w:p>
        </w:tc>
        <w:tc>
          <w:tcPr>
            <w:tcW w:w="1260" w:type="dxa"/>
            <w:gridSpan w:val="2"/>
          </w:tcPr>
          <w:p w:rsidR="006445CC" w:rsidRPr="00157447" w:rsidRDefault="006445CC" w:rsidP="005D429A">
            <w:pPr>
              <w:ind w:left="-108" w:right="-108"/>
              <w:rPr>
                <w:rFonts w:ascii="Times New Roman" w:hAnsi="Times New Roman" w:cs="Times New Roman"/>
                <w:b/>
                <w:bCs/>
                <w:sz w:val="20"/>
                <w:szCs w:val="20"/>
                <w:lang w:val="uk-UA" w:eastAsia="ru-RU"/>
              </w:rPr>
            </w:pPr>
            <w:r w:rsidRPr="00157447">
              <w:rPr>
                <w:rFonts w:ascii="Times New Roman" w:hAnsi="Times New Roman" w:cs="Times New Roman"/>
                <w:b/>
                <w:bCs/>
                <w:sz w:val="20"/>
                <w:szCs w:val="20"/>
                <w:lang w:val="uk-UA" w:eastAsia="ru-RU"/>
              </w:rPr>
              <w:t>7 900 598,00</w:t>
            </w:r>
          </w:p>
        </w:tc>
      </w:tr>
    </w:tbl>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3E390D" w:rsidRPr="00157447" w:rsidRDefault="003E390D"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bCs/>
          <w:sz w:val="28"/>
          <w:szCs w:val="28"/>
          <w:lang w:val="uk-UA" w:eastAsia="ru-RU"/>
        </w:rPr>
        <w:lastRenderedPageBreak/>
        <w:t xml:space="preserve">Очікувані результати виконання Програми </w:t>
      </w:r>
      <w:r w:rsidRPr="00157447">
        <w:rPr>
          <w:rFonts w:ascii="Times New Roman" w:eastAsia="Times New Roman" w:hAnsi="Times New Roman" w:cs="Times New Roman"/>
          <w:b/>
          <w:sz w:val="28"/>
          <w:szCs w:val="28"/>
          <w:lang w:val="uk-UA" w:eastAsia="ru-RU"/>
        </w:rPr>
        <w:t xml:space="preserve">харчування учнів закладів загальної середньої освіти </w:t>
      </w:r>
    </w:p>
    <w:p w:rsidR="003E390D" w:rsidRPr="00157447" w:rsidRDefault="003E390D"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Вараської міської територіальної громади на 2020 – 2022 роки</w:t>
      </w:r>
    </w:p>
    <w:p w:rsidR="003E390D" w:rsidRPr="00157447" w:rsidRDefault="003E390D" w:rsidP="003E390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Таблиця 2</w:t>
      </w:r>
    </w:p>
    <w:p w:rsidR="00FA78F1" w:rsidRPr="00157447" w:rsidRDefault="00FA78F1" w:rsidP="003E390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bl>
      <w:tblPr>
        <w:tblW w:w="154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460"/>
        <w:gridCol w:w="1800"/>
        <w:gridCol w:w="1136"/>
        <w:gridCol w:w="900"/>
        <w:gridCol w:w="900"/>
        <w:gridCol w:w="900"/>
        <w:gridCol w:w="915"/>
      </w:tblGrid>
      <w:tr w:rsidR="003E390D" w:rsidRPr="00157447" w:rsidTr="005D429A">
        <w:trPr>
          <w:trHeight w:val="515"/>
        </w:trPr>
        <w:tc>
          <w:tcPr>
            <w:tcW w:w="468" w:type="dxa"/>
            <w:vMerge w:val="restart"/>
          </w:tcPr>
          <w:p w:rsidR="003E390D" w:rsidRPr="00157447"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w:t>
            </w:r>
          </w:p>
          <w:p w:rsidR="003E390D" w:rsidRPr="00157447"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з/п</w:t>
            </w:r>
          </w:p>
        </w:tc>
        <w:tc>
          <w:tcPr>
            <w:tcW w:w="8460" w:type="dxa"/>
            <w:vMerge w:val="restart"/>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xml:space="preserve">Найменування </w:t>
            </w:r>
          </w:p>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завдання, заходу</w:t>
            </w:r>
          </w:p>
        </w:tc>
        <w:tc>
          <w:tcPr>
            <w:tcW w:w="1800" w:type="dxa"/>
            <w:vMerge w:val="restart"/>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Найменування  показників</w:t>
            </w:r>
          </w:p>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виконання завдання</w:t>
            </w:r>
          </w:p>
        </w:tc>
        <w:tc>
          <w:tcPr>
            <w:tcW w:w="1136" w:type="dxa"/>
            <w:vMerge w:val="restart"/>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xml:space="preserve">Одиниця </w:t>
            </w:r>
          </w:p>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виміру</w:t>
            </w:r>
          </w:p>
        </w:tc>
        <w:tc>
          <w:tcPr>
            <w:tcW w:w="3615" w:type="dxa"/>
            <w:gridSpan w:val="4"/>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Значення показників</w:t>
            </w:r>
          </w:p>
        </w:tc>
      </w:tr>
      <w:tr w:rsidR="003E390D" w:rsidRPr="00157447" w:rsidTr="005D429A">
        <w:trPr>
          <w:trHeight w:val="206"/>
        </w:trPr>
        <w:tc>
          <w:tcPr>
            <w:tcW w:w="468" w:type="dxa"/>
            <w:vMerge/>
          </w:tcPr>
          <w:p w:rsidR="003E390D" w:rsidRPr="00157447"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p>
        </w:tc>
        <w:tc>
          <w:tcPr>
            <w:tcW w:w="846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80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136"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vMerge w:val="restart"/>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Всього</w:t>
            </w:r>
          </w:p>
        </w:tc>
        <w:tc>
          <w:tcPr>
            <w:tcW w:w="2715" w:type="dxa"/>
            <w:gridSpan w:val="3"/>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 тому числі по роках</w:t>
            </w:r>
          </w:p>
        </w:tc>
      </w:tr>
      <w:tr w:rsidR="003E390D" w:rsidRPr="00157447" w:rsidTr="005D429A">
        <w:trPr>
          <w:trHeight w:val="498"/>
        </w:trPr>
        <w:tc>
          <w:tcPr>
            <w:tcW w:w="468" w:type="dxa"/>
            <w:vMerge/>
          </w:tcPr>
          <w:p w:rsidR="003E390D" w:rsidRPr="00157447"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p>
        </w:tc>
        <w:tc>
          <w:tcPr>
            <w:tcW w:w="846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80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136"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2020р.</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2021р.</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2022р.</w:t>
            </w:r>
          </w:p>
        </w:tc>
      </w:tr>
      <w:tr w:rsidR="003E390D" w:rsidRPr="00157447" w:rsidTr="005D429A">
        <w:trPr>
          <w:trHeight w:val="293"/>
        </w:trPr>
        <w:tc>
          <w:tcPr>
            <w:tcW w:w="468"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w:t>
            </w:r>
          </w:p>
        </w:tc>
        <w:tc>
          <w:tcPr>
            <w:tcW w:w="846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w:t>
            </w:r>
          </w:p>
        </w:tc>
        <w:tc>
          <w:tcPr>
            <w:tcW w:w="18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3</w:t>
            </w:r>
          </w:p>
        </w:tc>
        <w:tc>
          <w:tcPr>
            <w:tcW w:w="1136"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5</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6</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7</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8</w:t>
            </w:r>
          </w:p>
        </w:tc>
      </w:tr>
      <w:tr w:rsidR="003E390D" w:rsidRPr="00157447" w:rsidTr="005D429A">
        <w:trPr>
          <w:trHeight w:val="998"/>
        </w:trPr>
        <w:tc>
          <w:tcPr>
            <w:tcW w:w="468"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w:t>
            </w:r>
          </w:p>
        </w:tc>
        <w:tc>
          <w:tcPr>
            <w:tcW w:w="8460"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Організація безкоштовного харчування учнів 1-4 класів</w:t>
            </w:r>
          </w:p>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0"/>
              <w:rPr>
                <w:rFonts w:ascii="Times New Roman" w:eastAsia="Times New Roman" w:hAnsi="Times New Roman" w:cs="Times New Roman"/>
                <w:sz w:val="24"/>
                <w:szCs w:val="24"/>
                <w:lang w:val="uk-UA" w:eastAsia="ru-RU"/>
              </w:rPr>
            </w:pPr>
          </w:p>
        </w:tc>
        <w:tc>
          <w:tcPr>
            <w:tcW w:w="18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Кількість учнів, які будуть забезпечені харчуванням</w:t>
            </w:r>
          </w:p>
        </w:tc>
        <w:tc>
          <w:tcPr>
            <w:tcW w:w="1136" w:type="dxa"/>
          </w:tcPr>
          <w:p w:rsidR="003E390D" w:rsidRPr="00157447"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Діти</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6827</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2244</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2284</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2299</w:t>
            </w:r>
          </w:p>
        </w:tc>
      </w:tr>
      <w:tr w:rsidR="003E390D" w:rsidRPr="00157447" w:rsidTr="008A5F73">
        <w:trPr>
          <w:trHeight w:val="1686"/>
        </w:trPr>
        <w:tc>
          <w:tcPr>
            <w:tcW w:w="468"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w:t>
            </w:r>
          </w:p>
        </w:tc>
        <w:tc>
          <w:tcPr>
            <w:tcW w:w="8460" w:type="dxa"/>
          </w:tcPr>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Організація безкоштовного харчування учнів 5-11 класів із числа: </w:t>
            </w:r>
          </w:p>
          <w:p w:rsidR="003E390D" w:rsidRPr="00157447" w:rsidRDefault="003E390D" w:rsidP="005D429A">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дітей-сиріт; </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діти - напівсироти;</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 дітей, позбавлених батьківського піклування; </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дітей з інвалідністю;</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 дітей  з  особливими  освітніми  потребами, які  навчаються  у  спеціальних  та інклюзивних класах  закладів загальної середньої освіти;  </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учнів з числа дітей, батьки яких є  учасниками  бойових дій ;</w:t>
            </w:r>
          </w:p>
          <w:p w:rsidR="003E390D" w:rsidRPr="00157447" w:rsidRDefault="003E390D" w:rsidP="005D429A">
            <w:pPr>
              <w:suppressAutoHyphens/>
              <w:spacing w:after="0" w:line="240" w:lineRule="auto"/>
              <w:jc w:val="both"/>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діти із сімей переселенців;</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дітей учасників бойових дій АТО та ООС (операції об’єднаних сил);</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дітей із сімей військовослужбовців, померлих під час проходження військової служби;</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дітей віднесених до III категорії осіб, які постраждали внаслідок Чорнобильської катастрофи та потребують довезення до закладів освіти міста Вараш</w:t>
            </w:r>
          </w:p>
          <w:p w:rsidR="003E390D" w:rsidRPr="00157447" w:rsidRDefault="003E390D" w:rsidP="005D429A">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eastAsia="ru-RU"/>
              </w:rPr>
              <w:t xml:space="preserve">- </w:t>
            </w:r>
            <w:r w:rsidRPr="00157447">
              <w:rPr>
                <w:rFonts w:ascii="Times New Roman" w:hAnsi="Times New Roman" w:cs="Times New Roman"/>
                <w:lang w:val="uk-UA"/>
              </w:rPr>
              <w:t>дітей, які мають орфанні захворювання.</w:t>
            </w:r>
          </w:p>
          <w:p w:rsidR="00FA78F1" w:rsidRPr="00157447" w:rsidRDefault="00FA78F1" w:rsidP="005D429A">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w:t>
            </w:r>
            <w:r w:rsidRPr="00157447">
              <w:rPr>
                <w:sz w:val="28"/>
                <w:szCs w:val="28"/>
                <w:lang w:val="uk-UA"/>
              </w:rPr>
              <w:t xml:space="preserve"> </w:t>
            </w:r>
            <w:r w:rsidRPr="00157447">
              <w:rPr>
                <w:rFonts w:ascii="Times New Roman" w:hAnsi="Times New Roman" w:cs="Times New Roman"/>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8A5F73" w:rsidRPr="00157447">
              <w:rPr>
                <w:rFonts w:ascii="Times New Roman" w:hAnsi="Times New Roman" w:cs="Times New Roman"/>
                <w:lang w:val="uk-UA"/>
              </w:rPr>
              <w:t>;</w:t>
            </w:r>
          </w:p>
          <w:p w:rsidR="008A5F73" w:rsidRPr="00157447" w:rsidRDefault="008A5F73" w:rsidP="008A5F73">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lastRenderedPageBreak/>
              <w:t xml:space="preserve">- </w:t>
            </w:r>
            <w:r w:rsidRPr="00157447">
              <w:rPr>
                <w:rFonts w:ascii="Times New Roman" w:hAnsi="Times New Roman" w:cs="Times New Roman"/>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Pr="00157447">
              <w:rPr>
                <w:rFonts w:ascii="Times New Roman" w:hAnsi="Times New Roman" w:cs="Times New Roman"/>
                <w:lang w:val="uk-UA"/>
              </w:rPr>
              <w:t xml:space="preserve">;     </w:t>
            </w:r>
          </w:p>
          <w:p w:rsidR="008A5F73" w:rsidRPr="00157447" w:rsidRDefault="008A5F73" w:rsidP="008A5F73">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8A5F73" w:rsidRPr="00157447" w:rsidRDefault="008A5F73" w:rsidP="008A5F73">
            <w:pPr>
              <w:suppressAutoHyphens/>
              <w:spacing w:after="0" w:line="240" w:lineRule="auto"/>
              <w:rPr>
                <w:rFonts w:ascii="Times New Roman" w:hAnsi="Times New Roman" w:cs="Times New Roman"/>
                <w:lang w:val="uk-UA"/>
              </w:rPr>
            </w:pPr>
          </w:p>
        </w:tc>
        <w:tc>
          <w:tcPr>
            <w:tcW w:w="18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lastRenderedPageBreak/>
              <w:t>Кількість учнів, які будуть забезпечені харчуванням</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p>
        </w:tc>
        <w:tc>
          <w:tcPr>
            <w:tcW w:w="1136" w:type="dxa"/>
          </w:tcPr>
          <w:p w:rsidR="003E390D" w:rsidRPr="00157447"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Діти</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1357</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446</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449</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462</w:t>
            </w:r>
          </w:p>
        </w:tc>
      </w:tr>
      <w:tr w:rsidR="003E390D" w:rsidRPr="00157447" w:rsidTr="005D429A">
        <w:trPr>
          <w:trHeight w:val="165"/>
        </w:trPr>
        <w:tc>
          <w:tcPr>
            <w:tcW w:w="468"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08"/>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lastRenderedPageBreak/>
              <w:t>3.</w:t>
            </w:r>
          </w:p>
        </w:tc>
        <w:tc>
          <w:tcPr>
            <w:tcW w:w="8460"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p>
        </w:tc>
        <w:tc>
          <w:tcPr>
            <w:tcW w:w="18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Кількість учнів, які будуть забезпечені харчуванням</w:t>
            </w:r>
          </w:p>
        </w:tc>
        <w:tc>
          <w:tcPr>
            <w:tcW w:w="1136" w:type="dxa"/>
          </w:tcPr>
          <w:p w:rsidR="003E390D" w:rsidRPr="00157447"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Діти</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643</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211</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214</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218</w:t>
            </w:r>
          </w:p>
        </w:tc>
      </w:tr>
    </w:tbl>
    <w:p w:rsidR="003E390D" w:rsidRPr="00157447" w:rsidRDefault="003E390D" w:rsidP="006445CC">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sectPr w:rsidR="003E390D" w:rsidRPr="00157447" w:rsidSect="00D237EB">
          <w:pgSz w:w="16838" w:h="11906" w:orient="landscape"/>
          <w:pgMar w:top="1418" w:right="851" w:bottom="851" w:left="851" w:header="709" w:footer="709" w:gutter="0"/>
          <w:cols w:space="708"/>
          <w:docGrid w:linePitch="360"/>
        </w:sectPr>
      </w:pPr>
    </w:p>
    <w:p w:rsidR="00FA78F1"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0"/>
          <w:lang w:eastAsia="ru-RU"/>
        </w:rPr>
        <w:lastRenderedPageBreak/>
        <w:t>Ресурсне</w:t>
      </w:r>
      <w:r w:rsidRPr="00157447">
        <w:rPr>
          <w:rFonts w:ascii="Times New Roman" w:eastAsia="Times New Roman" w:hAnsi="Times New Roman" w:cs="Times New Roman"/>
          <w:b/>
          <w:sz w:val="28"/>
          <w:szCs w:val="20"/>
          <w:lang w:val="uk-UA" w:eastAsia="ru-RU"/>
        </w:rPr>
        <w:t xml:space="preserve"> </w:t>
      </w:r>
      <w:r w:rsidRPr="00157447">
        <w:rPr>
          <w:rFonts w:ascii="Times New Roman" w:eastAsia="Times New Roman" w:hAnsi="Times New Roman" w:cs="Times New Roman"/>
          <w:b/>
          <w:sz w:val="28"/>
          <w:szCs w:val="20"/>
          <w:lang w:eastAsia="ru-RU"/>
        </w:rPr>
        <w:t>забезпечення</w:t>
      </w:r>
      <w:r w:rsidRPr="00157447">
        <w:rPr>
          <w:rFonts w:ascii="Times New Roman" w:eastAsia="Times New Roman" w:hAnsi="Times New Roman" w:cs="Times New Roman"/>
          <w:b/>
          <w:sz w:val="28"/>
          <w:szCs w:val="20"/>
          <w:lang w:val="uk-UA" w:eastAsia="ru-RU"/>
        </w:rPr>
        <w:t xml:space="preserve"> Програми</w:t>
      </w:r>
    </w:p>
    <w:p w:rsidR="00FA78F1" w:rsidRPr="00157447" w:rsidRDefault="00FA78F1"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харчування учнів закладів загальної середньої освіти Вараської міської територіальної громади на 2020 – 2022 роки</w:t>
      </w:r>
    </w:p>
    <w:p w:rsidR="00926536" w:rsidRPr="00157447" w:rsidRDefault="00926536"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926536" w:rsidRPr="00157447" w:rsidRDefault="00926536" w:rsidP="0092653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eastAsia="ru-RU"/>
        </w:rPr>
        <w:t>Таблиця 3</w:t>
      </w:r>
    </w:p>
    <w:p w:rsidR="006445CC" w:rsidRPr="00157447"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57447">
        <w:rPr>
          <w:rFonts w:ascii="Times New Roman" w:eastAsia="Times New Roman" w:hAnsi="Times New Roman" w:cs="Times New Roman"/>
          <w:b/>
          <w:sz w:val="28"/>
          <w:szCs w:val="20"/>
          <w:lang w:eastAsia="ru-RU"/>
        </w:rPr>
        <w:t xml:space="preserve"> </w:t>
      </w:r>
    </w:p>
    <w:tbl>
      <w:tblPr>
        <w:tblpPr w:leftFromText="180" w:rightFromText="180" w:vertAnchor="text" w:horzAnchor="margin" w:tblpXSpec="center" w:tblpY="-3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701"/>
        <w:gridCol w:w="1701"/>
        <w:gridCol w:w="1701"/>
        <w:gridCol w:w="1949"/>
      </w:tblGrid>
      <w:tr w:rsidR="006445CC" w:rsidRPr="00157447" w:rsidTr="005D429A">
        <w:trPr>
          <w:trHeight w:val="652"/>
        </w:trPr>
        <w:tc>
          <w:tcPr>
            <w:tcW w:w="2802" w:type="dxa"/>
            <w:vMerge w:val="restart"/>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Обсяг</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коштів, які</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пропонується</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залучити на виконання</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програми</w:t>
            </w:r>
          </w:p>
        </w:tc>
        <w:tc>
          <w:tcPr>
            <w:tcW w:w="5103" w:type="dxa"/>
            <w:gridSpan w:val="3"/>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Етапи</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виконання</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програми</w:t>
            </w:r>
          </w:p>
        </w:tc>
        <w:tc>
          <w:tcPr>
            <w:tcW w:w="1949" w:type="dxa"/>
            <w:vMerge w:val="restart"/>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Усього</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витрат на виконання</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програми,</w:t>
            </w:r>
          </w:p>
          <w:p w:rsidR="006445CC" w:rsidRPr="00157447" w:rsidRDefault="005D429A"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eastAsia="ru-RU"/>
              </w:rPr>
              <w:t>грн</w:t>
            </w:r>
          </w:p>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tc>
      </w:tr>
      <w:tr w:rsidR="006445CC" w:rsidRPr="00157447" w:rsidTr="005D429A">
        <w:trPr>
          <w:trHeight w:val="71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6445CC" w:rsidRPr="00157447" w:rsidRDefault="006445CC" w:rsidP="00FA78F1">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2020</w:t>
            </w:r>
            <w:r w:rsidR="005D429A"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2021</w:t>
            </w:r>
            <w:r w:rsidR="005D429A"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2022</w:t>
            </w:r>
            <w:r w:rsidR="005D429A"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w:t>
            </w: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tc>
      </w:tr>
      <w:tr w:rsidR="006445CC" w:rsidRPr="00157447"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Обсяг</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ресурсів, всього,</w:t>
            </w:r>
          </w:p>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val="uk-UA" w:eastAsia="ru-RU"/>
              </w:rPr>
              <w:t xml:space="preserve">в </w:t>
            </w:r>
            <w:r w:rsidRPr="00157447">
              <w:rPr>
                <w:rFonts w:ascii="Times New Roman" w:eastAsia="Times New Roman" w:hAnsi="Times New Roman" w:cs="Times New Roman"/>
                <w:sz w:val="24"/>
                <w:szCs w:val="24"/>
                <w:lang w:eastAsia="ru-RU"/>
              </w:rPr>
              <w:t>тому числі:</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949"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val="uk-UA" w:eastAsia="ru-RU"/>
              </w:rPr>
              <w:t>23 701 794,00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r>
      <w:tr w:rsidR="006445CC" w:rsidRPr="00157447" w:rsidTr="005D429A">
        <w:trPr>
          <w:trHeight w:val="615"/>
        </w:trPr>
        <w:tc>
          <w:tcPr>
            <w:tcW w:w="2802" w:type="dxa"/>
            <w:tcBorders>
              <w:top w:val="single" w:sz="4" w:space="0" w:color="auto"/>
              <w:left w:val="single" w:sz="4" w:space="0" w:color="auto"/>
              <w:bottom w:val="single" w:sz="4" w:space="0" w:color="auto"/>
              <w:right w:val="single" w:sz="4" w:space="0" w:color="auto"/>
            </w:tcBorders>
          </w:tcPr>
          <w:p w:rsidR="006445CC" w:rsidRPr="00157447" w:rsidRDefault="00E0484B"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Courier New" w:eastAsia="Times New Roman" w:hAnsi="Courier New" w:cs="Times New Roman"/>
                <w:sz w:val="24"/>
                <w:szCs w:val="24"/>
                <w:lang w:eastAsia="ru-RU"/>
              </w:rPr>
            </w:pPr>
            <w:r w:rsidRPr="00157447">
              <w:rPr>
                <w:rFonts w:ascii="Times New Roman" w:eastAsia="Times New Roman" w:hAnsi="Times New Roman" w:cs="Times New Roman"/>
                <w:sz w:val="24"/>
                <w:szCs w:val="24"/>
                <w:lang w:val="uk-UA" w:eastAsia="ru-RU"/>
              </w:rPr>
              <w:t>Місцевий бюджет</w:t>
            </w:r>
          </w:p>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949"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val="uk-UA" w:eastAsia="ru-RU"/>
              </w:rPr>
              <w:t>23 701 794,00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r>
      <w:tr w:rsidR="006445CC" w:rsidRPr="00157447"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Інші</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бюджетні</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кошти</w:t>
            </w:r>
          </w:p>
        </w:tc>
        <w:tc>
          <w:tcPr>
            <w:tcW w:w="1701"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w:t>
            </w:r>
          </w:p>
        </w:tc>
        <w:tc>
          <w:tcPr>
            <w:tcW w:w="1949"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w:t>
            </w:r>
          </w:p>
        </w:tc>
      </w:tr>
      <w:tr w:rsidR="006445CC" w:rsidRPr="00157447"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Кошти не бюджетних</w:t>
            </w:r>
            <w:r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eastAsia="ru-RU"/>
              </w:rPr>
              <w:t>джерел</w:t>
            </w:r>
          </w:p>
        </w:tc>
        <w:tc>
          <w:tcPr>
            <w:tcW w:w="1701"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По факту надходжень</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По факту надходжень</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По факту надходжень</w:t>
            </w:r>
          </w:p>
        </w:tc>
        <w:tc>
          <w:tcPr>
            <w:tcW w:w="1949"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tc>
      </w:tr>
    </w:tbl>
    <w:p w:rsidR="006445CC" w:rsidRPr="00157447" w:rsidRDefault="006445CC" w:rsidP="00FA78F1">
      <w:pPr>
        <w:spacing w:after="0" w:line="240" w:lineRule="auto"/>
        <w:rPr>
          <w:rFonts w:ascii="Times New Roman" w:hAnsi="Times New Roman" w:cs="Times New Roman"/>
          <w:lang w:val="uk-UA"/>
        </w:rPr>
      </w:pPr>
    </w:p>
    <w:p w:rsidR="00D237EB" w:rsidRPr="00157447" w:rsidRDefault="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6445CC" w:rsidRPr="00157447" w:rsidRDefault="00D237EB" w:rsidP="00D237EB">
      <w:pPr>
        <w:tabs>
          <w:tab w:val="left" w:pos="3645"/>
        </w:tabs>
        <w:rPr>
          <w:rFonts w:ascii="Times New Roman" w:hAnsi="Times New Roman" w:cs="Times New Roman"/>
          <w:lang w:val="uk-UA"/>
        </w:rPr>
      </w:pPr>
      <w:r w:rsidRPr="00157447">
        <w:rPr>
          <w:rFonts w:ascii="Times New Roman" w:hAnsi="Times New Roman" w:cs="Times New Roman"/>
          <w:lang w:val="uk-UA"/>
        </w:rPr>
        <w:tab/>
      </w:r>
    </w:p>
    <w:p w:rsidR="00D237EB" w:rsidRPr="00157447" w:rsidRDefault="00D237EB" w:rsidP="00D237EB">
      <w:pPr>
        <w:tabs>
          <w:tab w:val="left" w:pos="3645"/>
        </w:tabs>
        <w:rPr>
          <w:rFonts w:ascii="Times New Roman" w:hAnsi="Times New Roman" w:cs="Times New Roman"/>
          <w:lang w:val="uk-UA"/>
        </w:rPr>
      </w:pPr>
    </w:p>
    <w:p w:rsidR="00D237EB" w:rsidRPr="00157447" w:rsidRDefault="00D237EB" w:rsidP="00D237EB">
      <w:pPr>
        <w:tabs>
          <w:tab w:val="left" w:pos="3645"/>
        </w:tabs>
        <w:rPr>
          <w:rFonts w:ascii="Times New Roman" w:hAnsi="Times New Roman" w:cs="Times New Roman"/>
          <w:lang w:val="uk-UA"/>
        </w:rPr>
      </w:pPr>
    </w:p>
    <w:p w:rsidR="00D237EB" w:rsidRPr="00157447" w:rsidRDefault="00D237EB" w:rsidP="00D237EB">
      <w:pPr>
        <w:tabs>
          <w:tab w:val="left" w:pos="3645"/>
        </w:tabs>
        <w:rPr>
          <w:rFonts w:ascii="Times New Roman" w:hAnsi="Times New Roman" w:cs="Times New Roman"/>
          <w:lang w:val="uk-UA"/>
        </w:rPr>
      </w:pPr>
    </w:p>
    <w:p w:rsidR="00D237EB" w:rsidRPr="00157447" w:rsidRDefault="00D237EB" w:rsidP="00D237EB">
      <w:pPr>
        <w:tabs>
          <w:tab w:val="left" w:pos="3645"/>
        </w:tabs>
        <w:rPr>
          <w:rFonts w:ascii="Times New Roman" w:hAnsi="Times New Roman" w:cs="Times New Roman"/>
          <w:lang w:val="uk-UA"/>
        </w:rPr>
      </w:pPr>
    </w:p>
    <w:p w:rsidR="00D237EB" w:rsidRPr="00157447" w:rsidRDefault="00D237EB"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60"/>
        <w:rPr>
          <w:rFonts w:ascii="Times New Roman" w:eastAsia="Times New Roman" w:hAnsi="Times New Roman" w:cs="Times New Roman"/>
          <w:b/>
          <w:bCs/>
          <w:sz w:val="28"/>
          <w:szCs w:val="28"/>
          <w:lang w:val="uk-UA" w:eastAsia="ru-RU"/>
        </w:rPr>
        <w:sectPr w:rsidR="00D237EB" w:rsidRPr="00157447" w:rsidSect="006445CC">
          <w:pgSz w:w="11906" w:h="16838"/>
          <w:pgMar w:top="851" w:right="851" w:bottom="851" w:left="1418" w:header="709" w:footer="709" w:gutter="0"/>
          <w:cols w:space="708"/>
          <w:docGrid w:linePitch="360"/>
        </w:sectPr>
      </w:pPr>
    </w:p>
    <w:p w:rsidR="00FA78F1" w:rsidRPr="00157447" w:rsidRDefault="00D237EB"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bCs/>
          <w:sz w:val="28"/>
          <w:szCs w:val="28"/>
          <w:lang w:val="uk-UA" w:eastAsia="ru-RU"/>
        </w:rPr>
        <w:lastRenderedPageBreak/>
        <w:t xml:space="preserve">              5. Напрями діяльності та заходи Програми</w:t>
      </w:r>
      <w:r w:rsidR="00FA78F1" w:rsidRPr="00157447">
        <w:rPr>
          <w:rFonts w:ascii="Times New Roman" w:eastAsia="Times New Roman" w:hAnsi="Times New Roman" w:cs="Times New Roman"/>
          <w:b/>
          <w:sz w:val="28"/>
          <w:szCs w:val="28"/>
          <w:lang w:val="uk-UA" w:eastAsia="ru-RU"/>
        </w:rPr>
        <w:t xml:space="preserve"> харчування учнів закладів загальної середньої освіти Вараської міської територіальної громади на 2020 – 2022 роки</w:t>
      </w:r>
    </w:p>
    <w:p w:rsidR="00D237EB" w:rsidRPr="00157447" w:rsidRDefault="00D237EB"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Таблиця 4</w:t>
      </w:r>
    </w:p>
    <w:p w:rsidR="00FA78F1" w:rsidRPr="00157447" w:rsidRDefault="00FA78F1"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p>
    <w:tbl>
      <w:tblPr>
        <w:tblW w:w="154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620"/>
        <w:gridCol w:w="2727"/>
        <w:gridCol w:w="1053"/>
        <w:gridCol w:w="1440"/>
        <w:gridCol w:w="1080"/>
        <w:gridCol w:w="1260"/>
        <w:gridCol w:w="1260"/>
        <w:gridCol w:w="1354"/>
        <w:gridCol w:w="1204"/>
        <w:gridCol w:w="1980"/>
      </w:tblGrid>
      <w:tr w:rsidR="00D237EB" w:rsidRPr="00157447" w:rsidTr="005D429A">
        <w:trPr>
          <w:trHeight w:val="1245"/>
        </w:trPr>
        <w:tc>
          <w:tcPr>
            <w:tcW w:w="468" w:type="dxa"/>
            <w:vMerge w:val="restart"/>
          </w:tcPr>
          <w:p w:rsidR="00D237EB" w:rsidRPr="00157447"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ind w:right="-108"/>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п/п</w:t>
            </w:r>
          </w:p>
        </w:tc>
        <w:tc>
          <w:tcPr>
            <w:tcW w:w="162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Назва</w:t>
            </w: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напряму діяльності (пріоритетні завдання)</w:t>
            </w:r>
          </w:p>
        </w:tc>
        <w:tc>
          <w:tcPr>
            <w:tcW w:w="2727"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Перелік заходів програми</w:t>
            </w:r>
          </w:p>
        </w:tc>
        <w:tc>
          <w:tcPr>
            <w:tcW w:w="1053"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Строк виконання заходу</w:t>
            </w:r>
          </w:p>
        </w:tc>
        <w:tc>
          <w:tcPr>
            <w:tcW w:w="144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Виконавці</w:t>
            </w:r>
          </w:p>
        </w:tc>
        <w:tc>
          <w:tcPr>
            <w:tcW w:w="108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Джерела фінансування</w:t>
            </w:r>
          </w:p>
        </w:tc>
        <w:tc>
          <w:tcPr>
            <w:tcW w:w="5078" w:type="dxa"/>
            <w:gridSpan w:val="4"/>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xml:space="preserve">Орієнтовні обсяги фінансування   (вартість), </w:t>
            </w:r>
          </w:p>
          <w:p w:rsidR="00D237EB" w:rsidRPr="00157447" w:rsidRDefault="005D429A"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xml:space="preserve"> грн</w:t>
            </w:r>
          </w:p>
        </w:tc>
        <w:tc>
          <w:tcPr>
            <w:tcW w:w="198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Очікуваний результат</w:t>
            </w:r>
          </w:p>
        </w:tc>
      </w:tr>
      <w:tr w:rsidR="00D237EB" w:rsidRPr="00157447" w:rsidTr="005D429A">
        <w:trPr>
          <w:trHeight w:val="140"/>
        </w:trPr>
        <w:tc>
          <w:tcPr>
            <w:tcW w:w="468" w:type="dxa"/>
            <w:vMerge/>
          </w:tcPr>
          <w:p w:rsidR="00D237EB" w:rsidRPr="00157447"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tc>
        <w:tc>
          <w:tcPr>
            <w:tcW w:w="162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2727"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53"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44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8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Всього</w:t>
            </w:r>
          </w:p>
        </w:tc>
        <w:tc>
          <w:tcPr>
            <w:tcW w:w="3818" w:type="dxa"/>
            <w:gridSpan w:val="3"/>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 тому числі по роках</w:t>
            </w:r>
          </w:p>
        </w:tc>
        <w:tc>
          <w:tcPr>
            <w:tcW w:w="198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r>
      <w:tr w:rsidR="00D237EB" w:rsidRPr="00157447" w:rsidTr="005D429A">
        <w:trPr>
          <w:trHeight w:val="345"/>
        </w:trPr>
        <w:tc>
          <w:tcPr>
            <w:tcW w:w="468" w:type="dxa"/>
            <w:vMerge/>
          </w:tcPr>
          <w:p w:rsidR="00D237EB" w:rsidRPr="00157447"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tc>
        <w:tc>
          <w:tcPr>
            <w:tcW w:w="162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2727"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53"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44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8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2020</w:t>
            </w:r>
          </w:p>
        </w:tc>
        <w:tc>
          <w:tcPr>
            <w:tcW w:w="1354" w:type="dxa"/>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2021</w:t>
            </w:r>
          </w:p>
        </w:tc>
        <w:tc>
          <w:tcPr>
            <w:tcW w:w="1204" w:type="dxa"/>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2022</w:t>
            </w:r>
          </w:p>
        </w:tc>
        <w:tc>
          <w:tcPr>
            <w:tcW w:w="198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r>
      <w:tr w:rsidR="00D237EB" w:rsidRPr="00157447" w:rsidTr="005D429A">
        <w:tc>
          <w:tcPr>
            <w:tcW w:w="468"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w:t>
            </w:r>
          </w:p>
        </w:tc>
        <w:tc>
          <w:tcPr>
            <w:tcW w:w="162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w:t>
            </w:r>
          </w:p>
        </w:tc>
        <w:tc>
          <w:tcPr>
            <w:tcW w:w="2727"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3</w:t>
            </w:r>
          </w:p>
        </w:tc>
        <w:tc>
          <w:tcPr>
            <w:tcW w:w="1053"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w:t>
            </w:r>
          </w:p>
        </w:tc>
        <w:tc>
          <w:tcPr>
            <w:tcW w:w="144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5</w:t>
            </w:r>
          </w:p>
        </w:tc>
        <w:tc>
          <w:tcPr>
            <w:tcW w:w="1080" w:type="dxa"/>
          </w:tcPr>
          <w:p w:rsidR="00D237EB" w:rsidRPr="00157447" w:rsidRDefault="00D237E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6</w:t>
            </w: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7</w:t>
            </w: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8</w:t>
            </w:r>
          </w:p>
        </w:tc>
        <w:tc>
          <w:tcPr>
            <w:tcW w:w="135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9</w:t>
            </w:r>
          </w:p>
        </w:tc>
        <w:tc>
          <w:tcPr>
            <w:tcW w:w="120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10</w:t>
            </w:r>
          </w:p>
        </w:tc>
        <w:tc>
          <w:tcPr>
            <w:tcW w:w="198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11</w:t>
            </w:r>
          </w:p>
        </w:tc>
      </w:tr>
      <w:tr w:rsidR="00D237EB" w:rsidRPr="00157447" w:rsidTr="00704D9D">
        <w:trPr>
          <w:trHeight w:val="1237"/>
        </w:trPr>
        <w:tc>
          <w:tcPr>
            <w:tcW w:w="468" w:type="dxa"/>
            <w:vMerge w:val="restart"/>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w:t>
            </w:r>
          </w:p>
        </w:tc>
        <w:tc>
          <w:tcPr>
            <w:tcW w:w="1620" w:type="dxa"/>
            <w:vMerge w:val="restart"/>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Організація харчування учнів</w:t>
            </w:r>
          </w:p>
        </w:tc>
        <w:tc>
          <w:tcPr>
            <w:tcW w:w="2727"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Організація безкоштовного харчування учнів 1-4 класів </w:t>
            </w:r>
          </w:p>
        </w:tc>
        <w:tc>
          <w:tcPr>
            <w:tcW w:w="1053" w:type="dxa"/>
            <w:vMerge w:val="restart"/>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2020-2022</w:t>
            </w:r>
          </w:p>
        </w:tc>
        <w:tc>
          <w:tcPr>
            <w:tcW w:w="144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Управління освіти виконавчого комітету Вараської міської ради</w:t>
            </w:r>
          </w:p>
        </w:tc>
        <w:tc>
          <w:tcPr>
            <w:tcW w:w="1080" w:type="dxa"/>
            <w:vMerge w:val="restart"/>
          </w:tcPr>
          <w:p w:rsidR="00D237EB" w:rsidRPr="00157447" w:rsidRDefault="00D237E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p>
          <w:p w:rsidR="00D237EB" w:rsidRPr="00157447" w:rsidRDefault="00E0484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Місцевий бюджет</w:t>
            </w:r>
            <w:r w:rsidR="0027652C" w:rsidRPr="00157447">
              <w:rPr>
                <w:rFonts w:ascii="Times New Roman" w:eastAsia="Times New Roman" w:hAnsi="Times New Roman" w:cs="Times New Roman"/>
                <w:lang w:val="uk-UA" w:eastAsia="ru-RU"/>
              </w:rPr>
              <w:t xml:space="preserve"> </w:t>
            </w: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19007436,00</w:t>
            </w: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70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6335812,00</w:t>
            </w: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35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6335812,00</w:t>
            </w: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20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6335812,00</w:t>
            </w: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980" w:type="dxa"/>
            <w:vMerge w:val="restart"/>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1) створення умов, що сприяють зміцненню здоров`я учнів; </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 забезпечення якісного та збалансованого харчування учнів;</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3) збільшення кількості учнів, охоплених гарячим харчуванням;</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4)формування навичок правильного та здорового харчування;</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5) забезпечення безкоштовним харчуванням учнів 1-4 класів;</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lastRenderedPageBreak/>
              <w:t>6) забезпечення безкоштовним харчуванням учнів пільгових категорій 5-11 класів;</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7)  забезпечення харчуванням дітей, які відвідують ГПД.</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157447" w:rsidTr="005D429A">
        <w:tc>
          <w:tcPr>
            <w:tcW w:w="468"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62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2727" w:type="dxa"/>
          </w:tcPr>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Організація безкоштовного харчування учнів 5-11 класів із числа: </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дітей-сиріт; </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 позбавлених батьківського піклування; </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 з інвалідністю;</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  з  особливими  освітніми  потребами, які  навчаються  у  </w:t>
            </w:r>
            <w:r w:rsidRPr="00157447">
              <w:rPr>
                <w:rFonts w:ascii="Times New Roman" w:eastAsia="Times New Roman" w:hAnsi="Times New Roman" w:cs="Times New Roman"/>
                <w:lang w:val="uk-UA" w:eastAsia="ru-RU"/>
              </w:rPr>
              <w:lastRenderedPageBreak/>
              <w:t>спеціальних та інклюзивних  класах  закладів загальної середньої освіти;</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учнів з числа дітей, батьки яких є  учасниками  бойових дій;</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дітей-напівсиріт;</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 із сімей переселенців.</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 учасників бойових дій АТО та ООС (операції об’єднаних сил);</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 із сімей військовослужбовців, померлих під час проходження військової служби.</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 дітей віднесених до III категорії осіб, які постраждали внаслідок Чорнобильської катастрофи та потребують довезення до закладів освіти міста Вараш</w:t>
            </w:r>
          </w:p>
          <w:p w:rsidR="00D237EB" w:rsidRPr="00157447" w:rsidRDefault="00D237EB" w:rsidP="007743D8">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eastAsia="ru-RU"/>
              </w:rPr>
              <w:t xml:space="preserve">- </w:t>
            </w:r>
            <w:r w:rsidRPr="00157447">
              <w:rPr>
                <w:rFonts w:ascii="Times New Roman" w:hAnsi="Times New Roman" w:cs="Times New Roman"/>
                <w:lang w:val="uk-UA"/>
              </w:rPr>
              <w:t>дітей, які мають орфанні захворювання</w:t>
            </w:r>
          </w:p>
          <w:p w:rsidR="007743D8" w:rsidRPr="00157447" w:rsidRDefault="007743D8" w:rsidP="007743D8">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 xml:space="preserve">-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w:t>
            </w:r>
            <w:r w:rsidRPr="00157447">
              <w:rPr>
                <w:rFonts w:ascii="Times New Roman" w:hAnsi="Times New Roman" w:cs="Times New Roman"/>
                <w:lang w:val="uk-UA"/>
              </w:rPr>
              <w:lastRenderedPageBreak/>
              <w:t>реінтеграції тимчасово окупованих територій України від 25 квітня 2022 року № 75</w:t>
            </w:r>
            <w:r w:rsidR="008A5F73" w:rsidRPr="00157447">
              <w:rPr>
                <w:rFonts w:ascii="Times New Roman" w:hAnsi="Times New Roman" w:cs="Times New Roman"/>
                <w:lang w:val="uk-UA"/>
              </w:rPr>
              <w:t>;</w:t>
            </w:r>
          </w:p>
          <w:p w:rsidR="008A5F73" w:rsidRPr="00157447" w:rsidRDefault="008A5F73" w:rsidP="008A5F73">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 xml:space="preserve">- </w:t>
            </w:r>
            <w:r w:rsidRPr="00157447">
              <w:rPr>
                <w:rFonts w:ascii="Times New Roman" w:hAnsi="Times New Roman" w:cs="Times New Roman"/>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Pr="00157447">
              <w:rPr>
                <w:rFonts w:ascii="Times New Roman" w:hAnsi="Times New Roman" w:cs="Times New Roman"/>
                <w:lang w:val="uk-UA"/>
              </w:rPr>
              <w:t xml:space="preserve">;     </w:t>
            </w:r>
          </w:p>
          <w:p w:rsidR="00157447" w:rsidRPr="00157447" w:rsidRDefault="008A5F73" w:rsidP="007743D8">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tc>
        <w:tc>
          <w:tcPr>
            <w:tcW w:w="1053"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44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08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3520305,00</w:t>
            </w: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1173435,00</w:t>
            </w: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35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1173435,00</w:t>
            </w: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20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1173435,00</w:t>
            </w: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98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157447" w:rsidTr="005D429A">
        <w:trPr>
          <w:trHeight w:val="1523"/>
        </w:trPr>
        <w:tc>
          <w:tcPr>
            <w:tcW w:w="468"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62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2727" w:type="dxa"/>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tc>
        <w:tc>
          <w:tcPr>
            <w:tcW w:w="1053"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44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08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26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1174053,00</w:t>
            </w:r>
          </w:p>
        </w:tc>
        <w:tc>
          <w:tcPr>
            <w:tcW w:w="126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391351,00</w:t>
            </w:r>
          </w:p>
        </w:tc>
        <w:tc>
          <w:tcPr>
            <w:tcW w:w="1354" w:type="dxa"/>
          </w:tcPr>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391351,00</w:t>
            </w:r>
          </w:p>
        </w:tc>
        <w:tc>
          <w:tcPr>
            <w:tcW w:w="1204" w:type="dxa"/>
          </w:tcPr>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391351,00</w:t>
            </w:r>
          </w:p>
        </w:tc>
        <w:tc>
          <w:tcPr>
            <w:tcW w:w="198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157447" w:rsidTr="005D429A">
        <w:trPr>
          <w:trHeight w:val="267"/>
        </w:trPr>
        <w:tc>
          <w:tcPr>
            <w:tcW w:w="468" w:type="dxa"/>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7920" w:type="dxa"/>
            <w:gridSpan w:val="5"/>
          </w:tcPr>
          <w:p w:rsidR="00D237EB" w:rsidRPr="00157447" w:rsidRDefault="00D237EB" w:rsidP="005D429A">
            <w:pPr>
              <w:suppressAutoHyphens/>
              <w:spacing w:after="0" w:line="240" w:lineRule="auto"/>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Всього</w:t>
            </w:r>
          </w:p>
        </w:tc>
        <w:tc>
          <w:tcPr>
            <w:tcW w:w="1260" w:type="dxa"/>
          </w:tcPr>
          <w:p w:rsidR="00D237EB" w:rsidRPr="00157447"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157447">
              <w:rPr>
                <w:rFonts w:ascii="Times New Roman" w:eastAsia="Times New Roman" w:hAnsi="Times New Roman" w:cs="Times New Roman"/>
                <w:b/>
                <w:bCs/>
                <w:sz w:val="20"/>
                <w:szCs w:val="20"/>
                <w:lang w:val="uk-UA" w:eastAsia="ru-RU"/>
              </w:rPr>
              <w:t xml:space="preserve"> 23 701 794,00</w:t>
            </w:r>
          </w:p>
        </w:tc>
        <w:tc>
          <w:tcPr>
            <w:tcW w:w="1260" w:type="dxa"/>
          </w:tcPr>
          <w:p w:rsidR="00D237EB" w:rsidRPr="00157447"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157447">
              <w:rPr>
                <w:rFonts w:ascii="Times New Roman" w:eastAsia="Times New Roman" w:hAnsi="Times New Roman" w:cs="Times New Roman"/>
                <w:b/>
                <w:bCs/>
                <w:sz w:val="20"/>
                <w:szCs w:val="20"/>
                <w:lang w:val="uk-UA" w:eastAsia="ru-RU"/>
              </w:rPr>
              <w:t>7 900 598,00</w:t>
            </w:r>
          </w:p>
        </w:tc>
        <w:tc>
          <w:tcPr>
            <w:tcW w:w="1354" w:type="dxa"/>
          </w:tcPr>
          <w:p w:rsidR="00D237EB" w:rsidRPr="00157447" w:rsidRDefault="00D237EB" w:rsidP="005D429A">
            <w:pPr>
              <w:suppressAutoHyphens/>
              <w:spacing w:after="0" w:line="240" w:lineRule="auto"/>
              <w:jc w:val="center"/>
              <w:rPr>
                <w:rFonts w:ascii="Times New Roman" w:eastAsia="Times New Roman" w:hAnsi="Times New Roman" w:cs="Times New Roman"/>
                <w:b/>
                <w:bCs/>
                <w:sz w:val="20"/>
                <w:szCs w:val="20"/>
                <w:lang w:val="uk-UA" w:eastAsia="ru-RU"/>
              </w:rPr>
            </w:pPr>
            <w:r w:rsidRPr="00157447">
              <w:rPr>
                <w:rFonts w:ascii="Times New Roman" w:eastAsia="Times New Roman" w:hAnsi="Times New Roman" w:cs="Times New Roman"/>
                <w:b/>
                <w:bCs/>
                <w:sz w:val="20"/>
                <w:szCs w:val="20"/>
                <w:lang w:val="uk-UA" w:eastAsia="ru-RU"/>
              </w:rPr>
              <w:t>7 900 598,00</w:t>
            </w:r>
          </w:p>
        </w:tc>
        <w:tc>
          <w:tcPr>
            <w:tcW w:w="1204" w:type="dxa"/>
          </w:tcPr>
          <w:p w:rsidR="00D237EB" w:rsidRPr="00157447"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157447">
              <w:rPr>
                <w:rFonts w:ascii="Times New Roman" w:eastAsia="Times New Roman" w:hAnsi="Times New Roman" w:cs="Times New Roman"/>
                <w:b/>
                <w:bCs/>
                <w:sz w:val="20"/>
                <w:szCs w:val="20"/>
                <w:lang w:val="uk-UA" w:eastAsia="ru-RU"/>
              </w:rPr>
              <w:t>7 900 598,00</w:t>
            </w:r>
          </w:p>
        </w:tc>
        <w:tc>
          <w:tcPr>
            <w:tcW w:w="1980" w:type="dxa"/>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bl>
    <w:p w:rsidR="000B0CE7" w:rsidRPr="00157447" w:rsidRDefault="000B0CE7" w:rsidP="00D237EB">
      <w:pPr>
        <w:tabs>
          <w:tab w:val="left" w:pos="3645"/>
        </w:tabs>
        <w:rPr>
          <w:rFonts w:ascii="Times New Roman" w:hAnsi="Times New Roman" w:cs="Times New Roman"/>
          <w:lang w:val="uk-UA"/>
        </w:rPr>
        <w:sectPr w:rsidR="000B0CE7" w:rsidRPr="00157447" w:rsidSect="000B0CE7">
          <w:pgSz w:w="16838" w:h="11906" w:orient="landscape"/>
          <w:pgMar w:top="1418" w:right="851" w:bottom="851" w:left="851" w:header="709" w:footer="709" w:gutter="0"/>
          <w:cols w:space="708"/>
          <w:docGrid w:linePitch="360"/>
        </w:sectPr>
      </w:pPr>
    </w:p>
    <w:p w:rsidR="000B0CE7" w:rsidRPr="00157447" w:rsidRDefault="000B0CE7" w:rsidP="000B0CE7">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r w:rsidRPr="00157447">
        <w:rPr>
          <w:rFonts w:ascii="Times New Roman" w:eastAsia="Times New Roman" w:hAnsi="Times New Roman" w:cs="Times New Roman"/>
          <w:b/>
          <w:bCs/>
          <w:sz w:val="28"/>
          <w:szCs w:val="28"/>
          <w:lang w:val="uk-UA" w:eastAsia="ru-RU"/>
        </w:rPr>
        <w:lastRenderedPageBreak/>
        <w:t>6. Координація та контроль за ходом виконання Програми</w:t>
      </w:r>
    </w:p>
    <w:p w:rsidR="000B0CE7" w:rsidRPr="00157447" w:rsidRDefault="000B0CE7" w:rsidP="000B0CE7">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sz w:val="28"/>
          <w:szCs w:val="28"/>
          <w:lang w:val="uk-UA" w:eastAsia="ru-RU"/>
        </w:rPr>
      </w:pPr>
    </w:p>
    <w:p w:rsidR="000B0CE7" w:rsidRPr="00157447"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Координацію дій по виконанню заходів Програми здійснює управління освіти виконавчого комітету Вараської міської ради. </w:t>
      </w:r>
    </w:p>
    <w:p w:rsidR="000B0CE7" w:rsidRPr="00157447"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Контроль за виконанням заходів Програми здійснює </w:t>
      </w:r>
      <w:r w:rsidR="005D429A" w:rsidRPr="00157447">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згідно розподілу функціональних обов’язків, </w:t>
      </w:r>
      <w:r w:rsidRPr="00157447">
        <w:rPr>
          <w:rFonts w:ascii="Times New Roman" w:eastAsia="Times New Roman" w:hAnsi="Times New Roman" w:cs="Times New Roman"/>
          <w:sz w:val="28"/>
          <w:szCs w:val="28"/>
          <w:lang w:val="uk-UA" w:eastAsia="ru-RU"/>
        </w:rPr>
        <w:t>відповідає за даний напрямок, вносить пропозиції щодо коригування заходів Програми.</w:t>
      </w:r>
    </w:p>
    <w:p w:rsidR="000B0CE7" w:rsidRPr="00157447"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Контроль за цільовим та ефективним використанням бюджетних коштів здійснює головний розпорядник коштів</w:t>
      </w:r>
      <w:r w:rsidR="005D429A" w:rsidRPr="00157447">
        <w:rPr>
          <w:rFonts w:ascii="Times New Roman" w:eastAsia="Times New Roman" w:hAnsi="Times New Roman" w:cs="Times New Roman"/>
          <w:sz w:val="28"/>
          <w:szCs w:val="28"/>
          <w:lang w:val="uk-UA" w:eastAsia="ru-RU"/>
        </w:rPr>
        <w:t xml:space="preserve"> - управління освіти виконавчого </w:t>
      </w:r>
      <w:r w:rsidR="00B9708A" w:rsidRPr="00157447">
        <w:rPr>
          <w:rFonts w:ascii="Times New Roman" w:eastAsia="Times New Roman" w:hAnsi="Times New Roman" w:cs="Times New Roman"/>
          <w:sz w:val="28"/>
          <w:szCs w:val="28"/>
          <w:lang w:val="uk-UA" w:eastAsia="ru-RU"/>
        </w:rPr>
        <w:t>комітету Вараської міської ради</w:t>
      </w:r>
      <w:r w:rsidRPr="00157447">
        <w:rPr>
          <w:rFonts w:ascii="Times New Roman" w:eastAsia="Times New Roman" w:hAnsi="Times New Roman" w:cs="Times New Roman"/>
          <w:sz w:val="28"/>
          <w:szCs w:val="28"/>
          <w:lang w:val="uk-UA" w:eastAsia="ru-RU"/>
        </w:rPr>
        <w:t>, постійна комісія міської ради з питань бюджету, фінансів, економічного розвитку та інвестиційної політики.</w:t>
      </w:r>
    </w:p>
    <w:p w:rsidR="000C3B34" w:rsidRPr="00157447" w:rsidRDefault="000C3B34" w:rsidP="000C3B34">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Управління освіти виконавчого комітету Вараської міської ради за результатами року готує щорічний звіт про результати виконання Програми та подає його до 20 січня на розгляд до управління економіки та розвитку громади виконавчого комітету Вараської міської  ради та постійній комісії міської ради з гуманітарних питань, дитячої, молодіжної політики та спорту з метою визначення ефективності виконання заходів Програми.</w:t>
      </w:r>
    </w:p>
    <w:p w:rsidR="00B9708A" w:rsidRPr="00157447" w:rsidRDefault="00B9708A" w:rsidP="00CF3BB3">
      <w:pPr>
        <w:tabs>
          <w:tab w:val="left" w:pos="3645"/>
        </w:tabs>
        <w:spacing w:after="0"/>
        <w:rPr>
          <w:rFonts w:ascii="Times New Roman" w:eastAsia="Times New Roman" w:hAnsi="Times New Roman" w:cs="Times New Roman"/>
          <w:sz w:val="28"/>
          <w:szCs w:val="28"/>
          <w:lang w:val="uk-UA" w:eastAsia="ru-RU"/>
        </w:rPr>
      </w:pPr>
    </w:p>
    <w:p w:rsidR="00B9708A" w:rsidRPr="00157447" w:rsidRDefault="00B9708A" w:rsidP="00CF3BB3">
      <w:pPr>
        <w:tabs>
          <w:tab w:val="left" w:pos="3645"/>
        </w:tabs>
        <w:spacing w:after="0"/>
        <w:rPr>
          <w:rFonts w:ascii="Times New Roman" w:eastAsia="Times New Roman" w:hAnsi="Times New Roman" w:cs="Times New Roman"/>
          <w:sz w:val="28"/>
          <w:szCs w:val="28"/>
          <w:lang w:val="uk-UA" w:eastAsia="ru-RU"/>
        </w:rPr>
      </w:pPr>
    </w:p>
    <w:p w:rsidR="000B0CE7" w:rsidRPr="00157447" w:rsidRDefault="003711FB" w:rsidP="00CF3BB3">
      <w:pPr>
        <w:tabs>
          <w:tab w:val="left" w:pos="3645"/>
        </w:tabs>
        <w:spacing w:after="0"/>
        <w:rPr>
          <w:rFonts w:ascii="Times New Roman" w:hAnsi="Times New Roman" w:cs="Times New Roman"/>
          <w:sz w:val="28"/>
          <w:szCs w:val="28"/>
          <w:lang w:val="uk-UA"/>
        </w:rPr>
      </w:pPr>
      <w:r w:rsidRPr="00157447">
        <w:rPr>
          <w:rFonts w:ascii="Times New Roman" w:hAnsi="Times New Roman" w:cs="Times New Roman"/>
          <w:sz w:val="28"/>
          <w:szCs w:val="28"/>
          <w:lang w:val="uk-UA"/>
        </w:rPr>
        <w:t>Міський голова                                                                        Олександр МЕНЗУЛ</w:t>
      </w:r>
    </w:p>
    <w:sectPr w:rsidR="000B0CE7" w:rsidRPr="00157447" w:rsidSect="000B0CE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3F" w:rsidRDefault="00684E3F" w:rsidP="00E0248E">
      <w:pPr>
        <w:spacing w:after="0" w:line="240" w:lineRule="auto"/>
      </w:pPr>
      <w:r>
        <w:separator/>
      </w:r>
    </w:p>
  </w:endnote>
  <w:endnote w:type="continuationSeparator" w:id="0">
    <w:p w:rsidR="00684E3F" w:rsidRDefault="00684E3F" w:rsidP="00E0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3F" w:rsidRDefault="00684E3F" w:rsidP="00E0248E">
      <w:pPr>
        <w:spacing w:after="0" w:line="240" w:lineRule="auto"/>
      </w:pPr>
      <w:r>
        <w:separator/>
      </w:r>
    </w:p>
  </w:footnote>
  <w:footnote w:type="continuationSeparator" w:id="0">
    <w:p w:rsidR="00684E3F" w:rsidRDefault="00684E3F" w:rsidP="00E0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588114"/>
      <w:docPartObj>
        <w:docPartGallery w:val="Page Numbers (Top of Page)"/>
        <w:docPartUnique/>
      </w:docPartObj>
    </w:sdtPr>
    <w:sdtEndPr/>
    <w:sdtContent>
      <w:p w:rsidR="000C3B34" w:rsidRPr="001D0042" w:rsidRDefault="000C3B34" w:rsidP="001D0042">
        <w:pPr>
          <w:pStyle w:val="a3"/>
          <w:jc w:val="right"/>
          <w:rPr>
            <w:rFonts w:ascii="Times New Roman" w:hAnsi="Times New Roman" w:cs="Times New Roman"/>
            <w:sz w:val="24"/>
            <w:szCs w:val="24"/>
            <w:lang w:val="uk-UA"/>
          </w:rPr>
        </w:pPr>
        <w:r w:rsidRPr="001D0042">
          <w:rPr>
            <w:rFonts w:ascii="Times New Roman" w:hAnsi="Times New Roman" w:cs="Times New Roman"/>
            <w:sz w:val="24"/>
            <w:szCs w:val="24"/>
          </w:rPr>
          <w:fldChar w:fldCharType="begin"/>
        </w:r>
        <w:r w:rsidRPr="001D0042">
          <w:rPr>
            <w:rFonts w:ascii="Times New Roman" w:hAnsi="Times New Roman" w:cs="Times New Roman"/>
            <w:sz w:val="24"/>
            <w:szCs w:val="24"/>
          </w:rPr>
          <w:instrText>PAGE   \* MERGEFORMAT</w:instrText>
        </w:r>
        <w:r w:rsidRPr="001D0042">
          <w:rPr>
            <w:rFonts w:ascii="Times New Roman" w:hAnsi="Times New Roman" w:cs="Times New Roman"/>
            <w:sz w:val="24"/>
            <w:szCs w:val="24"/>
          </w:rPr>
          <w:fldChar w:fldCharType="separate"/>
        </w:r>
        <w:r w:rsidR="00A87FD6">
          <w:rPr>
            <w:rFonts w:ascii="Times New Roman" w:hAnsi="Times New Roman" w:cs="Times New Roman"/>
            <w:noProof/>
            <w:sz w:val="24"/>
            <w:szCs w:val="24"/>
          </w:rPr>
          <w:t>2</w:t>
        </w:r>
        <w:r w:rsidRPr="001D0042">
          <w:rPr>
            <w:rFonts w:ascii="Times New Roman" w:hAnsi="Times New Roman" w:cs="Times New Roman"/>
            <w:sz w:val="24"/>
            <w:szCs w:val="24"/>
          </w:rPr>
          <w:fldChar w:fldCharType="end"/>
        </w:r>
        <w:r w:rsidRPr="001D004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D004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Продовження Програми</w:t>
        </w:r>
      </w:p>
    </w:sdtContent>
  </w:sdt>
  <w:p w:rsidR="000C3B34" w:rsidRPr="00E0248E" w:rsidRDefault="000C3B34">
    <w:pPr>
      <w:pStyle w:val="a3"/>
      <w:rPr>
        <w:rFonts w:ascii="Times New Roman" w:hAnsi="Times New Roman" w:cs="Times New Roman"/>
        <w:sz w:val="24"/>
        <w:szCs w:val="24"/>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B34" w:rsidRDefault="000C3B34">
    <w:pPr>
      <w:pStyle w:val="a3"/>
      <w:jc w:val="center"/>
    </w:pPr>
  </w:p>
  <w:p w:rsidR="000C3B34" w:rsidRDefault="000C3B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6B7B"/>
    <w:multiLevelType w:val="hybridMultilevel"/>
    <w:tmpl w:val="92DEB37E"/>
    <w:lvl w:ilvl="0" w:tplc="900457C4">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 w15:restartNumberingAfterBreak="0">
    <w:nsid w:val="706B7A2F"/>
    <w:multiLevelType w:val="hybridMultilevel"/>
    <w:tmpl w:val="0B6ED338"/>
    <w:lvl w:ilvl="0" w:tplc="071ADA44">
      <w:start w:val="1"/>
      <w:numFmt w:val="decimal"/>
      <w:lvlText w:val="%1)"/>
      <w:lvlJc w:val="left"/>
      <w:pPr>
        <w:ind w:left="1068" w:hanging="360"/>
      </w:pPr>
      <w:rPr>
        <w:rFonts w:cs="Times New Roman"/>
        <w:color w:val="000000"/>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2" w15:restartNumberingAfterBreak="0">
    <w:nsid w:val="7DC36BCA"/>
    <w:multiLevelType w:val="hybridMultilevel"/>
    <w:tmpl w:val="E7B2464A"/>
    <w:lvl w:ilvl="0" w:tplc="FDCE8872">
      <w:start w:val="1"/>
      <w:numFmt w:val="decimal"/>
      <w:lvlText w:val="%1."/>
      <w:lvlJc w:val="left"/>
      <w:pPr>
        <w:tabs>
          <w:tab w:val="num" w:pos="4320"/>
        </w:tabs>
        <w:ind w:left="4320" w:hanging="360"/>
      </w:pPr>
      <w:rPr>
        <w:rFonts w:cs="Times New Roman"/>
        <w:b/>
      </w:rPr>
    </w:lvl>
    <w:lvl w:ilvl="1" w:tplc="04190019">
      <w:start w:val="1"/>
      <w:numFmt w:val="decimal"/>
      <w:lvlText w:val="%2."/>
      <w:lvlJc w:val="left"/>
      <w:pPr>
        <w:tabs>
          <w:tab w:val="num" w:pos="900"/>
        </w:tabs>
        <w:ind w:left="900" w:hanging="360"/>
      </w:pPr>
      <w:rPr>
        <w:rFonts w:cs="Times New Roman"/>
      </w:rPr>
    </w:lvl>
    <w:lvl w:ilvl="2" w:tplc="0419001B">
      <w:start w:val="1"/>
      <w:numFmt w:val="decimal"/>
      <w:lvlText w:val="%3."/>
      <w:lvlJc w:val="left"/>
      <w:pPr>
        <w:tabs>
          <w:tab w:val="num" w:pos="1620"/>
        </w:tabs>
        <w:ind w:left="1620" w:hanging="36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decimal"/>
      <w:lvlText w:val="%5."/>
      <w:lvlJc w:val="left"/>
      <w:pPr>
        <w:tabs>
          <w:tab w:val="num" w:pos="3060"/>
        </w:tabs>
        <w:ind w:left="3060" w:hanging="360"/>
      </w:pPr>
      <w:rPr>
        <w:rFonts w:cs="Times New Roman"/>
      </w:rPr>
    </w:lvl>
    <w:lvl w:ilvl="5" w:tplc="0419001B">
      <w:start w:val="1"/>
      <w:numFmt w:val="decimal"/>
      <w:lvlText w:val="%6."/>
      <w:lvlJc w:val="left"/>
      <w:pPr>
        <w:tabs>
          <w:tab w:val="num" w:pos="3780"/>
        </w:tabs>
        <w:ind w:left="3780" w:hanging="36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decimal"/>
      <w:lvlText w:val="%8."/>
      <w:lvlJc w:val="left"/>
      <w:pPr>
        <w:tabs>
          <w:tab w:val="num" w:pos="5220"/>
        </w:tabs>
        <w:ind w:left="5220" w:hanging="360"/>
      </w:pPr>
      <w:rPr>
        <w:rFonts w:cs="Times New Roman"/>
      </w:rPr>
    </w:lvl>
    <w:lvl w:ilvl="8" w:tplc="0419001B">
      <w:start w:val="1"/>
      <w:numFmt w:val="decimal"/>
      <w:lvlText w:val="%9."/>
      <w:lvlJc w:val="left"/>
      <w:pPr>
        <w:tabs>
          <w:tab w:val="num" w:pos="5940"/>
        </w:tabs>
        <w:ind w:left="594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E9"/>
    <w:rsid w:val="0000727B"/>
    <w:rsid w:val="00011874"/>
    <w:rsid w:val="00014812"/>
    <w:rsid w:val="000231C6"/>
    <w:rsid w:val="000B0CE7"/>
    <w:rsid w:val="000B3A44"/>
    <w:rsid w:val="000C3B34"/>
    <w:rsid w:val="00133B13"/>
    <w:rsid w:val="00157447"/>
    <w:rsid w:val="0016693C"/>
    <w:rsid w:val="00186345"/>
    <w:rsid w:val="001D0042"/>
    <w:rsid w:val="001D306B"/>
    <w:rsid w:val="001E0EBC"/>
    <w:rsid w:val="001E25D0"/>
    <w:rsid w:val="00261A2C"/>
    <w:rsid w:val="0027652C"/>
    <w:rsid w:val="003236C7"/>
    <w:rsid w:val="00334BEC"/>
    <w:rsid w:val="003711FB"/>
    <w:rsid w:val="003E1FCD"/>
    <w:rsid w:val="003E390D"/>
    <w:rsid w:val="004B1ECE"/>
    <w:rsid w:val="00504982"/>
    <w:rsid w:val="00510A9E"/>
    <w:rsid w:val="00543E5E"/>
    <w:rsid w:val="005A4096"/>
    <w:rsid w:val="005A699E"/>
    <w:rsid w:val="005D3804"/>
    <w:rsid w:val="005D429A"/>
    <w:rsid w:val="00630509"/>
    <w:rsid w:val="006445CC"/>
    <w:rsid w:val="00665B6D"/>
    <w:rsid w:val="00684E3F"/>
    <w:rsid w:val="006979D3"/>
    <w:rsid w:val="00704D9D"/>
    <w:rsid w:val="007743D8"/>
    <w:rsid w:val="00816D5B"/>
    <w:rsid w:val="008473AD"/>
    <w:rsid w:val="008571E9"/>
    <w:rsid w:val="00873924"/>
    <w:rsid w:val="008A0D9E"/>
    <w:rsid w:val="008A5F73"/>
    <w:rsid w:val="008D0D2E"/>
    <w:rsid w:val="00911259"/>
    <w:rsid w:val="00926536"/>
    <w:rsid w:val="00963C10"/>
    <w:rsid w:val="009E5CB1"/>
    <w:rsid w:val="00A87FD6"/>
    <w:rsid w:val="00AB451D"/>
    <w:rsid w:val="00B124F0"/>
    <w:rsid w:val="00B1784D"/>
    <w:rsid w:val="00B9708A"/>
    <w:rsid w:val="00C00615"/>
    <w:rsid w:val="00C074D2"/>
    <w:rsid w:val="00C158A7"/>
    <w:rsid w:val="00C277F5"/>
    <w:rsid w:val="00C53AA4"/>
    <w:rsid w:val="00C70E59"/>
    <w:rsid w:val="00CB4E39"/>
    <w:rsid w:val="00CC4EE8"/>
    <w:rsid w:val="00CE5F6A"/>
    <w:rsid w:val="00CE7E41"/>
    <w:rsid w:val="00CF3BB3"/>
    <w:rsid w:val="00CF4134"/>
    <w:rsid w:val="00D237EB"/>
    <w:rsid w:val="00D47B6F"/>
    <w:rsid w:val="00D834F7"/>
    <w:rsid w:val="00E0248E"/>
    <w:rsid w:val="00E0484B"/>
    <w:rsid w:val="00E25751"/>
    <w:rsid w:val="00E77E1E"/>
    <w:rsid w:val="00EE32E7"/>
    <w:rsid w:val="00F40F5B"/>
    <w:rsid w:val="00FA7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3BD716C-1115-4855-B574-11A1CA64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50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48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0248E"/>
    <w:rPr>
      <w:lang w:val="ru-RU"/>
    </w:rPr>
  </w:style>
  <w:style w:type="paragraph" w:styleId="a5">
    <w:name w:val="footer"/>
    <w:basedOn w:val="a"/>
    <w:link w:val="a6"/>
    <w:uiPriority w:val="99"/>
    <w:unhideWhenUsed/>
    <w:rsid w:val="00E0248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0248E"/>
    <w:rPr>
      <w:lang w:val="ru-RU"/>
    </w:rPr>
  </w:style>
  <w:style w:type="paragraph" w:styleId="a7">
    <w:name w:val="List Paragraph"/>
    <w:basedOn w:val="a"/>
    <w:uiPriority w:val="34"/>
    <w:qFormat/>
    <w:rsid w:val="007743D8"/>
    <w:pPr>
      <w:ind w:left="720"/>
      <w:contextualSpacing/>
    </w:pPr>
  </w:style>
  <w:style w:type="paragraph" w:styleId="a8">
    <w:name w:val="Balloon Text"/>
    <w:basedOn w:val="a"/>
    <w:link w:val="a9"/>
    <w:uiPriority w:val="99"/>
    <w:semiHidden/>
    <w:unhideWhenUsed/>
    <w:rsid w:val="00B124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124F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2D54D-2CFB-4262-941D-15DFD174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14287</Words>
  <Characters>8144</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Іванна</dc:creator>
  <cp:lastModifiedBy>Lytay</cp:lastModifiedBy>
  <cp:revision>2</cp:revision>
  <cp:lastPrinted>2022-06-02T08:52:00Z</cp:lastPrinted>
  <dcterms:created xsi:type="dcterms:W3CDTF">2022-11-14T12:11:00Z</dcterms:created>
  <dcterms:modified xsi:type="dcterms:W3CDTF">2022-11-14T12:11:00Z</dcterms:modified>
</cp:coreProperties>
</file>