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243DB" w14:textId="77777777" w:rsidR="003D48AE" w:rsidRPr="00297B12" w:rsidRDefault="003D48AE" w:rsidP="003D48AE">
      <w:pPr>
        <w:pStyle w:val="ac"/>
        <w:ind w:left="6804"/>
        <w:rPr>
          <w:bCs/>
          <w:sz w:val="28"/>
          <w:szCs w:val="28"/>
        </w:rPr>
      </w:pPr>
      <w:bookmarkStart w:id="0" w:name="_30j0zll"/>
      <w:bookmarkStart w:id="1" w:name="_GoBack"/>
      <w:bookmarkEnd w:id="0"/>
      <w:bookmarkEnd w:id="1"/>
      <w:r w:rsidRPr="00297B12">
        <w:rPr>
          <w:bCs/>
          <w:sz w:val="28"/>
          <w:szCs w:val="28"/>
        </w:rPr>
        <w:t>ЗАТВЕРДЖЕНО</w:t>
      </w:r>
    </w:p>
    <w:p w14:paraId="1B81F8CF" w14:textId="77777777" w:rsidR="003D48AE" w:rsidRPr="00297B12" w:rsidRDefault="003D48AE" w:rsidP="003D48AE">
      <w:pPr>
        <w:pStyle w:val="ac"/>
        <w:spacing w:after="0"/>
        <w:jc w:val="right"/>
        <w:rPr>
          <w:bCs/>
          <w:sz w:val="28"/>
          <w:szCs w:val="28"/>
        </w:rPr>
      </w:pPr>
      <w:r w:rsidRPr="00297B12">
        <w:rPr>
          <w:bCs/>
          <w:sz w:val="28"/>
          <w:szCs w:val="28"/>
        </w:rPr>
        <w:t>Рішення Вараської міської ради</w:t>
      </w:r>
    </w:p>
    <w:p w14:paraId="6432E547" w14:textId="77777777" w:rsidR="003D48AE" w:rsidRPr="00297B12" w:rsidRDefault="003D48AE" w:rsidP="003D48AE">
      <w:pPr>
        <w:pStyle w:val="ac"/>
        <w:spacing w:after="0"/>
        <w:jc w:val="right"/>
        <w:rPr>
          <w:bCs/>
          <w:sz w:val="28"/>
          <w:szCs w:val="28"/>
        </w:rPr>
      </w:pPr>
      <w:r w:rsidRPr="00297B12">
        <w:rPr>
          <w:bCs/>
          <w:sz w:val="28"/>
          <w:szCs w:val="28"/>
        </w:rPr>
        <w:t>15 грудня 2020 року №36</w:t>
      </w:r>
    </w:p>
    <w:p w14:paraId="6DEB831A" w14:textId="1960CCEA" w:rsidR="00D541B5" w:rsidRDefault="00D541B5" w:rsidP="00D541B5">
      <w:pPr>
        <w:pStyle w:val="ac"/>
        <w:spacing w:after="0"/>
        <w:jc w:val="center"/>
        <w:rPr>
          <w:bCs/>
          <w:sz w:val="28"/>
          <w:szCs w:val="28"/>
        </w:rPr>
      </w:pPr>
      <w:r w:rsidRPr="00D541B5">
        <w:rPr>
          <w:bCs/>
          <w:sz w:val="28"/>
          <w:szCs w:val="28"/>
          <w:lang w:val="ru-RU"/>
        </w:rPr>
        <w:t xml:space="preserve">                                                                                </w:t>
      </w:r>
      <w:r w:rsidR="003D48AE" w:rsidRPr="00297B12">
        <w:rPr>
          <w:bCs/>
          <w:sz w:val="28"/>
          <w:szCs w:val="28"/>
        </w:rPr>
        <w:t xml:space="preserve">(в редакції рішення Вараської    </w:t>
      </w:r>
    </w:p>
    <w:p w14:paraId="3F95EF7D" w14:textId="77777777" w:rsidR="00180BA5" w:rsidRDefault="00D541B5" w:rsidP="00180BA5">
      <w:pPr>
        <w:pStyle w:val="ac"/>
        <w:spacing w:after="0"/>
        <w:jc w:val="right"/>
        <w:rPr>
          <w:bCs/>
          <w:sz w:val="28"/>
          <w:szCs w:val="28"/>
        </w:rPr>
      </w:pPr>
      <w:r w:rsidRPr="00D541B5">
        <w:rPr>
          <w:bCs/>
          <w:sz w:val="28"/>
          <w:szCs w:val="28"/>
          <w:lang w:val="ru-RU"/>
        </w:rPr>
        <w:t xml:space="preserve">                                                                    </w:t>
      </w:r>
      <w:r>
        <w:rPr>
          <w:bCs/>
          <w:sz w:val="28"/>
          <w:szCs w:val="28"/>
        </w:rPr>
        <w:t>міської ради</w:t>
      </w:r>
      <w:r w:rsidR="007D594D">
        <w:rPr>
          <w:bCs/>
          <w:sz w:val="28"/>
          <w:szCs w:val="28"/>
        </w:rPr>
        <w:t xml:space="preserve"> </w:t>
      </w:r>
      <w:r w:rsidR="00180BA5">
        <w:rPr>
          <w:bCs/>
          <w:sz w:val="28"/>
          <w:szCs w:val="28"/>
        </w:rPr>
        <w:t xml:space="preserve">від _______2022 року         </w:t>
      </w:r>
    </w:p>
    <w:p w14:paraId="22ADA169" w14:textId="6559C2E5" w:rsidR="003D48AE" w:rsidRDefault="00180BA5" w:rsidP="00180BA5">
      <w:pPr>
        <w:pStyle w:val="ac"/>
        <w:spacing w:after="0"/>
        <w:ind w:left="6804"/>
        <w:jc w:val="right"/>
        <w:rPr>
          <w:bCs/>
          <w:sz w:val="28"/>
          <w:szCs w:val="28"/>
        </w:rPr>
      </w:pPr>
      <w:r>
        <w:rPr>
          <w:bCs/>
          <w:sz w:val="28"/>
          <w:szCs w:val="28"/>
        </w:rPr>
        <w:t>№ _________)</w:t>
      </w:r>
    </w:p>
    <w:p w14:paraId="3F96C819" w14:textId="77777777" w:rsidR="00180BA5" w:rsidRPr="00180BA5" w:rsidRDefault="00180BA5" w:rsidP="00180BA5">
      <w:pPr>
        <w:pStyle w:val="ac"/>
        <w:spacing w:after="0"/>
        <w:ind w:left="6804"/>
        <w:jc w:val="right"/>
        <w:rPr>
          <w:bCs/>
          <w:sz w:val="28"/>
          <w:szCs w:val="28"/>
        </w:rPr>
      </w:pPr>
    </w:p>
    <w:p w14:paraId="7A16106F" w14:textId="77777777" w:rsidR="003D48AE" w:rsidRPr="00297B12" w:rsidRDefault="003D48AE" w:rsidP="003D48AE">
      <w:pPr>
        <w:pStyle w:val="ab"/>
        <w:numPr>
          <w:ilvl w:val="0"/>
          <w:numId w:val="0"/>
        </w:numPr>
        <w:spacing w:before="0" w:after="0"/>
        <w:ind w:left="714"/>
        <w:jc w:val="center"/>
        <w:rPr>
          <w:rFonts w:ascii="Times New Roman" w:hAnsi="Times New Roman"/>
          <w:bCs/>
          <w:shd w:val="clear" w:color="auto" w:fill="FFFFFF"/>
        </w:rPr>
      </w:pPr>
      <w:r w:rsidRPr="00297B12">
        <w:rPr>
          <w:rFonts w:ascii="Times New Roman" w:hAnsi="Times New Roman"/>
        </w:rPr>
        <w:t xml:space="preserve">Програма </w:t>
      </w:r>
      <w:r w:rsidRPr="00297B12">
        <w:rPr>
          <w:rFonts w:ascii="PT Sans" w:hAnsi="PT Sans"/>
          <w:b w:val="0"/>
          <w:bCs/>
          <w:shd w:val="clear" w:color="auto" w:fill="FFFFFF"/>
        </w:rPr>
        <w:t> </w:t>
      </w:r>
      <w:r w:rsidRPr="00297B12">
        <w:rPr>
          <w:rFonts w:ascii="Times New Roman" w:hAnsi="Times New Roman"/>
          <w:bCs/>
          <w:shd w:val="clear" w:color="auto" w:fill="FFFFFF"/>
        </w:rPr>
        <w:t>охорони тваринного світу та регулювання чисельності безпритульних тварин у Вараській міській територіальній громаді</w:t>
      </w:r>
    </w:p>
    <w:p w14:paraId="3B81639E" w14:textId="77777777" w:rsidR="003D48AE" w:rsidRPr="00297B12" w:rsidRDefault="003D48AE" w:rsidP="003D48AE">
      <w:pPr>
        <w:pStyle w:val="ab"/>
        <w:numPr>
          <w:ilvl w:val="0"/>
          <w:numId w:val="0"/>
        </w:numPr>
        <w:spacing w:before="0" w:after="0"/>
        <w:ind w:left="714"/>
        <w:jc w:val="center"/>
        <w:rPr>
          <w:rFonts w:ascii="Times New Roman" w:hAnsi="Times New Roman"/>
          <w:bCs/>
          <w:shd w:val="clear" w:color="auto" w:fill="FFFFFF"/>
        </w:rPr>
      </w:pPr>
      <w:r w:rsidRPr="00297B12">
        <w:rPr>
          <w:rFonts w:ascii="Times New Roman" w:hAnsi="Times New Roman"/>
          <w:bCs/>
          <w:shd w:val="clear" w:color="auto" w:fill="FFFFFF"/>
        </w:rPr>
        <w:t>на 2021-2025 роки</w:t>
      </w:r>
    </w:p>
    <w:p w14:paraId="6DD77073" w14:textId="77777777" w:rsidR="003D48AE" w:rsidRPr="00297B12" w:rsidRDefault="003D48AE"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№4310 – ПР - 03</w:t>
      </w:r>
    </w:p>
    <w:p w14:paraId="143E6521" w14:textId="77777777" w:rsidR="00297B12" w:rsidRPr="00297B12" w:rsidRDefault="003D48AE"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w:t>
      </w:r>
    </w:p>
    <w:p w14:paraId="7D01D3A0" w14:textId="0FA57A5B" w:rsidR="003D48AE" w:rsidRPr="00297B12" w:rsidRDefault="00297B12"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w:t>
      </w:r>
      <w:r w:rsidR="003D48AE" w:rsidRPr="00297B12">
        <w:rPr>
          <w:rFonts w:ascii="Times New Roman" w:hAnsi="Times New Roman"/>
        </w:rPr>
        <w:t>Паспорт</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827"/>
        <w:gridCol w:w="5354"/>
        <w:gridCol w:w="28"/>
      </w:tblGrid>
      <w:tr w:rsidR="003D48AE" w:rsidRPr="00297B12" w14:paraId="046592FE" w14:textId="77777777" w:rsidTr="003D48AE">
        <w:tc>
          <w:tcPr>
            <w:tcW w:w="421" w:type="dxa"/>
            <w:tcBorders>
              <w:top w:val="single" w:sz="4" w:space="0" w:color="000000"/>
              <w:left w:val="single" w:sz="4" w:space="0" w:color="000000"/>
              <w:bottom w:val="single" w:sz="4" w:space="0" w:color="000000"/>
              <w:right w:val="single" w:sz="4" w:space="0" w:color="000000"/>
            </w:tcBorders>
            <w:hideMark/>
          </w:tcPr>
          <w:p w14:paraId="4A209809"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hideMark/>
          </w:tcPr>
          <w:p w14:paraId="5F75754C"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Ініціатор розроблення Програми</w:t>
            </w:r>
          </w:p>
        </w:tc>
        <w:tc>
          <w:tcPr>
            <w:tcW w:w="5382" w:type="dxa"/>
            <w:gridSpan w:val="2"/>
            <w:tcBorders>
              <w:top w:val="single" w:sz="4" w:space="0" w:color="000000"/>
              <w:left w:val="single" w:sz="4" w:space="0" w:color="000000"/>
              <w:bottom w:val="single" w:sz="4" w:space="0" w:color="000000"/>
              <w:right w:val="single" w:sz="4" w:space="0" w:color="000000"/>
            </w:tcBorders>
            <w:hideMark/>
          </w:tcPr>
          <w:p w14:paraId="3821D142"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Міський голова - Олександр МЕНЗУЛ</w:t>
            </w:r>
          </w:p>
        </w:tc>
      </w:tr>
      <w:tr w:rsidR="003D48AE" w:rsidRPr="00297B12" w14:paraId="54F3783E"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47C4CEB9"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2</w:t>
            </w:r>
          </w:p>
        </w:tc>
        <w:tc>
          <w:tcPr>
            <w:tcW w:w="3827" w:type="dxa"/>
            <w:tcBorders>
              <w:top w:val="single" w:sz="4" w:space="0" w:color="000000"/>
              <w:left w:val="single" w:sz="4" w:space="0" w:color="000000"/>
              <w:bottom w:val="single" w:sz="4" w:space="0" w:color="000000"/>
              <w:right w:val="single" w:sz="4" w:space="0" w:color="000000"/>
            </w:tcBorders>
            <w:hideMark/>
          </w:tcPr>
          <w:p w14:paraId="643B6EBD"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Дата, номер і назва розпорядчого документа про розроблення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57143934" w14:textId="77777777" w:rsidR="003D48AE" w:rsidRPr="00297B12" w:rsidRDefault="003D48AE">
            <w:pPr>
              <w:spacing w:line="254" w:lineRule="auto"/>
              <w:jc w:val="both"/>
              <w:rPr>
                <w:rFonts w:ascii="Times New Roman" w:hAnsi="Times New Roman" w:cs="Times New Roman"/>
                <w:sz w:val="22"/>
                <w:szCs w:val="22"/>
                <w:lang w:eastAsia="en-US"/>
              </w:rPr>
            </w:pPr>
            <w:r w:rsidRPr="00297B12">
              <w:rPr>
                <w:rFonts w:ascii="Times New Roman" w:hAnsi="Times New Roman" w:cs="Times New Roman"/>
                <w:sz w:val="22"/>
                <w:szCs w:val="22"/>
                <w:lang w:eastAsia="en-US"/>
              </w:rPr>
              <w:t>Розпорядження міського голови від 20.11.2020</w:t>
            </w:r>
          </w:p>
          <w:p w14:paraId="3DE352FD" w14:textId="77777777" w:rsidR="003D48AE" w:rsidRPr="00297B12" w:rsidRDefault="003D48AE">
            <w:pPr>
              <w:spacing w:line="254" w:lineRule="auto"/>
              <w:jc w:val="both"/>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 №268-р «</w:t>
            </w:r>
            <w:r w:rsidRPr="00297B12">
              <w:rPr>
                <w:rFonts w:ascii="Times New Roman" w:hAnsi="Times New Roman" w:cs="Times New Roman"/>
                <w:bCs/>
                <w:color w:val="000000"/>
                <w:sz w:val="22"/>
                <w:szCs w:val="22"/>
                <w:shd w:val="clear" w:color="auto" w:fill="FFFFFF"/>
                <w:lang w:eastAsia="en-US"/>
              </w:rPr>
              <w:t>Про розробку проекту програми охорони тваринного світу та регулювання чисельності безпритульних тварин у Вараській міській територіальній громаді на 2021-2025 роки</w:t>
            </w:r>
            <w:r w:rsidRPr="00297B12">
              <w:rPr>
                <w:rFonts w:ascii="Times New Roman" w:hAnsi="Times New Roman" w:cs="Times New Roman"/>
                <w:sz w:val="22"/>
                <w:szCs w:val="22"/>
                <w:lang w:eastAsia="en-US"/>
              </w:rPr>
              <w:t>»</w:t>
            </w:r>
          </w:p>
        </w:tc>
      </w:tr>
      <w:tr w:rsidR="003D48AE" w:rsidRPr="00297B12" w14:paraId="22E1D58C" w14:textId="77777777" w:rsidTr="003D48AE">
        <w:trPr>
          <w:gridAfter w:val="1"/>
          <w:wAfter w:w="28" w:type="dxa"/>
          <w:trHeight w:val="374"/>
        </w:trPr>
        <w:tc>
          <w:tcPr>
            <w:tcW w:w="421" w:type="dxa"/>
            <w:tcBorders>
              <w:top w:val="single" w:sz="4" w:space="0" w:color="000000"/>
              <w:left w:val="single" w:sz="4" w:space="0" w:color="000000"/>
              <w:bottom w:val="single" w:sz="4" w:space="0" w:color="000000"/>
              <w:right w:val="single" w:sz="4" w:space="0" w:color="000000"/>
            </w:tcBorders>
            <w:hideMark/>
          </w:tcPr>
          <w:p w14:paraId="1B58D58A"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3</w:t>
            </w:r>
          </w:p>
        </w:tc>
        <w:tc>
          <w:tcPr>
            <w:tcW w:w="3827" w:type="dxa"/>
            <w:tcBorders>
              <w:top w:val="single" w:sz="4" w:space="0" w:color="000000"/>
              <w:left w:val="single" w:sz="4" w:space="0" w:color="000000"/>
              <w:bottom w:val="single" w:sz="4" w:space="0" w:color="000000"/>
              <w:right w:val="single" w:sz="4" w:space="0" w:color="000000"/>
            </w:tcBorders>
            <w:hideMark/>
          </w:tcPr>
          <w:p w14:paraId="3A04E201"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Розробник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685F1627"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Відділ економіки виконавчого комітету Вараської міської ради</w:t>
            </w:r>
          </w:p>
        </w:tc>
      </w:tr>
      <w:tr w:rsidR="003D48AE" w:rsidRPr="00297B12" w14:paraId="390A6610"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4CCA2D9B"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4</w:t>
            </w:r>
          </w:p>
        </w:tc>
        <w:tc>
          <w:tcPr>
            <w:tcW w:w="3827" w:type="dxa"/>
            <w:tcBorders>
              <w:top w:val="single" w:sz="4" w:space="0" w:color="000000"/>
              <w:left w:val="single" w:sz="4" w:space="0" w:color="000000"/>
              <w:bottom w:val="single" w:sz="4" w:space="0" w:color="000000"/>
              <w:right w:val="single" w:sz="4" w:space="0" w:color="000000"/>
            </w:tcBorders>
            <w:hideMark/>
          </w:tcPr>
          <w:p w14:paraId="034473AC"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Співрозробники Програми </w:t>
            </w:r>
          </w:p>
          <w:p w14:paraId="74163139"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(у разі наявності)</w:t>
            </w:r>
          </w:p>
        </w:tc>
        <w:tc>
          <w:tcPr>
            <w:tcW w:w="5354" w:type="dxa"/>
            <w:tcBorders>
              <w:top w:val="single" w:sz="4" w:space="0" w:color="000000"/>
              <w:left w:val="single" w:sz="4" w:space="0" w:color="000000"/>
              <w:bottom w:val="single" w:sz="4" w:space="0" w:color="000000"/>
              <w:right w:val="single" w:sz="4" w:space="0" w:color="000000"/>
            </w:tcBorders>
            <w:hideMark/>
          </w:tcPr>
          <w:p w14:paraId="126B4A34" w14:textId="77777777" w:rsidR="003D48AE" w:rsidRPr="00297B12" w:rsidRDefault="003D48AE">
            <w:pPr>
              <w:spacing w:line="254" w:lineRule="auto"/>
              <w:rPr>
                <w:rFonts w:ascii="Times New Roman" w:eastAsia="Times New Roman" w:hAnsi="Times New Roman" w:cs="Times New Roman"/>
                <w:color w:val="000000"/>
                <w:sz w:val="22"/>
                <w:szCs w:val="22"/>
                <w:lang w:eastAsia="en-US"/>
              </w:rPr>
            </w:pPr>
            <w:r w:rsidRPr="00297B12">
              <w:rPr>
                <w:rFonts w:ascii="Times New Roman" w:eastAsia="Times New Roman" w:hAnsi="Times New Roman" w:cs="Times New Roman"/>
                <w:color w:val="000000"/>
                <w:sz w:val="22"/>
                <w:szCs w:val="22"/>
                <w:lang w:eastAsia="en-US"/>
              </w:rPr>
              <w:t>Відділ майна комунальної власності міста виконавчого комітету Вараської міської ради</w:t>
            </w:r>
          </w:p>
        </w:tc>
      </w:tr>
      <w:tr w:rsidR="003D48AE" w:rsidRPr="00297B12" w14:paraId="6112BD7B"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5EFA3DFD"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5</w:t>
            </w:r>
          </w:p>
        </w:tc>
        <w:tc>
          <w:tcPr>
            <w:tcW w:w="3827" w:type="dxa"/>
            <w:tcBorders>
              <w:top w:val="single" w:sz="4" w:space="0" w:color="000000"/>
              <w:left w:val="single" w:sz="4" w:space="0" w:color="000000"/>
              <w:bottom w:val="single" w:sz="4" w:space="0" w:color="000000"/>
              <w:right w:val="single" w:sz="4" w:space="0" w:color="000000"/>
            </w:tcBorders>
            <w:hideMark/>
          </w:tcPr>
          <w:p w14:paraId="41290C5F"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Відповідальний  виконавець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5ECC5CD8" w14:textId="77777777" w:rsidR="003D48AE" w:rsidRPr="00297B12" w:rsidRDefault="003D48AE">
            <w:pPr>
              <w:tabs>
                <w:tab w:val="left" w:pos="916"/>
                <w:tab w:val="left" w:pos="1832"/>
                <w:tab w:val="left" w:pos="2748"/>
                <w:tab w:val="left" w:pos="3664"/>
                <w:tab w:val="left" w:pos="4580"/>
                <w:tab w:val="left" w:pos="5134"/>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
              <w:rPr>
                <w:rFonts w:ascii="Times New Roman" w:eastAsia="SimSun" w:hAnsi="Times New Roman" w:cs="Times New Roman"/>
                <w:sz w:val="22"/>
                <w:szCs w:val="22"/>
                <w:lang w:eastAsia="en-US"/>
              </w:rPr>
            </w:pPr>
            <w:r w:rsidRPr="00297B12">
              <w:rPr>
                <w:rFonts w:ascii="Times New Roman" w:eastAsia="SimSun" w:hAnsi="Times New Roman" w:cs="Times New Roman"/>
                <w:sz w:val="22"/>
                <w:szCs w:val="22"/>
                <w:lang w:eastAsia="en-US"/>
              </w:rPr>
              <w:t xml:space="preserve"> </w:t>
            </w:r>
            <w:r w:rsidRPr="00297B12">
              <w:rPr>
                <w:rFonts w:ascii="Times New Roman" w:hAnsi="Times New Roman" w:cs="Times New Roman"/>
                <w:color w:val="000000"/>
                <w:sz w:val="22"/>
                <w:szCs w:val="22"/>
                <w:shd w:val="clear" w:color="auto" w:fill="FFFFFF"/>
                <w:lang w:eastAsia="en-US"/>
              </w:rPr>
              <w:t>Департамент житлово-комунального господарства, майна та будівництва виконавчого комітету Вараської міської ради</w:t>
            </w:r>
          </w:p>
        </w:tc>
      </w:tr>
      <w:tr w:rsidR="003D48AE" w:rsidRPr="00297B12" w14:paraId="286C77DC" w14:textId="77777777" w:rsidTr="003D48AE">
        <w:trPr>
          <w:gridAfter w:val="1"/>
          <w:wAfter w:w="28" w:type="dxa"/>
          <w:trHeight w:val="422"/>
        </w:trPr>
        <w:tc>
          <w:tcPr>
            <w:tcW w:w="421" w:type="dxa"/>
            <w:tcBorders>
              <w:top w:val="single" w:sz="4" w:space="0" w:color="000000"/>
              <w:left w:val="single" w:sz="4" w:space="0" w:color="000000"/>
              <w:bottom w:val="single" w:sz="4" w:space="0" w:color="000000"/>
              <w:right w:val="single" w:sz="4" w:space="0" w:color="000000"/>
            </w:tcBorders>
            <w:hideMark/>
          </w:tcPr>
          <w:p w14:paraId="26FC10EB"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6</w:t>
            </w:r>
          </w:p>
        </w:tc>
        <w:tc>
          <w:tcPr>
            <w:tcW w:w="3827" w:type="dxa"/>
            <w:tcBorders>
              <w:top w:val="single" w:sz="4" w:space="0" w:color="000000"/>
              <w:left w:val="single" w:sz="4" w:space="0" w:color="000000"/>
              <w:bottom w:val="single" w:sz="4" w:space="0" w:color="000000"/>
              <w:right w:val="single" w:sz="4" w:space="0" w:color="000000"/>
            </w:tcBorders>
            <w:hideMark/>
          </w:tcPr>
          <w:p w14:paraId="2F21DD2A"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Учасники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412E6D46" w14:textId="77777777" w:rsidR="003D48AE" w:rsidRPr="00297B12" w:rsidRDefault="003D48AE" w:rsidP="003D48AE">
            <w:pPr>
              <w:numPr>
                <w:ilvl w:val="0"/>
                <w:numId w:val="11"/>
              </w:num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КП «Благоустрій» ВМР;</w:t>
            </w:r>
          </w:p>
          <w:p w14:paraId="2D22E82E" w14:textId="77777777" w:rsidR="003D48AE" w:rsidRPr="00297B12" w:rsidRDefault="003D48AE" w:rsidP="003D48AE">
            <w:pPr>
              <w:numPr>
                <w:ilvl w:val="0"/>
                <w:numId w:val="11"/>
              </w:num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Громадська організація «Зоонадія»;</w:t>
            </w:r>
          </w:p>
          <w:p w14:paraId="2F31E6B5" w14:textId="77777777" w:rsidR="003D48AE" w:rsidRPr="00297B12" w:rsidRDefault="003D48AE" w:rsidP="003D48AE">
            <w:pPr>
              <w:numPr>
                <w:ilvl w:val="0"/>
                <w:numId w:val="11"/>
              </w:numPr>
              <w:spacing w:line="254" w:lineRule="auto"/>
              <w:rPr>
                <w:rFonts w:ascii="Times New Roman" w:eastAsia="Times New Roman" w:hAnsi="Times New Roman" w:cs="Times New Roman"/>
                <w:color w:val="000000"/>
                <w:sz w:val="22"/>
                <w:szCs w:val="22"/>
                <w:lang w:eastAsia="en-US"/>
              </w:rPr>
            </w:pPr>
            <w:r w:rsidRPr="00297B12">
              <w:rPr>
                <w:rFonts w:ascii="Times New Roman" w:hAnsi="Times New Roman" w:cs="Times New Roman"/>
                <w:sz w:val="22"/>
                <w:szCs w:val="22"/>
                <w:lang w:eastAsia="en-US"/>
              </w:rPr>
              <w:t>ВП «Рівненська АЕС» ДП «НАЕК «Енергоатом»</w:t>
            </w:r>
          </w:p>
        </w:tc>
      </w:tr>
      <w:tr w:rsidR="003D48AE" w:rsidRPr="00297B12" w14:paraId="5A8C7E4D"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643EFF0C"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7</w:t>
            </w:r>
          </w:p>
        </w:tc>
        <w:tc>
          <w:tcPr>
            <w:tcW w:w="3827" w:type="dxa"/>
            <w:tcBorders>
              <w:top w:val="single" w:sz="4" w:space="0" w:color="000000"/>
              <w:left w:val="single" w:sz="4" w:space="0" w:color="000000"/>
              <w:bottom w:val="single" w:sz="4" w:space="0" w:color="000000"/>
              <w:right w:val="single" w:sz="4" w:space="0" w:color="000000"/>
            </w:tcBorders>
            <w:hideMark/>
          </w:tcPr>
          <w:p w14:paraId="5FCB5E2D"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Термін реалізації Програми</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17E8D6FE" w14:textId="77777777" w:rsidR="003D48AE" w:rsidRPr="00297B12" w:rsidRDefault="003D48AE">
            <w:pPr>
              <w:spacing w:line="254" w:lineRule="auto"/>
              <w:jc w:val="center"/>
              <w:rPr>
                <w:rFonts w:ascii="Times New Roman" w:eastAsia="Times New Roman" w:hAnsi="Times New Roman" w:cs="Times New Roman"/>
                <w:color w:val="000000"/>
                <w:sz w:val="22"/>
                <w:szCs w:val="22"/>
                <w:lang w:eastAsia="en-US"/>
              </w:rPr>
            </w:pPr>
            <w:r w:rsidRPr="00297B12">
              <w:rPr>
                <w:rFonts w:ascii="Times New Roman" w:eastAsia="Times New Roman" w:hAnsi="Times New Roman" w:cs="Times New Roman"/>
                <w:color w:val="000000"/>
                <w:sz w:val="22"/>
                <w:szCs w:val="22"/>
                <w:lang w:eastAsia="en-US"/>
              </w:rPr>
              <w:t>2021 – 2025 роки</w:t>
            </w:r>
          </w:p>
        </w:tc>
      </w:tr>
      <w:tr w:rsidR="003D48AE" w:rsidRPr="00297B12" w14:paraId="7C57C978"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5AD63A5F"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8</w:t>
            </w:r>
          </w:p>
        </w:tc>
        <w:tc>
          <w:tcPr>
            <w:tcW w:w="3827" w:type="dxa"/>
            <w:tcBorders>
              <w:top w:val="single" w:sz="4" w:space="0" w:color="000000"/>
              <w:left w:val="single" w:sz="4" w:space="0" w:color="000000"/>
              <w:bottom w:val="single" w:sz="4" w:space="0" w:color="000000"/>
              <w:right w:val="single" w:sz="4" w:space="0" w:color="000000"/>
            </w:tcBorders>
            <w:hideMark/>
          </w:tcPr>
          <w:p w14:paraId="678A25A7"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 xml:space="preserve">Етапи виконання програми: </w:t>
            </w:r>
          </w:p>
        </w:tc>
        <w:tc>
          <w:tcPr>
            <w:tcW w:w="5354" w:type="dxa"/>
            <w:tcBorders>
              <w:top w:val="single" w:sz="4" w:space="0" w:color="000000"/>
              <w:left w:val="single" w:sz="4" w:space="0" w:color="000000"/>
              <w:bottom w:val="single" w:sz="4" w:space="0" w:color="000000"/>
              <w:right w:val="single" w:sz="4" w:space="0" w:color="000000"/>
            </w:tcBorders>
            <w:hideMark/>
          </w:tcPr>
          <w:p w14:paraId="39D35B06" w14:textId="77777777" w:rsidR="003D48AE" w:rsidRPr="00297B12" w:rsidRDefault="003D48AE">
            <w:pPr>
              <w:pStyle w:val="HTML"/>
              <w:spacing w:line="254" w:lineRule="auto"/>
              <w:jc w:val="both"/>
              <w:rPr>
                <w:rFonts w:ascii="Times New Roman" w:hAnsi="Times New Roman" w:cs="Times New Roman"/>
                <w:sz w:val="22"/>
                <w:szCs w:val="22"/>
                <w:lang w:val="uk-UA"/>
              </w:rPr>
            </w:pPr>
            <w:r w:rsidRPr="00297B12">
              <w:rPr>
                <w:rFonts w:ascii="Times New Roman" w:hAnsi="Times New Roman" w:cs="Times New Roman"/>
                <w:sz w:val="22"/>
                <w:szCs w:val="22"/>
                <w:lang w:val="uk-UA"/>
              </w:rPr>
              <w:t>Щорічно</w:t>
            </w:r>
          </w:p>
        </w:tc>
      </w:tr>
      <w:tr w:rsidR="003D48AE" w:rsidRPr="00297B12" w14:paraId="68F1139F"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4ED90E0F"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9</w:t>
            </w:r>
          </w:p>
        </w:tc>
        <w:tc>
          <w:tcPr>
            <w:tcW w:w="3827" w:type="dxa"/>
            <w:tcBorders>
              <w:top w:val="single" w:sz="4" w:space="0" w:color="000000"/>
              <w:left w:val="single" w:sz="4" w:space="0" w:color="000000"/>
              <w:bottom w:val="single" w:sz="4" w:space="0" w:color="000000"/>
              <w:right w:val="single" w:sz="4" w:space="0" w:color="000000"/>
            </w:tcBorders>
            <w:hideMark/>
          </w:tcPr>
          <w:p w14:paraId="77FD2CE3" w14:textId="77777777" w:rsidR="003D48AE" w:rsidRPr="00297B12" w:rsidRDefault="003D48AE">
            <w:pPr>
              <w:pStyle w:val="HTML"/>
              <w:spacing w:line="254" w:lineRule="auto"/>
              <w:rPr>
                <w:rFonts w:ascii="Times New Roman" w:hAnsi="Times New Roman" w:cs="Times New Roman"/>
                <w:b/>
                <w:sz w:val="22"/>
                <w:szCs w:val="22"/>
                <w:lang w:val="uk-UA"/>
              </w:rPr>
            </w:pPr>
            <w:r w:rsidRPr="00297B12">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5354" w:type="dxa"/>
            <w:tcBorders>
              <w:top w:val="single" w:sz="4" w:space="0" w:color="000000"/>
              <w:left w:val="single" w:sz="4" w:space="0" w:color="000000"/>
              <w:bottom w:val="single" w:sz="4" w:space="0" w:color="000000"/>
              <w:right w:val="single" w:sz="4" w:space="0" w:color="000000"/>
            </w:tcBorders>
            <w:hideMark/>
          </w:tcPr>
          <w:p w14:paraId="46AFFFB1" w14:textId="77777777" w:rsidR="003D48AE" w:rsidRPr="00297B12" w:rsidRDefault="003D48AE">
            <w:pPr>
              <w:pStyle w:val="HTML"/>
              <w:spacing w:line="254" w:lineRule="auto"/>
              <w:jc w:val="both"/>
              <w:rPr>
                <w:rFonts w:ascii="Times New Roman" w:hAnsi="Times New Roman" w:cs="Times New Roman"/>
                <w:sz w:val="22"/>
                <w:szCs w:val="22"/>
                <w:lang w:val="uk-UA"/>
              </w:rPr>
            </w:pPr>
            <w:r w:rsidRPr="00297B12">
              <w:rPr>
                <w:rFonts w:ascii="Times New Roman" w:hAnsi="Times New Roman" w:cs="Times New Roman"/>
                <w:sz w:val="22"/>
                <w:szCs w:val="22"/>
                <w:lang w:val="uk-UA"/>
              </w:rPr>
              <w:t>Бюджет Вараської міської територіальної громади</w:t>
            </w:r>
          </w:p>
        </w:tc>
      </w:tr>
      <w:tr w:rsidR="003D48AE" w:rsidRPr="00297B12" w14:paraId="0123CCC1" w14:textId="77777777" w:rsidTr="00D707F5">
        <w:trPr>
          <w:gridAfter w:val="1"/>
          <w:wAfter w:w="28" w:type="dxa"/>
          <w:trHeight w:val="579"/>
        </w:trPr>
        <w:tc>
          <w:tcPr>
            <w:tcW w:w="421" w:type="dxa"/>
            <w:tcBorders>
              <w:top w:val="single" w:sz="4" w:space="0" w:color="000000"/>
              <w:left w:val="single" w:sz="4" w:space="0" w:color="000000"/>
              <w:bottom w:val="single" w:sz="4" w:space="0" w:color="000000"/>
              <w:right w:val="single" w:sz="4" w:space="0" w:color="000000"/>
            </w:tcBorders>
            <w:hideMark/>
          </w:tcPr>
          <w:p w14:paraId="038AB14D" w14:textId="19C958AF" w:rsidR="003D48AE" w:rsidRPr="00297B12" w:rsidRDefault="004736DC">
            <w:pPr>
              <w:spacing w:line="254" w:lineRule="auto"/>
              <w:ind w:left="-120"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9.1</w:t>
            </w:r>
          </w:p>
        </w:tc>
        <w:tc>
          <w:tcPr>
            <w:tcW w:w="3827" w:type="dxa"/>
            <w:tcBorders>
              <w:top w:val="single" w:sz="4" w:space="0" w:color="000000"/>
              <w:left w:val="single" w:sz="4" w:space="0" w:color="000000"/>
              <w:bottom w:val="single" w:sz="4" w:space="0" w:color="000000"/>
              <w:right w:val="single" w:sz="4" w:space="0" w:color="000000"/>
            </w:tcBorders>
            <w:hideMark/>
          </w:tcPr>
          <w:p w14:paraId="7AC09815"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Загальний   обсяг   фінансових   ресурсів,   необхідних   для    реалізації  програми, тис. грн</w:t>
            </w:r>
          </w:p>
        </w:tc>
        <w:tc>
          <w:tcPr>
            <w:tcW w:w="5354" w:type="dxa"/>
            <w:tcBorders>
              <w:top w:val="single" w:sz="4" w:space="0" w:color="000000"/>
              <w:left w:val="single" w:sz="4" w:space="0" w:color="000000"/>
              <w:bottom w:val="single" w:sz="4" w:space="0" w:color="000000"/>
              <w:right w:val="single" w:sz="4" w:space="0" w:color="000000"/>
            </w:tcBorders>
            <w:vAlign w:val="center"/>
          </w:tcPr>
          <w:p w14:paraId="499757E9" w14:textId="06FCA9A8" w:rsidR="003D48AE" w:rsidRPr="00297B12" w:rsidRDefault="00844345">
            <w:pPr>
              <w:pStyle w:val="HTML"/>
              <w:spacing w:line="254" w:lineRule="auto"/>
              <w:jc w:val="center"/>
              <w:rPr>
                <w:rFonts w:ascii="Times New Roman" w:hAnsi="Times New Roman" w:cs="Times New Roman"/>
                <w:sz w:val="22"/>
                <w:szCs w:val="22"/>
                <w:lang w:val="uk-UA"/>
              </w:rPr>
            </w:pPr>
            <w:r>
              <w:rPr>
                <w:rFonts w:ascii="Times New Roman" w:hAnsi="Times New Roman" w:cs="Times New Roman"/>
                <w:b/>
                <w:color w:val="000000"/>
                <w:sz w:val="24"/>
                <w:szCs w:val="24"/>
                <w:lang w:val="uk-UA"/>
              </w:rPr>
              <w:t>5068,4</w:t>
            </w:r>
            <w:r w:rsidR="00274698">
              <w:rPr>
                <w:rFonts w:ascii="Times New Roman" w:hAnsi="Times New Roman" w:cs="Times New Roman"/>
                <w:b/>
                <w:color w:val="000000"/>
                <w:sz w:val="24"/>
                <w:szCs w:val="24"/>
                <w:lang w:val="uk-UA"/>
              </w:rPr>
              <w:t xml:space="preserve"> </w:t>
            </w:r>
            <w:r w:rsidR="003D48AE" w:rsidRPr="00297B12">
              <w:rPr>
                <w:rFonts w:ascii="Times New Roman" w:hAnsi="Times New Roman" w:cs="Times New Roman"/>
                <w:sz w:val="22"/>
                <w:szCs w:val="22"/>
                <w:lang w:val="uk-UA"/>
              </w:rPr>
              <w:t>тис. грн.</w:t>
            </w:r>
          </w:p>
          <w:p w14:paraId="4E147044" w14:textId="77777777" w:rsidR="003D48AE" w:rsidRPr="00297B12" w:rsidRDefault="003D48AE">
            <w:pPr>
              <w:pStyle w:val="HTML"/>
              <w:spacing w:line="254" w:lineRule="auto"/>
              <w:jc w:val="center"/>
              <w:rPr>
                <w:rFonts w:ascii="Times New Roman" w:hAnsi="Times New Roman" w:cs="Times New Roman"/>
                <w:sz w:val="22"/>
                <w:szCs w:val="22"/>
                <w:lang w:val="uk-UA"/>
              </w:rPr>
            </w:pPr>
          </w:p>
        </w:tc>
      </w:tr>
      <w:tr w:rsidR="003D48AE" w:rsidRPr="00297B12" w14:paraId="5F877B66" w14:textId="77777777" w:rsidTr="003D48AE">
        <w:trPr>
          <w:gridAfter w:val="1"/>
          <w:wAfter w:w="28" w:type="dxa"/>
          <w:trHeight w:val="358"/>
        </w:trPr>
        <w:tc>
          <w:tcPr>
            <w:tcW w:w="421" w:type="dxa"/>
            <w:tcBorders>
              <w:top w:val="single" w:sz="4" w:space="0" w:color="000000"/>
              <w:left w:val="single" w:sz="4" w:space="0" w:color="000000"/>
              <w:bottom w:val="single" w:sz="4" w:space="0" w:color="000000"/>
              <w:right w:val="single" w:sz="4" w:space="0" w:color="000000"/>
            </w:tcBorders>
          </w:tcPr>
          <w:p w14:paraId="5572B8BE"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2D262672" w14:textId="77777777" w:rsidR="003D48AE" w:rsidRPr="00297B12" w:rsidRDefault="003D48AE">
            <w:pPr>
              <w:pStyle w:val="HTML"/>
              <w:spacing w:line="254" w:lineRule="auto"/>
              <w:rPr>
                <w:rFonts w:ascii="Times New Roman" w:hAnsi="Times New Roman" w:cs="Times New Roman"/>
                <w:b/>
                <w:sz w:val="22"/>
                <w:szCs w:val="22"/>
                <w:lang w:val="uk-UA"/>
              </w:rPr>
            </w:pPr>
            <w:r w:rsidRPr="00297B12">
              <w:rPr>
                <w:rFonts w:ascii="Times New Roman" w:hAnsi="Times New Roman" w:cs="Times New Roman"/>
                <w:sz w:val="22"/>
                <w:szCs w:val="22"/>
                <w:lang w:val="uk-UA"/>
              </w:rPr>
              <w:t>в тому числі:</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2B9DA50E" w14:textId="1CA414E0"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  2021 рік - 1335,7 тис. грн.</w:t>
            </w:r>
          </w:p>
          <w:p w14:paraId="59D1C20E" w14:textId="77777777"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2022 рік - 942,8 тис. грн.</w:t>
            </w:r>
          </w:p>
          <w:p w14:paraId="5F0E8739" w14:textId="666690F3" w:rsidR="003D48AE" w:rsidRPr="00297B12" w:rsidRDefault="00E93C55">
            <w:pPr>
              <w:spacing w:line="254"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3D48AE" w:rsidRPr="00297B12">
              <w:rPr>
                <w:rFonts w:ascii="Times New Roman" w:hAnsi="Times New Roman" w:cs="Times New Roman"/>
                <w:sz w:val="22"/>
                <w:szCs w:val="22"/>
                <w:lang w:eastAsia="en-US"/>
              </w:rPr>
              <w:t xml:space="preserve">2023 рік </w:t>
            </w:r>
            <w:r w:rsidR="00530E47">
              <w:rPr>
                <w:rFonts w:ascii="Times New Roman" w:hAnsi="Times New Roman" w:cs="Times New Roman"/>
                <w:sz w:val="22"/>
                <w:szCs w:val="22"/>
                <w:lang w:eastAsia="en-US"/>
              </w:rPr>
              <w:t>–</w:t>
            </w:r>
            <w:r w:rsidR="003D48AE" w:rsidRPr="00297B12">
              <w:rPr>
                <w:rFonts w:ascii="Times New Roman" w:hAnsi="Times New Roman" w:cs="Times New Roman"/>
                <w:sz w:val="22"/>
                <w:szCs w:val="22"/>
                <w:lang w:eastAsia="en-US"/>
              </w:rPr>
              <w:t xml:space="preserve"> </w:t>
            </w:r>
            <w:r w:rsidR="00E42BA9" w:rsidRPr="00E42BA9">
              <w:rPr>
                <w:rFonts w:ascii="Times New Roman" w:hAnsi="Times New Roman" w:cs="Times New Roman"/>
                <w:bCs/>
                <w:color w:val="000000"/>
                <w:sz w:val="22"/>
                <w:szCs w:val="22"/>
              </w:rPr>
              <w:t>1213,5</w:t>
            </w:r>
            <w:r w:rsidR="00E42BA9">
              <w:rPr>
                <w:rFonts w:ascii="Times New Roman" w:hAnsi="Times New Roman" w:cs="Times New Roman"/>
                <w:bCs/>
                <w:color w:val="000000"/>
                <w:sz w:val="22"/>
                <w:szCs w:val="22"/>
              </w:rPr>
              <w:t xml:space="preserve"> </w:t>
            </w:r>
            <w:r w:rsidR="003D48AE" w:rsidRPr="00E42BA9">
              <w:rPr>
                <w:rFonts w:ascii="Times New Roman" w:hAnsi="Times New Roman" w:cs="Times New Roman"/>
                <w:bCs/>
                <w:sz w:val="22"/>
                <w:szCs w:val="22"/>
                <w:lang w:eastAsia="en-US"/>
              </w:rPr>
              <w:t>тис</w:t>
            </w:r>
            <w:r w:rsidR="003D48AE" w:rsidRPr="00297B12">
              <w:rPr>
                <w:rFonts w:ascii="Times New Roman" w:hAnsi="Times New Roman" w:cs="Times New Roman"/>
                <w:sz w:val="22"/>
                <w:szCs w:val="22"/>
                <w:lang w:eastAsia="en-US"/>
              </w:rPr>
              <w:t>.</w:t>
            </w:r>
            <w:r w:rsidR="00297B12" w:rsidRPr="00297B12">
              <w:rPr>
                <w:rFonts w:ascii="Times New Roman" w:hAnsi="Times New Roman" w:cs="Times New Roman"/>
                <w:sz w:val="22"/>
                <w:szCs w:val="22"/>
                <w:lang w:eastAsia="en-US"/>
              </w:rPr>
              <w:t xml:space="preserve"> </w:t>
            </w:r>
            <w:r w:rsidR="003D48AE" w:rsidRPr="00297B12">
              <w:rPr>
                <w:rFonts w:ascii="Times New Roman" w:hAnsi="Times New Roman" w:cs="Times New Roman"/>
                <w:sz w:val="22"/>
                <w:szCs w:val="22"/>
                <w:lang w:eastAsia="en-US"/>
              </w:rPr>
              <w:t xml:space="preserve">грн. </w:t>
            </w:r>
          </w:p>
          <w:p w14:paraId="4B668460" w14:textId="4EB8751C" w:rsidR="003D48AE" w:rsidRPr="00297B12" w:rsidRDefault="00E93C55" w:rsidP="00E93C55">
            <w:pPr>
              <w:spacing w:line="254"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3D48AE" w:rsidRPr="00297B12">
              <w:rPr>
                <w:rFonts w:ascii="Times New Roman" w:hAnsi="Times New Roman" w:cs="Times New Roman"/>
                <w:sz w:val="22"/>
                <w:szCs w:val="22"/>
                <w:lang w:eastAsia="en-US"/>
              </w:rPr>
              <w:t xml:space="preserve">2024 рік - 788,2 тис. грн. </w:t>
            </w:r>
          </w:p>
          <w:p w14:paraId="36F13B94" w14:textId="75EAEAA3" w:rsidR="003D48AE" w:rsidRPr="00297B12" w:rsidRDefault="00E93C55" w:rsidP="00E93C55">
            <w:pPr>
              <w:spacing w:line="254"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3D48AE" w:rsidRPr="00297B12">
              <w:rPr>
                <w:rFonts w:ascii="Times New Roman" w:hAnsi="Times New Roman" w:cs="Times New Roman"/>
                <w:sz w:val="22"/>
                <w:szCs w:val="22"/>
                <w:lang w:eastAsia="en-US"/>
              </w:rPr>
              <w:t xml:space="preserve">2025 рік - 788,2 тис. грн. </w:t>
            </w:r>
          </w:p>
        </w:tc>
      </w:tr>
      <w:tr w:rsidR="003D48AE" w:rsidRPr="00297B12" w14:paraId="6FBD37CD" w14:textId="77777777" w:rsidTr="003D48AE">
        <w:trPr>
          <w:gridAfter w:val="1"/>
          <w:wAfter w:w="28" w:type="dxa"/>
          <w:trHeight w:val="677"/>
        </w:trPr>
        <w:tc>
          <w:tcPr>
            <w:tcW w:w="421" w:type="dxa"/>
            <w:tcBorders>
              <w:top w:val="single" w:sz="4" w:space="0" w:color="000000"/>
              <w:left w:val="single" w:sz="4" w:space="0" w:color="000000"/>
              <w:bottom w:val="single" w:sz="4" w:space="0" w:color="auto"/>
              <w:right w:val="single" w:sz="4" w:space="0" w:color="000000"/>
            </w:tcBorders>
          </w:tcPr>
          <w:p w14:paraId="6B95E1B4" w14:textId="53BCFABD" w:rsidR="003D48AE" w:rsidRPr="00297B12" w:rsidRDefault="004736DC">
            <w:pPr>
              <w:spacing w:line="254" w:lineRule="auto"/>
              <w:ind w:left="-120"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9.2</w:t>
            </w:r>
          </w:p>
        </w:tc>
        <w:tc>
          <w:tcPr>
            <w:tcW w:w="3827" w:type="dxa"/>
            <w:tcBorders>
              <w:top w:val="single" w:sz="4" w:space="0" w:color="000000"/>
              <w:left w:val="single" w:sz="4" w:space="0" w:color="000000"/>
              <w:bottom w:val="single" w:sz="4" w:space="0" w:color="000000"/>
              <w:right w:val="single" w:sz="4" w:space="0" w:color="000000"/>
            </w:tcBorders>
            <w:hideMark/>
          </w:tcPr>
          <w:p w14:paraId="70009493"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коштів бюджету Вараської МТГ</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6150B1AE" w14:textId="00B13085" w:rsidR="003D48AE" w:rsidRPr="00297B12" w:rsidRDefault="00844345">
            <w:pPr>
              <w:pStyle w:val="HTML"/>
              <w:spacing w:line="254" w:lineRule="auto"/>
              <w:jc w:val="center"/>
              <w:rPr>
                <w:rFonts w:ascii="Times New Roman" w:hAnsi="Times New Roman" w:cs="Times New Roman"/>
                <w:sz w:val="22"/>
                <w:szCs w:val="22"/>
                <w:lang w:val="uk-UA"/>
              </w:rPr>
            </w:pPr>
            <w:r>
              <w:rPr>
                <w:rFonts w:ascii="Times New Roman" w:hAnsi="Times New Roman" w:cs="Times New Roman"/>
                <w:b/>
                <w:bCs/>
                <w:sz w:val="22"/>
                <w:szCs w:val="22"/>
                <w:lang w:val="uk-UA"/>
              </w:rPr>
              <w:t>4973,4</w:t>
            </w:r>
            <w:r w:rsidR="003D48AE" w:rsidRPr="00297B12">
              <w:rPr>
                <w:rFonts w:ascii="Times New Roman" w:hAnsi="Times New Roman" w:cs="Times New Roman"/>
                <w:sz w:val="22"/>
                <w:szCs w:val="22"/>
                <w:lang w:val="uk-UA"/>
              </w:rPr>
              <w:t xml:space="preserve"> тис. грн.</w:t>
            </w:r>
          </w:p>
        </w:tc>
      </w:tr>
      <w:tr w:rsidR="003D48AE" w:rsidRPr="00297B12" w14:paraId="3572B13E" w14:textId="77777777" w:rsidTr="003D48AE">
        <w:trPr>
          <w:gridAfter w:val="1"/>
          <w:wAfter w:w="28" w:type="dxa"/>
          <w:trHeight w:val="326"/>
        </w:trPr>
        <w:tc>
          <w:tcPr>
            <w:tcW w:w="421" w:type="dxa"/>
            <w:tcBorders>
              <w:top w:val="single" w:sz="4" w:space="0" w:color="auto"/>
              <w:left w:val="single" w:sz="4" w:space="0" w:color="000000"/>
              <w:bottom w:val="single" w:sz="4" w:space="0" w:color="000000"/>
              <w:right w:val="single" w:sz="4" w:space="0" w:color="000000"/>
            </w:tcBorders>
          </w:tcPr>
          <w:p w14:paraId="49129A46" w14:textId="3DA5B69D" w:rsidR="003D48AE" w:rsidRPr="00297B12" w:rsidRDefault="004736DC">
            <w:pPr>
              <w:spacing w:line="254" w:lineRule="auto"/>
              <w:ind w:left="-120"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9.3</w:t>
            </w:r>
          </w:p>
        </w:tc>
        <w:tc>
          <w:tcPr>
            <w:tcW w:w="3827" w:type="dxa"/>
            <w:tcBorders>
              <w:top w:val="single" w:sz="4" w:space="0" w:color="000000"/>
              <w:left w:val="single" w:sz="4" w:space="0" w:color="000000"/>
              <w:bottom w:val="single" w:sz="4" w:space="0" w:color="000000"/>
              <w:right w:val="single" w:sz="4" w:space="0" w:color="000000"/>
            </w:tcBorders>
            <w:hideMark/>
          </w:tcPr>
          <w:p w14:paraId="69B5515C"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коштів інших джерел</w:t>
            </w:r>
          </w:p>
        </w:tc>
        <w:tc>
          <w:tcPr>
            <w:tcW w:w="5354" w:type="dxa"/>
            <w:tcBorders>
              <w:top w:val="single" w:sz="4" w:space="0" w:color="000000"/>
              <w:left w:val="single" w:sz="4" w:space="0" w:color="000000"/>
              <w:bottom w:val="single" w:sz="4" w:space="0" w:color="000000"/>
              <w:right w:val="single" w:sz="4" w:space="0" w:color="000000"/>
            </w:tcBorders>
            <w:hideMark/>
          </w:tcPr>
          <w:p w14:paraId="6BFF1FC5" w14:textId="150E9369" w:rsidR="003D48AE" w:rsidRPr="00297B12" w:rsidRDefault="00844345" w:rsidP="00844345">
            <w:pPr>
              <w:pStyle w:val="HTML"/>
              <w:spacing w:line="254"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95,0 тис. грн.</w:t>
            </w:r>
          </w:p>
        </w:tc>
      </w:tr>
    </w:tbl>
    <w:p w14:paraId="0C0667ED" w14:textId="77777777" w:rsidR="003D48AE" w:rsidRPr="00297B12" w:rsidRDefault="003D48AE" w:rsidP="003D48AE">
      <w:pPr>
        <w:ind w:right="-284"/>
        <w:rPr>
          <w:rFonts w:ascii="Times New Roman" w:hAnsi="Times New Roman" w:cs="Times New Roman"/>
          <w:sz w:val="22"/>
          <w:szCs w:val="22"/>
        </w:rPr>
      </w:pPr>
    </w:p>
    <w:p w14:paraId="6CCD9EC0" w14:textId="77777777" w:rsidR="003D48AE" w:rsidRPr="00297B12" w:rsidRDefault="003D48AE" w:rsidP="003D48AE">
      <w:pPr>
        <w:ind w:right="-284"/>
        <w:rPr>
          <w:rFonts w:ascii="Times New Roman" w:hAnsi="Times New Roman" w:cs="Times New Roman"/>
          <w:sz w:val="22"/>
          <w:szCs w:val="22"/>
        </w:rPr>
      </w:pPr>
    </w:p>
    <w:p w14:paraId="275019AC" w14:textId="77777777" w:rsidR="003D48AE" w:rsidRPr="00297B12" w:rsidRDefault="003D48AE" w:rsidP="003D48AE">
      <w:pPr>
        <w:ind w:right="-284"/>
        <w:rPr>
          <w:rFonts w:ascii="Times New Roman" w:hAnsi="Times New Roman" w:cs="Times New Roman"/>
          <w:sz w:val="22"/>
          <w:szCs w:val="22"/>
        </w:rPr>
      </w:pPr>
    </w:p>
    <w:p w14:paraId="46F5A0F1" w14:textId="77777777" w:rsidR="003D48AE" w:rsidRPr="00297B12" w:rsidRDefault="003D48AE" w:rsidP="003D48AE">
      <w:pPr>
        <w:ind w:right="-284"/>
        <w:rPr>
          <w:rFonts w:ascii="Times New Roman" w:hAnsi="Times New Roman" w:cs="Times New Roman"/>
          <w:sz w:val="22"/>
          <w:szCs w:val="22"/>
        </w:rPr>
      </w:pPr>
    </w:p>
    <w:p w14:paraId="582C2600" w14:textId="77777777" w:rsidR="003D48AE" w:rsidRPr="00297B12" w:rsidRDefault="003D48AE" w:rsidP="003D48AE">
      <w:pPr>
        <w:ind w:right="-284"/>
        <w:rPr>
          <w:rFonts w:ascii="Times New Roman" w:hAnsi="Times New Roman" w:cs="Times New Roman"/>
          <w:sz w:val="22"/>
          <w:szCs w:val="22"/>
        </w:rPr>
      </w:pPr>
    </w:p>
    <w:p w14:paraId="30BAAFC8" w14:textId="77777777" w:rsidR="003D48AE" w:rsidRPr="00297B12" w:rsidRDefault="003D48AE" w:rsidP="003D48AE">
      <w:pPr>
        <w:rPr>
          <w:rFonts w:ascii="Times New Roman" w:hAnsi="Times New Roman" w:cs="Times New Roman"/>
          <w:b/>
          <w:caps/>
          <w:sz w:val="28"/>
          <w:szCs w:val="28"/>
        </w:rPr>
      </w:pPr>
    </w:p>
    <w:p w14:paraId="04F66713" w14:textId="77777777" w:rsidR="003D48AE" w:rsidRPr="00297B12" w:rsidRDefault="003D48AE" w:rsidP="003D48AE">
      <w:pPr>
        <w:pStyle w:val="a9"/>
        <w:spacing w:before="0"/>
        <w:ind w:firstLine="567"/>
        <w:jc w:val="center"/>
        <w:rPr>
          <w:rFonts w:ascii="Times New Roman" w:hAnsi="Times New Roman" w:cs="Times New Roman"/>
          <w:b/>
          <w:sz w:val="28"/>
        </w:rPr>
      </w:pPr>
    </w:p>
    <w:p w14:paraId="7BDCE817" w14:textId="77777777" w:rsidR="003D48AE" w:rsidRPr="00297B12" w:rsidRDefault="003D48AE" w:rsidP="003D48AE">
      <w:pPr>
        <w:pStyle w:val="a9"/>
        <w:spacing w:before="0"/>
        <w:ind w:firstLine="567"/>
        <w:jc w:val="center"/>
        <w:rPr>
          <w:rFonts w:ascii="Times New Roman" w:hAnsi="Times New Roman"/>
          <w:b/>
          <w:sz w:val="28"/>
        </w:rPr>
      </w:pPr>
      <w:r w:rsidRPr="00297B12">
        <w:rPr>
          <w:rFonts w:ascii="Times New Roman" w:hAnsi="Times New Roman"/>
          <w:b/>
          <w:sz w:val="28"/>
        </w:rPr>
        <w:t>ВСТУП</w:t>
      </w:r>
    </w:p>
    <w:p w14:paraId="64C0B04A" w14:textId="77777777" w:rsidR="003D48AE" w:rsidRPr="00297B12" w:rsidRDefault="003D48AE" w:rsidP="00F81A2B">
      <w:pPr>
        <w:pStyle w:val="a5"/>
        <w:shd w:val="clear" w:color="auto" w:fill="FFFFFF"/>
        <w:spacing w:before="0" w:beforeAutospacing="0" w:after="0" w:afterAutospacing="0"/>
        <w:ind w:firstLine="567"/>
        <w:jc w:val="both"/>
        <w:rPr>
          <w:sz w:val="28"/>
          <w:szCs w:val="28"/>
          <w:lang w:val="uk-UA"/>
        </w:rPr>
      </w:pPr>
    </w:p>
    <w:p w14:paraId="4F38037D"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 xml:space="preserve">Програма </w:t>
      </w:r>
      <w:r w:rsidRPr="00297B12">
        <w:rPr>
          <w:bCs/>
          <w:sz w:val="28"/>
          <w:shd w:val="clear" w:color="auto" w:fill="FFFFFF"/>
          <w:lang w:val="uk-UA"/>
        </w:rPr>
        <w:t xml:space="preserve">охорони тваринного світу та регулювання чисельності безпритульних тварин у Вараській міській територіальній громаді на 2021-2025 роки </w:t>
      </w:r>
      <w:r w:rsidRPr="00297B12">
        <w:rPr>
          <w:sz w:val="28"/>
          <w:szCs w:val="28"/>
          <w:lang w:val="uk-UA"/>
        </w:rPr>
        <w:t xml:space="preserve"> (далі – Програма) 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хвороб», розпорядження міського голови від 20.11.2020 «268-р «Про розробку проєкту програми охорони тваринного світу та регулювання чисельності безпритульних тварин у Вараській міській територіальній громаді на 2021-2025 роки».</w:t>
      </w:r>
    </w:p>
    <w:p w14:paraId="32EAAEDF"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Необхідність розроблення Програми викликана перебуванням великої кількості безпритульних тварин на території громади, що у свою чергу призводить до погіршення його санітарно-епідеміологічного та екологічного стану, якості життя її мешканців, загибелі тварин та жорстокого поводження з ними.</w:t>
      </w:r>
    </w:p>
    <w:p w14:paraId="70438065"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14:paraId="68A1854B"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 Програма в своїй основній частині базується на ідеї біостерилізації й супроводу безпритульних тварин (стерилізовані тварини, які повертаються до попереднього ареалу перебування, обов’язково повинні легко візуально ідентифіковуватися) та вирішенні проблем з утримання домашніх та інших тварин, що включає в себе заходи стосовно здійснення контролю за кількістю тварин шляхом ведення їх обліку та всебічного моніторингу, регулювання кількості безпритульних тварин шляхом їх відлову, стерилізації та утримання в притулках або міні-притулках.</w:t>
      </w:r>
    </w:p>
    <w:p w14:paraId="17838FF3"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Дія Програми на території громади передбачається протягом 2021  - 2025 років.</w:t>
      </w:r>
    </w:p>
    <w:p w14:paraId="2D3620DD"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p>
    <w:p w14:paraId="109791FC" w14:textId="77777777" w:rsidR="00F81A2B" w:rsidRPr="00297B12" w:rsidRDefault="00F81A2B" w:rsidP="00F81A2B">
      <w:pPr>
        <w:pStyle w:val="1"/>
        <w:keepNext w:val="0"/>
        <w:numPr>
          <w:ilvl w:val="0"/>
          <w:numId w:val="0"/>
        </w:numPr>
        <w:spacing w:before="0" w:after="0"/>
        <w:ind w:firstLine="567"/>
        <w:jc w:val="center"/>
        <w:rPr>
          <w:rFonts w:ascii="Times New Roman" w:hAnsi="Times New Roman"/>
          <w:lang w:val="uk-UA"/>
        </w:rPr>
      </w:pPr>
      <w:r w:rsidRPr="00297B12">
        <w:rPr>
          <w:rFonts w:ascii="Times New Roman" w:hAnsi="Times New Roman"/>
          <w:lang w:val="uk-UA"/>
        </w:rPr>
        <w:t>У цій Програмі терміни вживаються в такому значенні</w:t>
      </w:r>
    </w:p>
    <w:p w14:paraId="21C81FE7"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 xml:space="preserve">Безпритульні тварини </w:t>
      </w:r>
      <w:r w:rsidRPr="00297B12">
        <w:rPr>
          <w:rFonts w:ascii="Times New Roman" w:hAnsi="Times New Roman"/>
          <w:sz w:val="28"/>
        </w:rPr>
        <w:t xml:space="preserve">– </w:t>
      </w:r>
      <w:r w:rsidRPr="00297B12">
        <w:rPr>
          <w:rFonts w:ascii="Times New Roman" w:hAnsi="Times New Roman"/>
          <w:sz w:val="28"/>
          <w:shd w:val="clear" w:color="auto" w:fill="FFFFFF"/>
        </w:rPr>
        <w:t>собаки та коти, що залишилися без догляду людини або утворили напіввільні угруповання, здатні розмножуватися поза контролем людини</w:t>
      </w:r>
      <w:r w:rsidRPr="00297B12">
        <w:rPr>
          <w:rFonts w:ascii="Times New Roman" w:hAnsi="Times New Roman"/>
          <w:color w:val="auto"/>
          <w:sz w:val="28"/>
        </w:rPr>
        <w:t>;</w:t>
      </w:r>
    </w:p>
    <w:p w14:paraId="157CB2F8"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Гуманне ставлення до тварин</w:t>
      </w:r>
      <w:r w:rsidRPr="00297B12">
        <w:rPr>
          <w:rFonts w:ascii="Times New Roman" w:hAnsi="Times New Roman"/>
          <w:sz w:val="28"/>
        </w:rPr>
        <w:t xml:space="preserve"> – </w:t>
      </w:r>
      <w:r w:rsidRPr="00297B12">
        <w:rPr>
          <w:rFonts w:ascii="Times New Roman" w:hAnsi="Times New Roman"/>
          <w:sz w:val="28"/>
          <w:shd w:val="clear" w:color="auto" w:fill="FFFFFF"/>
        </w:rPr>
        <w:t>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14:paraId="6BEA8399"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 xml:space="preserve">Жорстоке поводження з тваринами </w:t>
      </w:r>
      <w:r w:rsidRPr="00297B12">
        <w:rPr>
          <w:rFonts w:ascii="Times New Roman" w:hAnsi="Times New Roman"/>
          <w:sz w:val="28"/>
        </w:rPr>
        <w:t xml:space="preserve">– </w:t>
      </w:r>
      <w:r w:rsidRPr="00297B12">
        <w:rPr>
          <w:rFonts w:ascii="Times New Roman" w:hAnsi="Times New Roman"/>
          <w:sz w:val="28"/>
          <w:shd w:val="clear" w:color="auto" w:fill="FFFFFF"/>
        </w:rPr>
        <w:t xml:space="preserve">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w:t>
      </w:r>
      <w:r w:rsidRPr="00297B12">
        <w:rPr>
          <w:rFonts w:ascii="Times New Roman" w:hAnsi="Times New Roman"/>
          <w:sz w:val="28"/>
          <w:shd w:val="clear" w:color="auto" w:fill="FFFFFF"/>
        </w:rPr>
        <w:lastRenderedPageBreak/>
        <w:t>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14:paraId="1EC76491"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Евтаназія</w:t>
      </w:r>
      <w:r w:rsidRPr="00297B12">
        <w:rPr>
          <w:rFonts w:ascii="Times New Roman" w:hAnsi="Times New Roman"/>
          <w:sz w:val="28"/>
        </w:rPr>
        <w:t xml:space="preserve"> – гуманні методи умертвіння тварин, що виключають їх передсмертні страждання;</w:t>
      </w:r>
    </w:p>
    <w:p w14:paraId="6269DC60" w14:textId="77777777" w:rsidR="00F81A2B" w:rsidRPr="00297B12" w:rsidRDefault="00F81A2B" w:rsidP="00F81A2B">
      <w:pPr>
        <w:pStyle w:val="a9"/>
        <w:tabs>
          <w:tab w:val="left" w:pos="142"/>
        </w:tabs>
        <w:spacing w:after="240"/>
        <w:ind w:right="142" w:firstLine="567"/>
        <w:rPr>
          <w:rFonts w:ascii="Times New Roman" w:hAnsi="Times New Roman"/>
          <w:b/>
          <w:color w:val="auto"/>
          <w:sz w:val="28"/>
        </w:rPr>
      </w:pPr>
      <w:r w:rsidRPr="00297B12">
        <w:rPr>
          <w:rFonts w:ascii="Times New Roman" w:hAnsi="Times New Roman"/>
          <w:b/>
          <w:sz w:val="28"/>
          <w:shd w:val="clear" w:color="auto" w:fill="FFFFFF"/>
        </w:rPr>
        <w:t>Біостерилізація</w:t>
      </w:r>
      <w:r w:rsidRPr="00297B12">
        <w:rPr>
          <w:rFonts w:ascii="Times New Roman" w:hAnsi="Times New Roman"/>
          <w:sz w:val="28"/>
          <w:shd w:val="clear" w:color="auto" w:fill="FFFFFF"/>
        </w:rPr>
        <w:t xml:space="preserve"> - позбавлення тварини хірургічним шляхом здатності до відтворення потомства (репродуктивної здатності);</w:t>
      </w:r>
      <w:r w:rsidRPr="00297B12">
        <w:rPr>
          <w:rFonts w:ascii="Times New Roman" w:hAnsi="Times New Roman"/>
          <w:b/>
          <w:color w:val="auto"/>
          <w:sz w:val="28"/>
        </w:rPr>
        <w:t xml:space="preserve"> </w:t>
      </w:r>
    </w:p>
    <w:p w14:paraId="12383694"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Собаки та коти загублені та покинуті</w:t>
      </w:r>
      <w:r w:rsidRPr="00297B12">
        <w:rPr>
          <w:rFonts w:ascii="Times New Roman" w:hAnsi="Times New Roman"/>
          <w:sz w:val="28"/>
        </w:rPr>
        <w:t xml:space="preserve"> – це одиночні, зазвичай породні собак та котів, що мали господаря і дім, але з різних причин втратили їх;</w:t>
      </w:r>
    </w:p>
    <w:p w14:paraId="11928E3B"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Собаки та коти потомствено вуличні</w:t>
      </w:r>
      <w:r w:rsidRPr="00297B12">
        <w:rPr>
          <w:rFonts w:ascii="Times New Roman" w:hAnsi="Times New Roman"/>
          <w:sz w:val="28"/>
        </w:rPr>
        <w:t xml:space="preserve"> – це переважно безпорідні собаки та коти, що живуть зграями більш-менш постійного складу, на визначеній «своїй» території, що забезпечує їх необхідними для життя умовами. Ці тварини у своїй спільності утворили складну, саморегульовану систему – популяцію, найменшою ланкою якої є зграя. Популяція виробила природні механізми боротьби за своє існування із зовнішнім тиском: конкурентами, хворобами та інше. Без урахування цієї обставини неможливо впливати на процеси, що відбуваються при взаємодії популяції тварин та людського суспільства;</w:t>
      </w:r>
    </w:p>
    <w:p w14:paraId="3E672555"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База даних</w:t>
      </w:r>
      <w:r w:rsidRPr="00297B12">
        <w:rPr>
          <w:rFonts w:ascii="Times New Roman" w:hAnsi="Times New Roman"/>
          <w:sz w:val="28"/>
        </w:rPr>
        <w:t xml:space="preserve"> – впорядкований набір взаємопов’язаних даних щодо прийому і реєстрації повідомлень від населення пов’язаних з тваринами та виконання всіх робіт, що проводилися протягом дня;</w:t>
      </w:r>
    </w:p>
    <w:p w14:paraId="160FF4B0" w14:textId="77777777" w:rsidR="00F81A2B" w:rsidRPr="00297B12" w:rsidRDefault="00F81A2B" w:rsidP="00F81A2B">
      <w:pPr>
        <w:pStyle w:val="rvps2"/>
        <w:shd w:val="clear" w:color="auto" w:fill="FFFFFF"/>
        <w:tabs>
          <w:tab w:val="left" w:pos="142"/>
        </w:tabs>
        <w:spacing w:before="0" w:beforeAutospacing="0" w:after="240" w:afterAutospacing="0"/>
        <w:ind w:right="142" w:firstLine="567"/>
        <w:jc w:val="both"/>
        <w:rPr>
          <w:sz w:val="28"/>
          <w:szCs w:val="28"/>
        </w:rPr>
      </w:pPr>
      <w:r w:rsidRPr="00297B12">
        <w:rPr>
          <w:b/>
          <w:sz w:val="28"/>
          <w:szCs w:val="28"/>
        </w:rPr>
        <w:t>Жорстоке поводження з тваринами</w:t>
      </w:r>
      <w:r w:rsidRPr="00297B12">
        <w:rPr>
          <w:sz w:val="28"/>
          <w:szCs w:val="28"/>
        </w:rPr>
        <w:t xml:space="preserve"> - 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14:paraId="7D2AD05C" w14:textId="645EA1DF" w:rsidR="00F81A2B" w:rsidRPr="00297B12" w:rsidRDefault="00F81A2B" w:rsidP="00CF507E">
      <w:pPr>
        <w:pStyle w:val="1"/>
        <w:tabs>
          <w:tab w:val="left" w:pos="993"/>
        </w:tabs>
        <w:spacing w:before="0"/>
        <w:ind w:right="142"/>
        <w:jc w:val="center"/>
        <w:rPr>
          <w:rFonts w:ascii="Times New Roman" w:hAnsi="Times New Roman"/>
          <w:lang w:val="uk-UA"/>
        </w:rPr>
      </w:pPr>
      <w:bookmarkStart w:id="2" w:name="n20"/>
      <w:bookmarkStart w:id="3" w:name="n21"/>
      <w:bookmarkStart w:id="4" w:name="n22"/>
      <w:bookmarkStart w:id="5" w:name="n25"/>
      <w:bookmarkStart w:id="6" w:name="n26"/>
      <w:bookmarkEnd w:id="2"/>
      <w:bookmarkEnd w:id="3"/>
      <w:bookmarkEnd w:id="4"/>
      <w:bookmarkEnd w:id="5"/>
      <w:bookmarkEnd w:id="6"/>
      <w:r w:rsidRPr="00297B12">
        <w:rPr>
          <w:rFonts w:ascii="Times New Roman" w:hAnsi="Times New Roman"/>
          <w:lang w:val="uk-UA"/>
        </w:rPr>
        <w:t>Визначення проблеми, на розв’язання якої спрямована Програма</w:t>
      </w:r>
    </w:p>
    <w:p w14:paraId="6E88641D"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 xml:space="preserve">Питання щодо знаходження тварин на території Вараської міської територіальної громади залишаються актуальними у теперішній час. Безпритульні тварини потрапляють у надзвичайні ситуації: одержують травмування при дорожньо-транспортних пригодах, потрапляють у місця, з яких неможливо вибратися, хворіють різними захворюваннями, мають місце випадки жорстокого поводження з тваринами. </w:t>
      </w:r>
    </w:p>
    <w:p w14:paraId="01758EC5" w14:textId="77777777" w:rsidR="00F81A2B" w:rsidRPr="00297B12" w:rsidRDefault="00F81A2B" w:rsidP="00F81A2B">
      <w:pPr>
        <w:pStyle w:val="12"/>
        <w:numPr>
          <w:ilvl w:val="0"/>
          <w:numId w:val="0"/>
        </w:numPr>
        <w:tabs>
          <w:tab w:val="left" w:pos="993"/>
        </w:tabs>
        <w:spacing w:before="0"/>
        <w:ind w:left="567" w:right="142"/>
        <w:rPr>
          <w:rFonts w:ascii="Times New Roman" w:hAnsi="Times New Roman"/>
          <w:sz w:val="28"/>
        </w:rPr>
      </w:pPr>
    </w:p>
    <w:p w14:paraId="15F2D424" w14:textId="77777777" w:rsidR="00F81A2B" w:rsidRPr="00297B12" w:rsidRDefault="00F81A2B" w:rsidP="00F81A2B">
      <w:pPr>
        <w:pStyle w:val="12"/>
        <w:tabs>
          <w:tab w:val="left" w:pos="1134"/>
        </w:tabs>
        <w:spacing w:before="0"/>
        <w:ind w:left="0" w:firstLine="567"/>
        <w:rPr>
          <w:rFonts w:ascii="Times New Roman" w:hAnsi="Times New Roman"/>
          <w:sz w:val="28"/>
        </w:rPr>
      </w:pPr>
      <w:r w:rsidRPr="00297B12">
        <w:rPr>
          <w:rFonts w:ascii="Times New Roman" w:hAnsi="Times New Roman"/>
          <w:sz w:val="28"/>
        </w:rPr>
        <w:t>На початок впровадження Програми проведена часткова біостерилізація та чіпування тварин.</w:t>
      </w:r>
    </w:p>
    <w:p w14:paraId="1FC121E1" w14:textId="77777777" w:rsidR="00F81A2B" w:rsidRPr="00297B12" w:rsidRDefault="00F81A2B" w:rsidP="00F81A2B">
      <w:pPr>
        <w:pStyle w:val="12"/>
        <w:numPr>
          <w:ilvl w:val="0"/>
          <w:numId w:val="0"/>
        </w:numPr>
        <w:spacing w:before="0"/>
        <w:ind w:left="709"/>
      </w:pPr>
    </w:p>
    <w:p w14:paraId="4F3D6794"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 xml:space="preserve">Завдяки затвердженню Програми </w:t>
      </w:r>
      <w:r w:rsidRPr="00297B12">
        <w:rPr>
          <w:rFonts w:ascii="PT Sans" w:hAnsi="PT Sans"/>
          <w:b/>
          <w:bCs/>
          <w:sz w:val="28"/>
          <w:shd w:val="clear" w:color="auto" w:fill="FFFFFF"/>
        </w:rPr>
        <w:t> </w:t>
      </w:r>
      <w:r w:rsidRPr="00297B12">
        <w:rPr>
          <w:rFonts w:ascii="Times New Roman" w:hAnsi="Times New Roman"/>
          <w:bCs/>
          <w:sz w:val="28"/>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 (далі - Програма)</w:t>
      </w:r>
      <w:r w:rsidRPr="00297B12">
        <w:rPr>
          <w:rFonts w:ascii="Times New Roman" w:hAnsi="Times New Roman"/>
          <w:sz w:val="28"/>
        </w:rPr>
        <w:t xml:space="preserve">  стане можливим досягнення певного соціального й економічного ефекту, а саме: </w:t>
      </w:r>
    </w:p>
    <w:p w14:paraId="01BB68C1"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значне зменшення чисельності безпритульних тварин; </w:t>
      </w:r>
    </w:p>
    <w:p w14:paraId="0DAE76F4"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підвищення рівня безпеки і комфортності середовища існування людини; </w:t>
      </w:r>
    </w:p>
    <w:p w14:paraId="79162304"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забезпечення суспільного спокою і підвищення моральності; </w:t>
      </w:r>
    </w:p>
    <w:p w14:paraId="614A400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поліпшення естетичного вигляду Вараської міської територіальної громади; </w:t>
      </w:r>
    </w:p>
    <w:p w14:paraId="7886EB7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поліпшення епізоотичного стану і зниження витрат на епідеміологічні заходи й лікування населення; </w:t>
      </w:r>
    </w:p>
    <w:p w14:paraId="6B04F4E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зменшення засмічення довкілля продуктами життєдіяльності тварин і зниження витрат комунальних служб; </w:t>
      </w:r>
    </w:p>
    <w:p w14:paraId="3834EBC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зниження аварійності на дорогах; </w:t>
      </w:r>
    </w:p>
    <w:p w14:paraId="61454C37"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забезпечення ефективного та прозорого використання бюджетних коштів на заходи, направлені на охорону тваринного світу та регулювання чисельності безпритульних тварин; </w:t>
      </w:r>
    </w:p>
    <w:p w14:paraId="3A89B28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безпритульними тваринами. </w:t>
      </w:r>
    </w:p>
    <w:p w14:paraId="4F937329" w14:textId="77777777" w:rsidR="00F81A2B" w:rsidRPr="00297B12" w:rsidRDefault="00F81A2B" w:rsidP="00F81A2B"/>
    <w:p w14:paraId="66B5BE9D"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У Вараській міській територіальній громаді зниження чисельності безпритульних тварин проводитиметься біологічним методом, шляхом біостерилізації тварин яка є науково обґрунтованою, ефективною, морально спроможною та враховує місцеву специфіку, базується на позитивному європейському досвіді. </w:t>
      </w:r>
    </w:p>
    <w:p w14:paraId="655E7B41"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Склад безпритульних собак та котів можливо поділити на дві групи (категорії):</w:t>
      </w:r>
    </w:p>
    <w:p w14:paraId="74AB4DDE"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собаки та коти загублені;</w:t>
      </w:r>
    </w:p>
    <w:p w14:paraId="6AD7350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собаки та коти спадково вуличні.</w:t>
      </w:r>
    </w:p>
    <w:p w14:paraId="5D197533" w14:textId="77777777" w:rsidR="00F81A2B" w:rsidRPr="00297B12" w:rsidRDefault="00F81A2B" w:rsidP="00F81A2B"/>
    <w:p w14:paraId="34B21FE3" w14:textId="77777777" w:rsidR="00F81A2B" w:rsidRPr="00297B12" w:rsidRDefault="00F81A2B" w:rsidP="00F81A2B">
      <w:pPr>
        <w:pStyle w:val="12"/>
        <w:tabs>
          <w:tab w:val="left" w:pos="993"/>
        </w:tabs>
        <w:spacing w:before="0"/>
        <w:ind w:left="0" w:right="142" w:firstLine="567"/>
        <w:rPr>
          <w:rFonts w:ascii="Times New Roman" w:hAnsi="Times New Roman"/>
          <w:sz w:val="28"/>
          <w:u w:val="single"/>
        </w:rPr>
      </w:pPr>
      <w:r w:rsidRPr="00297B12">
        <w:rPr>
          <w:rFonts w:ascii="Times New Roman" w:hAnsi="Times New Roman"/>
          <w:sz w:val="28"/>
        </w:rPr>
        <w:t>Враховуючи поділення безпритульних тварин на дві категорії, слід зазначити, що Програма приділяє основну увагу тваринам спадково вуличним, чисельність яких найбільша, визначає нові шляхи і методи регулювання їх популяції, що роблять неможливим їх відтворення.</w:t>
      </w:r>
    </w:p>
    <w:p w14:paraId="307E12B2" w14:textId="77777777" w:rsidR="00F81A2B" w:rsidRPr="00297B12" w:rsidRDefault="00F81A2B" w:rsidP="00F81A2B">
      <w:pPr>
        <w:pStyle w:val="12"/>
        <w:numPr>
          <w:ilvl w:val="0"/>
          <w:numId w:val="0"/>
        </w:numPr>
        <w:tabs>
          <w:tab w:val="left" w:pos="993"/>
        </w:tabs>
        <w:spacing w:before="0"/>
        <w:ind w:left="567" w:right="142"/>
        <w:rPr>
          <w:rFonts w:ascii="Times New Roman" w:hAnsi="Times New Roman"/>
          <w:sz w:val="28"/>
          <w:u w:val="single"/>
        </w:rPr>
      </w:pPr>
    </w:p>
    <w:p w14:paraId="6F9FF839"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Прийняття Програми викликане необхідністю охорони тваринного світу та регулювання чисельності безпритульних тварин на території Вараської міської територіальної громади, недопущенням погіршення санітарно-епідеміологічного стану громади, якості життя мешканців і гостей міста, попередження загибелі тварин та жорстокого поводження з ними.</w:t>
      </w:r>
    </w:p>
    <w:p w14:paraId="6702A06F"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Програма спрямована на подальше зменшення чисельності безпритульних тварин та конфліктних ситуацій, пов’язаних з перебуванням </w:t>
      </w:r>
      <w:r w:rsidRPr="00297B12">
        <w:rPr>
          <w:rFonts w:ascii="Times New Roman" w:hAnsi="Times New Roman"/>
          <w:sz w:val="28"/>
        </w:rPr>
        <w:lastRenderedPageBreak/>
        <w:t xml:space="preserve">таких тварин на території Вараської міської територіальної громади. </w:t>
      </w:r>
    </w:p>
    <w:p w14:paraId="6AD1BABB"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Програма спрямована на роботу з населенням щодо впровадження в суспільну свідомість стандартів гуманного поводження з тваринами. У своїй основній частині базується на ідеї біостерилізації безпритульних тварин за принципом «відлов-біостерилізація». Стерилізовані тварини можуть повертатися до попереднього ареалу перебування, бути легко візуально ідентифіковані.</w:t>
      </w:r>
    </w:p>
    <w:p w14:paraId="0AF5942B"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Програмою передбачено проведення комплексу управлінських, економічних, правових заходів, направлених на подальше зниження чисельності безпритульних тварин у громаді гуманними методами та підтримання досягнутих результатів, а саме:</w:t>
      </w:r>
    </w:p>
    <w:p w14:paraId="0A41EF6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продовження масової біостерилізації безпритульних тварин, проведення протиепізоотичних заходів: обов’язкова вакцинація тварин, що відпускаються на волю, від сказу з вилученням агресивних та хворих тварин;</w:t>
      </w:r>
    </w:p>
    <w:p w14:paraId="1E89AAE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організація вилову безпритульних тварин гуманним методом на основі новітніх технологій та кращого міжнародного досвіду та можливого безпечного повернення до ареалу попереднього перебування;</w:t>
      </w:r>
    </w:p>
    <w:p w14:paraId="226DC55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проведення інформаційних заходів та навчально-просвітницької роботи.</w:t>
      </w:r>
    </w:p>
    <w:p w14:paraId="6837A21E"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Дія Програми передбачається протягом 2021-2025 років на території Вараської міської територіальної громади.</w:t>
      </w:r>
    </w:p>
    <w:p w14:paraId="3953561B" w14:textId="34FFB85D"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Механізм реалізації Програми щодо ВП </w:t>
      </w:r>
      <w:r w:rsidR="00D707F5" w:rsidRPr="00297B12">
        <w:rPr>
          <w:rFonts w:ascii="Times New Roman" w:hAnsi="Times New Roman"/>
          <w:sz w:val="28"/>
        </w:rPr>
        <w:t>«</w:t>
      </w:r>
      <w:r w:rsidRPr="00297B12">
        <w:rPr>
          <w:rFonts w:ascii="Times New Roman" w:hAnsi="Times New Roman"/>
          <w:sz w:val="28"/>
        </w:rPr>
        <w:t>Рівненською АЕС</w:t>
      </w:r>
      <w:r w:rsidR="00D707F5" w:rsidRPr="00297B12">
        <w:rPr>
          <w:rFonts w:ascii="Times New Roman" w:hAnsi="Times New Roman"/>
          <w:sz w:val="28"/>
        </w:rPr>
        <w:t>»</w:t>
      </w:r>
      <w:r w:rsidRPr="00297B12">
        <w:rPr>
          <w:rFonts w:ascii="Times New Roman" w:hAnsi="Times New Roman"/>
          <w:sz w:val="28"/>
        </w:rPr>
        <w:t xml:space="preserve"> ДП </w:t>
      </w:r>
      <w:r w:rsidR="00D707F5" w:rsidRPr="00297B12">
        <w:rPr>
          <w:rFonts w:ascii="Times New Roman" w:hAnsi="Times New Roman"/>
          <w:sz w:val="28"/>
        </w:rPr>
        <w:t>«</w:t>
      </w:r>
      <w:r w:rsidRPr="00297B12">
        <w:rPr>
          <w:rFonts w:ascii="Times New Roman" w:hAnsi="Times New Roman"/>
          <w:sz w:val="28"/>
        </w:rPr>
        <w:t xml:space="preserve">НАЕК </w:t>
      </w:r>
      <w:r w:rsidR="00D707F5" w:rsidRPr="00297B12">
        <w:rPr>
          <w:rFonts w:ascii="Times New Roman" w:hAnsi="Times New Roman"/>
          <w:sz w:val="28"/>
        </w:rPr>
        <w:t>«</w:t>
      </w:r>
      <w:r w:rsidRPr="00297B12">
        <w:rPr>
          <w:rFonts w:ascii="Times New Roman" w:hAnsi="Times New Roman"/>
          <w:sz w:val="28"/>
        </w:rPr>
        <w:t>Енергоатом</w:t>
      </w:r>
      <w:r w:rsidR="00D707F5" w:rsidRPr="00297B12">
        <w:rPr>
          <w:rFonts w:ascii="Times New Roman" w:hAnsi="Times New Roman"/>
          <w:sz w:val="28"/>
        </w:rPr>
        <w:t>»</w:t>
      </w:r>
      <w:r w:rsidRPr="00297B12">
        <w:rPr>
          <w:rFonts w:ascii="Times New Roman" w:hAnsi="Times New Roman"/>
          <w:sz w:val="28"/>
        </w:rPr>
        <w:t xml:space="preserve"> та виконавчим комітетом Вараської міської ради визначається договором про співпрацю.</w:t>
      </w:r>
    </w:p>
    <w:p w14:paraId="4D1B114A" w14:textId="77777777" w:rsidR="00F81A2B" w:rsidRPr="00297B12" w:rsidRDefault="00F81A2B" w:rsidP="00F81A2B">
      <w:pPr>
        <w:pStyle w:val="ab"/>
        <w:tabs>
          <w:tab w:val="left" w:pos="993"/>
        </w:tabs>
        <w:spacing w:before="0"/>
        <w:ind w:left="0" w:right="142" w:firstLine="567"/>
        <w:jc w:val="center"/>
        <w:rPr>
          <w:rFonts w:ascii="Times New Roman" w:hAnsi="Times New Roman"/>
        </w:rPr>
      </w:pPr>
      <w:r w:rsidRPr="00297B12">
        <w:rPr>
          <w:rFonts w:ascii="Times New Roman" w:hAnsi="Times New Roman"/>
        </w:rPr>
        <w:t>Визначення мети Програми</w:t>
      </w:r>
    </w:p>
    <w:p w14:paraId="227328AA" w14:textId="77777777" w:rsidR="00F81A2B" w:rsidRPr="00297B12" w:rsidRDefault="00F81A2B" w:rsidP="00F81A2B">
      <w:pPr>
        <w:pStyle w:val="ab"/>
        <w:numPr>
          <w:ilvl w:val="0"/>
          <w:numId w:val="0"/>
        </w:numPr>
        <w:tabs>
          <w:tab w:val="left" w:pos="993"/>
        </w:tabs>
        <w:spacing w:before="0"/>
        <w:ind w:right="142" w:firstLine="567"/>
        <w:rPr>
          <w:rFonts w:ascii="Times New Roman" w:hAnsi="Times New Roman"/>
        </w:rPr>
      </w:pPr>
      <w:r w:rsidRPr="00297B12">
        <w:rPr>
          <w:rFonts w:ascii="Times New Roman" w:hAnsi="Times New Roman"/>
          <w:b w:val="0"/>
          <w:caps w:val="0"/>
        </w:rPr>
        <w:t>Метою програми є</w:t>
      </w:r>
      <w:r w:rsidRPr="00297B12">
        <w:rPr>
          <w:rFonts w:ascii="Times New Roman" w:hAnsi="Times New Roman"/>
          <w:caps w:val="0"/>
        </w:rPr>
        <w:t xml:space="preserve"> </w:t>
      </w:r>
      <w:r w:rsidRPr="00297B12">
        <w:rPr>
          <w:rFonts w:ascii="Times New Roman" w:hAnsi="Times New Roman"/>
          <w:b w:val="0"/>
          <w:caps w:val="0"/>
        </w:rPr>
        <w:t>вживання заходів з охорони тваринного світу шляхом зменшення кількості безпритульних тварин на території Вараської міської територіальної громади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залучення відповідних виконавчих органів рад, служб, установ, комунальних підприємств до вирішення цих питань за умови відсутності чіткої нормативно-правової бази на державному рівні,  створення більш комфортних умов для життя людей.</w:t>
      </w:r>
      <w:r w:rsidRPr="00297B12">
        <w:rPr>
          <w:rFonts w:ascii="Times New Roman" w:hAnsi="Times New Roman"/>
          <w:caps w:val="0"/>
        </w:rPr>
        <w:t xml:space="preserve"> </w:t>
      </w:r>
    </w:p>
    <w:p w14:paraId="36EBC100" w14:textId="77777777" w:rsidR="00F81A2B" w:rsidRPr="00297B12" w:rsidRDefault="00F81A2B" w:rsidP="00F81A2B">
      <w:pPr>
        <w:pStyle w:val="ab"/>
        <w:numPr>
          <w:ilvl w:val="0"/>
          <w:numId w:val="0"/>
        </w:numPr>
        <w:tabs>
          <w:tab w:val="left" w:pos="993"/>
        </w:tabs>
        <w:spacing w:before="0"/>
        <w:ind w:right="142" w:firstLine="567"/>
        <w:rPr>
          <w:rFonts w:ascii="Times New Roman" w:hAnsi="Times New Roman"/>
          <w:b w:val="0"/>
        </w:rPr>
      </w:pPr>
    </w:p>
    <w:p w14:paraId="0D57DC2B" w14:textId="77777777" w:rsidR="00F81A2B" w:rsidRPr="00297B12" w:rsidRDefault="00F81A2B" w:rsidP="00F81A2B"/>
    <w:p w14:paraId="7EA615D0" w14:textId="77777777" w:rsidR="00F81A2B" w:rsidRPr="00297B12" w:rsidRDefault="00F81A2B" w:rsidP="00F81A2B">
      <w:pPr>
        <w:pStyle w:val="ab"/>
        <w:tabs>
          <w:tab w:val="left" w:pos="851"/>
          <w:tab w:val="left" w:pos="993"/>
        </w:tabs>
        <w:ind w:left="0" w:firstLine="567"/>
        <w:jc w:val="center"/>
        <w:rPr>
          <w:rFonts w:ascii="Times New Roman" w:hAnsi="Times New Roman"/>
        </w:rPr>
      </w:pPr>
      <w:r w:rsidRPr="00297B12">
        <w:rPr>
          <w:rFonts w:ascii="Times New Roman" w:hAnsi="Times New Roman"/>
        </w:rPr>
        <w:t>Обґрунтування шляхів і засобів розв'язання проблеми, обсягів та джерел фінансування</w:t>
      </w:r>
    </w:p>
    <w:p w14:paraId="449FD59B"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Для упорядкування оперативної роботи з безпритульними тваринами створюється база даних.</w:t>
      </w:r>
    </w:p>
    <w:p w14:paraId="42D27DB1"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 xml:space="preserve">Облік безпритульних тварин проводиться комунальним підприємством </w:t>
      </w:r>
      <w:r w:rsidRPr="00297B12">
        <w:rPr>
          <w:rFonts w:ascii="Times New Roman" w:hAnsi="Times New Roman"/>
          <w:sz w:val="28"/>
        </w:rPr>
        <w:lastRenderedPageBreak/>
        <w:t xml:space="preserve">«Благоустрій» Вараської міської ради (далі - КП «Благоустрій» ВМР), як адміністратором бази даних безпритульних тварин у Вараській міській територіальній громаді. </w:t>
      </w:r>
    </w:p>
    <w:p w14:paraId="202CB5BC"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Ідентифікація безпритульних тварин проводиться КП «Благоустрій» ВМР та ГО «Зоонадія».</w:t>
      </w:r>
    </w:p>
    <w:p w14:paraId="6E44BD3E"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 xml:space="preserve">Вилов безпритульних тварин проводиться співробітниками КП «Благоустрій» ВМР з дотриманням принципів гуманності, відповідно до цієї Програми та існуючого законодавства.  </w:t>
      </w:r>
    </w:p>
    <w:p w14:paraId="5E1CEC75"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У разі потреби ГО «Зоонадія» має можливість використовувати власний автомобіль оперативного реагування для відлову та транспортування тварин до центру тимчасової перетримки безпритульних тварин (далі - Центр). Мешканцям громади дозволяється самостійно доставляти до ветеринарних клінік безпритульних тварин на лікування та планову біостерилізацію з дотриманням вимог діючого законодавства України.</w:t>
      </w:r>
    </w:p>
    <w:p w14:paraId="16A824F1"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Біостерилізація та вакцинація безпритульних тварин від сказу проводиться місцевою приватною ветеринарною клінікою згідно договору про співпрацю.</w:t>
      </w:r>
    </w:p>
    <w:p w14:paraId="4B9DDC42"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Евтаназію тварин можливо застосовувати тільки у випадках, передбачених законодавством України.</w:t>
      </w:r>
    </w:p>
    <w:p w14:paraId="0217BE5A" w14:textId="77777777" w:rsidR="00F81A2B" w:rsidRPr="00297B12" w:rsidRDefault="00F81A2B" w:rsidP="00F81A2B">
      <w:pPr>
        <w:pStyle w:val="12"/>
        <w:numPr>
          <w:ilvl w:val="0"/>
          <w:numId w:val="0"/>
        </w:numPr>
        <w:tabs>
          <w:tab w:val="left" w:pos="851"/>
          <w:tab w:val="left" w:pos="993"/>
        </w:tabs>
        <w:ind w:left="567"/>
        <w:rPr>
          <w:rFonts w:ascii="Times New Roman" w:hAnsi="Times New Roman"/>
          <w:sz w:val="28"/>
        </w:rPr>
      </w:pPr>
    </w:p>
    <w:p w14:paraId="63EE2529"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Обов’язки учасників Програми</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
        <w:gridCol w:w="2777"/>
        <w:gridCol w:w="6098"/>
      </w:tblGrid>
      <w:tr w:rsidR="00F81A2B" w:rsidRPr="00297B12" w14:paraId="66EC404A" w14:textId="77777777" w:rsidTr="00F81A2B">
        <w:tc>
          <w:tcPr>
            <w:tcW w:w="484" w:type="dxa"/>
            <w:tcBorders>
              <w:top w:val="single" w:sz="4" w:space="0" w:color="000000"/>
              <w:left w:val="single" w:sz="4" w:space="0" w:color="000000"/>
              <w:bottom w:val="single" w:sz="4" w:space="0" w:color="000000"/>
              <w:right w:val="single" w:sz="4" w:space="0" w:color="000000"/>
            </w:tcBorders>
            <w:hideMark/>
          </w:tcPr>
          <w:p w14:paraId="42148504"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w:t>
            </w:r>
          </w:p>
        </w:tc>
        <w:tc>
          <w:tcPr>
            <w:tcW w:w="2776" w:type="dxa"/>
            <w:tcBorders>
              <w:top w:val="single" w:sz="4" w:space="0" w:color="000000"/>
              <w:left w:val="single" w:sz="4" w:space="0" w:color="000000"/>
              <w:bottom w:val="single" w:sz="4" w:space="0" w:color="000000"/>
              <w:right w:val="single" w:sz="4" w:space="0" w:color="000000"/>
            </w:tcBorders>
            <w:hideMark/>
          </w:tcPr>
          <w:p w14:paraId="283FC33F"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Назва учасника</w:t>
            </w:r>
          </w:p>
        </w:tc>
        <w:tc>
          <w:tcPr>
            <w:tcW w:w="6095" w:type="dxa"/>
            <w:tcBorders>
              <w:top w:val="single" w:sz="4" w:space="0" w:color="000000"/>
              <w:left w:val="single" w:sz="4" w:space="0" w:color="000000"/>
              <w:bottom w:val="single" w:sz="4" w:space="0" w:color="000000"/>
              <w:right w:val="single" w:sz="4" w:space="0" w:color="000000"/>
            </w:tcBorders>
            <w:hideMark/>
          </w:tcPr>
          <w:p w14:paraId="313204BB"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Основні обов’язки учасників в рамках Програми</w:t>
            </w:r>
          </w:p>
        </w:tc>
      </w:tr>
      <w:tr w:rsidR="00F81A2B" w:rsidRPr="00297B12" w14:paraId="6D5EA168" w14:textId="77777777" w:rsidTr="00F81A2B">
        <w:tc>
          <w:tcPr>
            <w:tcW w:w="484" w:type="dxa"/>
            <w:tcBorders>
              <w:top w:val="single" w:sz="4" w:space="0" w:color="000000"/>
              <w:left w:val="single" w:sz="4" w:space="0" w:color="000000"/>
              <w:bottom w:val="single" w:sz="4" w:space="0" w:color="000000"/>
              <w:right w:val="single" w:sz="4" w:space="0" w:color="000000"/>
            </w:tcBorders>
          </w:tcPr>
          <w:p w14:paraId="106B463B" w14:textId="77777777" w:rsidR="00F81A2B" w:rsidRPr="00297B12" w:rsidRDefault="00F81A2B" w:rsidP="003D48AE">
            <w:pPr>
              <w:pStyle w:val="a9"/>
              <w:numPr>
                <w:ilvl w:val="0"/>
                <w:numId w:val="4"/>
              </w:numPr>
              <w:jc w:val="cente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7E71F5C2"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Відділ майна комунальної власності міста виконавчого комітету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74EE19BF"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Контроль за ходом реалізації заходів Програми та координація виконання  Програми. </w:t>
            </w:r>
          </w:p>
        </w:tc>
      </w:tr>
      <w:tr w:rsidR="00F81A2B" w:rsidRPr="00297B12" w14:paraId="5C69DA9B" w14:textId="77777777" w:rsidTr="00F81A2B">
        <w:tc>
          <w:tcPr>
            <w:tcW w:w="484" w:type="dxa"/>
            <w:tcBorders>
              <w:top w:val="single" w:sz="4" w:space="0" w:color="000000"/>
              <w:left w:val="single" w:sz="4" w:space="0" w:color="000000"/>
              <w:bottom w:val="single" w:sz="4" w:space="0" w:color="000000"/>
              <w:right w:val="single" w:sz="4" w:space="0" w:color="000000"/>
            </w:tcBorders>
          </w:tcPr>
          <w:p w14:paraId="6262F7B5"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09C5CE5F"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Комунальне підприємство «Благоустрій» Вараської міської ради, ГО «Зоонадія»</w:t>
            </w:r>
          </w:p>
        </w:tc>
        <w:tc>
          <w:tcPr>
            <w:tcW w:w="6095" w:type="dxa"/>
            <w:tcBorders>
              <w:top w:val="single" w:sz="4" w:space="0" w:color="000000"/>
              <w:left w:val="single" w:sz="4" w:space="0" w:color="000000"/>
              <w:bottom w:val="single" w:sz="4" w:space="0" w:color="000000"/>
              <w:right w:val="single" w:sz="4" w:space="0" w:color="000000"/>
            </w:tcBorders>
            <w:hideMark/>
          </w:tcPr>
          <w:p w14:paraId="048AD068" w14:textId="77777777" w:rsidR="00F81A2B" w:rsidRPr="00297B12" w:rsidRDefault="00F81A2B">
            <w:pPr>
              <w:pStyle w:val="a9"/>
              <w:spacing w:after="120"/>
              <w:rPr>
                <w:rFonts w:ascii="Times New Roman" w:hAnsi="Times New Roman"/>
                <w:szCs w:val="24"/>
                <w:lang w:eastAsia="uk-UA"/>
              </w:rPr>
            </w:pPr>
            <w:r w:rsidRPr="00297B12">
              <w:rPr>
                <w:rFonts w:ascii="Times New Roman" w:hAnsi="Times New Roman"/>
                <w:szCs w:val="24"/>
                <w:lang w:eastAsia="uk-UA"/>
              </w:rPr>
              <w:t>Біостерилізація, вакцинація та лікування безпритульних тварин в місцевій приватній ветеринарній клініці.</w:t>
            </w:r>
          </w:p>
        </w:tc>
      </w:tr>
      <w:tr w:rsidR="00F81A2B" w:rsidRPr="00297B12" w14:paraId="19B7603A" w14:textId="77777777" w:rsidTr="00F81A2B">
        <w:trPr>
          <w:trHeight w:val="809"/>
        </w:trPr>
        <w:tc>
          <w:tcPr>
            <w:tcW w:w="484" w:type="dxa"/>
            <w:tcBorders>
              <w:top w:val="single" w:sz="4" w:space="0" w:color="000000"/>
              <w:left w:val="single" w:sz="4" w:space="0" w:color="000000"/>
              <w:bottom w:val="single" w:sz="4" w:space="0" w:color="000000"/>
              <w:right w:val="single" w:sz="4" w:space="0" w:color="000000"/>
            </w:tcBorders>
          </w:tcPr>
          <w:p w14:paraId="63F44852"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2D874DBA"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Комунальне підприємство «Благоустрій»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3ABDAD8A" w14:textId="77777777" w:rsidR="00F81A2B" w:rsidRPr="00297B12" w:rsidRDefault="00F81A2B">
            <w:pPr>
              <w:pStyle w:val="a9"/>
              <w:spacing w:after="120"/>
              <w:rPr>
                <w:rFonts w:ascii="Times New Roman" w:hAnsi="Times New Roman"/>
                <w:szCs w:val="24"/>
                <w:lang w:eastAsia="uk-UA"/>
              </w:rPr>
            </w:pPr>
            <w:r w:rsidRPr="00297B12">
              <w:rPr>
                <w:rFonts w:ascii="Times New Roman" w:hAnsi="Times New Roman"/>
                <w:szCs w:val="24"/>
                <w:lang w:eastAsia="uk-UA"/>
              </w:rPr>
              <w:t>Організація та здійснення відлову безпритульних тварин, доставки їх до Центру та можливого повернення їх до ареалу попереднього існування.</w:t>
            </w:r>
          </w:p>
        </w:tc>
      </w:tr>
      <w:tr w:rsidR="00F81A2B" w:rsidRPr="00297B12" w14:paraId="18663F4C" w14:textId="77777777" w:rsidTr="00F81A2B">
        <w:trPr>
          <w:trHeight w:val="836"/>
        </w:trPr>
        <w:tc>
          <w:tcPr>
            <w:tcW w:w="484" w:type="dxa"/>
            <w:tcBorders>
              <w:top w:val="single" w:sz="4" w:space="0" w:color="000000"/>
              <w:left w:val="single" w:sz="4" w:space="0" w:color="000000"/>
              <w:bottom w:val="single" w:sz="4" w:space="0" w:color="000000"/>
              <w:right w:val="single" w:sz="4" w:space="0" w:color="000000"/>
            </w:tcBorders>
          </w:tcPr>
          <w:p w14:paraId="2AF3436C"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516E6278" w14:textId="77777777" w:rsidR="00F81A2B" w:rsidRPr="00297B12" w:rsidRDefault="00F81A2B" w:rsidP="003D48AE">
            <w:pPr>
              <w:pStyle w:val="a9"/>
              <w:spacing w:before="0" w:after="120"/>
              <w:jc w:val="left"/>
              <w:rPr>
                <w:rFonts w:ascii="Times New Roman" w:hAnsi="Times New Roman"/>
                <w:szCs w:val="24"/>
                <w:lang w:eastAsia="uk-UA"/>
              </w:rPr>
            </w:pPr>
            <w:r w:rsidRPr="00297B12">
              <w:rPr>
                <w:rFonts w:ascii="Times New Roman" w:hAnsi="Times New Roman"/>
                <w:szCs w:val="24"/>
                <w:lang w:eastAsia="uk-UA"/>
              </w:rPr>
              <w:t xml:space="preserve">ВП «Рівненська АЕС» ДП </w:t>
            </w:r>
            <w:r w:rsidR="003D48AE" w:rsidRPr="00297B12">
              <w:rPr>
                <w:rFonts w:ascii="Times New Roman" w:hAnsi="Times New Roman"/>
                <w:szCs w:val="24"/>
                <w:lang w:eastAsia="uk-UA"/>
              </w:rPr>
              <w:t>«</w:t>
            </w:r>
            <w:r w:rsidRPr="00297B12">
              <w:rPr>
                <w:rFonts w:ascii="Times New Roman" w:hAnsi="Times New Roman"/>
                <w:szCs w:val="24"/>
                <w:lang w:eastAsia="uk-UA"/>
              </w:rPr>
              <w:t xml:space="preserve">НАЕК </w:t>
            </w:r>
            <w:r w:rsidR="003D48AE" w:rsidRPr="00297B12">
              <w:rPr>
                <w:rFonts w:ascii="Times New Roman" w:hAnsi="Times New Roman"/>
                <w:szCs w:val="24"/>
                <w:lang w:eastAsia="uk-UA"/>
              </w:rPr>
              <w:t xml:space="preserve"> «</w:t>
            </w:r>
            <w:r w:rsidRPr="00297B12">
              <w:rPr>
                <w:rFonts w:ascii="Times New Roman" w:hAnsi="Times New Roman"/>
                <w:szCs w:val="24"/>
                <w:lang w:eastAsia="uk-UA"/>
              </w:rPr>
              <w:t>Енергоатом</w:t>
            </w:r>
            <w:r w:rsidR="003D48AE" w:rsidRPr="00297B12">
              <w:rPr>
                <w:rFonts w:ascii="Times New Roman" w:hAnsi="Times New Roman"/>
                <w:szCs w:val="24"/>
                <w:lang w:eastAsia="uk-UA"/>
              </w:rPr>
              <w:t>»</w:t>
            </w:r>
          </w:p>
        </w:tc>
        <w:tc>
          <w:tcPr>
            <w:tcW w:w="6095" w:type="dxa"/>
            <w:tcBorders>
              <w:top w:val="single" w:sz="4" w:space="0" w:color="000000"/>
              <w:left w:val="single" w:sz="4" w:space="0" w:color="000000"/>
              <w:bottom w:val="single" w:sz="4" w:space="0" w:color="000000"/>
              <w:right w:val="single" w:sz="4" w:space="0" w:color="000000"/>
            </w:tcBorders>
            <w:hideMark/>
          </w:tcPr>
          <w:p w14:paraId="12C48670"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Організація та здійснення відлову безпритульних тварин, доставки їх до Центру та можливого повернення їх до ареалу попереднього існування.</w:t>
            </w:r>
          </w:p>
        </w:tc>
      </w:tr>
      <w:tr w:rsidR="00F81A2B" w:rsidRPr="00297B12" w14:paraId="3E20DF0B" w14:textId="77777777" w:rsidTr="00F81A2B">
        <w:trPr>
          <w:trHeight w:val="550"/>
        </w:trPr>
        <w:tc>
          <w:tcPr>
            <w:tcW w:w="484" w:type="dxa"/>
            <w:tcBorders>
              <w:top w:val="single" w:sz="4" w:space="0" w:color="000000"/>
              <w:left w:val="single" w:sz="4" w:space="0" w:color="000000"/>
              <w:bottom w:val="single" w:sz="4" w:space="0" w:color="000000"/>
              <w:right w:val="single" w:sz="4" w:space="0" w:color="000000"/>
            </w:tcBorders>
          </w:tcPr>
          <w:p w14:paraId="2596FA76"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2C134F05"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Органи державного ветеринарного нагляду</w:t>
            </w:r>
          </w:p>
        </w:tc>
        <w:tc>
          <w:tcPr>
            <w:tcW w:w="6095" w:type="dxa"/>
            <w:tcBorders>
              <w:top w:val="single" w:sz="4" w:space="0" w:color="000000"/>
              <w:left w:val="single" w:sz="4" w:space="0" w:color="000000"/>
              <w:bottom w:val="single" w:sz="4" w:space="0" w:color="000000"/>
              <w:right w:val="single" w:sz="4" w:space="0" w:color="000000"/>
            </w:tcBorders>
            <w:hideMark/>
          </w:tcPr>
          <w:p w14:paraId="7BCB3799"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Контроль за дотриманням вимог діючого ветеринарного законодавства. За потреби надання роз’яснень з питань в рамках своєї компетенції. </w:t>
            </w:r>
          </w:p>
        </w:tc>
      </w:tr>
      <w:tr w:rsidR="00F81A2B" w:rsidRPr="00297B12" w14:paraId="121A2C08" w14:textId="77777777" w:rsidTr="00F81A2B">
        <w:trPr>
          <w:trHeight w:val="1402"/>
        </w:trPr>
        <w:tc>
          <w:tcPr>
            <w:tcW w:w="484" w:type="dxa"/>
            <w:tcBorders>
              <w:top w:val="single" w:sz="4" w:space="0" w:color="000000"/>
              <w:left w:val="single" w:sz="4" w:space="0" w:color="000000"/>
              <w:bottom w:val="single" w:sz="4" w:space="0" w:color="000000"/>
              <w:right w:val="single" w:sz="4" w:space="0" w:color="000000"/>
            </w:tcBorders>
          </w:tcPr>
          <w:p w14:paraId="0E198995"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04BFD1C7"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Громадські організації, статутною метою яких є захист тварин від жорстокого поводження</w:t>
            </w:r>
          </w:p>
        </w:tc>
        <w:tc>
          <w:tcPr>
            <w:tcW w:w="6095" w:type="dxa"/>
            <w:tcBorders>
              <w:top w:val="single" w:sz="4" w:space="0" w:color="000000"/>
              <w:left w:val="single" w:sz="4" w:space="0" w:color="000000"/>
              <w:bottom w:val="single" w:sz="4" w:space="0" w:color="000000"/>
              <w:right w:val="single" w:sz="4" w:space="0" w:color="000000"/>
            </w:tcBorders>
            <w:hideMark/>
          </w:tcPr>
          <w:p w14:paraId="4DDF7F0E"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Надання допомоги при відлові безпритульних. Організація та проведення навчально-просвітницької роботи, інформаційний супровід Програми.</w:t>
            </w:r>
          </w:p>
        </w:tc>
      </w:tr>
      <w:tr w:rsidR="00F81A2B" w:rsidRPr="00297B12" w14:paraId="75EABE09" w14:textId="77777777" w:rsidTr="00F81A2B">
        <w:trPr>
          <w:trHeight w:val="568"/>
        </w:trPr>
        <w:tc>
          <w:tcPr>
            <w:tcW w:w="484" w:type="dxa"/>
            <w:tcBorders>
              <w:top w:val="single" w:sz="4" w:space="0" w:color="000000"/>
              <w:left w:val="single" w:sz="4" w:space="0" w:color="000000"/>
              <w:bottom w:val="single" w:sz="4" w:space="0" w:color="000000"/>
              <w:right w:val="single" w:sz="4" w:space="0" w:color="000000"/>
            </w:tcBorders>
          </w:tcPr>
          <w:p w14:paraId="1117F09F"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5E76C2B3"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Структурні підрозділи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0D183D0C"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Сприяння службі відлову щодо інформування стану місць дислокації зграї безпритульних тварин.</w:t>
            </w:r>
          </w:p>
        </w:tc>
      </w:tr>
    </w:tbl>
    <w:p w14:paraId="498966D1" w14:textId="77777777" w:rsidR="00F81A2B" w:rsidRPr="00297B12" w:rsidRDefault="00F81A2B" w:rsidP="00F81A2B">
      <w:pPr>
        <w:pStyle w:val="12"/>
        <w:numPr>
          <w:ilvl w:val="0"/>
          <w:numId w:val="0"/>
        </w:numPr>
        <w:tabs>
          <w:tab w:val="left" w:pos="851"/>
          <w:tab w:val="left" w:pos="993"/>
        </w:tabs>
        <w:ind w:left="567"/>
        <w:rPr>
          <w:rFonts w:ascii="Times New Roman" w:hAnsi="Times New Roman" w:cs="Times New Roman"/>
          <w:sz w:val="28"/>
          <w:lang w:eastAsia="ru-RU"/>
        </w:rPr>
      </w:pPr>
    </w:p>
    <w:p w14:paraId="373A2A08"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Інформаційне забезпечення виконання заходів Програми та навчально-просвітницька робота передбачає проводитися із залученням громадських організацій, які включені до Програми, а саме:</w:t>
      </w:r>
    </w:p>
    <w:p w14:paraId="4D6B4108"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проведення просвітницької роботи серед населення з питань, пов’язаних з гуманним ставленням до тварин. Ініціювання, підготовка та проведення тематичних лекцій, семінарів, круглих столів стосовно цього;</w:t>
      </w:r>
    </w:p>
    <w:p w14:paraId="26AABEBA"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видання та розповсюдження тематичних друкованих видань: буклетів, плакатів, пам’яток для проведення просвітницької роботи серед жителів міста;</w:t>
      </w:r>
    </w:p>
    <w:p w14:paraId="7F63B1D8"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розробка та запровадження просвітницьких проєктів у дитячих навчальних закладах щодо гуманного поводження з тваринами та захисту їх від жорстокого поводження;</w:t>
      </w:r>
    </w:p>
    <w:p w14:paraId="2EAAA83A"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виготовлення та розміщення соціальної реклами (інформаційних носіїв, стендів, листівок тощо);</w:t>
      </w:r>
    </w:p>
    <w:p w14:paraId="64047D2E"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участь в інформаційних кампаніях та культурно-масових заходах із залученням засобів масової інформації;</w:t>
      </w:r>
    </w:p>
    <w:p w14:paraId="1B432BD3"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пропаганда гуманного поводження з безпритульними тваринами у засобах масової інформації.</w:t>
      </w:r>
    </w:p>
    <w:p w14:paraId="7AF4F685" w14:textId="77777777" w:rsidR="00F81A2B" w:rsidRPr="00297B12" w:rsidRDefault="00F81A2B" w:rsidP="00F81A2B"/>
    <w:p w14:paraId="22A2475A" w14:textId="77777777" w:rsidR="00F81A2B" w:rsidRPr="00297B12" w:rsidRDefault="00F81A2B" w:rsidP="00F81A2B">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3.10. Приєднання до соціального проєкту «Нова культура». Місія даного проєкту полягає в допомозі безпритульним тваринам, прищеплення культури сортування пластикових відходів, виховання соціальної відповідальності у молодого покоління шляхом встановлення на території Вараської міської територіальної </w:t>
      </w:r>
      <w:r w:rsidRPr="00FE66C4">
        <w:rPr>
          <w:rFonts w:ascii="Times New Roman" w:hAnsi="Times New Roman" w:cs="Times New Roman"/>
          <w:sz w:val="28"/>
          <w:szCs w:val="28"/>
        </w:rPr>
        <w:t>громади Япомогабоксів</w:t>
      </w:r>
      <w:r w:rsidRPr="00297B12">
        <w:rPr>
          <w:rFonts w:ascii="Times New Roman" w:hAnsi="Times New Roman" w:cs="Times New Roman"/>
          <w:sz w:val="28"/>
          <w:szCs w:val="28"/>
        </w:rPr>
        <w:t xml:space="preserve">, </w:t>
      </w:r>
      <w:r w:rsidRPr="00297B12">
        <w:rPr>
          <w:rStyle w:val="a4"/>
          <w:b w:val="0"/>
          <w:bCs/>
          <w:spacing w:val="8"/>
          <w:sz w:val="28"/>
          <w:szCs w:val="28"/>
        </w:rPr>
        <w:t>що приймають пластикові пляшки і видають порцію корму для безпритульної тварини. </w:t>
      </w:r>
    </w:p>
    <w:p w14:paraId="46980510" w14:textId="77777777" w:rsidR="00F81A2B" w:rsidRPr="00297B12" w:rsidRDefault="00F81A2B" w:rsidP="00F81A2B"/>
    <w:p w14:paraId="51070796" w14:textId="77777777" w:rsidR="00F81A2B" w:rsidRPr="00297B12" w:rsidRDefault="00F81A2B" w:rsidP="00F81A2B">
      <w:pPr>
        <w:pStyle w:val="12"/>
        <w:numPr>
          <w:ilvl w:val="0"/>
          <w:numId w:val="5"/>
        </w:numPr>
        <w:tabs>
          <w:tab w:val="left" w:pos="851"/>
          <w:tab w:val="left" w:pos="993"/>
        </w:tabs>
        <w:jc w:val="center"/>
        <w:rPr>
          <w:rFonts w:ascii="Times New Roman" w:hAnsi="Times New Roman"/>
          <w:b/>
          <w:sz w:val="28"/>
        </w:rPr>
      </w:pPr>
      <w:r w:rsidRPr="00297B12">
        <w:rPr>
          <w:rFonts w:ascii="Times New Roman" w:hAnsi="Times New Roman"/>
          <w:b/>
          <w:sz w:val="28"/>
        </w:rPr>
        <w:t>ПЕРЕЛІК ЗАВДАНЬ, ЗАХОДІВ ПРОГРАМИ ТА ОЧІКУВАНІ РЕЗУЛЬТАТИ ЇЇ ВИКОНАННЯ</w:t>
      </w:r>
    </w:p>
    <w:p w14:paraId="15BAD7FE" w14:textId="77777777" w:rsidR="00F81A2B" w:rsidRPr="00297B12" w:rsidRDefault="00F81A2B" w:rsidP="00F81A2B">
      <w:pPr>
        <w:pStyle w:val="12"/>
        <w:numPr>
          <w:ilvl w:val="1"/>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Фінансування заходів Програми здійснюється відповідно до чинного законодавства в межах коштів, затверджених рішенням Вараської міської ради про бюджетом Вараської міської територіальної громади на відповідний рік.</w:t>
      </w:r>
    </w:p>
    <w:p w14:paraId="3BFCDE3A" w14:textId="77777777" w:rsidR="00F81A2B" w:rsidRPr="00297B12" w:rsidRDefault="00F81A2B" w:rsidP="00F81A2B">
      <w:pPr>
        <w:pStyle w:val="12"/>
        <w:numPr>
          <w:ilvl w:val="1"/>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Пріоритетними завданнями Програми є:</w:t>
      </w:r>
    </w:p>
    <w:p w14:paraId="6EE61E53" w14:textId="77777777" w:rsidR="00F81A2B" w:rsidRPr="00297B12" w:rsidRDefault="00F81A2B" w:rsidP="00F81A2B">
      <w:pPr>
        <w:pStyle w:val="12"/>
        <w:numPr>
          <w:ilvl w:val="0"/>
          <w:numId w:val="6"/>
        </w:numPr>
        <w:tabs>
          <w:tab w:val="left" w:pos="709"/>
          <w:tab w:val="left" w:pos="851"/>
          <w:tab w:val="left" w:pos="993"/>
        </w:tabs>
        <w:spacing w:before="0"/>
        <w:rPr>
          <w:rFonts w:ascii="Times New Roman" w:hAnsi="Times New Roman"/>
          <w:sz w:val="28"/>
        </w:rPr>
      </w:pPr>
      <w:r w:rsidRPr="00297B12">
        <w:rPr>
          <w:rFonts w:ascii="Times New Roman" w:hAnsi="Times New Roman"/>
          <w:sz w:val="28"/>
        </w:rPr>
        <w:t>влаштування Центру для тимчасової перетримки безпритульних тварин;</w:t>
      </w:r>
    </w:p>
    <w:p w14:paraId="0D264C65" w14:textId="77777777" w:rsidR="00F81A2B" w:rsidRPr="00297B12" w:rsidRDefault="00F81A2B" w:rsidP="00F81A2B">
      <w:pPr>
        <w:pStyle w:val="a"/>
        <w:numPr>
          <w:ilvl w:val="0"/>
          <w:numId w:val="6"/>
        </w:numPr>
        <w:tabs>
          <w:tab w:val="left" w:pos="851"/>
        </w:tabs>
        <w:spacing w:after="0"/>
        <w:ind w:left="0" w:firstLine="709"/>
        <w:rPr>
          <w:rFonts w:ascii="Times New Roman" w:hAnsi="Times New Roman" w:cs="Times New Roman"/>
          <w:szCs w:val="28"/>
        </w:rPr>
      </w:pPr>
      <w:r w:rsidRPr="00297B12">
        <w:rPr>
          <w:rFonts w:ascii="Times New Roman" w:hAnsi="Times New Roman" w:cs="Times New Roman"/>
          <w:szCs w:val="28"/>
        </w:rPr>
        <w:t xml:space="preserve">забезпечення роботи Центру </w:t>
      </w:r>
      <w:r w:rsidRPr="00297B12">
        <w:rPr>
          <w:rFonts w:ascii="Times New Roman" w:hAnsi="Times New Roman" w:cs="Times New Roman"/>
        </w:rPr>
        <w:t>для тимчасової перетримки безпритульних тварин</w:t>
      </w:r>
      <w:r w:rsidRPr="00297B12">
        <w:rPr>
          <w:rFonts w:ascii="Times New Roman" w:hAnsi="Times New Roman" w:cs="Times New Roman"/>
          <w:szCs w:val="28"/>
        </w:rPr>
        <w:t>;</w:t>
      </w:r>
    </w:p>
    <w:p w14:paraId="114D6415"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cs="Times New Roman"/>
          <w:sz w:val="28"/>
        </w:rPr>
      </w:pPr>
      <w:r w:rsidRPr="00297B12">
        <w:rPr>
          <w:rFonts w:ascii="Times New Roman" w:hAnsi="Times New Roman"/>
          <w:sz w:val="28"/>
        </w:rPr>
        <w:t>організація відлову безпритульних тварин;</w:t>
      </w:r>
    </w:p>
    <w:p w14:paraId="6105459B"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r w:rsidRPr="00297B12">
        <w:rPr>
          <w:rFonts w:ascii="Times New Roman" w:hAnsi="Times New Roman"/>
          <w:sz w:val="28"/>
        </w:rPr>
        <w:t>транспортування безпритульних тварин до Центру;</w:t>
      </w:r>
    </w:p>
    <w:p w14:paraId="224C2C31"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r w:rsidRPr="00297B12">
        <w:rPr>
          <w:rFonts w:ascii="Times New Roman" w:hAnsi="Times New Roman"/>
          <w:sz w:val="28"/>
        </w:rPr>
        <w:t>біостерилізація безпритульних тварин;</w:t>
      </w:r>
    </w:p>
    <w:p w14:paraId="5F482851"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r w:rsidRPr="00297B12">
        <w:rPr>
          <w:rFonts w:ascii="Times New Roman" w:hAnsi="Times New Roman"/>
          <w:sz w:val="28"/>
        </w:rPr>
        <w:lastRenderedPageBreak/>
        <w:t>інформаційно-просвітницька кампанія для мешканців громади щодо гуманного ставлення до тварин;</w:t>
      </w:r>
    </w:p>
    <w:p w14:paraId="6E3FA76E" w14:textId="77777777" w:rsidR="00F81A2B" w:rsidRPr="00297B12" w:rsidRDefault="00F81A2B" w:rsidP="00F81A2B">
      <w:pPr>
        <w:pStyle w:val="a"/>
        <w:numPr>
          <w:ilvl w:val="0"/>
          <w:numId w:val="6"/>
        </w:numPr>
        <w:tabs>
          <w:tab w:val="left" w:pos="851"/>
        </w:tabs>
        <w:spacing w:after="0"/>
        <w:ind w:left="0" w:firstLine="709"/>
        <w:rPr>
          <w:rFonts w:ascii="Times New Roman" w:hAnsi="Times New Roman" w:cs="Times New Roman"/>
          <w:szCs w:val="28"/>
        </w:rPr>
      </w:pPr>
      <w:r w:rsidRPr="00297B12">
        <w:rPr>
          <w:rFonts w:ascii="Times New Roman" w:hAnsi="Times New Roman" w:cs="Times New Roman"/>
          <w:szCs w:val="28"/>
        </w:rPr>
        <w:t xml:space="preserve">закупівля та встановлення </w:t>
      </w:r>
      <w:r w:rsidRPr="00297B12">
        <w:rPr>
          <w:rFonts w:ascii="Times New Roman" w:hAnsi="Times New Roman" w:cs="Times New Roman"/>
        </w:rPr>
        <w:t>Япомогабоксів.</w:t>
      </w:r>
    </w:p>
    <w:p w14:paraId="1B071868" w14:textId="77777777" w:rsidR="00F81A2B" w:rsidRPr="00297B12" w:rsidRDefault="00F81A2B" w:rsidP="00F81A2B">
      <w:pPr>
        <w:spacing w:before="120"/>
        <w:ind w:firstLine="567"/>
        <w:jc w:val="both"/>
        <w:rPr>
          <w:rFonts w:ascii="Times New Roman" w:hAnsi="Times New Roman" w:cs="Times New Roman"/>
          <w:spacing w:val="-4"/>
          <w:sz w:val="28"/>
          <w:szCs w:val="28"/>
        </w:rPr>
      </w:pPr>
      <w:r w:rsidRPr="00297B12">
        <w:rPr>
          <w:rFonts w:ascii="Times New Roman" w:hAnsi="Times New Roman" w:cs="Times New Roman"/>
          <w:spacing w:val="-4"/>
          <w:sz w:val="28"/>
          <w:szCs w:val="28"/>
        </w:rPr>
        <w:t>Для виконання визначених завдань Програми виділені пріоритетні напрямки діяльності:</w:t>
      </w:r>
    </w:p>
    <w:p w14:paraId="7A40018E" w14:textId="77777777" w:rsidR="00F81A2B" w:rsidRPr="00297B12" w:rsidRDefault="00F81A2B" w:rsidP="00F81A2B">
      <w:pPr>
        <w:pStyle w:val="a"/>
        <w:numPr>
          <w:ilvl w:val="0"/>
          <w:numId w:val="6"/>
        </w:numPr>
        <w:ind w:left="0" w:firstLine="567"/>
        <w:rPr>
          <w:rFonts w:ascii="Times New Roman" w:hAnsi="Times New Roman" w:cs="Times New Roman"/>
          <w:spacing w:val="-4"/>
          <w:szCs w:val="28"/>
        </w:rPr>
      </w:pPr>
      <w:r w:rsidRPr="00297B12">
        <w:rPr>
          <w:rFonts w:ascii="Times New Roman" w:hAnsi="Times New Roman" w:cs="Times New Roman"/>
          <w:szCs w:val="28"/>
        </w:rPr>
        <w:t>утримання територій та об'єктів для тимчасової перетримки безпритульних тварин;</w:t>
      </w:r>
      <w:r w:rsidRPr="00297B12">
        <w:rPr>
          <w:rFonts w:ascii="Times New Roman" w:hAnsi="Times New Roman"/>
          <w:szCs w:val="28"/>
        </w:rPr>
        <w:t xml:space="preserve"> </w:t>
      </w:r>
    </w:p>
    <w:p w14:paraId="04889223" w14:textId="77777777" w:rsidR="00F81A2B" w:rsidRPr="00297B12" w:rsidRDefault="00F81A2B" w:rsidP="00F81A2B">
      <w:pPr>
        <w:pStyle w:val="a"/>
        <w:numPr>
          <w:ilvl w:val="0"/>
          <w:numId w:val="6"/>
        </w:numPr>
        <w:ind w:left="0" w:firstLine="567"/>
        <w:rPr>
          <w:rFonts w:ascii="Times New Roman" w:hAnsi="Times New Roman" w:cs="Times New Roman"/>
          <w:spacing w:val="-4"/>
          <w:szCs w:val="28"/>
        </w:rPr>
      </w:pPr>
      <w:r w:rsidRPr="00297B12">
        <w:rPr>
          <w:rFonts w:ascii="Times New Roman" w:hAnsi="Times New Roman"/>
          <w:szCs w:val="28"/>
        </w:rPr>
        <w:t>регулювання існуючої популяції безпритульних тварин у громаді;</w:t>
      </w:r>
    </w:p>
    <w:p w14:paraId="065AEB69" w14:textId="77777777" w:rsidR="00F81A2B" w:rsidRPr="00297B12" w:rsidRDefault="00F81A2B" w:rsidP="00F81A2B">
      <w:pPr>
        <w:pStyle w:val="a"/>
        <w:numPr>
          <w:ilvl w:val="0"/>
          <w:numId w:val="6"/>
        </w:numPr>
        <w:spacing w:before="240"/>
        <w:ind w:left="0" w:firstLine="567"/>
        <w:rPr>
          <w:rFonts w:ascii="Times New Roman" w:hAnsi="Times New Roman" w:cs="Times New Roman"/>
          <w:spacing w:val="-4"/>
          <w:szCs w:val="28"/>
        </w:rPr>
      </w:pPr>
      <w:r w:rsidRPr="00297B12">
        <w:rPr>
          <w:rFonts w:ascii="Times New Roman" w:hAnsi="Times New Roman"/>
          <w:szCs w:val="28"/>
        </w:rPr>
        <w:t>пропаганда гуманного поводження з безпритульними тваринами.</w:t>
      </w:r>
    </w:p>
    <w:p w14:paraId="6905D270" w14:textId="77777777" w:rsidR="00F81A2B" w:rsidRPr="00297B12" w:rsidRDefault="00F81A2B" w:rsidP="00F81A2B">
      <w:pPr>
        <w:pStyle w:val="12"/>
        <w:numPr>
          <w:ilvl w:val="0"/>
          <w:numId w:val="0"/>
        </w:numPr>
        <w:tabs>
          <w:tab w:val="left" w:pos="709"/>
          <w:tab w:val="left" w:pos="851"/>
          <w:tab w:val="left" w:pos="993"/>
        </w:tabs>
        <w:spacing w:before="0"/>
        <w:ind w:left="927"/>
        <w:rPr>
          <w:rFonts w:ascii="Times New Roman" w:hAnsi="Times New Roman" w:cs="Times New Roman"/>
          <w:sz w:val="28"/>
        </w:rPr>
      </w:pPr>
    </w:p>
    <w:p w14:paraId="1F6714D7" w14:textId="77777777" w:rsidR="00F81A2B" w:rsidRPr="00297B12" w:rsidRDefault="00F81A2B" w:rsidP="00F81A2B">
      <w:pPr>
        <w:pStyle w:val="ab"/>
        <w:numPr>
          <w:ilvl w:val="1"/>
          <w:numId w:val="5"/>
        </w:numPr>
        <w:tabs>
          <w:tab w:val="left" w:pos="709"/>
          <w:tab w:val="left" w:pos="851"/>
          <w:tab w:val="left" w:pos="993"/>
        </w:tabs>
        <w:spacing w:before="0"/>
        <w:ind w:left="0" w:firstLine="567"/>
        <w:rPr>
          <w:rFonts w:ascii="Times New Roman" w:hAnsi="Times New Roman"/>
          <w:i/>
        </w:rPr>
      </w:pPr>
      <w:r w:rsidRPr="00297B12">
        <w:rPr>
          <w:rFonts w:ascii="Times New Roman" w:hAnsi="Times New Roman"/>
          <w:i/>
          <w:caps w:val="0"/>
        </w:rPr>
        <w:t>Організація відлову безпритульних тварин</w:t>
      </w:r>
    </w:p>
    <w:p w14:paraId="50974323" w14:textId="77777777" w:rsidR="00F81A2B" w:rsidRPr="00297B12" w:rsidRDefault="00F81A2B" w:rsidP="005E3274">
      <w:pPr>
        <w:pStyle w:val="3"/>
        <w:numPr>
          <w:ilvl w:val="2"/>
          <w:numId w:val="5"/>
        </w:numPr>
      </w:pPr>
      <w:r w:rsidRPr="00297B12">
        <w:t xml:space="preserve"> Відлов безпритульних тварин на території Вараської міської територіальної громади покладено на КП «Благоустрій» ВМР.</w:t>
      </w:r>
    </w:p>
    <w:p w14:paraId="55F7770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Ловці тварин призначаються/звільняються на посаду наказом директора КП «Благоустрій» ВМР.</w:t>
      </w:r>
    </w:p>
    <w:p w14:paraId="119EDF54"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Директор КП «Благоустрій» ВМР повинен постійно співпрацювати з відповідальним виконавцем Програми, іншими учасниками Програми та доповідати про результати проведеної роботи, а також про скарги від населення.</w:t>
      </w:r>
    </w:p>
    <w:p w14:paraId="16EA566F"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Ловці безпритульних тварин забезпечуються необхідними засобами для вилову безпритульних тварин.</w:t>
      </w:r>
    </w:p>
    <w:p w14:paraId="3702ADA7"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У необхідних випадках на місце відлову виїжджає ветлікар. </w:t>
      </w:r>
    </w:p>
    <w:p w14:paraId="7CCCA486"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До роботи з відлову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і які не притягувалися до кримінальної, адміністративної або дисциплінарної відповідальності за жорстоке поводження з тваринами.</w:t>
      </w:r>
    </w:p>
    <w:p w14:paraId="51D0A61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Працівники з відлову безпритульних тварин зобов'язані дотримуватися норм гуманності та норм</w:t>
      </w:r>
      <w:r w:rsidRPr="00297B12">
        <w:rPr>
          <w:rFonts w:ascii="Times New Roman" w:hAnsi="Times New Roman"/>
          <w:b/>
          <w:sz w:val="28"/>
        </w:rPr>
        <w:t xml:space="preserve"> </w:t>
      </w:r>
      <w:r w:rsidRPr="00297B12">
        <w:rPr>
          <w:rFonts w:ascii="Times New Roman" w:hAnsi="Times New Roman"/>
          <w:sz w:val="28"/>
        </w:rPr>
        <w:t xml:space="preserve">діючого законодавства України при вилові та транспортуванні тварин. </w:t>
      </w:r>
    </w:p>
    <w:p w14:paraId="4C815CB5"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До відлову безпритульних тварин не допускаються особи, що проявляють жорстоке поводження з тваринами.</w:t>
      </w:r>
    </w:p>
    <w:p w14:paraId="19CE721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Підставою усунення працівника від відлову безпритульних тварин від роботи може бути одноразове грубе порушення правил гуманного ставлення до тварин.</w:t>
      </w:r>
    </w:p>
    <w:p w14:paraId="1FFC544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Контроль за поводженням з тваринами під час відлову можуть здійснювати представники громадських організацій, які є учасниками Програми. </w:t>
      </w:r>
    </w:p>
    <w:p w14:paraId="2E3A9CF6"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Відлову підлягають виключно безпритульні тварини</w:t>
      </w:r>
      <w:r w:rsidRPr="00297B12">
        <w:rPr>
          <w:rFonts w:ascii="Times New Roman" w:hAnsi="Times New Roman"/>
          <w:b/>
          <w:sz w:val="28"/>
        </w:rPr>
        <w:t>.</w:t>
      </w:r>
      <w:r w:rsidRPr="00297B12">
        <w:rPr>
          <w:rFonts w:ascii="Times New Roman" w:hAnsi="Times New Roman"/>
          <w:sz w:val="28"/>
        </w:rPr>
        <w:t xml:space="preserve"> Собаки та коти, за винятком залишених власниками на прив’язі, незалежно від породи, належності та призначення, у тому числі й ті, що мають нашийники з </w:t>
      </w:r>
      <w:r w:rsidRPr="00297B12">
        <w:rPr>
          <w:rFonts w:ascii="Times New Roman" w:hAnsi="Times New Roman"/>
          <w:sz w:val="28"/>
        </w:rPr>
        <w:lastRenderedPageBreak/>
        <w:t>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відлову.</w:t>
      </w:r>
    </w:p>
    <w:p w14:paraId="19A4496F"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Не підлягають відлову тварини, які раніше були простерилізовані, візуально ідентифіковані, тавровані та не проявляють агресивної поведінки до мешканців громади.</w:t>
      </w:r>
    </w:p>
    <w:p w14:paraId="4EA1E66A"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У випадку відлову загублених тварин, інформація повинна знаходитись у базі даних КП «Благоустрій» ВМР.</w:t>
      </w:r>
    </w:p>
    <w:p w14:paraId="3411481A"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Час між відловом і транспортуванням тварин до Центру не повинен перевищувати трьох годин. </w:t>
      </w:r>
    </w:p>
    <w:p w14:paraId="1607CDE3"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Працівникам КП «Благоустрій» ВМР, на яких покладено обов’язки по відлову, забороняється:</w:t>
      </w:r>
    </w:p>
    <w:p w14:paraId="4472390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відловлювати тварин, не вказаних у картках-направленнях, за окремими виключеннями (у такому разі обов’язково складається акт з обґрунтуванням причини);</w:t>
      </w:r>
    </w:p>
    <w:p w14:paraId="6D02D14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використовувати методи вилову, технічні пристрої і препарати, що травмують тварин або небезпечні для їхнього життя і здоров'я;</w:t>
      </w:r>
    </w:p>
    <w:p w14:paraId="2022934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 xml:space="preserve">відловлювати вже стерилізованих тварин, що </w:t>
      </w:r>
      <w:r w:rsidRPr="00297B12">
        <w:rPr>
          <w:rFonts w:ascii="Times New Roman" w:hAnsi="Times New Roman"/>
          <w:sz w:val="28"/>
          <w:lang w:val="uk-UA"/>
        </w:rPr>
        <w:t>не проявляють агресивної поведінки до мешканців громади</w:t>
      </w:r>
      <w:r w:rsidRPr="00297B12">
        <w:rPr>
          <w:rFonts w:ascii="Times New Roman" w:hAnsi="Times New Roman"/>
          <w:sz w:val="28"/>
          <w:szCs w:val="28"/>
          <w:lang w:val="uk-UA"/>
        </w:rPr>
        <w:t>, крім окремих випадків, які вказані у Договорі про співпрацю, та повинні бути відповідно узгоджені;</w:t>
      </w:r>
    </w:p>
    <w:p w14:paraId="69794E47"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привласнювати собі відловлених тварин, продавати і передавати їх приватним особам або іншим організаціям з будь якої мети;</w:t>
      </w:r>
    </w:p>
    <w:p w14:paraId="6DBCF62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знімати собак з прив'язі;</w:t>
      </w:r>
    </w:p>
    <w:p w14:paraId="053CE3E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використовувати приманки та транквілізатори  без дозволу ветлікаря.</w:t>
      </w:r>
    </w:p>
    <w:p w14:paraId="0C0000BE" w14:textId="77777777" w:rsidR="00F81A2B" w:rsidRPr="00297B12" w:rsidRDefault="00F81A2B" w:rsidP="00F81A2B">
      <w:pPr>
        <w:pStyle w:val="12"/>
        <w:numPr>
          <w:ilvl w:val="2"/>
          <w:numId w:val="5"/>
        </w:numPr>
        <w:tabs>
          <w:tab w:val="left" w:pos="709"/>
          <w:tab w:val="left" w:pos="851"/>
          <w:tab w:val="left" w:pos="993"/>
        </w:tabs>
        <w:spacing w:before="240"/>
        <w:ind w:left="0" w:firstLine="567"/>
        <w:rPr>
          <w:rFonts w:ascii="Times New Roman" w:hAnsi="Times New Roman"/>
          <w:sz w:val="28"/>
        </w:rPr>
      </w:pPr>
      <w:r w:rsidRPr="00297B12">
        <w:rPr>
          <w:rFonts w:ascii="Times New Roman" w:hAnsi="Times New Roman"/>
          <w:sz w:val="28"/>
        </w:rPr>
        <w:t>У тих випадках коли неможливо встановити контакт з твариною, відлов безпритульних тварин може проводитися із застосуванням сітки, «петлі», сачка.</w:t>
      </w:r>
    </w:p>
    <w:p w14:paraId="77293B1B"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У тих випадках, коли тварину неможливо відловити за допомогою вищезазначених засобів, слід застосовувати обезруховування тварини (з дозволу відповідального ветлікаря).</w:t>
      </w:r>
    </w:p>
    <w:p w14:paraId="03CD82F5"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У разі потреби, при вилові безпритульних тварин, ловець зобов'язаний надавати тваринам першу допомогу.</w:t>
      </w:r>
    </w:p>
    <w:p w14:paraId="7E25A620"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Вивезення стерилізованих тварин з Центру здійснюється працівниками КП «Благоустрій» ВМР в строк не пізніше трьох днів після одержання заявки на транспортування тварин з Центру. </w:t>
      </w:r>
    </w:p>
    <w:p w14:paraId="05631184" w14:textId="77777777" w:rsidR="00F81A2B" w:rsidRPr="00297B12" w:rsidRDefault="00F81A2B" w:rsidP="00F81A2B">
      <w:pPr>
        <w:pStyle w:val="12"/>
        <w:numPr>
          <w:ilvl w:val="2"/>
          <w:numId w:val="5"/>
        </w:numPr>
        <w:tabs>
          <w:tab w:val="left" w:pos="709"/>
          <w:tab w:val="left" w:pos="851"/>
          <w:tab w:val="left" w:pos="993"/>
          <w:tab w:val="left" w:pos="1276"/>
        </w:tabs>
        <w:spacing w:before="0"/>
        <w:ind w:left="0" w:firstLine="567"/>
        <w:rPr>
          <w:rFonts w:ascii="Times New Roman" w:hAnsi="Times New Roman"/>
          <w:sz w:val="28"/>
        </w:rPr>
      </w:pPr>
      <w:r w:rsidRPr="00297B12">
        <w:rPr>
          <w:rFonts w:ascii="Times New Roman" w:hAnsi="Times New Roman"/>
          <w:sz w:val="28"/>
        </w:rPr>
        <w:t xml:space="preserve">Місця випуску кожної окремої тварини визначається виключно у відповідності до протоколу вилову та карток реєстрації. </w:t>
      </w:r>
    </w:p>
    <w:p w14:paraId="44A39A0B" w14:textId="77777777" w:rsidR="00F81A2B" w:rsidRPr="00D541B5" w:rsidRDefault="00F81A2B" w:rsidP="005E3274">
      <w:pPr>
        <w:pStyle w:val="3"/>
        <w:numPr>
          <w:ilvl w:val="2"/>
          <w:numId w:val="5"/>
        </w:numPr>
        <w:rPr>
          <w:lang w:val="uk-UA"/>
        </w:rPr>
      </w:pPr>
      <w:r w:rsidRPr="00D541B5">
        <w:rPr>
          <w:lang w:val="uk-UA"/>
        </w:rPr>
        <w:t>Відповідальні працівники КП «Благоустрій» ВМР повинні здійснювати:</w:t>
      </w:r>
    </w:p>
    <w:p w14:paraId="53596E76"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відбір зграй для стерилізації;</w:t>
      </w:r>
    </w:p>
    <w:p w14:paraId="28EF963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видачу карток – направлень на стерилізацію оперативним групам;</w:t>
      </w:r>
    </w:p>
    <w:p w14:paraId="0A634ED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lastRenderedPageBreak/>
        <w:t>прийом і реєстрацію повідомлень від населення про неблагополуччя, пов’язаних з тваринами на вулицях і оперативну реакцію на них;</w:t>
      </w:r>
    </w:p>
    <w:p w14:paraId="1ED38BA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збір наприкінці дня карток – направлень та актів прийому – передачі тварин до Центр, внесення всіх робіт, що проводилися протягом дня, в базу даних;</w:t>
      </w:r>
    </w:p>
    <w:p w14:paraId="34A17CCE"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ведення бази даних.</w:t>
      </w:r>
    </w:p>
    <w:p w14:paraId="323DBD55" w14:textId="77777777" w:rsidR="00F81A2B" w:rsidRPr="00297B12" w:rsidRDefault="00F81A2B" w:rsidP="00F81A2B">
      <w:pPr>
        <w:pStyle w:val="12"/>
        <w:numPr>
          <w:ilvl w:val="2"/>
          <w:numId w:val="5"/>
        </w:numPr>
        <w:tabs>
          <w:tab w:val="left" w:pos="709"/>
          <w:tab w:val="left" w:pos="851"/>
          <w:tab w:val="left" w:pos="993"/>
        </w:tabs>
        <w:spacing w:before="240"/>
        <w:ind w:left="0" w:firstLine="567"/>
        <w:rPr>
          <w:rFonts w:ascii="Times New Roman" w:hAnsi="Times New Roman"/>
          <w:sz w:val="28"/>
        </w:rPr>
      </w:pPr>
      <w:r w:rsidRPr="00297B12">
        <w:rPr>
          <w:rFonts w:ascii="Times New Roman" w:hAnsi="Times New Roman"/>
          <w:sz w:val="28"/>
        </w:rPr>
        <w:t>Відлов здійснюється згідно з технологічною карткою.</w:t>
      </w:r>
    </w:p>
    <w:p w14:paraId="05953F33" w14:textId="77777777" w:rsidR="00F81A2B" w:rsidRPr="00297B12" w:rsidRDefault="00F81A2B" w:rsidP="00F81A2B">
      <w:pPr>
        <w:pStyle w:val="ab"/>
        <w:numPr>
          <w:ilvl w:val="1"/>
          <w:numId w:val="5"/>
        </w:numPr>
        <w:tabs>
          <w:tab w:val="left" w:pos="709"/>
          <w:tab w:val="left" w:pos="851"/>
          <w:tab w:val="left" w:pos="993"/>
        </w:tabs>
        <w:spacing w:before="120"/>
        <w:ind w:left="0" w:firstLine="567"/>
        <w:rPr>
          <w:rFonts w:ascii="Times New Roman" w:hAnsi="Times New Roman"/>
          <w:i/>
        </w:rPr>
      </w:pPr>
      <w:r w:rsidRPr="00297B12">
        <w:rPr>
          <w:rFonts w:ascii="Times New Roman" w:hAnsi="Times New Roman"/>
          <w:i/>
          <w:caps w:val="0"/>
        </w:rPr>
        <w:t>Транспортування тварин</w:t>
      </w:r>
    </w:p>
    <w:p w14:paraId="49A6286C" w14:textId="52034577" w:rsidR="00F81A2B" w:rsidRPr="00297B12" w:rsidRDefault="005E3274" w:rsidP="005E3274">
      <w:pPr>
        <w:pStyle w:val="12"/>
        <w:numPr>
          <w:ilvl w:val="0"/>
          <w:numId w:val="0"/>
        </w:numPr>
        <w:tabs>
          <w:tab w:val="left" w:pos="709"/>
          <w:tab w:val="left" w:pos="851"/>
          <w:tab w:val="left" w:pos="993"/>
        </w:tabs>
        <w:ind w:left="180"/>
        <w:rPr>
          <w:rFonts w:ascii="Times New Roman" w:hAnsi="Times New Roman"/>
          <w:sz w:val="28"/>
        </w:rPr>
      </w:pPr>
      <w:r>
        <w:rPr>
          <w:rFonts w:ascii="Times New Roman" w:hAnsi="Times New Roman"/>
          <w:sz w:val="28"/>
        </w:rPr>
        <w:tab/>
        <w:t>4.4.1.</w:t>
      </w:r>
      <w:r w:rsidR="00F81A2B" w:rsidRPr="00297B12">
        <w:rPr>
          <w:rFonts w:ascii="Times New Roman" w:hAnsi="Times New Roman"/>
          <w:sz w:val="28"/>
        </w:rPr>
        <w:t>Транспортування безпритульних тварин, яких відловили, повинно здійснюватися на спеціально обладнаних для розміщення тварин автомобілях.</w:t>
      </w:r>
    </w:p>
    <w:p w14:paraId="0669871D" w14:textId="2FE456D1" w:rsidR="00F81A2B" w:rsidRPr="005E3274" w:rsidRDefault="005E3274" w:rsidP="005E3274">
      <w:pPr>
        <w:pStyle w:val="3"/>
        <w:rPr>
          <w:lang w:val="uk-UA"/>
        </w:rPr>
      </w:pPr>
      <w:r>
        <w:rPr>
          <w:lang w:val="uk-UA"/>
        </w:rPr>
        <w:tab/>
        <w:t>4.4.2.</w:t>
      </w:r>
      <w:r>
        <w:rPr>
          <w:lang w:val="uk-UA"/>
        </w:rPr>
        <w:tab/>
      </w:r>
      <w:r w:rsidR="00F81A2B" w:rsidRPr="005E3274">
        <w:rPr>
          <w:lang w:val="uk-UA"/>
        </w:rPr>
        <w:t>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14:paraId="197108C7" w14:textId="5EB3D268" w:rsidR="00F81A2B" w:rsidRPr="00297B12" w:rsidRDefault="005E3274" w:rsidP="005E3274">
      <w:pPr>
        <w:pStyle w:val="12"/>
        <w:numPr>
          <w:ilvl w:val="0"/>
          <w:numId w:val="0"/>
        </w:numPr>
        <w:tabs>
          <w:tab w:val="left" w:pos="0"/>
        </w:tabs>
        <w:ind w:firstLine="270"/>
        <w:rPr>
          <w:rFonts w:ascii="Times New Roman" w:hAnsi="Times New Roman"/>
          <w:sz w:val="28"/>
        </w:rPr>
      </w:pPr>
      <w:r>
        <w:rPr>
          <w:rFonts w:ascii="Times New Roman" w:hAnsi="Times New Roman"/>
          <w:sz w:val="28"/>
        </w:rPr>
        <w:tab/>
        <w:t xml:space="preserve">4.4.3. </w:t>
      </w:r>
      <w:r w:rsidR="00F81A2B" w:rsidRPr="00297B12">
        <w:rPr>
          <w:rFonts w:ascii="Times New Roman" w:hAnsi="Times New Roman"/>
          <w:sz w:val="28"/>
        </w:rPr>
        <w:t>Спецавтомобіль для транспортування безпритульних тварин повинен бути:</w:t>
      </w:r>
    </w:p>
    <w:p w14:paraId="206A7856"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технічно справний;</w:t>
      </w:r>
    </w:p>
    <w:p w14:paraId="2F973E0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укомплектований набором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Клітки мають бути добре закріплені, аби вони не могли хитатися під час руху автомобілю, та відповідати вимогам стандартів і іншої технічної документації;</w:t>
      </w:r>
    </w:p>
    <w:p w14:paraId="5832802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забезпечувати безпеку, захист тварин від погодних умов, обладнаний природною вентиляцією;</w:t>
      </w:r>
    </w:p>
    <w:p w14:paraId="246A750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оснащений чітко написаною назвою і телефонним номером КП «Благоустрій» ВМР, що здійснює вилов безпритульних тварин;</w:t>
      </w:r>
    </w:p>
    <w:p w14:paraId="2318CE8F"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мати набір ветеринарних засобів для надання екстреної ветеринарної допомоги потерпілим у процесі вилову тваринам, затверджений ветлікарем;</w:t>
      </w:r>
    </w:p>
    <w:p w14:paraId="09B91A3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укомплектований набором спецобладнання.</w:t>
      </w:r>
    </w:p>
    <w:p w14:paraId="1D2EA644" w14:textId="4E254ACB" w:rsidR="00F81A2B" w:rsidRPr="00297B12" w:rsidRDefault="005E3274" w:rsidP="005E3274">
      <w:pPr>
        <w:pStyle w:val="12"/>
        <w:numPr>
          <w:ilvl w:val="0"/>
          <w:numId w:val="0"/>
        </w:numPr>
        <w:tabs>
          <w:tab w:val="left" w:pos="709"/>
          <w:tab w:val="left" w:pos="851"/>
          <w:tab w:val="left" w:pos="993"/>
        </w:tabs>
        <w:spacing w:before="0"/>
        <w:ind w:left="180"/>
        <w:rPr>
          <w:rFonts w:ascii="Times New Roman" w:hAnsi="Times New Roman"/>
          <w:sz w:val="28"/>
        </w:rPr>
      </w:pPr>
      <w:r>
        <w:rPr>
          <w:rFonts w:ascii="Times New Roman" w:hAnsi="Times New Roman"/>
          <w:sz w:val="28"/>
        </w:rPr>
        <w:tab/>
        <w:t>4.4.4.</w:t>
      </w:r>
      <w:r w:rsidR="00F81A2B" w:rsidRPr="00297B12">
        <w:rPr>
          <w:rFonts w:ascii="Times New Roman" w:hAnsi="Times New Roman"/>
          <w:sz w:val="28"/>
        </w:rPr>
        <w:t>Тварини повинні бути забезпечені питною водою.</w:t>
      </w:r>
    </w:p>
    <w:p w14:paraId="21AD37BA" w14:textId="14651175" w:rsidR="00F81A2B" w:rsidRPr="00297B12" w:rsidRDefault="00F81A2B" w:rsidP="005E3274">
      <w:pPr>
        <w:pStyle w:val="12"/>
        <w:numPr>
          <w:ilvl w:val="3"/>
          <w:numId w:val="15"/>
        </w:numPr>
        <w:tabs>
          <w:tab w:val="left" w:pos="709"/>
          <w:tab w:val="left" w:pos="851"/>
          <w:tab w:val="left" w:pos="993"/>
        </w:tabs>
        <w:rPr>
          <w:rFonts w:ascii="Times New Roman" w:hAnsi="Times New Roman"/>
          <w:sz w:val="28"/>
        </w:rPr>
      </w:pPr>
      <w:r w:rsidRPr="00297B12">
        <w:rPr>
          <w:rFonts w:ascii="Times New Roman" w:hAnsi="Times New Roman"/>
          <w:sz w:val="28"/>
        </w:rPr>
        <w:t>Не допускається евтаназія в спецавтомобілі.</w:t>
      </w:r>
    </w:p>
    <w:p w14:paraId="0D3F96D1" w14:textId="7B6A3297" w:rsidR="00F81A2B" w:rsidRPr="00297B12" w:rsidRDefault="00F81A2B" w:rsidP="005E3274">
      <w:pPr>
        <w:pStyle w:val="12"/>
        <w:numPr>
          <w:ilvl w:val="3"/>
          <w:numId w:val="15"/>
        </w:numPr>
        <w:tabs>
          <w:tab w:val="left" w:pos="0"/>
        </w:tabs>
        <w:rPr>
          <w:rFonts w:ascii="Times New Roman" w:hAnsi="Times New Roman"/>
          <w:sz w:val="28"/>
        </w:rPr>
      </w:pPr>
      <w:r w:rsidRPr="00297B12">
        <w:rPr>
          <w:rFonts w:ascii="Times New Roman" w:hAnsi="Times New Roman"/>
          <w:sz w:val="28"/>
        </w:rPr>
        <w:t>Щодня після кожного вилову і транспортування безпритульних тварин кузов спецавтомобілю, а також устаткування і переносні клітки миються та дезінфікуються.</w:t>
      </w:r>
    </w:p>
    <w:p w14:paraId="5B8984E6" w14:textId="77777777" w:rsidR="00F81A2B" w:rsidRPr="00297B12" w:rsidRDefault="00F81A2B" w:rsidP="005E3274">
      <w:pPr>
        <w:pStyle w:val="ab"/>
        <w:numPr>
          <w:ilvl w:val="1"/>
          <w:numId w:val="15"/>
        </w:numPr>
        <w:tabs>
          <w:tab w:val="left" w:pos="709"/>
          <w:tab w:val="left" w:pos="851"/>
          <w:tab w:val="left" w:pos="993"/>
        </w:tabs>
        <w:spacing w:before="120"/>
        <w:ind w:left="0" w:firstLine="567"/>
        <w:rPr>
          <w:rFonts w:ascii="Times New Roman" w:hAnsi="Times New Roman"/>
          <w:i/>
        </w:rPr>
      </w:pPr>
      <w:r w:rsidRPr="00297B12">
        <w:rPr>
          <w:rFonts w:ascii="Times New Roman" w:hAnsi="Times New Roman"/>
          <w:i/>
          <w:caps w:val="0"/>
        </w:rPr>
        <w:t>Очікувані результати та ефективність програми</w:t>
      </w:r>
    </w:p>
    <w:p w14:paraId="45BC5581" w14:textId="76B95B58" w:rsidR="00F81A2B" w:rsidRPr="00297B12" w:rsidRDefault="00F81A2B" w:rsidP="005E3274">
      <w:pPr>
        <w:pStyle w:val="12"/>
        <w:numPr>
          <w:ilvl w:val="3"/>
          <w:numId w:val="17"/>
        </w:numPr>
        <w:tabs>
          <w:tab w:val="left" w:pos="0"/>
        </w:tabs>
        <w:rPr>
          <w:rFonts w:ascii="Times New Roman" w:hAnsi="Times New Roman"/>
          <w:sz w:val="28"/>
        </w:rPr>
      </w:pPr>
      <w:r w:rsidRPr="00297B12">
        <w:rPr>
          <w:rFonts w:ascii="Times New Roman" w:hAnsi="Times New Roman"/>
          <w:sz w:val="28"/>
        </w:rPr>
        <w:t xml:space="preserve">Реалізація Програми призведе до певного соціального й економічного ефекту, який виразиться в: </w:t>
      </w:r>
    </w:p>
    <w:p w14:paraId="6529098E"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регулювання існуючої популяції безпритульних тварин у громаді гуманними методами;</w:t>
      </w:r>
    </w:p>
    <w:p w14:paraId="726088A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підвищенні рівня безпеки і комфортності середовища існування людини;</w:t>
      </w:r>
    </w:p>
    <w:p w14:paraId="7C67DA2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забезпеченні суспільного спокою і підвищенні моральності;</w:t>
      </w:r>
    </w:p>
    <w:p w14:paraId="3729799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lastRenderedPageBreak/>
        <w:t>поліпшенні естетичного вигляду Вараської міської територіальної громади та запобігання проникнення на територію громади нестерилізованих безпритульних тварин;</w:t>
      </w:r>
    </w:p>
    <w:p w14:paraId="4D297057"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поліпшенні епізоотичного стану і зниженні витрат на епідеміологічні заходи й лікування населення;</w:t>
      </w:r>
    </w:p>
    <w:p w14:paraId="49C78A14"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зменшенні засмічення довкілля продуктами життєдіяльності тварин і зниженні витрат комунальних служб;</w:t>
      </w:r>
    </w:p>
    <w:p w14:paraId="0708FE4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зниженні аварійності на дорогах;</w:t>
      </w:r>
    </w:p>
    <w:p w14:paraId="7F0EC70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забезпечення ефективного використання бюджетних коштів на заходи, направлені на охорону тваринного світу та регулювання чисельності безпритульних тварин;</w:t>
      </w:r>
    </w:p>
    <w:p w14:paraId="74F7037A" w14:textId="77777777" w:rsidR="00F81A2B" w:rsidRPr="00297B12" w:rsidRDefault="00F81A2B" w:rsidP="00F81A2B">
      <w:pPr>
        <w:pStyle w:val="a"/>
        <w:numPr>
          <w:ilvl w:val="0"/>
          <w:numId w:val="8"/>
        </w:numPr>
        <w:tabs>
          <w:tab w:val="left" w:pos="709"/>
          <w:tab w:val="left" w:pos="993"/>
        </w:tabs>
        <w:spacing w:after="0"/>
        <w:ind w:left="0" w:firstLine="567"/>
        <w:rPr>
          <w:rFonts w:ascii="Times New Roman" w:hAnsi="Times New Roman" w:cs="Times New Roman"/>
          <w:szCs w:val="28"/>
        </w:rPr>
      </w:pPr>
      <w:r w:rsidRPr="00297B12">
        <w:rPr>
          <w:rFonts w:ascii="Times New Roman" w:hAnsi="Times New Roman" w:cs="Times New Roman"/>
          <w:szCs w:val="28"/>
        </w:rPr>
        <w:t xml:space="preserve">поінформованість жителів громади щодо гуманного поводження з безпритульними тваринами на території Вараської міської територіальної громади; </w:t>
      </w:r>
    </w:p>
    <w:p w14:paraId="434D63B8" w14:textId="77777777" w:rsidR="00F81A2B" w:rsidRPr="00297B12" w:rsidRDefault="00F81A2B" w:rsidP="00F81A2B">
      <w:pPr>
        <w:pStyle w:val="a"/>
        <w:numPr>
          <w:ilvl w:val="0"/>
          <w:numId w:val="8"/>
        </w:numPr>
        <w:tabs>
          <w:tab w:val="left" w:pos="709"/>
          <w:tab w:val="left" w:pos="993"/>
        </w:tabs>
        <w:spacing w:after="0"/>
        <w:ind w:left="0" w:firstLine="567"/>
        <w:rPr>
          <w:rFonts w:ascii="Times New Roman" w:hAnsi="Times New Roman" w:cs="Times New Roman"/>
          <w:szCs w:val="28"/>
        </w:rPr>
      </w:pPr>
      <w:r w:rsidRPr="00297B12">
        <w:rPr>
          <w:rFonts w:ascii="Times New Roman" w:hAnsi="Times New Roman" w:cs="Times New Roman"/>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p w14:paraId="0AF76230"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домашніми тваринами.</w:t>
      </w:r>
    </w:p>
    <w:p w14:paraId="6E29A1F6" w14:textId="56796460" w:rsidR="00F81A2B" w:rsidRPr="0096104C" w:rsidRDefault="0096104C" w:rsidP="0096104C">
      <w:pPr>
        <w:pStyle w:val="12"/>
        <w:numPr>
          <w:ilvl w:val="0"/>
          <w:numId w:val="0"/>
        </w:numPr>
        <w:tabs>
          <w:tab w:val="left" w:pos="0"/>
        </w:tabs>
        <w:rPr>
          <w:rFonts w:ascii="Times New Roman" w:hAnsi="Times New Roman" w:cs="Times New Roman"/>
          <w:sz w:val="28"/>
        </w:rPr>
      </w:pPr>
      <w:r>
        <w:rPr>
          <w:rFonts w:ascii="Times New Roman" w:hAnsi="Times New Roman"/>
          <w:sz w:val="28"/>
        </w:rPr>
        <w:tab/>
        <w:t>4.5.2.</w:t>
      </w:r>
      <w:r w:rsidR="00F81A2B" w:rsidRPr="00297B12">
        <w:rPr>
          <w:rFonts w:ascii="Times New Roman" w:hAnsi="Times New Roman"/>
          <w:sz w:val="28"/>
        </w:rPr>
        <w:t>При поводженні з безпритульними тваринами слід керуватися вимогами та правилами гуманного ставлення, передбаченими законодавством України та цією Програмою.</w:t>
      </w:r>
      <w:r>
        <w:rPr>
          <w:rFonts w:ascii="Times New Roman" w:hAnsi="Times New Roman"/>
          <w:sz w:val="28"/>
        </w:rPr>
        <w:t xml:space="preserve"> </w:t>
      </w:r>
      <w:r w:rsidR="00F81A2B" w:rsidRPr="0096104C">
        <w:rPr>
          <w:rFonts w:ascii="Times New Roman" w:hAnsi="Times New Roman" w:cs="Times New Roman"/>
          <w:sz w:val="28"/>
        </w:rPr>
        <w:t>Завдання, заходи та строки  виконання Програми</w:t>
      </w:r>
      <w:r w:rsidR="00F81A2B" w:rsidRPr="0096104C">
        <w:rPr>
          <w:rFonts w:ascii="Times New Roman" w:hAnsi="Times New Roman" w:cs="Times New Roman"/>
          <w:b/>
          <w:sz w:val="28"/>
        </w:rPr>
        <w:t xml:space="preserve"> </w:t>
      </w:r>
      <w:r w:rsidR="00F81A2B" w:rsidRPr="0096104C">
        <w:rPr>
          <w:rFonts w:ascii="Times New Roman" w:hAnsi="Times New Roman" w:cs="Times New Roman"/>
          <w:sz w:val="28"/>
        </w:rPr>
        <w:t>наведені в таблиці 1.</w:t>
      </w:r>
    </w:p>
    <w:p w14:paraId="4E374630" w14:textId="77777777" w:rsidR="00F81A2B" w:rsidRPr="00297B12" w:rsidRDefault="00F81A2B" w:rsidP="00F81A2B">
      <w:pPr>
        <w:pStyle w:val="a"/>
        <w:numPr>
          <w:ilvl w:val="0"/>
          <w:numId w:val="0"/>
        </w:numPr>
        <w:ind w:firstLine="567"/>
        <w:rPr>
          <w:rFonts w:ascii="Times New Roman" w:hAnsi="Times New Roman" w:cs="Times New Roman"/>
          <w:szCs w:val="28"/>
        </w:rPr>
      </w:pPr>
      <w:r w:rsidRPr="00297B12">
        <w:rPr>
          <w:rFonts w:ascii="Times New Roman" w:hAnsi="Times New Roman" w:cs="Times New Roman"/>
          <w:szCs w:val="28"/>
        </w:rPr>
        <w:t>Інформація про очікувані результати виконання Програми наведено в таблиці 2.</w:t>
      </w:r>
    </w:p>
    <w:p w14:paraId="398C87F7" w14:textId="77777777" w:rsidR="00F81A2B" w:rsidRPr="00297B12" w:rsidRDefault="00F81A2B" w:rsidP="00F81A2B">
      <w:pPr>
        <w:pStyle w:val="a"/>
        <w:numPr>
          <w:ilvl w:val="0"/>
          <w:numId w:val="0"/>
        </w:numPr>
        <w:ind w:firstLine="567"/>
        <w:rPr>
          <w:rFonts w:ascii="Times New Roman" w:hAnsi="Times New Roman" w:cs="Times New Roman"/>
          <w:szCs w:val="28"/>
        </w:rPr>
      </w:pPr>
      <w:r w:rsidRPr="00297B12">
        <w:rPr>
          <w:rFonts w:ascii="Times New Roman" w:hAnsi="Times New Roman" w:cs="Times New Roman"/>
          <w:szCs w:val="28"/>
        </w:rPr>
        <w:t>Ресурсне забезпечення Програми  наведено в таблиці 3.</w:t>
      </w:r>
    </w:p>
    <w:p w14:paraId="5F48D11E" w14:textId="77777777" w:rsidR="00F81A2B" w:rsidRPr="00297B12" w:rsidRDefault="00F81A2B" w:rsidP="00F81A2B">
      <w:pPr>
        <w:rPr>
          <w:rFonts w:ascii="Times New Roman" w:hAnsi="Times New Roman" w:cs="Times New Roman"/>
          <w:color w:val="000000"/>
          <w:sz w:val="28"/>
          <w:szCs w:val="28"/>
        </w:rPr>
        <w:sectPr w:rsidR="00F81A2B" w:rsidRPr="00297B12" w:rsidSect="00B51E6B">
          <w:headerReference w:type="default" r:id="rId8"/>
          <w:pgSz w:w="11906" w:h="16838"/>
          <w:pgMar w:top="709" w:right="707" w:bottom="567" w:left="1701" w:header="709" w:footer="481" w:gutter="0"/>
          <w:cols w:space="720"/>
          <w:titlePg/>
          <w:rtlGutter/>
          <w:docGrid w:linePitch="272"/>
        </w:sectPr>
      </w:pPr>
    </w:p>
    <w:p w14:paraId="078B4332" w14:textId="77777777"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lastRenderedPageBreak/>
        <w:t>Завдання, заходи та строки  виконання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r w:rsidR="00681CFE" w:rsidRPr="00297B12">
        <w:rPr>
          <w:rFonts w:ascii="Times New Roman" w:hAnsi="Times New Roman" w:cs="Times New Roman"/>
          <w:b/>
          <w:sz w:val="24"/>
          <w:szCs w:val="24"/>
        </w:rPr>
        <w:t xml:space="preserve">      </w:t>
      </w:r>
    </w:p>
    <w:p w14:paraId="049D79BC" w14:textId="77777777" w:rsidR="00F81A2B" w:rsidRPr="00297B12" w:rsidRDefault="00F81A2B" w:rsidP="00F81A2B">
      <w:pPr>
        <w:pStyle w:val="HTML"/>
        <w:jc w:val="center"/>
        <w:rPr>
          <w:rFonts w:ascii="Times New Roman" w:hAnsi="Times New Roman" w:cs="Times New Roman"/>
          <w:b/>
          <w:sz w:val="28"/>
          <w:szCs w:val="28"/>
          <w:lang w:val="uk-UA"/>
        </w:rPr>
      </w:pPr>
    </w:p>
    <w:p w14:paraId="2853C6F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297B12">
        <w:rPr>
          <w:rFonts w:ascii="Times New Roman" w:hAnsi="Times New Roman" w:cs="Times New Roman"/>
          <w:sz w:val="24"/>
          <w:szCs w:val="24"/>
        </w:rPr>
        <w:t xml:space="preserve">                                                                                                                                                                                                                            Таблиця 1                                                                                                                                                           </w:t>
      </w:r>
    </w:p>
    <w:tbl>
      <w:tblPr>
        <w:tblW w:w="15255" w:type="dxa"/>
        <w:tblInd w:w="-322" w:type="dxa"/>
        <w:tblLayout w:type="fixed"/>
        <w:tblLook w:val="04A0" w:firstRow="1" w:lastRow="0" w:firstColumn="1" w:lastColumn="0" w:noHBand="0" w:noVBand="1"/>
      </w:tblPr>
      <w:tblGrid>
        <w:gridCol w:w="538"/>
        <w:gridCol w:w="5141"/>
        <w:gridCol w:w="1419"/>
        <w:gridCol w:w="2835"/>
        <w:gridCol w:w="992"/>
        <w:gridCol w:w="848"/>
        <w:gridCol w:w="854"/>
        <w:gridCol w:w="992"/>
        <w:gridCol w:w="851"/>
        <w:gridCol w:w="768"/>
        <w:gridCol w:w="9"/>
        <w:gridCol w:w="8"/>
      </w:tblGrid>
      <w:tr w:rsidR="00F81A2B" w:rsidRPr="00297B12" w14:paraId="2E69D1E2" w14:textId="77777777" w:rsidTr="00F81A2B">
        <w:trPr>
          <w:trHeight w:val="701"/>
        </w:trPr>
        <w:tc>
          <w:tcPr>
            <w:tcW w:w="537"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31059966"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w:t>
            </w:r>
          </w:p>
          <w:p w14:paraId="3EDAAE74"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з</w:t>
            </w:r>
          </w:p>
          <w:p w14:paraId="66636E28"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w:t>
            </w:r>
          </w:p>
          <w:p w14:paraId="0F85E274"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п</w:t>
            </w:r>
          </w:p>
        </w:tc>
        <w:tc>
          <w:tcPr>
            <w:tcW w:w="5138"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1E4D4187"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Найменування заходу</w:t>
            </w:r>
          </w:p>
        </w:tc>
        <w:tc>
          <w:tcPr>
            <w:tcW w:w="1419"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14D7932A"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Строки впровадження, роки</w:t>
            </w:r>
          </w:p>
        </w:tc>
        <w:tc>
          <w:tcPr>
            <w:tcW w:w="2834" w:type="dxa"/>
            <w:vMerge w:val="restart"/>
            <w:tcBorders>
              <w:top w:val="single" w:sz="4" w:space="0" w:color="000000"/>
              <w:left w:val="single" w:sz="4" w:space="0" w:color="000000"/>
              <w:bottom w:val="single" w:sz="4" w:space="0" w:color="auto"/>
              <w:right w:val="single" w:sz="4" w:space="0" w:color="auto"/>
            </w:tcBorders>
            <w:shd w:val="clear" w:color="auto" w:fill="FFFFFF"/>
            <w:vAlign w:val="center"/>
            <w:hideMark/>
          </w:tcPr>
          <w:p w14:paraId="2D3571CC"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Виконавець</w:t>
            </w:r>
          </w:p>
        </w:tc>
        <w:tc>
          <w:tcPr>
            <w:tcW w:w="5322" w:type="dxa"/>
            <w:gridSpan w:val="8"/>
            <w:tcBorders>
              <w:top w:val="single" w:sz="4" w:space="0" w:color="auto"/>
              <w:left w:val="single" w:sz="4" w:space="0" w:color="auto"/>
              <w:bottom w:val="nil"/>
              <w:right w:val="single" w:sz="4" w:space="0" w:color="auto"/>
            </w:tcBorders>
            <w:shd w:val="clear" w:color="auto" w:fill="FFFFFF"/>
            <w:vAlign w:val="center"/>
            <w:hideMark/>
          </w:tcPr>
          <w:p w14:paraId="765B7A25" w14:textId="1DD827F8"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Орієнтовна вартість заходу, тис.</w:t>
            </w:r>
            <w:r w:rsidR="00646FDE" w:rsidRPr="00297B12">
              <w:rPr>
                <w:rFonts w:ascii="Times New Roman" w:hAnsi="Times New Roman" w:cs="Times New Roman"/>
                <w:b/>
                <w:sz w:val="24"/>
                <w:szCs w:val="24"/>
                <w:lang w:val="uk-UA"/>
              </w:rPr>
              <w:t xml:space="preserve"> </w:t>
            </w:r>
            <w:r w:rsidRPr="00297B12">
              <w:rPr>
                <w:rFonts w:ascii="Times New Roman" w:hAnsi="Times New Roman" w:cs="Times New Roman"/>
                <w:b/>
                <w:sz w:val="24"/>
                <w:szCs w:val="24"/>
                <w:lang w:val="uk-UA"/>
              </w:rPr>
              <w:t>грн</w:t>
            </w:r>
          </w:p>
        </w:tc>
      </w:tr>
      <w:tr w:rsidR="00F81A2B" w:rsidRPr="00297B12" w14:paraId="0111BA54" w14:textId="77777777" w:rsidTr="00F81A2B">
        <w:trPr>
          <w:trHeight w:val="322"/>
        </w:trPr>
        <w:tc>
          <w:tcPr>
            <w:tcW w:w="300" w:type="dxa"/>
            <w:vMerge/>
            <w:tcBorders>
              <w:top w:val="single" w:sz="4" w:space="0" w:color="000000"/>
              <w:left w:val="single" w:sz="4" w:space="0" w:color="000000"/>
              <w:bottom w:val="single" w:sz="4" w:space="0" w:color="auto"/>
              <w:right w:val="nil"/>
            </w:tcBorders>
            <w:vAlign w:val="center"/>
            <w:hideMark/>
          </w:tcPr>
          <w:p w14:paraId="2CA5891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6588335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35261BC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120430E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D3F92F"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Всього</w:t>
            </w:r>
          </w:p>
        </w:tc>
        <w:tc>
          <w:tcPr>
            <w:tcW w:w="433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700B6AEB"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 тому числі за роками:</w:t>
            </w:r>
          </w:p>
        </w:tc>
      </w:tr>
      <w:tr w:rsidR="00F81A2B" w:rsidRPr="00297B12" w14:paraId="3F840534" w14:textId="77777777" w:rsidTr="00F81A2B">
        <w:trPr>
          <w:gridAfter w:val="2"/>
          <w:wAfter w:w="17" w:type="dxa"/>
          <w:trHeight w:val="322"/>
        </w:trPr>
        <w:tc>
          <w:tcPr>
            <w:tcW w:w="300" w:type="dxa"/>
            <w:vMerge/>
            <w:tcBorders>
              <w:top w:val="single" w:sz="4" w:space="0" w:color="000000"/>
              <w:left w:val="single" w:sz="4" w:space="0" w:color="000000"/>
              <w:bottom w:val="single" w:sz="4" w:space="0" w:color="auto"/>
              <w:right w:val="nil"/>
            </w:tcBorders>
            <w:vAlign w:val="center"/>
            <w:hideMark/>
          </w:tcPr>
          <w:p w14:paraId="2025CCD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6530CB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1BEB4A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2CA4EAC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D018A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48" w:type="dxa"/>
            <w:tcBorders>
              <w:top w:val="nil"/>
              <w:left w:val="single" w:sz="4" w:space="0" w:color="auto"/>
              <w:bottom w:val="single" w:sz="4" w:space="0" w:color="auto"/>
              <w:right w:val="single" w:sz="4" w:space="0" w:color="auto"/>
            </w:tcBorders>
            <w:shd w:val="clear" w:color="auto" w:fill="FFFFFF"/>
            <w:vAlign w:val="center"/>
            <w:hideMark/>
          </w:tcPr>
          <w:p w14:paraId="434FA81F"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854" w:type="dxa"/>
            <w:tcBorders>
              <w:top w:val="single" w:sz="4" w:space="0" w:color="auto"/>
              <w:left w:val="single" w:sz="4" w:space="0" w:color="auto"/>
              <w:bottom w:val="single" w:sz="4" w:space="0" w:color="auto"/>
              <w:right w:val="nil"/>
            </w:tcBorders>
            <w:shd w:val="clear" w:color="auto" w:fill="FFFFFF"/>
            <w:vAlign w:val="center"/>
            <w:hideMark/>
          </w:tcPr>
          <w:p w14:paraId="61F19017"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2022</w:t>
            </w: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B31B29A"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2023</w:t>
            </w:r>
          </w:p>
        </w:tc>
        <w:tc>
          <w:tcPr>
            <w:tcW w:w="851"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C9D752C"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2024</w:t>
            </w:r>
          </w:p>
        </w:tc>
        <w:tc>
          <w:tcPr>
            <w:tcW w:w="76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FA4C771"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2025</w:t>
            </w:r>
          </w:p>
        </w:tc>
      </w:tr>
      <w:tr w:rsidR="00F81A2B" w:rsidRPr="00297B12" w14:paraId="4CB21D1E" w14:textId="77777777" w:rsidTr="00F81A2B">
        <w:trPr>
          <w:gridAfter w:val="2"/>
          <w:wAfter w:w="17"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87CD9"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A6C5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A574F"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4638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3EA956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5</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79731B3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6</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8C62E"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7B671"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EEDDD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9</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0BA27"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10</w:t>
            </w:r>
          </w:p>
        </w:tc>
      </w:tr>
      <w:tr w:rsidR="00F81A2B" w:rsidRPr="00297B12" w14:paraId="60BEBF30" w14:textId="77777777" w:rsidTr="00F81A2B">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6813F584" w14:textId="77777777" w:rsidR="00F81A2B" w:rsidRPr="00297B12" w:rsidRDefault="00F81A2B" w:rsidP="003D48AE">
            <w:pPr>
              <w:pStyle w:val="HTML"/>
              <w:numPr>
                <w:ilvl w:val="0"/>
                <w:numId w:val="9"/>
              </w:numPr>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Утримання територій та об'єктів для тимчасової перетримки безпритульних тварин</w:t>
            </w:r>
          </w:p>
        </w:tc>
      </w:tr>
      <w:tr w:rsidR="00F81A2B" w:rsidRPr="00297B12" w14:paraId="461CDEEF"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9866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601D3"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0BE6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75BC47" w14:textId="3DB1952D"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Pr="00297B12">
              <w:rPr>
                <w:rFonts w:ascii="Times New Roman" w:hAnsi="Times New Roman" w:cs="Times New Roman"/>
                <w:sz w:val="24"/>
                <w:szCs w:val="24"/>
                <w:lang w:val="uk-UA"/>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4CC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589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52EE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5A37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D11F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E7866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r>
      <w:tr w:rsidR="00F81A2B" w:rsidRPr="00297B12" w14:paraId="516E7EE2"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160C5"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1.2</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A5FA0"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352D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DFA8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06FD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EAB4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D6A0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A7BD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CEDD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2E61E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r>
      <w:tr w:rsidR="00F81A2B" w:rsidRPr="00297B12" w14:paraId="0441C333"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6852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1.3</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E4BC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F119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30CD9" w14:textId="31AA15B9"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00297B12" w:rsidRPr="00297B12">
              <w:rPr>
                <w:rFonts w:ascii="Times New Roman" w:hAnsi="Times New Roman" w:cs="Times New Roman"/>
                <w:sz w:val="24"/>
                <w:szCs w:val="24"/>
                <w:lang w:val="uk-UA"/>
              </w:rPr>
              <w:t xml:space="preserve"> </w:t>
            </w:r>
            <w:r w:rsidRPr="00297B12">
              <w:rPr>
                <w:rFonts w:ascii="Times New Roman" w:hAnsi="Times New Roman" w:cs="Times New Roman"/>
                <w:sz w:val="24"/>
                <w:szCs w:val="24"/>
                <w:lang w:val="uk-UA"/>
              </w:rPr>
              <w:t>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0BABF" w14:textId="18C27C0D" w:rsidR="00F81A2B" w:rsidRPr="00297B12" w:rsidRDefault="00E93C55" w:rsidP="00E93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3014,8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90A0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283CF"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620</w:t>
            </w:r>
            <w:r w:rsidR="00F81A2B" w:rsidRPr="00297B12">
              <w:rPr>
                <w:rFonts w:ascii="Times New Roman" w:hAnsi="Times New Roman" w:cs="Times New Roman"/>
              </w:rPr>
              <w:t>,</w:t>
            </w:r>
            <w:r w:rsidRPr="00297B12">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79129" w14:textId="180AEDB1" w:rsidR="00F81A2B" w:rsidRPr="00297B12" w:rsidRDefault="0053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854,9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8C07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AD592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r>
      <w:tr w:rsidR="00F81A2B" w:rsidRPr="00297B12" w14:paraId="5A6A3065" w14:textId="77777777" w:rsidTr="00F81A2B">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69EA3E70" w14:textId="77777777" w:rsidR="00F81A2B" w:rsidRPr="00297B12" w:rsidRDefault="00F81A2B" w:rsidP="003D48AE">
            <w:pPr>
              <w:pStyle w:val="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97B12">
              <w:rPr>
                <w:rFonts w:ascii="Times New Roman" w:hAnsi="Times New Roman" w:cs="Times New Roman"/>
                <w:b/>
                <w:sz w:val="24"/>
                <w:szCs w:val="24"/>
              </w:rPr>
              <w:t>Регулювання існуючої популяції безпритульних тварин у громаді</w:t>
            </w:r>
          </w:p>
        </w:tc>
      </w:tr>
      <w:tr w:rsidR="00F81A2B" w:rsidRPr="00297B12" w14:paraId="5E0ADE2D"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F6723"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2.1</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4DB47864"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Біостерилізація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B638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60BA8"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 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A0F2A" w14:textId="4BD43B65" w:rsidR="00F81A2B" w:rsidRPr="00297B12" w:rsidRDefault="00E93C55">
            <w:pPr>
              <w:pStyle w:val="HTML"/>
              <w:jc w:val="center"/>
              <w:rPr>
                <w:rFonts w:ascii="Times New Roman" w:hAnsi="Times New Roman" w:cs="Times New Roman"/>
                <w:b/>
                <w:lang w:val="uk-UA"/>
              </w:rPr>
            </w:pPr>
            <w:r>
              <w:rPr>
                <w:rFonts w:ascii="Times New Roman" w:hAnsi="Times New Roman" w:cs="Times New Roman"/>
                <w:b/>
                <w:lang w:val="uk-UA"/>
              </w:rPr>
              <w:t>654,0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47DA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166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096A19" w14:textId="3E773F71"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w:t>
            </w:r>
            <w:r w:rsidR="00530E47">
              <w:rPr>
                <w:rFonts w:ascii="Times New Roman" w:hAnsi="Times New Roman" w:cs="Times New Roman"/>
                <w:lang w:val="uk-UA"/>
              </w:rPr>
              <w:t>90</w:t>
            </w:r>
            <w:r w:rsidRPr="00297B12">
              <w:rPr>
                <w:rFonts w:ascii="Times New Roman"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82483"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DD90D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r>
      <w:tr w:rsidR="00F81A2B" w:rsidRPr="00297B12" w14:paraId="3607B0AC"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A3C29"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2.2</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57E2EC9A"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BA58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97D10"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 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FACEB" w14:textId="2D4BD02E"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18</w:t>
            </w:r>
            <w:r w:rsidR="00E93C55">
              <w:rPr>
                <w:rFonts w:ascii="Times New Roman" w:hAnsi="Times New Roman" w:cs="Times New Roman"/>
                <w:b/>
                <w:lang w:val="uk-UA"/>
              </w:rPr>
              <w:t>9,6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89B8F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9D6D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03BA49" w14:textId="011D942E" w:rsidR="00F81A2B" w:rsidRPr="00297B12" w:rsidRDefault="00530E47">
            <w:pPr>
              <w:pStyle w:val="HTML"/>
              <w:jc w:val="center"/>
              <w:rPr>
                <w:rFonts w:ascii="Times New Roman" w:hAnsi="Times New Roman" w:cs="Times New Roman"/>
                <w:lang w:val="uk-UA"/>
              </w:rPr>
            </w:pPr>
            <w:r>
              <w:rPr>
                <w:rFonts w:ascii="Times New Roman" w:hAnsi="Times New Roman" w:cs="Times New Roman"/>
                <w:lang w:val="uk-UA"/>
              </w:rPr>
              <w:t>45</w:t>
            </w:r>
            <w:r w:rsidR="00F81A2B" w:rsidRPr="00297B12">
              <w:rPr>
                <w:rFonts w:ascii="Times New Roman" w:hAnsi="Times New Roman" w:cs="Times New Roman"/>
                <w:lang w:val="uk-UA"/>
              </w:rPr>
              <w:t>,</w:t>
            </w:r>
            <w:r>
              <w:rPr>
                <w:rFonts w:ascii="Times New Roman" w:hAnsi="Times New Roman" w:cs="Times New Roman"/>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E8DF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68F18E"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r>
      <w:tr w:rsidR="00F81A2B" w:rsidRPr="00297B12" w14:paraId="1E36622E" w14:textId="77777777" w:rsidTr="00F81A2B">
        <w:trPr>
          <w:gridAfter w:val="1"/>
          <w:wAfter w:w="8" w:type="dxa"/>
        </w:trPr>
        <w:tc>
          <w:tcPr>
            <w:tcW w:w="1524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60119963" w14:textId="77777777" w:rsidR="00F81A2B" w:rsidRPr="00297B12" w:rsidRDefault="00F81A2B" w:rsidP="003D48AE">
            <w:pPr>
              <w:pStyle w:val="HTML"/>
              <w:numPr>
                <w:ilvl w:val="0"/>
                <w:numId w:val="9"/>
              </w:numPr>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Пропаганда гуманного поводження з безпритульними тваринами</w:t>
            </w:r>
          </w:p>
        </w:tc>
      </w:tr>
      <w:tr w:rsidR="00F81A2B" w:rsidRPr="00297B12" w14:paraId="1EA3B392"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131D0"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3.1</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56C0CDC1"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Інформаційно-просвітницька кампанія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2531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B9FD5" w14:textId="77777777" w:rsid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w:t>
            </w:r>
          </w:p>
          <w:p w14:paraId="175B2587" w14:textId="36EE464C"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 </w:t>
            </w:r>
            <w:r w:rsidR="00297B12">
              <w:rPr>
                <w:rFonts w:ascii="Times New Roman" w:hAnsi="Times New Roman" w:cs="Times New Roman"/>
                <w:sz w:val="24"/>
                <w:szCs w:val="24"/>
                <w:lang w:val="uk-UA"/>
              </w:rPr>
              <w:t>ДЖКГМБ ВК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B630B"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35CE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02E2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7BAB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3579F"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2557BC"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r>
      <w:tr w:rsidR="00F81A2B" w:rsidRPr="00297B12" w14:paraId="17E28A9B"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CAD94"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3.2</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120BA976"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Закупівля та встановлення Япомогабоксів</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0CB2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2021-2022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EE60B"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3C2164"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95,0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9DAA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65D5D"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875D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E077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0F6A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r>
      <w:tr w:rsidR="00F81A2B" w:rsidRPr="00297B12" w14:paraId="40BCDD71" w14:textId="77777777" w:rsidTr="00F81A2B">
        <w:trPr>
          <w:gridAfter w:val="1"/>
          <w:wAfter w:w="8" w:type="dxa"/>
        </w:trPr>
        <w:tc>
          <w:tcPr>
            <w:tcW w:w="992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8EC298F" w14:textId="77777777" w:rsidR="00F81A2B" w:rsidRPr="00297B12" w:rsidRDefault="00F81A2B">
            <w:pPr>
              <w:pStyle w:val="HTML"/>
              <w:ind w:left="-108" w:right="-108"/>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033734" w14:textId="478DF9BF" w:rsidR="00F81A2B" w:rsidRPr="00297B12" w:rsidRDefault="00E93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5068,4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69A11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1335,7</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555847"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942,8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2877BA" w14:textId="731366B8" w:rsidR="00F81A2B" w:rsidRPr="00297B12" w:rsidRDefault="00E4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1213</w:t>
            </w:r>
            <w:r w:rsidR="00F81A2B" w:rsidRPr="00297B12">
              <w:rPr>
                <w:rFonts w:ascii="Times New Roman" w:hAnsi="Times New Roman" w:cs="Times New Roman"/>
                <w:b/>
                <w:color w:val="000000"/>
                <w:sz w:val="22"/>
                <w:szCs w:val="22"/>
              </w:rPr>
              <w:t>,</w:t>
            </w:r>
            <w:r>
              <w:rPr>
                <w:rFonts w:ascii="Times New Roman" w:hAnsi="Times New Roman" w:cs="Times New Roman"/>
                <w:b/>
                <w:color w:val="000000"/>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8615E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B03180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r>
    </w:tbl>
    <w:p w14:paraId="3FBCF430" w14:textId="77777777" w:rsidR="00297B12" w:rsidRDefault="00297B12"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049A9049" w14:textId="77777777" w:rsidR="00297B12" w:rsidRDefault="00297B12"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2888144A" w14:textId="4EF0BD4A"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lastRenderedPageBreak/>
        <w:t>Очікувані результати виконання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p>
    <w:p w14:paraId="077F255E" w14:textId="77777777" w:rsidR="00F81A2B" w:rsidRPr="00297B12" w:rsidRDefault="00F81A2B" w:rsidP="00F81A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center"/>
        <w:rPr>
          <w:b/>
          <w:sz w:val="28"/>
          <w:szCs w:val="28"/>
          <w:lang w:val="uk-UA"/>
        </w:rPr>
      </w:pPr>
    </w:p>
    <w:p w14:paraId="33C92964" w14:textId="77777777" w:rsidR="00F81A2B" w:rsidRPr="00297B12" w:rsidRDefault="00F81A2B" w:rsidP="00F81A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9"/>
        <w:jc w:val="right"/>
        <w:rPr>
          <w:lang w:val="uk-UA"/>
        </w:rPr>
      </w:pPr>
      <w:r w:rsidRPr="00297B12">
        <w:rPr>
          <w:lang w:val="uk-UA"/>
        </w:rPr>
        <w:t xml:space="preserve">                                                                                                               Таблиця 2</w:t>
      </w: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480"/>
        <w:gridCol w:w="2232"/>
        <w:gridCol w:w="1418"/>
        <w:gridCol w:w="850"/>
        <w:gridCol w:w="709"/>
        <w:gridCol w:w="709"/>
        <w:gridCol w:w="709"/>
        <w:gridCol w:w="708"/>
        <w:gridCol w:w="675"/>
      </w:tblGrid>
      <w:tr w:rsidR="00F81A2B" w:rsidRPr="00297B12" w14:paraId="26DC7E6F" w14:textId="77777777" w:rsidTr="00F81A2B">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4745BB8B"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w:t>
            </w:r>
          </w:p>
          <w:p w14:paraId="593891A5"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З</w:t>
            </w:r>
          </w:p>
          <w:p w14:paraId="6A385216"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w:t>
            </w:r>
          </w:p>
          <w:p w14:paraId="0DB20C75" w14:textId="77777777" w:rsidR="00F81A2B" w:rsidRPr="00297B12" w:rsidRDefault="00F81A2B">
            <w:pPr>
              <w:ind w:left="-108" w:right="-78"/>
              <w:jc w:val="center"/>
              <w:rPr>
                <w:rFonts w:ascii="Times New Roman" w:hAnsi="Times New Roman" w:cs="Times New Roman"/>
                <w:sz w:val="24"/>
                <w:szCs w:val="24"/>
              </w:rPr>
            </w:pPr>
            <w:r w:rsidRPr="00297B12">
              <w:rPr>
                <w:rFonts w:ascii="Times New Roman" w:hAnsi="Times New Roman" w:cs="Times New Roman"/>
                <w:sz w:val="24"/>
                <w:szCs w:val="24"/>
              </w:rPr>
              <w:t>п</w:t>
            </w:r>
          </w:p>
        </w:tc>
        <w:tc>
          <w:tcPr>
            <w:tcW w:w="6480" w:type="dxa"/>
            <w:vMerge w:val="restart"/>
            <w:tcBorders>
              <w:top w:val="single" w:sz="4" w:space="0" w:color="auto"/>
              <w:left w:val="single" w:sz="4" w:space="0" w:color="auto"/>
              <w:bottom w:val="single" w:sz="4" w:space="0" w:color="auto"/>
              <w:right w:val="single" w:sz="4" w:space="0" w:color="auto"/>
            </w:tcBorders>
            <w:vAlign w:val="center"/>
            <w:hideMark/>
          </w:tcPr>
          <w:p w14:paraId="02949EA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Найменування</w:t>
            </w:r>
          </w:p>
          <w:p w14:paraId="1A971E59"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завдання, заходу</w:t>
            </w:r>
          </w:p>
        </w:tc>
        <w:tc>
          <w:tcPr>
            <w:tcW w:w="2232" w:type="dxa"/>
            <w:vMerge w:val="restart"/>
            <w:tcBorders>
              <w:top w:val="single" w:sz="4" w:space="0" w:color="auto"/>
              <w:left w:val="single" w:sz="4" w:space="0" w:color="auto"/>
              <w:bottom w:val="single" w:sz="4" w:space="0" w:color="auto"/>
              <w:right w:val="single" w:sz="4" w:space="0" w:color="auto"/>
            </w:tcBorders>
            <w:vAlign w:val="center"/>
            <w:hideMark/>
          </w:tcPr>
          <w:p w14:paraId="3274003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Найменування  показників</w:t>
            </w:r>
          </w:p>
          <w:p w14:paraId="2739448E"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виконання завдання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B07B7C1"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Одиниця</w:t>
            </w:r>
          </w:p>
          <w:p w14:paraId="52213B7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виміру</w:t>
            </w:r>
          </w:p>
        </w:tc>
        <w:tc>
          <w:tcPr>
            <w:tcW w:w="4360" w:type="dxa"/>
            <w:gridSpan w:val="6"/>
            <w:tcBorders>
              <w:top w:val="single" w:sz="4" w:space="0" w:color="auto"/>
              <w:left w:val="single" w:sz="4" w:space="0" w:color="auto"/>
              <w:bottom w:val="single" w:sz="4" w:space="0" w:color="auto"/>
              <w:right w:val="single" w:sz="4" w:space="0" w:color="auto"/>
            </w:tcBorders>
            <w:vAlign w:val="center"/>
            <w:hideMark/>
          </w:tcPr>
          <w:p w14:paraId="5FF3CBC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Значення показників</w:t>
            </w:r>
          </w:p>
        </w:tc>
      </w:tr>
      <w:tr w:rsidR="00F81A2B" w:rsidRPr="00297B12" w14:paraId="2FFC4BDA" w14:textId="77777777" w:rsidTr="00F81A2B">
        <w:trPr>
          <w:trHeight w:val="7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EB4190"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3F17F7"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732E0"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B7948A" w14:textId="77777777" w:rsidR="00F81A2B" w:rsidRPr="00297B12" w:rsidRDefault="00F81A2B">
            <w:pP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CCA51D1" w14:textId="77777777" w:rsidR="00F81A2B" w:rsidRPr="00297B12" w:rsidRDefault="00F81A2B">
            <w:pPr>
              <w:ind w:right="-52"/>
              <w:jc w:val="center"/>
              <w:rPr>
                <w:rFonts w:ascii="Times New Roman" w:hAnsi="Times New Roman" w:cs="Times New Roman"/>
                <w:sz w:val="24"/>
                <w:szCs w:val="24"/>
              </w:rPr>
            </w:pPr>
            <w:r w:rsidRPr="00297B12">
              <w:rPr>
                <w:rFonts w:ascii="Times New Roman" w:hAnsi="Times New Roman" w:cs="Times New Roman"/>
                <w:sz w:val="24"/>
                <w:szCs w:val="24"/>
              </w:rPr>
              <w:t>всього</w:t>
            </w:r>
          </w:p>
        </w:tc>
        <w:tc>
          <w:tcPr>
            <w:tcW w:w="3510" w:type="dxa"/>
            <w:gridSpan w:val="5"/>
            <w:tcBorders>
              <w:top w:val="single" w:sz="4" w:space="0" w:color="auto"/>
              <w:left w:val="single" w:sz="4" w:space="0" w:color="auto"/>
              <w:bottom w:val="single" w:sz="4" w:space="0" w:color="auto"/>
              <w:right w:val="single" w:sz="4" w:space="0" w:color="auto"/>
            </w:tcBorders>
            <w:vAlign w:val="center"/>
            <w:hideMark/>
          </w:tcPr>
          <w:p w14:paraId="58B1970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у  тому  числі  за  роками</w:t>
            </w:r>
          </w:p>
        </w:tc>
      </w:tr>
      <w:tr w:rsidR="00F81A2B" w:rsidRPr="00297B12" w14:paraId="2B12B7F0" w14:textId="77777777" w:rsidTr="00F81A2B">
        <w:tc>
          <w:tcPr>
            <w:tcW w:w="300" w:type="dxa"/>
            <w:vMerge/>
            <w:tcBorders>
              <w:top w:val="single" w:sz="4" w:space="0" w:color="auto"/>
              <w:left w:val="single" w:sz="4" w:space="0" w:color="auto"/>
              <w:bottom w:val="single" w:sz="4" w:space="0" w:color="auto"/>
              <w:right w:val="single" w:sz="4" w:space="0" w:color="auto"/>
            </w:tcBorders>
            <w:vAlign w:val="center"/>
            <w:hideMark/>
          </w:tcPr>
          <w:p w14:paraId="7CF6AF47"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AF22C4"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D5894D"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012F7A"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8759BA" w14:textId="77777777" w:rsidR="00F81A2B" w:rsidRPr="00297B12" w:rsidRDefault="00F81A2B">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6" w:space="0" w:color="auto"/>
            </w:tcBorders>
            <w:vAlign w:val="center"/>
            <w:hideMark/>
          </w:tcPr>
          <w:p w14:paraId="7989F88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709" w:type="dxa"/>
            <w:tcBorders>
              <w:top w:val="single" w:sz="4" w:space="0" w:color="auto"/>
              <w:left w:val="single" w:sz="6" w:space="0" w:color="auto"/>
              <w:bottom w:val="single" w:sz="4" w:space="0" w:color="auto"/>
              <w:right w:val="single" w:sz="4" w:space="0" w:color="auto"/>
            </w:tcBorders>
            <w:vAlign w:val="center"/>
            <w:hideMark/>
          </w:tcPr>
          <w:p w14:paraId="3D104994"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2022</w:t>
            </w:r>
          </w:p>
        </w:tc>
        <w:tc>
          <w:tcPr>
            <w:tcW w:w="709" w:type="dxa"/>
            <w:tcBorders>
              <w:top w:val="single" w:sz="4" w:space="0" w:color="auto"/>
              <w:left w:val="single" w:sz="6" w:space="0" w:color="auto"/>
              <w:bottom w:val="single" w:sz="4" w:space="0" w:color="auto"/>
              <w:right w:val="single" w:sz="4" w:space="0" w:color="auto"/>
            </w:tcBorders>
            <w:vAlign w:val="center"/>
            <w:hideMark/>
          </w:tcPr>
          <w:p w14:paraId="34E39A64"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2023</w:t>
            </w:r>
          </w:p>
        </w:tc>
        <w:tc>
          <w:tcPr>
            <w:tcW w:w="708" w:type="dxa"/>
            <w:tcBorders>
              <w:top w:val="single" w:sz="4" w:space="0" w:color="auto"/>
              <w:left w:val="single" w:sz="6" w:space="0" w:color="auto"/>
              <w:bottom w:val="single" w:sz="4" w:space="0" w:color="auto"/>
              <w:right w:val="single" w:sz="4" w:space="0" w:color="auto"/>
            </w:tcBorders>
            <w:vAlign w:val="center"/>
            <w:hideMark/>
          </w:tcPr>
          <w:p w14:paraId="1AA6D030"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2024</w:t>
            </w:r>
          </w:p>
        </w:tc>
        <w:tc>
          <w:tcPr>
            <w:tcW w:w="675" w:type="dxa"/>
            <w:tcBorders>
              <w:top w:val="single" w:sz="4" w:space="0" w:color="auto"/>
              <w:left w:val="single" w:sz="6" w:space="0" w:color="auto"/>
              <w:bottom w:val="single" w:sz="4" w:space="0" w:color="auto"/>
              <w:right w:val="single" w:sz="4" w:space="0" w:color="auto"/>
            </w:tcBorders>
            <w:vAlign w:val="center"/>
            <w:hideMark/>
          </w:tcPr>
          <w:p w14:paraId="0C8D7D75"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2025</w:t>
            </w:r>
          </w:p>
        </w:tc>
      </w:tr>
      <w:tr w:rsidR="00F81A2B" w:rsidRPr="00297B12" w14:paraId="3C72C73F" w14:textId="77777777" w:rsidTr="00F81A2B">
        <w:tc>
          <w:tcPr>
            <w:tcW w:w="540" w:type="dxa"/>
            <w:tcBorders>
              <w:top w:val="single" w:sz="4" w:space="0" w:color="auto"/>
              <w:left w:val="single" w:sz="4" w:space="0" w:color="auto"/>
              <w:bottom w:val="single" w:sz="4" w:space="0" w:color="auto"/>
              <w:right w:val="single" w:sz="4" w:space="0" w:color="auto"/>
            </w:tcBorders>
            <w:hideMark/>
          </w:tcPr>
          <w:p w14:paraId="0827422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6480" w:type="dxa"/>
            <w:tcBorders>
              <w:top w:val="single" w:sz="4" w:space="0" w:color="auto"/>
              <w:left w:val="single" w:sz="4" w:space="0" w:color="auto"/>
              <w:bottom w:val="single" w:sz="4" w:space="0" w:color="auto"/>
              <w:right w:val="single" w:sz="4" w:space="0" w:color="auto"/>
            </w:tcBorders>
            <w:hideMark/>
          </w:tcPr>
          <w:p w14:paraId="65210B4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hideMark/>
          </w:tcPr>
          <w:p w14:paraId="3FBACFC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7CC2D4F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597124B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6499FBE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0261F06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0250D3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14:paraId="71BC4FB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9</w:t>
            </w:r>
          </w:p>
        </w:tc>
        <w:tc>
          <w:tcPr>
            <w:tcW w:w="675" w:type="dxa"/>
            <w:tcBorders>
              <w:top w:val="single" w:sz="4" w:space="0" w:color="auto"/>
              <w:left w:val="single" w:sz="4" w:space="0" w:color="auto"/>
              <w:bottom w:val="single" w:sz="4" w:space="0" w:color="auto"/>
              <w:right w:val="single" w:sz="4" w:space="0" w:color="auto"/>
            </w:tcBorders>
            <w:hideMark/>
          </w:tcPr>
          <w:p w14:paraId="604B1BB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w:t>
            </w:r>
          </w:p>
        </w:tc>
      </w:tr>
      <w:tr w:rsidR="00F81A2B" w:rsidRPr="00297B12" w14:paraId="6A80D22F" w14:textId="77777777" w:rsidTr="00F81A2B">
        <w:tc>
          <w:tcPr>
            <w:tcW w:w="15030" w:type="dxa"/>
            <w:gridSpan w:val="10"/>
            <w:tcBorders>
              <w:top w:val="single" w:sz="4" w:space="0" w:color="auto"/>
              <w:left w:val="single" w:sz="4" w:space="0" w:color="auto"/>
              <w:bottom w:val="single" w:sz="4" w:space="0" w:color="auto"/>
              <w:right w:val="single" w:sz="4" w:space="0" w:color="auto"/>
            </w:tcBorders>
            <w:hideMark/>
          </w:tcPr>
          <w:p w14:paraId="1A528339" w14:textId="77777777" w:rsidR="00F81A2B" w:rsidRPr="00297B12" w:rsidRDefault="00F81A2B" w:rsidP="003D48AE">
            <w:pPr>
              <w:pStyle w:val="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97B12">
              <w:rPr>
                <w:rFonts w:ascii="Times New Roman" w:hAnsi="Times New Roman" w:cs="Times New Roman"/>
                <w:b/>
                <w:sz w:val="24"/>
                <w:szCs w:val="24"/>
              </w:rPr>
              <w:t>Утримання територій та об'єктів для тимчасової перетримки безпритульних тварин</w:t>
            </w:r>
          </w:p>
        </w:tc>
      </w:tr>
      <w:tr w:rsidR="00F81A2B" w:rsidRPr="00297B12" w14:paraId="71056140"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6B0C42EB"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1.1</w:t>
            </w:r>
          </w:p>
        </w:tc>
        <w:tc>
          <w:tcPr>
            <w:tcW w:w="6480" w:type="dxa"/>
            <w:tcBorders>
              <w:top w:val="single" w:sz="4" w:space="0" w:color="auto"/>
              <w:left w:val="single" w:sz="4" w:space="0" w:color="auto"/>
              <w:bottom w:val="single" w:sz="4" w:space="0" w:color="auto"/>
              <w:right w:val="single" w:sz="4" w:space="0" w:color="auto"/>
            </w:tcBorders>
            <w:vAlign w:val="center"/>
            <w:hideMark/>
          </w:tcPr>
          <w:p w14:paraId="50701626"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770E95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 xml:space="preserve">Кількість місць для тимчасової перетримки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897C2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DCB2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1753D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F8FDB5"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29D9F9"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9C21C4"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675" w:type="dxa"/>
            <w:tcBorders>
              <w:top w:val="single" w:sz="4" w:space="0" w:color="auto"/>
              <w:left w:val="single" w:sz="4" w:space="0" w:color="auto"/>
              <w:bottom w:val="single" w:sz="4" w:space="0" w:color="auto"/>
              <w:right w:val="single" w:sz="4" w:space="0" w:color="auto"/>
            </w:tcBorders>
            <w:vAlign w:val="center"/>
            <w:hideMark/>
          </w:tcPr>
          <w:p w14:paraId="2DC81CCB"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r>
      <w:tr w:rsidR="00F81A2B" w:rsidRPr="00297B12" w14:paraId="6FFA6991"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670B55B"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1.2</w:t>
            </w:r>
          </w:p>
        </w:tc>
        <w:tc>
          <w:tcPr>
            <w:tcW w:w="6480" w:type="dxa"/>
            <w:tcBorders>
              <w:top w:val="single" w:sz="4" w:space="0" w:color="auto"/>
              <w:left w:val="single" w:sz="4" w:space="0" w:color="auto"/>
              <w:bottom w:val="single" w:sz="4" w:space="0" w:color="auto"/>
              <w:right w:val="single" w:sz="4" w:space="0" w:color="auto"/>
            </w:tcBorders>
            <w:vAlign w:val="center"/>
            <w:hideMark/>
          </w:tcPr>
          <w:p w14:paraId="5CEA4D7B"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3AB576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вольєрів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4DD9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F5B52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33AE8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BA3EB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04C0A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5ECBA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7DB6FC4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r>
      <w:tr w:rsidR="00F81A2B" w:rsidRPr="00297B12" w14:paraId="3A184E28"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4B0DE14"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1.3</w:t>
            </w:r>
          </w:p>
        </w:tc>
        <w:tc>
          <w:tcPr>
            <w:tcW w:w="6480" w:type="dxa"/>
            <w:tcBorders>
              <w:top w:val="single" w:sz="4" w:space="0" w:color="auto"/>
              <w:left w:val="single" w:sz="4" w:space="0" w:color="auto"/>
              <w:bottom w:val="single" w:sz="4" w:space="0" w:color="auto"/>
              <w:right w:val="single" w:sz="4" w:space="0" w:color="auto"/>
            </w:tcBorders>
            <w:vAlign w:val="center"/>
            <w:hideMark/>
          </w:tcPr>
          <w:p w14:paraId="40448F9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145641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особин, які утримуються Центром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E27E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ED25A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C9563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CABA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5230A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219B1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675" w:type="dxa"/>
            <w:tcBorders>
              <w:top w:val="single" w:sz="4" w:space="0" w:color="auto"/>
              <w:left w:val="single" w:sz="4" w:space="0" w:color="auto"/>
              <w:bottom w:val="single" w:sz="4" w:space="0" w:color="auto"/>
              <w:right w:val="single" w:sz="4" w:space="0" w:color="auto"/>
            </w:tcBorders>
            <w:vAlign w:val="center"/>
            <w:hideMark/>
          </w:tcPr>
          <w:p w14:paraId="5B467C3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r>
      <w:tr w:rsidR="00F81A2B" w:rsidRPr="00297B12" w14:paraId="7A506AFA" w14:textId="77777777" w:rsidTr="00F81A2B">
        <w:tc>
          <w:tcPr>
            <w:tcW w:w="15030" w:type="dxa"/>
            <w:gridSpan w:val="10"/>
            <w:tcBorders>
              <w:top w:val="single" w:sz="4" w:space="0" w:color="auto"/>
              <w:left w:val="single" w:sz="4" w:space="0" w:color="auto"/>
              <w:bottom w:val="single" w:sz="4" w:space="0" w:color="auto"/>
              <w:right w:val="single" w:sz="4" w:space="0" w:color="auto"/>
            </w:tcBorders>
            <w:vAlign w:val="center"/>
            <w:hideMark/>
          </w:tcPr>
          <w:p w14:paraId="517B17E4" w14:textId="77777777" w:rsidR="00F81A2B" w:rsidRPr="00297B12" w:rsidRDefault="00F81A2B" w:rsidP="003D48AE">
            <w:pPr>
              <w:pStyle w:val="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97B12">
              <w:rPr>
                <w:rFonts w:ascii="Times New Roman" w:hAnsi="Times New Roman"/>
                <w:b/>
                <w:sz w:val="24"/>
                <w:szCs w:val="24"/>
              </w:rPr>
              <w:t>Регулювання існуючої популяції безпритульних тварин у громаді</w:t>
            </w:r>
          </w:p>
        </w:tc>
      </w:tr>
      <w:tr w:rsidR="00F81A2B" w:rsidRPr="00297B12" w14:paraId="1B672ACA"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A250143"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2.1</w:t>
            </w:r>
          </w:p>
        </w:tc>
        <w:tc>
          <w:tcPr>
            <w:tcW w:w="6480" w:type="dxa"/>
            <w:tcBorders>
              <w:top w:val="single" w:sz="4" w:space="0" w:color="auto"/>
              <w:left w:val="single" w:sz="4" w:space="0" w:color="auto"/>
              <w:bottom w:val="single" w:sz="4" w:space="0" w:color="auto"/>
              <w:right w:val="single" w:sz="4" w:space="0" w:color="auto"/>
            </w:tcBorders>
            <w:hideMark/>
          </w:tcPr>
          <w:p w14:paraId="78AE5EB3"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Біостерилізація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5473E0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собак та котів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7888D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272B2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AF38B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0354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A99D0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F99EA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hideMark/>
          </w:tcPr>
          <w:p w14:paraId="37498B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r>
      <w:tr w:rsidR="00F81A2B" w:rsidRPr="00297B12" w14:paraId="08EEBA6A"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5FE15768" w14:textId="03BA0ABC"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w:t>
            </w:r>
            <w:r w:rsidR="00646FDE" w:rsidRPr="00297B12">
              <w:rPr>
                <w:rFonts w:ascii="Times New Roman" w:hAnsi="Times New Roman" w:cs="Times New Roman"/>
                <w:sz w:val="24"/>
                <w:szCs w:val="24"/>
                <w:lang w:val="uk-UA"/>
              </w:rPr>
              <w:t>.</w:t>
            </w:r>
            <w:r w:rsidRPr="00297B12">
              <w:rPr>
                <w:rFonts w:ascii="Times New Roman" w:hAnsi="Times New Roman" w:cs="Times New Roman"/>
                <w:sz w:val="24"/>
                <w:szCs w:val="24"/>
                <w:lang w:val="uk-UA"/>
              </w:rPr>
              <w:t>2</w:t>
            </w:r>
          </w:p>
        </w:tc>
        <w:tc>
          <w:tcPr>
            <w:tcW w:w="6480" w:type="dxa"/>
            <w:tcBorders>
              <w:top w:val="single" w:sz="4" w:space="0" w:color="auto"/>
              <w:left w:val="single" w:sz="4" w:space="0" w:color="auto"/>
              <w:bottom w:val="single" w:sz="4" w:space="0" w:color="auto"/>
              <w:right w:val="single" w:sz="4" w:space="0" w:color="auto"/>
            </w:tcBorders>
            <w:hideMark/>
          </w:tcPr>
          <w:p w14:paraId="62E30A52"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B0FC7F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собак та котів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769F2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C467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D2960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r w:rsidR="003D48AE" w:rsidRPr="00297B12">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FF789DB"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4757B1AE" w14:textId="5268F7CE"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20</w:t>
            </w:r>
          </w:p>
          <w:p w14:paraId="0D781276"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AD28295" w14:textId="133A86F2"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709" w:type="dxa"/>
            <w:tcBorders>
              <w:top w:val="single" w:sz="4" w:space="0" w:color="auto"/>
              <w:left w:val="single" w:sz="4" w:space="0" w:color="auto"/>
              <w:bottom w:val="single" w:sz="4" w:space="0" w:color="auto"/>
              <w:right w:val="single" w:sz="4" w:space="0" w:color="auto"/>
            </w:tcBorders>
            <w:hideMark/>
          </w:tcPr>
          <w:p w14:paraId="50028857"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8E84128" w14:textId="76705F3C"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77003F07"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211869C2" w14:textId="0C356214"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c>
          <w:tcPr>
            <w:tcW w:w="675" w:type="dxa"/>
            <w:tcBorders>
              <w:top w:val="single" w:sz="4" w:space="0" w:color="auto"/>
              <w:left w:val="single" w:sz="4" w:space="0" w:color="auto"/>
              <w:bottom w:val="single" w:sz="4" w:space="0" w:color="auto"/>
              <w:right w:val="single" w:sz="4" w:space="0" w:color="auto"/>
            </w:tcBorders>
            <w:hideMark/>
          </w:tcPr>
          <w:p w14:paraId="21256224"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409E033B" w14:textId="5F7EDE5C"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r>
      <w:tr w:rsidR="00F81A2B" w:rsidRPr="00297B12" w14:paraId="3C82F410" w14:textId="77777777" w:rsidTr="00F81A2B">
        <w:tc>
          <w:tcPr>
            <w:tcW w:w="15030" w:type="dxa"/>
            <w:gridSpan w:val="10"/>
            <w:tcBorders>
              <w:top w:val="single" w:sz="4" w:space="0" w:color="auto"/>
              <w:left w:val="single" w:sz="4" w:space="0" w:color="auto"/>
              <w:bottom w:val="single" w:sz="4" w:space="0" w:color="auto"/>
              <w:right w:val="single" w:sz="4" w:space="0" w:color="auto"/>
            </w:tcBorders>
            <w:vAlign w:val="center"/>
            <w:hideMark/>
          </w:tcPr>
          <w:p w14:paraId="49722F0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4"/>
                <w:szCs w:val="24"/>
              </w:rPr>
              <w:t>3.</w:t>
            </w:r>
            <w:r w:rsidRPr="00297B12">
              <w:rPr>
                <w:rFonts w:ascii="Times New Roman" w:hAnsi="Times New Roman"/>
                <w:b/>
                <w:sz w:val="24"/>
                <w:szCs w:val="24"/>
              </w:rPr>
              <w:t xml:space="preserve"> Пропаганда гуманного поводження з безпритульними тваринами</w:t>
            </w:r>
          </w:p>
        </w:tc>
      </w:tr>
      <w:tr w:rsidR="00F81A2B" w:rsidRPr="00297B12" w14:paraId="49AE0451"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06D9DF76"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3.1</w:t>
            </w:r>
          </w:p>
        </w:tc>
        <w:tc>
          <w:tcPr>
            <w:tcW w:w="6480" w:type="dxa"/>
            <w:tcBorders>
              <w:top w:val="single" w:sz="4" w:space="0" w:color="auto"/>
              <w:left w:val="single" w:sz="4" w:space="0" w:color="auto"/>
              <w:bottom w:val="single" w:sz="4" w:space="0" w:color="auto"/>
              <w:right w:val="single" w:sz="4" w:space="0" w:color="auto"/>
            </w:tcBorders>
            <w:hideMark/>
          </w:tcPr>
          <w:p w14:paraId="6F5E5694" w14:textId="77777777" w:rsidR="00F81A2B" w:rsidRPr="00297B12" w:rsidRDefault="00F81A2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lang w:val="uk-UA"/>
              </w:rPr>
            </w:pPr>
            <w:r w:rsidRPr="00297B12">
              <w:rPr>
                <w:lang w:val="uk-UA"/>
              </w:rPr>
              <w:t>Інформаційно-просвітницька кампанія</w:t>
            </w:r>
          </w:p>
        </w:tc>
        <w:tc>
          <w:tcPr>
            <w:tcW w:w="2232" w:type="dxa"/>
            <w:tcBorders>
              <w:top w:val="single" w:sz="4" w:space="0" w:color="auto"/>
              <w:left w:val="single" w:sz="4" w:space="0" w:color="auto"/>
              <w:bottom w:val="single" w:sz="4" w:space="0" w:color="auto"/>
              <w:right w:val="single" w:sz="4" w:space="0" w:color="auto"/>
            </w:tcBorders>
            <w:vAlign w:val="center"/>
            <w:hideMark/>
          </w:tcPr>
          <w:p w14:paraId="112C6C1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брошур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3C9A9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031E3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C21B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73B1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C366E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50966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hideMark/>
          </w:tcPr>
          <w:p w14:paraId="19A77E8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r>
      <w:tr w:rsidR="00F81A2B" w:rsidRPr="00297B12" w14:paraId="51FEB163"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33E87A42"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3.2</w:t>
            </w:r>
          </w:p>
        </w:tc>
        <w:tc>
          <w:tcPr>
            <w:tcW w:w="6480" w:type="dxa"/>
            <w:tcBorders>
              <w:top w:val="single" w:sz="4" w:space="0" w:color="auto"/>
              <w:left w:val="single" w:sz="4" w:space="0" w:color="auto"/>
              <w:bottom w:val="single" w:sz="4" w:space="0" w:color="auto"/>
              <w:right w:val="single" w:sz="4" w:space="0" w:color="auto"/>
            </w:tcBorders>
            <w:vAlign w:val="center"/>
            <w:hideMark/>
          </w:tcPr>
          <w:p w14:paraId="78A6FFDA" w14:textId="51508779" w:rsidR="00F81A2B" w:rsidRPr="00297B12" w:rsidRDefault="00F81A2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uk-UA"/>
              </w:rPr>
            </w:pPr>
            <w:r w:rsidRPr="00297B12">
              <w:rPr>
                <w:lang w:val="uk-UA"/>
              </w:rPr>
              <w:t>Закупівля та в</w:t>
            </w:r>
            <w:r w:rsidR="00D707F5" w:rsidRPr="00297B12">
              <w:rPr>
                <w:lang w:val="uk-UA"/>
              </w:rPr>
              <w:t>с</w:t>
            </w:r>
            <w:r w:rsidRPr="00297B12">
              <w:rPr>
                <w:lang w:val="uk-UA"/>
              </w:rPr>
              <w:t>тановлення Япомогабоксів</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9B2522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Япомогабоксів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062A5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92F75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28879F" w14:textId="77777777" w:rsidR="00F81A2B" w:rsidRPr="00297B12" w:rsidRDefault="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E7BA9F" w14:textId="77777777" w:rsidR="00F81A2B" w:rsidRPr="00297B12" w:rsidRDefault="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EF5A2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615AD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48E69C1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r>
    </w:tbl>
    <w:p w14:paraId="32E8020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F81A2B" w:rsidRPr="00297B12">
          <w:pgSz w:w="16838" w:h="11906" w:orient="landscape"/>
          <w:pgMar w:top="1134" w:right="1021" w:bottom="680" w:left="1021" w:header="709" w:footer="709" w:gutter="0"/>
          <w:cols w:space="720"/>
        </w:sectPr>
      </w:pPr>
    </w:p>
    <w:p w14:paraId="09A37375" w14:textId="77777777"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lastRenderedPageBreak/>
        <w:t>Ресурсне забезпечення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r w:rsidR="00681CFE" w:rsidRPr="00297B12">
        <w:rPr>
          <w:rFonts w:ascii="Times New Roman" w:hAnsi="Times New Roman" w:cs="Times New Roman"/>
          <w:b/>
          <w:sz w:val="24"/>
          <w:szCs w:val="24"/>
        </w:rPr>
        <w:t xml:space="preserve">      </w:t>
      </w:r>
    </w:p>
    <w:p w14:paraId="5E9114F6"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97B12">
        <w:rPr>
          <w:rFonts w:ascii="Times New Roman" w:hAnsi="Times New Roman" w:cs="Times New Roman"/>
          <w:b/>
          <w:sz w:val="28"/>
          <w:szCs w:val="28"/>
        </w:rPr>
        <w:t xml:space="preserve">  </w:t>
      </w:r>
    </w:p>
    <w:p w14:paraId="7EDE09D0"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right"/>
        <w:rPr>
          <w:rFonts w:ascii="Times New Roman" w:hAnsi="Times New Roman" w:cs="Times New Roman"/>
          <w:sz w:val="24"/>
          <w:szCs w:val="24"/>
        </w:rPr>
      </w:pPr>
      <w:r w:rsidRPr="00297B12">
        <w:rPr>
          <w:rFonts w:ascii="Times New Roman" w:hAnsi="Times New Roman" w:cs="Times New Roman"/>
          <w:b/>
          <w:sz w:val="24"/>
          <w:szCs w:val="24"/>
        </w:rPr>
        <w:t xml:space="preserve">                                                                                           </w:t>
      </w:r>
      <w:r w:rsidRPr="00297B12">
        <w:rPr>
          <w:rFonts w:ascii="Times New Roman" w:hAnsi="Times New Roman" w:cs="Times New Roman"/>
          <w:sz w:val="24"/>
          <w:szCs w:val="24"/>
        </w:rPr>
        <w:t xml:space="preserve">Таблиця 3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843"/>
        <w:gridCol w:w="1418"/>
        <w:gridCol w:w="1701"/>
        <w:gridCol w:w="2126"/>
        <w:gridCol w:w="1701"/>
        <w:gridCol w:w="2693"/>
      </w:tblGrid>
      <w:tr w:rsidR="00F81A2B" w:rsidRPr="00297B12" w14:paraId="318FB808" w14:textId="77777777" w:rsidTr="00BF5552">
        <w:trPr>
          <w:trHeight w:val="206"/>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72B78B6"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 xml:space="preserve">                                 Обсяг коштів, які пропонується залучити на виконання програми</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49C2933E"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Етапи виконання програми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4897830C"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Усього витрат на виконання програми</w:t>
            </w:r>
          </w:p>
          <w:p w14:paraId="778B2ECF"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sz w:val="24"/>
                <w:szCs w:val="24"/>
              </w:rPr>
              <w:t>(</w:t>
            </w:r>
            <w:r w:rsidRPr="00297B12">
              <w:rPr>
                <w:rFonts w:ascii="Times New Roman" w:hAnsi="Times New Roman" w:cs="Times New Roman"/>
                <w:i/>
                <w:sz w:val="24"/>
                <w:szCs w:val="24"/>
              </w:rPr>
              <w:t>тис.</w:t>
            </w:r>
            <w:r w:rsidR="00681CFE" w:rsidRPr="00297B12">
              <w:rPr>
                <w:rFonts w:ascii="Times New Roman" w:hAnsi="Times New Roman" w:cs="Times New Roman"/>
                <w:i/>
                <w:sz w:val="24"/>
                <w:szCs w:val="24"/>
              </w:rPr>
              <w:t xml:space="preserve"> </w:t>
            </w:r>
            <w:r w:rsidRPr="00297B12">
              <w:rPr>
                <w:rFonts w:ascii="Times New Roman" w:hAnsi="Times New Roman" w:cs="Times New Roman"/>
                <w:i/>
                <w:sz w:val="24"/>
                <w:szCs w:val="24"/>
              </w:rPr>
              <w:t>грн.)</w:t>
            </w:r>
          </w:p>
        </w:tc>
      </w:tr>
      <w:tr w:rsidR="00F81A2B" w:rsidRPr="00297B12" w14:paraId="5DF502F5" w14:textId="77777777" w:rsidTr="00BF5552">
        <w:trPr>
          <w:trHeight w:val="824"/>
        </w:trPr>
        <w:tc>
          <w:tcPr>
            <w:tcW w:w="3289" w:type="dxa"/>
            <w:vMerge/>
            <w:tcBorders>
              <w:top w:val="single" w:sz="4" w:space="0" w:color="auto"/>
              <w:left w:val="single" w:sz="4" w:space="0" w:color="auto"/>
              <w:bottom w:val="single" w:sz="4" w:space="0" w:color="auto"/>
              <w:right w:val="single" w:sz="4" w:space="0" w:color="auto"/>
            </w:tcBorders>
            <w:vAlign w:val="center"/>
            <w:hideMark/>
          </w:tcPr>
          <w:p w14:paraId="7193D60E" w14:textId="77777777" w:rsidR="00F81A2B" w:rsidRPr="00297B12" w:rsidRDefault="00F81A2B">
            <w:pP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87DE6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2021 рік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C176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2022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CB4355"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2023 рік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E2D71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2024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62649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2025 рік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B91F5D" w14:textId="77777777" w:rsidR="00F81A2B" w:rsidRPr="00297B12" w:rsidRDefault="00F81A2B">
            <w:pPr>
              <w:rPr>
                <w:rFonts w:ascii="Times New Roman" w:hAnsi="Times New Roman" w:cs="Times New Roman"/>
                <w:b/>
                <w:sz w:val="24"/>
                <w:szCs w:val="24"/>
              </w:rPr>
            </w:pPr>
          </w:p>
        </w:tc>
      </w:tr>
      <w:tr w:rsidR="00F81A2B" w:rsidRPr="00297B12" w14:paraId="27CC946E" w14:textId="77777777" w:rsidTr="00BF5552">
        <w:trPr>
          <w:trHeight w:val="161"/>
        </w:trPr>
        <w:tc>
          <w:tcPr>
            <w:tcW w:w="3289" w:type="dxa"/>
            <w:tcBorders>
              <w:top w:val="single" w:sz="4" w:space="0" w:color="auto"/>
              <w:left w:val="single" w:sz="4" w:space="0" w:color="auto"/>
              <w:bottom w:val="single" w:sz="4" w:space="0" w:color="auto"/>
              <w:right w:val="single" w:sz="4" w:space="0" w:color="auto"/>
            </w:tcBorders>
            <w:vAlign w:val="center"/>
            <w:hideMark/>
          </w:tcPr>
          <w:p w14:paraId="1B7F587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723A9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3F1091"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7A6B76C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07B94E1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6AF4D9F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5B8365"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7</w:t>
            </w:r>
          </w:p>
        </w:tc>
      </w:tr>
      <w:tr w:rsidR="00F81A2B" w:rsidRPr="00297B12" w14:paraId="41375570" w14:textId="77777777" w:rsidTr="00BF5552">
        <w:trPr>
          <w:trHeight w:val="533"/>
        </w:trPr>
        <w:tc>
          <w:tcPr>
            <w:tcW w:w="3289" w:type="dxa"/>
            <w:tcBorders>
              <w:top w:val="single" w:sz="4" w:space="0" w:color="auto"/>
              <w:left w:val="single" w:sz="4" w:space="0" w:color="auto"/>
              <w:bottom w:val="single" w:sz="4" w:space="0" w:color="auto"/>
              <w:right w:val="single" w:sz="4" w:space="0" w:color="auto"/>
            </w:tcBorders>
            <w:hideMark/>
          </w:tcPr>
          <w:p w14:paraId="6E671886"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Обсяг ресурсів, всього, в тому числі</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24C159"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1335,7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1A1FC5" w14:textId="77777777" w:rsidR="00F81A2B" w:rsidRPr="00297B12" w:rsidRDefault="00681CFE">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942,8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417107" w14:textId="0CB37F01" w:rsidR="00F81A2B" w:rsidRPr="00297B12" w:rsidRDefault="00E42BA9">
            <w:pPr>
              <w:jc w:val="center"/>
              <w:rPr>
                <w:rFonts w:ascii="Times New Roman" w:hAnsi="Times New Roman" w:cs="Times New Roman"/>
                <w:b/>
                <w:color w:val="000000"/>
                <w:sz w:val="24"/>
                <w:szCs w:val="24"/>
              </w:rPr>
            </w:pPr>
            <w:r>
              <w:rPr>
                <w:rFonts w:ascii="Times New Roman" w:hAnsi="Times New Roman" w:cs="Times New Roman"/>
                <w:b/>
                <w:color w:val="000000"/>
                <w:sz w:val="22"/>
                <w:szCs w:val="22"/>
              </w:rPr>
              <w:t>1213</w:t>
            </w:r>
            <w:r w:rsidRPr="00297B12">
              <w:rPr>
                <w:rFonts w:ascii="Times New Roman" w:hAnsi="Times New Roman" w:cs="Times New Roman"/>
                <w:b/>
                <w:color w:val="000000"/>
                <w:sz w:val="22"/>
                <w:szCs w:val="22"/>
              </w:rPr>
              <w:t>,</w:t>
            </w:r>
            <w:r>
              <w:rPr>
                <w:rFonts w:ascii="Times New Roman" w:hAnsi="Times New Roman" w:cs="Times New Roman"/>
                <w:b/>
                <w:color w:val="000000"/>
                <w:sz w:val="22"/>
                <w:szCs w:val="22"/>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99F6AF"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788,2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994296"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2"/>
                <w:szCs w:val="22"/>
              </w:rPr>
              <w:t>788,2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9C3202" w14:textId="58C54074" w:rsidR="00F81A2B" w:rsidRPr="00E93C55" w:rsidRDefault="00E93C55">
            <w:pPr>
              <w:jc w:val="center"/>
              <w:rPr>
                <w:rFonts w:ascii="Times New Roman" w:hAnsi="Times New Roman" w:cs="Times New Roman"/>
                <w:b/>
                <w:bCs/>
                <w:color w:val="000000"/>
                <w:sz w:val="24"/>
                <w:szCs w:val="24"/>
              </w:rPr>
            </w:pPr>
            <w:r w:rsidRPr="00E93C55">
              <w:rPr>
                <w:rFonts w:ascii="Times New Roman" w:hAnsi="Times New Roman" w:cs="Times New Roman"/>
                <w:b/>
                <w:bCs/>
                <w:color w:val="000000"/>
                <w:sz w:val="24"/>
                <w:szCs w:val="24"/>
              </w:rPr>
              <w:t>5068,4</w:t>
            </w:r>
          </w:p>
        </w:tc>
      </w:tr>
      <w:tr w:rsidR="00F81A2B" w:rsidRPr="00297B12" w14:paraId="51B066C1" w14:textId="77777777" w:rsidTr="00BF5552">
        <w:trPr>
          <w:trHeight w:val="533"/>
        </w:trPr>
        <w:tc>
          <w:tcPr>
            <w:tcW w:w="3289" w:type="dxa"/>
            <w:tcBorders>
              <w:top w:val="single" w:sz="4" w:space="0" w:color="auto"/>
              <w:left w:val="single" w:sz="4" w:space="0" w:color="auto"/>
              <w:bottom w:val="single" w:sz="4" w:space="0" w:color="auto"/>
              <w:right w:val="single" w:sz="4" w:space="0" w:color="auto"/>
            </w:tcBorders>
            <w:hideMark/>
          </w:tcPr>
          <w:p w14:paraId="02D573F2"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бюджет Вараської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CDBE9D"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1</w:t>
            </w:r>
            <w:r w:rsidR="00BF5552" w:rsidRPr="00297B12">
              <w:rPr>
                <w:rFonts w:ascii="Times New Roman" w:hAnsi="Times New Roman" w:cs="Times New Roman"/>
                <w:color w:val="000000"/>
                <w:sz w:val="24"/>
                <w:szCs w:val="24"/>
              </w:rPr>
              <w:t>288,2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16739D"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8</w:t>
            </w:r>
            <w:r w:rsidR="00BF5552" w:rsidRPr="00297B12">
              <w:rPr>
                <w:rFonts w:ascii="Times New Roman" w:hAnsi="Times New Roman" w:cs="Times New Roman"/>
                <w:color w:val="000000"/>
                <w:sz w:val="24"/>
                <w:szCs w:val="24"/>
              </w:rPr>
              <w:t>9</w:t>
            </w:r>
            <w:r w:rsidRPr="00297B12">
              <w:rPr>
                <w:rFonts w:ascii="Times New Roman" w:hAnsi="Times New Roman" w:cs="Times New Roman"/>
                <w:color w:val="000000"/>
                <w:sz w:val="24"/>
                <w:szCs w:val="24"/>
              </w:rPr>
              <w:t>5,</w:t>
            </w:r>
            <w:r w:rsidR="00BF5552" w:rsidRPr="00297B12">
              <w:rPr>
                <w:rFonts w:ascii="Times New Roman" w:hAnsi="Times New Roman" w:cs="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5E3211" w14:textId="1868D721" w:rsidR="00F81A2B" w:rsidRPr="00E42BA9" w:rsidRDefault="00E42BA9">
            <w:pPr>
              <w:jc w:val="center"/>
              <w:rPr>
                <w:rFonts w:ascii="Times New Roman" w:hAnsi="Times New Roman" w:cs="Times New Roman"/>
                <w:bCs/>
                <w:color w:val="000000"/>
                <w:sz w:val="22"/>
                <w:szCs w:val="22"/>
              </w:rPr>
            </w:pPr>
            <w:r w:rsidRPr="00E42BA9">
              <w:rPr>
                <w:rFonts w:ascii="Times New Roman" w:hAnsi="Times New Roman" w:cs="Times New Roman"/>
                <w:bCs/>
                <w:color w:val="000000"/>
                <w:sz w:val="22"/>
                <w:szCs w:val="22"/>
              </w:rPr>
              <w:t>1213,5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37C75"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788,2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BA7CE1"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788,2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559E8D" w14:textId="17BF7802" w:rsidR="00F81A2B" w:rsidRPr="00297B12" w:rsidRDefault="00FE66C4">
            <w:pPr>
              <w:jc w:val="center"/>
              <w:rPr>
                <w:rFonts w:ascii="Times New Roman" w:hAnsi="Times New Roman" w:cs="Times New Roman"/>
                <w:color w:val="000000"/>
                <w:sz w:val="24"/>
                <w:szCs w:val="24"/>
              </w:rPr>
            </w:pPr>
            <w:r>
              <w:rPr>
                <w:rFonts w:ascii="Times New Roman" w:hAnsi="Times New Roman" w:cs="Times New Roman"/>
                <w:color w:val="000000"/>
                <w:sz w:val="24"/>
                <w:szCs w:val="24"/>
              </w:rPr>
              <w:t>4973,4</w:t>
            </w:r>
          </w:p>
        </w:tc>
      </w:tr>
      <w:tr w:rsidR="00F81A2B" w:rsidRPr="00297B12" w14:paraId="526D8AC5" w14:textId="77777777" w:rsidTr="00BF5552">
        <w:trPr>
          <w:trHeight w:val="416"/>
        </w:trPr>
        <w:tc>
          <w:tcPr>
            <w:tcW w:w="3289" w:type="dxa"/>
            <w:tcBorders>
              <w:top w:val="single" w:sz="4" w:space="0" w:color="auto"/>
              <w:left w:val="single" w:sz="4" w:space="0" w:color="auto"/>
              <w:bottom w:val="single" w:sz="4" w:space="0" w:color="auto"/>
              <w:right w:val="single" w:sz="4" w:space="0" w:color="auto"/>
            </w:tcBorders>
            <w:hideMark/>
          </w:tcPr>
          <w:p w14:paraId="7762EAA7"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інші бюджетні кошти (розшифрувати)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D10221" w14:textId="77777777" w:rsidR="00F81A2B" w:rsidRPr="00297B12" w:rsidRDefault="00BF5552">
            <w:pPr>
              <w:ind w:right="-108"/>
              <w:jc w:val="center"/>
              <w:rPr>
                <w:rFonts w:ascii="Times New Roman" w:hAnsi="Times New Roman" w:cs="Times New Roman"/>
                <w:sz w:val="24"/>
                <w:szCs w:val="24"/>
              </w:rPr>
            </w:pPr>
            <w:r w:rsidRPr="00297B12">
              <w:rPr>
                <w:rFonts w:ascii="Times New Roman" w:hAnsi="Times New Roman" w:cs="Times New Roman"/>
                <w:sz w:val="24"/>
                <w:szCs w:val="24"/>
              </w:rPr>
              <w:t>47,5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4B7065" w14:textId="77777777" w:rsidR="00F81A2B" w:rsidRPr="00297B12" w:rsidRDefault="00BF5552">
            <w:pPr>
              <w:ind w:right="-108"/>
              <w:jc w:val="center"/>
              <w:rPr>
                <w:rFonts w:ascii="Times New Roman" w:hAnsi="Times New Roman" w:cs="Times New Roman"/>
                <w:sz w:val="24"/>
                <w:szCs w:val="24"/>
              </w:rPr>
            </w:pPr>
            <w:r w:rsidRPr="00297B12">
              <w:rPr>
                <w:rFonts w:ascii="Times New Roman" w:hAnsi="Times New Roman" w:cs="Times New Roman"/>
                <w:sz w:val="24"/>
                <w:szCs w:val="24"/>
              </w:rPr>
              <w:t>47,5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3CCA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6FD79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AEDEC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A44164" w14:textId="77777777" w:rsidR="00F81A2B" w:rsidRPr="00297B12" w:rsidRDefault="00681CFE">
            <w:pPr>
              <w:jc w:val="center"/>
              <w:rPr>
                <w:rFonts w:ascii="Times New Roman" w:hAnsi="Times New Roman" w:cs="Times New Roman"/>
                <w:sz w:val="24"/>
                <w:szCs w:val="24"/>
              </w:rPr>
            </w:pPr>
            <w:r w:rsidRPr="00297B12">
              <w:rPr>
                <w:rFonts w:ascii="Times New Roman" w:hAnsi="Times New Roman" w:cs="Times New Roman"/>
                <w:sz w:val="24"/>
                <w:szCs w:val="24"/>
              </w:rPr>
              <w:t>95,0</w:t>
            </w:r>
          </w:p>
        </w:tc>
      </w:tr>
      <w:tr w:rsidR="00F81A2B" w:rsidRPr="00297B12" w14:paraId="73A1C34F" w14:textId="77777777" w:rsidTr="00BF5552">
        <w:trPr>
          <w:trHeight w:val="416"/>
        </w:trPr>
        <w:tc>
          <w:tcPr>
            <w:tcW w:w="3289" w:type="dxa"/>
            <w:tcBorders>
              <w:top w:val="single" w:sz="4" w:space="0" w:color="auto"/>
              <w:left w:val="single" w:sz="4" w:space="0" w:color="auto"/>
              <w:bottom w:val="single" w:sz="4" w:space="0" w:color="auto"/>
              <w:right w:val="single" w:sz="4" w:space="0" w:color="auto"/>
            </w:tcBorders>
            <w:hideMark/>
          </w:tcPr>
          <w:p w14:paraId="4F71818E"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кошти небюджетних джерел</w:t>
            </w:r>
          </w:p>
        </w:tc>
        <w:tc>
          <w:tcPr>
            <w:tcW w:w="11482" w:type="dxa"/>
            <w:gridSpan w:val="6"/>
            <w:tcBorders>
              <w:top w:val="single" w:sz="4" w:space="0" w:color="auto"/>
              <w:left w:val="single" w:sz="4" w:space="0" w:color="auto"/>
              <w:bottom w:val="single" w:sz="4" w:space="0" w:color="auto"/>
              <w:right w:val="single" w:sz="4" w:space="0" w:color="auto"/>
            </w:tcBorders>
            <w:vAlign w:val="center"/>
            <w:hideMark/>
          </w:tcPr>
          <w:p w14:paraId="50840432" w14:textId="77777777" w:rsidR="00F81A2B" w:rsidRPr="00297B12" w:rsidRDefault="00F81A2B">
            <w:pPr>
              <w:ind w:right="-108"/>
              <w:jc w:val="center"/>
              <w:rPr>
                <w:rFonts w:ascii="Times New Roman" w:hAnsi="Times New Roman" w:cs="Times New Roman"/>
                <w:sz w:val="24"/>
                <w:szCs w:val="24"/>
              </w:rPr>
            </w:pPr>
            <w:r w:rsidRPr="00297B12">
              <w:rPr>
                <w:rFonts w:ascii="Times New Roman" w:hAnsi="Times New Roman" w:cs="Times New Roman"/>
                <w:sz w:val="24"/>
                <w:szCs w:val="24"/>
              </w:rPr>
              <w:t>По факту надходжень</w:t>
            </w:r>
          </w:p>
        </w:tc>
      </w:tr>
    </w:tbl>
    <w:p w14:paraId="1FCEA30A"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55517B7E"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1FB67D7"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CC06129" w14:textId="1F67E5C5"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6FE6841D" w14:textId="77777777" w:rsidR="00595C99" w:rsidRPr="00297B12" w:rsidRDefault="00595C99"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B5C6338"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225748F7"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996FBAF"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04214C9"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2241CF1" w14:textId="1CF3A34C"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9CC4F2C" w14:textId="77777777" w:rsidR="00F35350" w:rsidRPr="00297B12" w:rsidRDefault="00F35350"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E770CB0"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82E9A8F" w14:textId="77777777" w:rsidR="00681CFE" w:rsidRPr="00297B12" w:rsidRDefault="00681CF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681CFE" w:rsidRPr="00297B12" w:rsidSect="003D48AE">
          <w:pgSz w:w="16838" w:h="11906" w:orient="landscape"/>
          <w:pgMar w:top="1701" w:right="1134" w:bottom="1418" w:left="1134" w:header="709" w:footer="709" w:gutter="0"/>
          <w:cols w:space="720"/>
        </w:sectPr>
      </w:pPr>
    </w:p>
    <w:p w14:paraId="2EEC49A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97B12">
        <w:rPr>
          <w:rFonts w:ascii="Times New Roman" w:hAnsi="Times New Roman" w:cs="Times New Roman"/>
          <w:b/>
          <w:sz w:val="28"/>
          <w:szCs w:val="28"/>
        </w:rPr>
        <w:lastRenderedPageBreak/>
        <w:t xml:space="preserve">5. Напрями діяльності та заходи </w:t>
      </w:r>
    </w:p>
    <w:p w14:paraId="39D330B7" w14:textId="1E13B5E8" w:rsidR="00F81A2B" w:rsidRPr="00297B12" w:rsidRDefault="00297B12"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8"/>
          <w:szCs w:val="28"/>
        </w:rPr>
        <w:t>П</w:t>
      </w:r>
      <w:r w:rsidR="00F81A2B" w:rsidRPr="00297B12">
        <w:rPr>
          <w:rFonts w:ascii="Times New Roman" w:hAnsi="Times New Roman" w:cs="Times New Roman"/>
          <w:b/>
          <w:sz w:val="28"/>
          <w:szCs w:val="28"/>
        </w:rPr>
        <w:t xml:space="preserve">рограми </w:t>
      </w:r>
      <w:bookmarkStart w:id="7" w:name="_Hlk101264929"/>
      <w:r w:rsidR="00F81A2B" w:rsidRPr="00297B12">
        <w:rPr>
          <w:rFonts w:ascii="Times New Roman" w:hAnsi="Times New Roman" w:cs="Times New Roman"/>
          <w:b/>
          <w:bCs/>
          <w:sz w:val="28"/>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w:t>
      </w:r>
      <w:r w:rsidR="00F81A2B" w:rsidRPr="00297B12">
        <w:rPr>
          <w:rFonts w:ascii="Times New Roman" w:hAnsi="Times New Roman" w:cs="Times New Roman"/>
          <w:b/>
          <w:sz w:val="24"/>
          <w:szCs w:val="24"/>
        </w:rPr>
        <w:t xml:space="preserve">      </w:t>
      </w:r>
    </w:p>
    <w:bookmarkEnd w:id="7"/>
    <w:p w14:paraId="76009F2A"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297B12">
        <w:rPr>
          <w:rFonts w:ascii="Times New Roman" w:hAnsi="Times New Roman" w:cs="Times New Roman"/>
          <w:sz w:val="24"/>
          <w:szCs w:val="24"/>
        </w:rPr>
        <w:t>Таблиця 4</w:t>
      </w:r>
    </w:p>
    <w:tbl>
      <w:tblPr>
        <w:tblW w:w="160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02"/>
        <w:gridCol w:w="2126"/>
        <w:gridCol w:w="1701"/>
        <w:gridCol w:w="1843"/>
        <w:gridCol w:w="993"/>
        <w:gridCol w:w="849"/>
        <w:gridCol w:w="851"/>
        <w:gridCol w:w="850"/>
        <w:gridCol w:w="851"/>
        <w:gridCol w:w="850"/>
        <w:gridCol w:w="2977"/>
      </w:tblGrid>
      <w:tr w:rsidR="00F81A2B" w:rsidRPr="00297B12" w14:paraId="21CADE7E" w14:textId="77777777" w:rsidTr="00F81A2B">
        <w:trPr>
          <w:trHeight w:val="1003"/>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10E7016D" w14:textId="77777777" w:rsidR="00F81A2B" w:rsidRPr="00297B12" w:rsidRDefault="00F81A2B">
            <w:pPr>
              <w:ind w:left="-55"/>
              <w:jc w:val="center"/>
              <w:rPr>
                <w:rFonts w:ascii="Times New Roman" w:hAnsi="Times New Roman" w:cs="Times New Roman"/>
                <w:sz w:val="24"/>
                <w:szCs w:val="24"/>
              </w:rPr>
            </w:pPr>
            <w:r w:rsidRPr="00297B12">
              <w:rPr>
                <w:rFonts w:ascii="Times New Roman" w:hAnsi="Times New Roman" w:cs="Times New Roman"/>
                <w:sz w:val="24"/>
                <w:szCs w:val="24"/>
              </w:rPr>
              <w:t>№ з/п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92E6D1F"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Назва напрямку діяльності (пріоритетні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51CEC6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Перелік заходів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1A69A8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Виконавці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2850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Джерела фінансування</w:t>
            </w:r>
          </w:p>
        </w:tc>
        <w:tc>
          <w:tcPr>
            <w:tcW w:w="5244" w:type="dxa"/>
            <w:gridSpan w:val="6"/>
            <w:tcBorders>
              <w:top w:val="single" w:sz="4" w:space="0" w:color="auto"/>
              <w:left w:val="single" w:sz="4" w:space="0" w:color="auto"/>
              <w:bottom w:val="single" w:sz="4" w:space="0" w:color="auto"/>
              <w:right w:val="single" w:sz="4" w:space="0" w:color="auto"/>
            </w:tcBorders>
            <w:vAlign w:val="center"/>
            <w:hideMark/>
          </w:tcPr>
          <w:p w14:paraId="3D86B1AA" w14:textId="77777777" w:rsidR="00662433"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 xml:space="preserve">Орієнтовні обсяги фінансування (вартість), </w:t>
            </w:r>
          </w:p>
          <w:p w14:paraId="4D365DE5" w14:textId="7343881E"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b/>
                <w:i/>
                <w:sz w:val="24"/>
                <w:szCs w:val="24"/>
              </w:rPr>
              <w:t>тис.</w:t>
            </w:r>
            <w:r w:rsidR="00662433" w:rsidRPr="00297B12">
              <w:rPr>
                <w:rFonts w:ascii="Times New Roman" w:hAnsi="Times New Roman" w:cs="Times New Roman"/>
                <w:b/>
                <w:i/>
                <w:sz w:val="24"/>
                <w:szCs w:val="24"/>
              </w:rPr>
              <w:t xml:space="preserve"> </w:t>
            </w:r>
            <w:r w:rsidRPr="00297B12">
              <w:rPr>
                <w:rFonts w:ascii="Times New Roman" w:hAnsi="Times New Roman" w:cs="Times New Roman"/>
                <w:b/>
                <w:i/>
                <w:sz w:val="24"/>
                <w:szCs w:val="24"/>
              </w:rPr>
              <w:t>грн.</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9BCF9E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Очікувані результати</w:t>
            </w:r>
          </w:p>
        </w:tc>
      </w:tr>
      <w:tr w:rsidR="00F81A2B" w:rsidRPr="00297B12" w14:paraId="6B55990E" w14:textId="77777777" w:rsidTr="00F81A2B">
        <w:trPr>
          <w:trHeight w:val="366"/>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7EC652A0"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5CAF93" w14:textId="77777777" w:rsidR="00F81A2B" w:rsidRPr="00297B12" w:rsidRDefault="00F81A2B">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C8602A"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1DE2DC" w14:textId="77777777" w:rsidR="00F81A2B" w:rsidRPr="00297B12" w:rsidRDefault="00F81A2B">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94BCDB" w14:textId="77777777" w:rsidR="00F81A2B" w:rsidRPr="00297B12" w:rsidRDefault="00F81A2B">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71DFA79" w14:textId="77777777" w:rsidR="00F81A2B" w:rsidRPr="00297B12" w:rsidRDefault="00F81A2B">
            <w:pPr>
              <w:jc w:val="center"/>
              <w:rPr>
                <w:rFonts w:ascii="Times New Roman" w:hAnsi="Times New Roman" w:cs="Times New Roman"/>
                <w:sz w:val="24"/>
                <w:szCs w:val="24"/>
              </w:rPr>
            </w:pPr>
          </w:p>
        </w:tc>
        <w:tc>
          <w:tcPr>
            <w:tcW w:w="4251" w:type="dxa"/>
            <w:gridSpan w:val="5"/>
            <w:tcBorders>
              <w:top w:val="single" w:sz="4" w:space="0" w:color="auto"/>
              <w:left w:val="single" w:sz="4" w:space="0" w:color="auto"/>
              <w:bottom w:val="single" w:sz="4" w:space="0" w:color="auto"/>
              <w:right w:val="single" w:sz="4" w:space="0" w:color="auto"/>
            </w:tcBorders>
            <w:hideMark/>
          </w:tcPr>
          <w:p w14:paraId="741EB06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 тому числі за роками</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630F7A" w14:textId="77777777" w:rsidR="00F81A2B" w:rsidRPr="00297B12" w:rsidRDefault="00F81A2B">
            <w:pPr>
              <w:rPr>
                <w:rFonts w:ascii="Times New Roman" w:hAnsi="Times New Roman" w:cs="Times New Roman"/>
                <w:sz w:val="24"/>
                <w:szCs w:val="24"/>
              </w:rPr>
            </w:pPr>
          </w:p>
        </w:tc>
      </w:tr>
      <w:tr w:rsidR="00F81A2B" w:rsidRPr="00297B12" w14:paraId="026AE353" w14:textId="77777777" w:rsidTr="00F81A2B">
        <w:trPr>
          <w:trHeight w:val="428"/>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4DDD90D7"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0A7188" w14:textId="77777777" w:rsidR="00F81A2B" w:rsidRPr="00297B12" w:rsidRDefault="00F81A2B">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B237AF"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0F2723" w14:textId="77777777" w:rsidR="00F81A2B" w:rsidRPr="00297B12" w:rsidRDefault="00F81A2B">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5D5F81" w14:textId="77777777" w:rsidR="00F81A2B" w:rsidRPr="00297B12" w:rsidRDefault="00F81A2B">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825A004" w14:textId="77777777" w:rsidR="00F81A2B" w:rsidRPr="00297B12" w:rsidRDefault="00F81A2B">
            <w:pPr>
              <w:ind w:right="-108"/>
              <w:jc w:val="center"/>
              <w:rPr>
                <w:rFonts w:ascii="Times New Roman" w:hAnsi="Times New Roman" w:cs="Times New Roman"/>
                <w:b/>
                <w:sz w:val="24"/>
                <w:szCs w:val="24"/>
              </w:rPr>
            </w:pPr>
            <w:r w:rsidRPr="00297B12">
              <w:rPr>
                <w:rFonts w:ascii="Times New Roman" w:hAnsi="Times New Roman" w:cs="Times New Roman"/>
                <w:b/>
                <w:sz w:val="24"/>
                <w:szCs w:val="24"/>
              </w:rPr>
              <w:t>Всього</w:t>
            </w:r>
          </w:p>
        </w:tc>
        <w:tc>
          <w:tcPr>
            <w:tcW w:w="849" w:type="dxa"/>
            <w:tcBorders>
              <w:top w:val="single" w:sz="4" w:space="0" w:color="auto"/>
              <w:left w:val="single" w:sz="4" w:space="0" w:color="auto"/>
              <w:bottom w:val="single" w:sz="4" w:space="0" w:color="auto"/>
              <w:right w:val="single" w:sz="4" w:space="0" w:color="auto"/>
            </w:tcBorders>
            <w:vAlign w:val="center"/>
            <w:hideMark/>
          </w:tcPr>
          <w:p w14:paraId="0678B696"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015901"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C06444"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D34392"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D3FABA"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3467E5F" w14:textId="77777777" w:rsidR="00F81A2B" w:rsidRPr="00297B12" w:rsidRDefault="00F81A2B">
            <w:pPr>
              <w:rPr>
                <w:rFonts w:ascii="Times New Roman" w:hAnsi="Times New Roman" w:cs="Times New Roman"/>
                <w:sz w:val="24"/>
                <w:szCs w:val="24"/>
              </w:rPr>
            </w:pPr>
          </w:p>
        </w:tc>
      </w:tr>
      <w:tr w:rsidR="00F81A2B" w:rsidRPr="00297B12" w14:paraId="5226E265" w14:textId="77777777" w:rsidTr="00F81A2B">
        <w:trPr>
          <w:cantSplit/>
          <w:trHeight w:val="113"/>
        </w:trPr>
        <w:tc>
          <w:tcPr>
            <w:tcW w:w="426" w:type="dxa"/>
            <w:tcBorders>
              <w:top w:val="single" w:sz="4" w:space="0" w:color="auto"/>
              <w:left w:val="single" w:sz="4" w:space="0" w:color="auto"/>
              <w:bottom w:val="single" w:sz="4" w:space="0" w:color="auto"/>
              <w:right w:val="single" w:sz="4" w:space="0" w:color="auto"/>
            </w:tcBorders>
            <w:vAlign w:val="center"/>
            <w:hideMark/>
          </w:tcPr>
          <w:p w14:paraId="599F8E5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24795F"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51133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5B1FCA" w14:textId="3F4897EA"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DF570F" w14:textId="083B2DF9"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1BA9A7" w14:textId="248DF6B4"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849" w:type="dxa"/>
            <w:tcBorders>
              <w:top w:val="single" w:sz="4" w:space="0" w:color="auto"/>
              <w:left w:val="single" w:sz="4" w:space="0" w:color="auto"/>
              <w:bottom w:val="single" w:sz="4" w:space="0" w:color="auto"/>
              <w:right w:val="single" w:sz="4" w:space="0" w:color="auto"/>
            </w:tcBorders>
            <w:vAlign w:val="center"/>
            <w:hideMark/>
          </w:tcPr>
          <w:p w14:paraId="55481EEB" w14:textId="697B6993"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70080" w14:textId="5CBA6801"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3B1441" w14:textId="75A2FEBD"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4CEB7" w14:textId="4E6958CA"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FB18CD" w14:textId="3DB2BD69"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F32D89" w14:textId="1B7B47C4"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2</w:t>
            </w:r>
          </w:p>
        </w:tc>
      </w:tr>
      <w:tr w:rsidR="00F81A2B" w:rsidRPr="00297B12" w14:paraId="5CD8A969" w14:textId="77777777" w:rsidTr="00F81A2B">
        <w:trPr>
          <w:cantSplit/>
          <w:trHeight w:val="28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8C81FD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79A10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Утримання територій та об'єктів для тимчасової перетримки безпритульних тварин</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23F01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BEC579" w14:textId="6A1E2E29"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r w:rsidR="00297B12">
              <w:rPr>
                <w:rFonts w:ascii="Times New Roman" w:hAnsi="Times New Roman" w:cs="Times New Roman"/>
                <w:sz w:val="24"/>
                <w:szCs w:val="24"/>
                <w:lang w:val="uk-UA"/>
              </w:rPr>
              <w:t xml:space="preserve"> ДЖКГМБ ВК ВМР</w:t>
            </w:r>
            <w:r w:rsidRPr="00297B12">
              <w:rPr>
                <w:rFonts w:ascii="Times New Roman" w:hAnsi="Times New Roman" w:cs="Times New Roman"/>
                <w:sz w:val="24"/>
                <w:szCs w:val="24"/>
                <w:lang w:val="uk-UA"/>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AA9D5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63833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600,0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7FAD1EE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86986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141D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8C00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0CD43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E354658" w14:textId="6A414D79"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sz w:val="24"/>
                <w:szCs w:val="24"/>
              </w:rPr>
              <w:t>Поліпшенн</w:t>
            </w:r>
            <w:r w:rsidR="00646FDE" w:rsidRPr="00297B12">
              <w:rPr>
                <w:rFonts w:ascii="Times New Roman" w:hAnsi="Times New Roman"/>
                <w:sz w:val="24"/>
                <w:szCs w:val="24"/>
              </w:rPr>
              <w:t>я</w:t>
            </w:r>
            <w:r w:rsidRPr="00297B12">
              <w:rPr>
                <w:rFonts w:ascii="Times New Roman" w:hAnsi="Times New Roman"/>
                <w:sz w:val="24"/>
                <w:szCs w:val="24"/>
              </w:rPr>
              <w:t xml:space="preserve"> естетичного вигляду Вараської міської територіальної громади та запобігання проникнення на територію громади нестерилізованих безпритульних тварин</w:t>
            </w:r>
          </w:p>
        </w:tc>
      </w:tr>
      <w:tr w:rsidR="00F81A2B" w:rsidRPr="00297B12" w14:paraId="5B2F8CF5" w14:textId="77777777" w:rsidTr="00F81A2B">
        <w:trPr>
          <w:cantSplit/>
          <w:trHeight w:val="28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7EE7FC5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824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D3C1AC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DBA62B"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82BF1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E914B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500,0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68CBAD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CC1A9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24B57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52B9A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8F54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D6E5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F81A2B" w:rsidRPr="00297B12" w14:paraId="60F63FD1" w14:textId="77777777" w:rsidTr="00F81A2B">
        <w:trPr>
          <w:cantSplit/>
          <w:trHeight w:val="249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4A3F80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1F4B0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88E5E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CB4FBA" w14:textId="1B05A552"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00297B12" w:rsidRPr="00297B12">
              <w:rPr>
                <w:rFonts w:ascii="Times New Roman" w:hAnsi="Times New Roman" w:cs="Times New Roman"/>
                <w:sz w:val="24"/>
                <w:szCs w:val="24"/>
                <w:lang w:val="uk-UA"/>
              </w:rPr>
              <w:t xml:space="preserve"> </w:t>
            </w:r>
            <w:r w:rsidRPr="00297B12">
              <w:rPr>
                <w:rFonts w:ascii="Times New Roman" w:hAnsi="Times New Roman" w:cs="Times New Roman"/>
                <w:sz w:val="24"/>
                <w:szCs w:val="24"/>
                <w:lang w:val="uk-UA"/>
              </w:rPr>
              <w:t>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tcPr>
          <w:p w14:paraId="2ABE7D0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 інші кошти не заборонені законодавством</w:t>
            </w:r>
          </w:p>
          <w:p w14:paraId="68CE7D4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4A91EE7" w14:textId="68CB4568" w:rsidR="00F81A2B" w:rsidRPr="00297B12" w:rsidRDefault="00E93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3</w:t>
            </w:r>
            <w:r w:rsidR="00F9099C">
              <w:rPr>
                <w:rFonts w:ascii="Times New Roman" w:hAnsi="Times New Roman" w:cs="Times New Roman"/>
                <w:b/>
              </w:rPr>
              <w:t xml:space="preserve"> </w:t>
            </w:r>
            <w:r>
              <w:rPr>
                <w:rFonts w:ascii="Times New Roman" w:hAnsi="Times New Roman" w:cs="Times New Roman"/>
                <w:b/>
              </w:rPr>
              <w:t>014,8</w:t>
            </w:r>
          </w:p>
        </w:tc>
        <w:tc>
          <w:tcPr>
            <w:tcW w:w="849" w:type="dxa"/>
            <w:tcBorders>
              <w:top w:val="single" w:sz="4" w:space="0" w:color="auto"/>
              <w:left w:val="single" w:sz="4" w:space="0" w:color="auto"/>
              <w:bottom w:val="single" w:sz="4" w:space="0" w:color="auto"/>
              <w:right w:val="single" w:sz="4" w:space="0" w:color="auto"/>
            </w:tcBorders>
            <w:vAlign w:val="center"/>
            <w:hideMark/>
          </w:tcPr>
          <w:p w14:paraId="7713656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25DFF5" w14:textId="4105BC93" w:rsidR="00F81A2B" w:rsidRPr="00297B12" w:rsidRDefault="00646FDE" w:rsidP="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97B12">
              <w:rPr>
                <w:rFonts w:ascii="Times New Roman" w:hAnsi="Times New Roman" w:cs="Times New Roman"/>
              </w:rPr>
              <w:t>620</w:t>
            </w:r>
            <w:r w:rsidR="00F81A2B" w:rsidRPr="00297B12">
              <w:rPr>
                <w:rFonts w:ascii="Times New Roman" w:hAnsi="Times New Roman" w:cs="Times New Roman"/>
              </w:rPr>
              <w:t>,</w:t>
            </w:r>
            <w:r w:rsidRPr="00297B12">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0D950B" w14:textId="176961F1" w:rsidR="00F81A2B" w:rsidRPr="00297B12" w:rsidRDefault="0027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854,9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1B95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32B7B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7BEE22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F81A2B" w:rsidRPr="00297B12" w14:paraId="3C2C0E9C" w14:textId="77777777" w:rsidTr="00F81A2B">
        <w:trPr>
          <w:cantSplit/>
          <w:trHeight w:val="2111"/>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61FB0C5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77164B0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2D489C4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559F9F0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67A42CC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0569D5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35DF04A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47C2195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97B12">
              <w:rPr>
                <w:rFonts w:ascii="Times New Roman" w:hAnsi="Times New Roman"/>
                <w:sz w:val="24"/>
                <w:szCs w:val="24"/>
              </w:rPr>
              <w:t>Регулювання</w:t>
            </w:r>
          </w:p>
          <w:p w14:paraId="7C51F71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97B12">
              <w:rPr>
                <w:rFonts w:ascii="Times New Roman" w:hAnsi="Times New Roman"/>
                <w:sz w:val="24"/>
                <w:szCs w:val="24"/>
              </w:rPr>
              <w:t xml:space="preserve"> існуючої популяції безпритульних тварин у громаді</w:t>
            </w:r>
          </w:p>
          <w:p w14:paraId="6F801B5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20A4F20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2E5DD4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Біостерилізація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667B0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8AA92A" w14:textId="77777777" w:rsidR="00F81A2B" w:rsidRPr="00297B12" w:rsidRDefault="00F81A2B">
            <w:pPr>
              <w:tabs>
                <w:tab w:val="left" w:pos="916"/>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888035" w14:textId="2DCFEC2C" w:rsidR="00F81A2B" w:rsidRPr="00297B12" w:rsidRDefault="00E93C55">
            <w:pPr>
              <w:pStyle w:val="HTML"/>
              <w:jc w:val="center"/>
              <w:rPr>
                <w:rFonts w:ascii="Times New Roman" w:hAnsi="Times New Roman" w:cs="Times New Roman"/>
                <w:b/>
                <w:lang w:val="uk-UA"/>
              </w:rPr>
            </w:pPr>
            <w:r>
              <w:rPr>
                <w:rFonts w:ascii="Times New Roman" w:hAnsi="Times New Roman" w:cs="Times New Roman"/>
                <w:b/>
                <w:lang w:val="uk-UA"/>
              </w:rPr>
              <w:t>654,0</w:t>
            </w:r>
          </w:p>
        </w:tc>
        <w:tc>
          <w:tcPr>
            <w:tcW w:w="849" w:type="dxa"/>
            <w:tcBorders>
              <w:top w:val="single" w:sz="4" w:space="0" w:color="auto"/>
              <w:left w:val="single" w:sz="4" w:space="0" w:color="auto"/>
              <w:bottom w:val="single" w:sz="4" w:space="0" w:color="auto"/>
              <w:right w:val="single" w:sz="4" w:space="0" w:color="auto"/>
            </w:tcBorders>
            <w:vAlign w:val="center"/>
            <w:hideMark/>
          </w:tcPr>
          <w:p w14:paraId="22AB43D4"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55D5F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FD1B53" w14:textId="0D4EC018" w:rsidR="00F81A2B" w:rsidRPr="00297B12" w:rsidRDefault="00274698">
            <w:pPr>
              <w:pStyle w:val="HTML"/>
              <w:jc w:val="center"/>
              <w:rPr>
                <w:rFonts w:ascii="Times New Roman" w:hAnsi="Times New Roman" w:cs="Times New Roman"/>
                <w:lang w:val="uk-UA"/>
              </w:rPr>
            </w:pPr>
            <w:r>
              <w:rPr>
                <w:rFonts w:ascii="Times New Roman" w:hAnsi="Times New Roman" w:cs="Times New Roman"/>
                <w:lang w:val="uk-UA"/>
              </w:rPr>
              <w:t>190</w:t>
            </w:r>
            <w:r w:rsidR="00F81A2B" w:rsidRPr="00297B12">
              <w:rPr>
                <w:rFonts w:ascii="Times New Roman"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0E0F6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71AA8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2977" w:type="dxa"/>
            <w:tcBorders>
              <w:top w:val="single" w:sz="4" w:space="0" w:color="auto"/>
              <w:left w:val="single" w:sz="4" w:space="0" w:color="auto"/>
              <w:bottom w:val="single" w:sz="4" w:space="0" w:color="auto"/>
              <w:right w:val="single" w:sz="4" w:space="0" w:color="auto"/>
            </w:tcBorders>
            <w:hideMark/>
          </w:tcPr>
          <w:p w14:paraId="74A6C04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297B12">
              <w:rPr>
                <w:rFonts w:ascii="Times New Roman" w:hAnsi="Times New Roman"/>
                <w:sz w:val="24"/>
                <w:szCs w:val="24"/>
              </w:rPr>
              <w:t>Скорочення існуючої популяції безпритульних тварин у громаді гуманними методами, підвищенні рівня безпеки і комфортності середовища існування людини</w:t>
            </w:r>
          </w:p>
        </w:tc>
      </w:tr>
      <w:tr w:rsidR="00F81A2B" w:rsidRPr="00297B12" w14:paraId="289EE703" w14:textId="77777777" w:rsidTr="00F81A2B">
        <w:trPr>
          <w:cantSplit/>
          <w:trHeight w:val="231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013938D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462C2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E17C549"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F8319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«Зоонадія»,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932232" w14:textId="77777777" w:rsidR="00F81A2B" w:rsidRPr="00297B12" w:rsidRDefault="00F81A2B">
            <w:pPr>
              <w:tabs>
                <w:tab w:val="left" w:pos="916"/>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939A10" w14:textId="5B5877C0"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18</w:t>
            </w:r>
            <w:r w:rsidR="00E93C55">
              <w:rPr>
                <w:rFonts w:ascii="Times New Roman" w:hAnsi="Times New Roman" w:cs="Times New Roman"/>
                <w:b/>
                <w:lang w:val="uk-UA"/>
              </w:rPr>
              <w:t>9,6</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8A3B5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13E4A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36D4C5" w14:textId="189EF019" w:rsidR="00F81A2B" w:rsidRPr="00297B12" w:rsidRDefault="00274698">
            <w:pPr>
              <w:pStyle w:val="HTML"/>
              <w:jc w:val="center"/>
              <w:rPr>
                <w:rFonts w:ascii="Times New Roman" w:hAnsi="Times New Roman" w:cs="Times New Roman"/>
                <w:lang w:val="uk-UA"/>
              </w:rPr>
            </w:pPr>
            <w:r>
              <w:rPr>
                <w:rFonts w:ascii="Times New Roman" w:hAnsi="Times New Roman" w:cs="Times New Roman"/>
                <w:lang w:val="uk-UA"/>
              </w:rPr>
              <w:t>45,6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8D7312"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84236C"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2977" w:type="dxa"/>
            <w:tcBorders>
              <w:top w:val="single" w:sz="4" w:space="0" w:color="auto"/>
              <w:left w:val="single" w:sz="4" w:space="0" w:color="auto"/>
              <w:bottom w:val="single" w:sz="4" w:space="0" w:color="auto"/>
              <w:right w:val="single" w:sz="4" w:space="0" w:color="auto"/>
            </w:tcBorders>
            <w:hideMark/>
          </w:tcPr>
          <w:p w14:paraId="034FD4A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97B12">
              <w:rPr>
                <w:rFonts w:ascii="Times New Roman" w:hAnsi="Times New Roman" w:cs="Times New Roman"/>
                <w:sz w:val="24"/>
                <w:szCs w:val="24"/>
              </w:rPr>
              <w:t xml:space="preserve">Зменшення кількості хворих безпритульних тварин, які можуть бути носіями </w:t>
            </w:r>
            <w:r w:rsidRPr="00297B12">
              <w:rPr>
                <w:rFonts w:ascii="Times New Roman" w:hAnsi="Times New Roman" w:cs="Times New Roman"/>
                <w:sz w:val="24"/>
                <w:szCs w:val="24"/>
                <w:shd w:val="clear" w:color="auto" w:fill="FFFFFF"/>
              </w:rPr>
              <w:t>великої кількості захворювань, спільних для тварин і людей (сказ, лептоспіроз, паразитарні захворювання)</w:t>
            </w:r>
          </w:p>
        </w:tc>
      </w:tr>
      <w:tr w:rsidR="00F81A2B" w:rsidRPr="00297B12" w14:paraId="02B91688" w14:textId="77777777" w:rsidTr="00F81A2B">
        <w:trPr>
          <w:cantSplit/>
          <w:trHeight w:val="1976"/>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31122B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36E12B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u w:val="single"/>
              </w:rPr>
            </w:pPr>
            <w:r w:rsidRPr="00297B12">
              <w:rPr>
                <w:rFonts w:ascii="Times New Roman" w:hAnsi="Times New Roman"/>
                <w:sz w:val="24"/>
                <w:szCs w:val="24"/>
              </w:rPr>
              <w:t>Пропаганда гуманного поводження з безпритульними тваринами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D19621"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Інформаційно-просвітницька кампанія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9561D" w14:textId="306638EF"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r w:rsidR="00297B12">
              <w:rPr>
                <w:rFonts w:ascii="Times New Roman" w:hAnsi="Times New Roman" w:cs="Times New Roman"/>
                <w:sz w:val="24"/>
                <w:szCs w:val="24"/>
                <w:lang w:val="uk-UA"/>
              </w:rPr>
              <w:t xml:space="preserve"> ДЖКГМБ ВК ВМР,</w:t>
            </w:r>
            <w:r w:rsidRPr="00297B12">
              <w:rPr>
                <w:rFonts w:ascii="Times New Roman" w:hAnsi="Times New Roman" w:cs="Times New Roman"/>
                <w:sz w:val="24"/>
                <w:szCs w:val="24"/>
                <w:lang w:val="uk-UA"/>
              </w:rPr>
              <w:t xml:space="preserve"> ГО «Зоонадія»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9867A" w14:textId="77777777" w:rsidR="00F81A2B" w:rsidRPr="00297B12" w:rsidRDefault="00F81A2B">
            <w:pPr>
              <w:tabs>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Бюджет Вараської МТГ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D8DE65"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15,0</w:t>
            </w:r>
          </w:p>
        </w:tc>
        <w:tc>
          <w:tcPr>
            <w:tcW w:w="849" w:type="dxa"/>
            <w:tcBorders>
              <w:top w:val="single" w:sz="4" w:space="0" w:color="auto"/>
              <w:left w:val="single" w:sz="4" w:space="0" w:color="auto"/>
              <w:bottom w:val="single" w:sz="4" w:space="0" w:color="auto"/>
              <w:right w:val="single" w:sz="4" w:space="0" w:color="auto"/>
            </w:tcBorders>
            <w:vAlign w:val="center"/>
            <w:hideMark/>
          </w:tcPr>
          <w:p w14:paraId="6FD8ADFE"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7D94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77DB0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9772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FCD913"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2977" w:type="dxa"/>
            <w:tcBorders>
              <w:top w:val="single" w:sz="4" w:space="0" w:color="auto"/>
              <w:left w:val="single" w:sz="4" w:space="0" w:color="auto"/>
              <w:bottom w:val="single" w:sz="4" w:space="0" w:color="auto"/>
              <w:right w:val="single" w:sz="4" w:space="0" w:color="auto"/>
            </w:tcBorders>
            <w:hideMark/>
          </w:tcPr>
          <w:p w14:paraId="492099C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Поінформованість жителів громади щодо гуманного поводження з безпритульними тваринами на території Вараської міської територіальної громади</w:t>
            </w:r>
          </w:p>
        </w:tc>
      </w:tr>
      <w:tr w:rsidR="00F81A2B" w:rsidRPr="00297B12" w14:paraId="098CCFA0" w14:textId="77777777" w:rsidTr="00F81A2B">
        <w:trPr>
          <w:cantSplit/>
          <w:trHeight w:val="28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11A216B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4DD32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EAB69BF" w14:textId="126095F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Закупівля та в</w:t>
            </w:r>
            <w:r w:rsidR="00E67847">
              <w:rPr>
                <w:rFonts w:ascii="Times New Roman" w:hAnsi="Times New Roman" w:cs="Times New Roman"/>
                <w:sz w:val="24"/>
                <w:szCs w:val="24"/>
                <w:lang w:val="uk-UA"/>
              </w:rPr>
              <w:t>с</w:t>
            </w:r>
            <w:r w:rsidRPr="00297B12">
              <w:rPr>
                <w:rFonts w:ascii="Times New Roman" w:hAnsi="Times New Roman" w:cs="Times New Roman"/>
                <w:sz w:val="24"/>
                <w:szCs w:val="24"/>
                <w:lang w:val="uk-UA"/>
              </w:rPr>
              <w:t>тановлення Япомогабоксів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049CA8"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FA8B75" w14:textId="77777777" w:rsidR="00F81A2B" w:rsidRPr="00297B12" w:rsidRDefault="00F81A2B">
            <w:pPr>
              <w:tabs>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Інші джерела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C4EAB5"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95,0</w:t>
            </w:r>
          </w:p>
        </w:tc>
        <w:tc>
          <w:tcPr>
            <w:tcW w:w="849" w:type="dxa"/>
            <w:tcBorders>
              <w:top w:val="single" w:sz="4" w:space="0" w:color="auto"/>
              <w:left w:val="single" w:sz="4" w:space="0" w:color="auto"/>
              <w:bottom w:val="single" w:sz="4" w:space="0" w:color="auto"/>
              <w:right w:val="single" w:sz="4" w:space="0" w:color="auto"/>
            </w:tcBorders>
            <w:vAlign w:val="center"/>
            <w:hideMark/>
          </w:tcPr>
          <w:p w14:paraId="736D0E7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D1274D"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DD8BD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49986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68B29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2977" w:type="dxa"/>
            <w:tcBorders>
              <w:top w:val="single" w:sz="4" w:space="0" w:color="auto"/>
              <w:left w:val="single" w:sz="4" w:space="0" w:color="auto"/>
              <w:bottom w:val="single" w:sz="4" w:space="0" w:color="auto"/>
              <w:right w:val="single" w:sz="4" w:space="0" w:color="auto"/>
            </w:tcBorders>
            <w:hideMark/>
          </w:tcPr>
          <w:p w14:paraId="2696FDA1" w14:textId="77777777" w:rsidR="00F81A2B" w:rsidRPr="00297B12" w:rsidRDefault="00F81A2B">
            <w:pPr>
              <w:tabs>
                <w:tab w:val="left" w:pos="709"/>
                <w:tab w:val="left" w:pos="993"/>
              </w:tabs>
              <w:jc w:val="both"/>
              <w:rPr>
                <w:rFonts w:ascii="Times New Roman" w:hAnsi="Times New Roman" w:cs="Times New Roman"/>
                <w:sz w:val="24"/>
                <w:szCs w:val="24"/>
              </w:rPr>
            </w:pPr>
            <w:r w:rsidRPr="00297B12">
              <w:rPr>
                <w:rFonts w:ascii="Times New Roman" w:hAnsi="Times New Roman" w:cs="Times New Roman"/>
                <w:sz w:val="24"/>
                <w:szCs w:val="24"/>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tc>
      </w:tr>
      <w:tr w:rsidR="00F81A2B" w:rsidRPr="00297B12" w14:paraId="78A43C1B" w14:textId="77777777" w:rsidTr="00F81A2B">
        <w:trPr>
          <w:cantSplit/>
          <w:trHeight w:val="281"/>
        </w:trPr>
        <w:tc>
          <w:tcPr>
            <w:tcW w:w="7797" w:type="dxa"/>
            <w:gridSpan w:val="5"/>
            <w:tcBorders>
              <w:top w:val="single" w:sz="4" w:space="0" w:color="auto"/>
              <w:left w:val="single" w:sz="4" w:space="0" w:color="auto"/>
              <w:bottom w:val="single" w:sz="4" w:space="0" w:color="auto"/>
              <w:right w:val="single" w:sz="4" w:space="0" w:color="auto"/>
            </w:tcBorders>
            <w:hideMark/>
          </w:tcPr>
          <w:p w14:paraId="7A05E13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b/>
                <w:sz w:val="24"/>
                <w:szCs w:val="24"/>
              </w:rPr>
              <w:t>Разом:</w:t>
            </w:r>
          </w:p>
        </w:tc>
        <w:tc>
          <w:tcPr>
            <w:tcW w:w="993" w:type="dxa"/>
            <w:tcBorders>
              <w:top w:val="single" w:sz="4" w:space="0" w:color="auto"/>
              <w:left w:val="single" w:sz="4" w:space="0" w:color="auto"/>
              <w:bottom w:val="single" w:sz="4" w:space="0" w:color="auto"/>
              <w:right w:val="single" w:sz="4" w:space="0" w:color="auto"/>
            </w:tcBorders>
            <w:vAlign w:val="bottom"/>
            <w:hideMark/>
          </w:tcPr>
          <w:p w14:paraId="4E9D4495" w14:textId="2D6FE7B2" w:rsidR="00F81A2B" w:rsidRPr="00297B12" w:rsidRDefault="0027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5068</w:t>
            </w:r>
            <w:r w:rsidR="00F81A2B" w:rsidRPr="00297B12">
              <w:rPr>
                <w:rFonts w:ascii="Times New Roman" w:hAnsi="Times New Roman" w:cs="Times New Roman"/>
                <w:b/>
                <w:color w:val="000000"/>
                <w:sz w:val="22"/>
                <w:szCs w:val="22"/>
              </w:rPr>
              <w:t>,</w:t>
            </w:r>
            <w:r>
              <w:rPr>
                <w:rFonts w:ascii="Times New Roman" w:hAnsi="Times New Roman" w:cs="Times New Roman"/>
                <w:b/>
                <w:color w:val="000000"/>
                <w:sz w:val="22"/>
                <w:szCs w:val="22"/>
              </w:rPr>
              <w:t>4</w:t>
            </w:r>
          </w:p>
        </w:tc>
        <w:tc>
          <w:tcPr>
            <w:tcW w:w="849" w:type="dxa"/>
            <w:tcBorders>
              <w:top w:val="single" w:sz="4" w:space="0" w:color="auto"/>
              <w:left w:val="single" w:sz="4" w:space="0" w:color="auto"/>
              <w:bottom w:val="single" w:sz="4" w:space="0" w:color="auto"/>
              <w:right w:val="single" w:sz="4" w:space="0" w:color="auto"/>
            </w:tcBorders>
            <w:vAlign w:val="bottom"/>
            <w:hideMark/>
          </w:tcPr>
          <w:p w14:paraId="025CE7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1335,7</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192FF9" w14:textId="64BA105B" w:rsidR="00F81A2B"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942,8</w:t>
            </w:r>
          </w:p>
        </w:tc>
        <w:tc>
          <w:tcPr>
            <w:tcW w:w="850" w:type="dxa"/>
            <w:tcBorders>
              <w:top w:val="single" w:sz="4" w:space="0" w:color="auto"/>
              <w:left w:val="single" w:sz="4" w:space="0" w:color="auto"/>
              <w:bottom w:val="single" w:sz="4" w:space="0" w:color="auto"/>
              <w:right w:val="single" w:sz="4" w:space="0" w:color="auto"/>
            </w:tcBorders>
            <w:vAlign w:val="bottom"/>
            <w:hideMark/>
          </w:tcPr>
          <w:p w14:paraId="7E523128" w14:textId="7E69D94E" w:rsidR="00F81A2B" w:rsidRPr="00297B12" w:rsidRDefault="0027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1213,5</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34CA3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850" w:type="dxa"/>
            <w:tcBorders>
              <w:top w:val="single" w:sz="4" w:space="0" w:color="auto"/>
              <w:left w:val="single" w:sz="4" w:space="0" w:color="auto"/>
              <w:bottom w:val="single" w:sz="4" w:space="0" w:color="auto"/>
              <w:right w:val="single" w:sz="4" w:space="0" w:color="auto"/>
            </w:tcBorders>
            <w:vAlign w:val="bottom"/>
            <w:hideMark/>
          </w:tcPr>
          <w:p w14:paraId="2E3F3FA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2977" w:type="dxa"/>
            <w:tcBorders>
              <w:top w:val="single" w:sz="4" w:space="0" w:color="auto"/>
              <w:left w:val="single" w:sz="4" w:space="0" w:color="auto"/>
              <w:bottom w:val="single" w:sz="4" w:space="0" w:color="auto"/>
              <w:right w:val="single" w:sz="4" w:space="0" w:color="auto"/>
            </w:tcBorders>
          </w:tcPr>
          <w:p w14:paraId="4B78E98A" w14:textId="77777777" w:rsidR="00F81A2B" w:rsidRPr="00297B12" w:rsidRDefault="00F81A2B">
            <w:pPr>
              <w:pStyle w:val="CharChar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p>
        </w:tc>
      </w:tr>
    </w:tbl>
    <w:p w14:paraId="4FA2C401"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F81A2B" w:rsidRPr="00297B12" w:rsidSect="00F35350">
          <w:type w:val="continuous"/>
          <w:pgSz w:w="16838" w:h="11906" w:orient="landscape"/>
          <w:pgMar w:top="993" w:right="568" w:bottom="707" w:left="709" w:header="708" w:footer="401" w:gutter="0"/>
          <w:pgNumType w:start="15"/>
          <w:cols w:space="720"/>
        </w:sectPr>
      </w:pPr>
    </w:p>
    <w:p w14:paraId="2905A41E" w14:textId="77777777" w:rsidR="00662433" w:rsidRPr="00297B12" w:rsidRDefault="00662433" w:rsidP="00DE59F7">
      <w:pPr>
        <w:pStyle w:val="a6"/>
        <w:spacing w:after="0"/>
        <w:ind w:left="675"/>
        <w:jc w:val="center"/>
        <w:rPr>
          <w:b/>
          <w:bCs/>
          <w:sz w:val="28"/>
          <w:szCs w:val="28"/>
          <w:lang w:val="uk-UA"/>
        </w:rPr>
      </w:pPr>
    </w:p>
    <w:p w14:paraId="090D7B62" w14:textId="29FCF2F7" w:rsidR="00646FDE" w:rsidRPr="00297B12" w:rsidRDefault="00DE59F7" w:rsidP="00DE59F7">
      <w:pPr>
        <w:pStyle w:val="a6"/>
        <w:spacing w:after="0"/>
        <w:ind w:left="675"/>
        <w:jc w:val="center"/>
        <w:rPr>
          <w:b/>
          <w:bCs/>
          <w:sz w:val="28"/>
          <w:szCs w:val="28"/>
          <w:lang w:val="uk-UA"/>
        </w:rPr>
      </w:pPr>
      <w:r w:rsidRPr="00297B12">
        <w:rPr>
          <w:b/>
          <w:bCs/>
          <w:sz w:val="28"/>
          <w:szCs w:val="28"/>
          <w:lang w:val="uk-UA"/>
        </w:rPr>
        <w:t>6.</w:t>
      </w:r>
      <w:r w:rsidR="00274698">
        <w:rPr>
          <w:b/>
          <w:bCs/>
          <w:sz w:val="28"/>
          <w:szCs w:val="28"/>
          <w:lang w:val="uk-UA"/>
        </w:rPr>
        <w:t xml:space="preserve"> </w:t>
      </w:r>
      <w:r w:rsidR="00646FDE" w:rsidRPr="00297B12">
        <w:rPr>
          <w:b/>
          <w:bCs/>
          <w:sz w:val="28"/>
          <w:szCs w:val="28"/>
          <w:lang w:val="uk-UA"/>
        </w:rPr>
        <w:t>К</w:t>
      </w:r>
      <w:r w:rsidR="00F81A2B" w:rsidRPr="00297B12">
        <w:rPr>
          <w:b/>
          <w:bCs/>
          <w:sz w:val="28"/>
          <w:szCs w:val="28"/>
          <w:lang w:val="uk-UA"/>
        </w:rPr>
        <w:t>оординація та контроль за ходом виконання</w:t>
      </w:r>
      <w:r w:rsidR="00646FDE" w:rsidRPr="00297B12">
        <w:rPr>
          <w:b/>
          <w:bCs/>
          <w:sz w:val="28"/>
          <w:szCs w:val="28"/>
          <w:lang w:val="uk-UA"/>
        </w:rPr>
        <w:t xml:space="preserve"> Програми</w:t>
      </w:r>
    </w:p>
    <w:p w14:paraId="5816A693" w14:textId="77777777" w:rsidR="00646FDE" w:rsidRPr="00297B12" w:rsidRDefault="00646FDE" w:rsidP="00646FDE">
      <w:pPr>
        <w:pStyle w:val="a6"/>
        <w:spacing w:after="0"/>
        <w:ind w:firstLine="567"/>
        <w:jc w:val="both"/>
        <w:rPr>
          <w:lang w:val="uk-UA"/>
        </w:rPr>
      </w:pPr>
    </w:p>
    <w:p w14:paraId="5D7FF412" w14:textId="65430B55" w:rsidR="00646FDE" w:rsidRPr="00297B12" w:rsidRDefault="00646FDE" w:rsidP="00646FDE">
      <w:pPr>
        <w:pStyle w:val="a6"/>
        <w:spacing w:after="0"/>
        <w:ind w:firstLine="567"/>
        <w:jc w:val="both"/>
        <w:rPr>
          <w:sz w:val="28"/>
          <w:szCs w:val="28"/>
          <w:lang w:val="uk-UA"/>
        </w:rPr>
      </w:pPr>
      <w:r w:rsidRPr="00297B12">
        <w:rPr>
          <w:color w:val="000000"/>
          <w:sz w:val="28"/>
          <w:szCs w:val="28"/>
          <w:lang w:val="uk-UA"/>
        </w:rPr>
        <w:t xml:space="preserve">Координацію дій  по виконанню заходів Програми здійснює </w:t>
      </w:r>
      <w:r w:rsidRPr="00297B12">
        <w:rPr>
          <w:sz w:val="28"/>
          <w:szCs w:val="28"/>
          <w:lang w:val="uk-UA"/>
        </w:rPr>
        <w:t xml:space="preserve"> </w:t>
      </w:r>
      <w:bookmarkStart w:id="8" w:name="_Hlk100323820"/>
      <w:r w:rsidRPr="00297B12">
        <w:rPr>
          <w:sz w:val="28"/>
          <w:szCs w:val="28"/>
          <w:lang w:val="uk-UA"/>
        </w:rPr>
        <w:t>департамент житлово-комунального господарства, майна та  будівництва</w:t>
      </w:r>
      <w:bookmarkEnd w:id="8"/>
      <w:r w:rsidRPr="00297B12">
        <w:rPr>
          <w:sz w:val="28"/>
          <w:szCs w:val="28"/>
          <w:lang w:val="uk-UA"/>
        </w:rPr>
        <w:t xml:space="preserve"> виконавчого комітету Вараської міської ради.</w:t>
      </w:r>
    </w:p>
    <w:p w14:paraId="10C33254" w14:textId="77777777" w:rsidR="00646FDE" w:rsidRPr="00297B12" w:rsidRDefault="00646FDE" w:rsidP="00646FDE">
      <w:pPr>
        <w:pStyle w:val="a6"/>
        <w:spacing w:after="0"/>
        <w:ind w:firstLine="567"/>
        <w:jc w:val="both"/>
        <w:rPr>
          <w:sz w:val="28"/>
          <w:szCs w:val="28"/>
          <w:lang w:val="uk-UA"/>
        </w:rPr>
      </w:pPr>
      <w:r w:rsidRPr="00297B12">
        <w:rPr>
          <w:sz w:val="28"/>
          <w:szCs w:val="28"/>
          <w:lang w:val="uk-UA"/>
        </w:rPr>
        <w:t>Контроль за правильним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 департаментом житлово-комунального господарства, майна та  будівництва виконавчого комітету Вараської міської ради, постійною комісією Вараської міської ради з питань бюджету, фінансів, економічного розвитку та інвестиційної політики,  профільними постійними комісіями Вараської міської ради.</w:t>
      </w:r>
    </w:p>
    <w:p w14:paraId="2B6E878D" w14:textId="77777777" w:rsidR="00646FDE" w:rsidRPr="00297B12" w:rsidRDefault="00646FDE" w:rsidP="00646FDE">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Виконавці, відповідальні за реалізацію заходів Програми, щоквартально до 5 числа місяця наступного за звітним періодом надають вичерпну  інформацію про хід їх виконання у департамент житлово-комунального господарства, майна та  будівництва виконавчого комітету Вараської міської ради для подальшого узагальнення результатів  виконання заходів Програми. </w:t>
      </w:r>
    </w:p>
    <w:p w14:paraId="79E1C5EE" w14:textId="6DE5C086" w:rsidR="00662433" w:rsidRPr="00297B12" w:rsidRDefault="00646FDE" w:rsidP="00662433">
      <w:pPr>
        <w:ind w:firstLine="720"/>
        <w:jc w:val="both"/>
        <w:rPr>
          <w:rFonts w:ascii="Times New Roman" w:eastAsiaTheme="minorHAnsi" w:hAnsi="Times New Roman" w:cs="Times New Roman"/>
          <w:sz w:val="28"/>
          <w:szCs w:val="28"/>
          <w:lang w:eastAsia="en-US"/>
        </w:rPr>
      </w:pPr>
      <w:r w:rsidRPr="00297B12">
        <w:rPr>
          <w:rFonts w:ascii="Times New Roman" w:hAnsi="Times New Roman" w:cs="Times New Roman"/>
          <w:sz w:val="28"/>
          <w:szCs w:val="28"/>
        </w:rPr>
        <w:t>Департамент житлово-комунального господарства, майна та  будівництва виконавчого комітету Вараської міської ради готує щорічний звіт про результати виконання Програми</w:t>
      </w:r>
      <w:r w:rsidR="00662433" w:rsidRPr="00297B12">
        <w:rPr>
          <w:rFonts w:ascii="Times New Roman" w:eastAsiaTheme="minorHAnsi" w:hAnsi="Times New Roman" w:cs="Times New Roman"/>
          <w:sz w:val="28"/>
          <w:szCs w:val="28"/>
          <w:lang w:eastAsia="en-US"/>
        </w:rPr>
        <w:t xml:space="preserve"> та подає його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97C1AC4" w14:textId="2217BF01" w:rsidR="00646FDE" w:rsidRPr="00297B12" w:rsidRDefault="00646FDE" w:rsidP="00662433">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 Контроль здійснює заступник міського голови відповідно до розподілу функціональних обов’язків.  </w:t>
      </w:r>
    </w:p>
    <w:p w14:paraId="561B782F" w14:textId="77777777" w:rsidR="00F81A2B" w:rsidRPr="00297B12" w:rsidRDefault="00F81A2B" w:rsidP="00DE59F7">
      <w:pPr>
        <w:tabs>
          <w:tab w:val="left" w:pos="851"/>
        </w:tabs>
        <w:spacing w:before="240" w:after="120"/>
        <w:rPr>
          <w:rFonts w:ascii="Times New Roman" w:hAnsi="Times New Roman" w:cs="Times New Roman"/>
          <w:color w:val="000000"/>
          <w:sz w:val="28"/>
          <w:szCs w:val="28"/>
        </w:rPr>
      </w:pPr>
    </w:p>
    <w:p w14:paraId="76DE7A4A" w14:textId="77777777" w:rsidR="00F81A2B" w:rsidRPr="00297B12" w:rsidRDefault="00F81A2B" w:rsidP="00F81A2B">
      <w:pPr>
        <w:tabs>
          <w:tab w:val="left" w:pos="851"/>
        </w:tabs>
        <w:ind w:firstLine="567"/>
        <w:rPr>
          <w:rFonts w:ascii="Times New Roman" w:hAnsi="Times New Roman" w:cs="Times New Roman"/>
          <w:color w:val="000000"/>
          <w:sz w:val="28"/>
          <w:szCs w:val="28"/>
        </w:rPr>
      </w:pPr>
    </w:p>
    <w:p w14:paraId="50065EAB" w14:textId="77777777" w:rsidR="00F81A2B" w:rsidRPr="00297B12" w:rsidRDefault="00F81A2B" w:rsidP="00F81A2B">
      <w:pPr>
        <w:tabs>
          <w:tab w:val="left" w:pos="851"/>
        </w:tabs>
        <w:ind w:firstLine="567"/>
        <w:rPr>
          <w:rFonts w:ascii="Times New Roman" w:hAnsi="Times New Roman" w:cs="Times New Roman"/>
          <w:color w:val="000000"/>
          <w:sz w:val="28"/>
          <w:szCs w:val="28"/>
        </w:rPr>
      </w:pPr>
    </w:p>
    <w:p w14:paraId="5BA0CE58" w14:textId="4FB26716" w:rsidR="00F81A2B" w:rsidRPr="00297B12" w:rsidRDefault="00B3549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           Міський голова                                                Олександр МЕНЗУЛ                                                            </w:t>
      </w:r>
    </w:p>
    <w:p w14:paraId="4318ECD8"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2E43035F"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5BE51260" w14:textId="77777777" w:rsidR="00F81A2B" w:rsidRPr="00297B12" w:rsidRDefault="00F81A2B" w:rsidP="00F81A2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p>
    <w:p w14:paraId="7DFED5EC" w14:textId="77777777" w:rsidR="00CB0C97" w:rsidRPr="00297B12" w:rsidRDefault="00CB0C97"/>
    <w:sectPr w:rsidR="00CB0C97" w:rsidRPr="00297B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E455C" w14:textId="77777777" w:rsidR="006666B6" w:rsidRDefault="006666B6" w:rsidP="00662433">
      <w:r>
        <w:separator/>
      </w:r>
    </w:p>
  </w:endnote>
  <w:endnote w:type="continuationSeparator" w:id="0">
    <w:p w14:paraId="06C0BF71" w14:textId="77777777" w:rsidR="006666B6" w:rsidRDefault="006666B6" w:rsidP="0066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14F27" w14:textId="77777777" w:rsidR="006666B6" w:rsidRDefault="006666B6" w:rsidP="00662433">
      <w:r>
        <w:separator/>
      </w:r>
    </w:p>
  </w:footnote>
  <w:footnote w:type="continuationSeparator" w:id="0">
    <w:p w14:paraId="4E19E1F7" w14:textId="77777777" w:rsidR="006666B6" w:rsidRDefault="006666B6" w:rsidP="0066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389350"/>
      <w:docPartObj>
        <w:docPartGallery w:val="Page Numbers (Top of Page)"/>
        <w:docPartUnique/>
      </w:docPartObj>
    </w:sdtPr>
    <w:sdtEndPr/>
    <w:sdtContent>
      <w:p w14:paraId="6174100C" w14:textId="6A2D7648" w:rsidR="00E93C55" w:rsidRDefault="00E93C55" w:rsidP="0096104C">
        <w:pPr>
          <w:pStyle w:val="ae"/>
          <w:jc w:val="center"/>
        </w:pPr>
        <w:r>
          <w:fldChar w:fldCharType="begin"/>
        </w:r>
        <w:r>
          <w:instrText>PAGE   \* MERGEFORMAT</w:instrText>
        </w:r>
        <w:r>
          <w:fldChar w:fldCharType="separate"/>
        </w:r>
        <w:r w:rsidR="0030163A">
          <w:rPr>
            <w:noProof/>
          </w:rPr>
          <w:t>2</w:t>
        </w:r>
        <w:r>
          <w:fldChar w:fldCharType="end"/>
        </w:r>
        <w:r>
          <w:t xml:space="preserve">                                          </w:t>
        </w:r>
      </w:p>
    </w:sdtContent>
  </w:sdt>
  <w:p w14:paraId="585A0286" w14:textId="77777777" w:rsidR="00E93C55" w:rsidRDefault="00E93C5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606"/>
    <w:multiLevelType w:val="multilevel"/>
    <w:tmpl w:val="49F0DE16"/>
    <w:lvl w:ilvl="0">
      <w:start w:val="4"/>
      <w:numFmt w:val="decimal"/>
      <w:lvlText w:val="%1."/>
      <w:lvlJc w:val="left"/>
      <w:pPr>
        <w:ind w:left="675" w:hanging="675"/>
      </w:pPr>
      <w:rPr>
        <w:rFonts w:hint="default"/>
      </w:rPr>
    </w:lvl>
    <w:lvl w:ilvl="1">
      <w:start w:val="4"/>
      <w:numFmt w:val="decimal"/>
      <w:lvlText w:val="%1.%2."/>
      <w:lvlJc w:val="left"/>
      <w:pPr>
        <w:ind w:left="892" w:hanging="720"/>
      </w:pPr>
      <w:rPr>
        <w:rFonts w:hint="default"/>
      </w:rPr>
    </w:lvl>
    <w:lvl w:ilvl="2">
      <w:start w:val="5"/>
      <w:numFmt w:val="decimal"/>
      <w:lvlText w:val="%1.%2.%3."/>
      <w:lvlJc w:val="left"/>
      <w:pPr>
        <w:ind w:left="1064"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1" w15:restartNumberingAfterBreak="0">
    <w:nsid w:val="0705094D"/>
    <w:multiLevelType w:val="multilevel"/>
    <w:tmpl w:val="3AE84F50"/>
    <w:lvl w:ilvl="0">
      <w:start w:val="1"/>
      <w:numFmt w:val="decimal"/>
      <w:pStyle w:val="1"/>
      <w:lvlText w:val="%1."/>
      <w:lvlJc w:val="left"/>
      <w:pPr>
        <w:ind w:left="432" w:hanging="432"/>
      </w:pPr>
      <w:rPr>
        <w:rFonts w:ascii="Times New Roman" w:eastAsia="Times New Roman" w:hAnsi="Times New Roman" w:cs="Arial"/>
        <w:b/>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11A35B2C"/>
    <w:multiLevelType w:val="multilevel"/>
    <w:tmpl w:val="F9327964"/>
    <w:lvl w:ilvl="0">
      <w:start w:val="4"/>
      <w:numFmt w:val="decimal"/>
      <w:lvlText w:val="%1."/>
      <w:lvlJc w:val="left"/>
      <w:pPr>
        <w:ind w:left="675" w:hanging="675"/>
      </w:pPr>
      <w:rPr>
        <w:rFonts w:hint="default"/>
      </w:rPr>
    </w:lvl>
    <w:lvl w:ilvl="1">
      <w:start w:val="4"/>
      <w:numFmt w:val="decimal"/>
      <w:lvlText w:val="%1.%2."/>
      <w:lvlJc w:val="left"/>
      <w:pPr>
        <w:ind w:left="810" w:hanging="72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15:restartNumberingAfterBreak="0">
    <w:nsid w:val="19ED5C8F"/>
    <w:multiLevelType w:val="hybridMultilevel"/>
    <w:tmpl w:val="7FA8C19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0BB5540"/>
    <w:multiLevelType w:val="hybridMultilevel"/>
    <w:tmpl w:val="D9D8DE30"/>
    <w:lvl w:ilvl="0" w:tplc="FB0A64FE">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33FF6FB7"/>
    <w:multiLevelType w:val="hybridMultilevel"/>
    <w:tmpl w:val="23CE0F64"/>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Times New Roman"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Times New Roman"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Times New Roman" w:hint="default"/>
      </w:rPr>
    </w:lvl>
    <w:lvl w:ilvl="8" w:tplc="04220005">
      <w:start w:val="1"/>
      <w:numFmt w:val="bullet"/>
      <w:lvlText w:val=""/>
      <w:lvlJc w:val="left"/>
      <w:pPr>
        <w:ind w:left="6120" w:hanging="360"/>
      </w:pPr>
      <w:rPr>
        <w:rFonts w:ascii="Wingdings" w:hAnsi="Wingdings" w:hint="default"/>
      </w:rPr>
    </w:lvl>
  </w:abstractNum>
  <w:abstractNum w:abstractNumId="6" w15:restartNumberingAfterBreak="0">
    <w:nsid w:val="394374A8"/>
    <w:multiLevelType w:val="hybridMultilevel"/>
    <w:tmpl w:val="19C2981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7" w15:restartNumberingAfterBreak="0">
    <w:nsid w:val="3FB77E3B"/>
    <w:multiLevelType w:val="multilevel"/>
    <w:tmpl w:val="FBA20F9E"/>
    <w:lvl w:ilvl="0">
      <w:start w:val="4"/>
      <w:numFmt w:val="decimal"/>
      <w:lvlText w:val="%1."/>
      <w:lvlJc w:val="left"/>
      <w:pPr>
        <w:ind w:left="675" w:hanging="67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3FDE757E"/>
    <w:multiLevelType w:val="hybridMultilevel"/>
    <w:tmpl w:val="09288284"/>
    <w:lvl w:ilvl="0" w:tplc="4EBA91F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3FF149CA"/>
    <w:multiLevelType w:val="multilevel"/>
    <w:tmpl w:val="FAB20A8E"/>
    <w:lvl w:ilvl="0">
      <w:start w:val="4"/>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15:restartNumberingAfterBreak="0">
    <w:nsid w:val="4A196B56"/>
    <w:multiLevelType w:val="multilevel"/>
    <w:tmpl w:val="FDEC0696"/>
    <w:lvl w:ilvl="0">
      <w:start w:val="4"/>
      <w:numFmt w:val="decimal"/>
      <w:lvlText w:val="%1."/>
      <w:lvlJc w:val="left"/>
      <w:pPr>
        <w:ind w:left="675" w:hanging="675"/>
      </w:pPr>
      <w:rPr>
        <w:rFonts w:cs="Times New Roman"/>
      </w:rPr>
    </w:lvl>
    <w:lvl w:ilvl="1">
      <w:start w:val="3"/>
      <w:numFmt w:val="decimal"/>
      <w:lvlText w:val="%1.%2."/>
      <w:lvlJc w:val="left"/>
      <w:pPr>
        <w:ind w:left="810" w:hanging="720"/>
      </w:pPr>
      <w:rPr>
        <w:rFonts w:cs="Times New Roman"/>
      </w:rPr>
    </w:lvl>
    <w:lvl w:ilvl="2">
      <w:start w:val="1"/>
      <w:numFmt w:val="decimal"/>
      <w:lvlText w:val="%1.%2.%3."/>
      <w:lvlJc w:val="left"/>
      <w:pPr>
        <w:ind w:left="900" w:hanging="720"/>
      </w:pPr>
      <w:rPr>
        <w:rFonts w:cs="Times New Roman"/>
      </w:rPr>
    </w:lvl>
    <w:lvl w:ilvl="3">
      <w:start w:val="1"/>
      <w:numFmt w:val="decimal"/>
      <w:lvlText w:val="%1.%2.%3.%4."/>
      <w:lvlJc w:val="left"/>
      <w:pPr>
        <w:ind w:left="135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9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430" w:hanging="1800"/>
      </w:pPr>
      <w:rPr>
        <w:rFonts w:cs="Times New Roman"/>
      </w:rPr>
    </w:lvl>
    <w:lvl w:ilvl="8">
      <w:start w:val="1"/>
      <w:numFmt w:val="decimal"/>
      <w:lvlText w:val="%1.%2.%3.%4.%5.%6.%7.%8.%9."/>
      <w:lvlJc w:val="left"/>
      <w:pPr>
        <w:ind w:left="2880" w:hanging="2160"/>
      </w:pPr>
      <w:rPr>
        <w:rFonts w:cs="Times New Roman"/>
      </w:rPr>
    </w:lvl>
  </w:abstractNum>
  <w:abstractNum w:abstractNumId="11" w15:restartNumberingAfterBreak="0">
    <w:nsid w:val="561644D0"/>
    <w:multiLevelType w:val="hybridMultilevel"/>
    <w:tmpl w:val="9272BB0E"/>
    <w:lvl w:ilvl="0" w:tplc="0EDA02D2">
      <w:start w:val="1"/>
      <w:numFmt w:val="bullet"/>
      <w:lvlText w:val="-"/>
      <w:lvlJc w:val="left"/>
      <w:pPr>
        <w:ind w:left="720" w:hanging="360"/>
      </w:pPr>
      <w:rPr>
        <w:rFonts w:ascii="Calibri" w:eastAsia="Times New Roman" w:hAnsi="Calibri"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3CE20FC"/>
    <w:multiLevelType w:val="multilevel"/>
    <w:tmpl w:val="60204A54"/>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67DB7ECC"/>
    <w:multiLevelType w:val="hybridMultilevel"/>
    <w:tmpl w:val="421814A4"/>
    <w:lvl w:ilvl="0" w:tplc="A68482F0">
      <w:start w:val="1"/>
      <w:numFmt w:val="bullet"/>
      <w:pStyle w:val="a"/>
      <w:lvlText w:val=""/>
      <w:lvlJc w:val="left"/>
      <w:pPr>
        <w:ind w:left="2160" w:hanging="360"/>
      </w:pPr>
      <w:rPr>
        <w:rFonts w:ascii="Symbol" w:hAnsi="Symbol" w:hint="default"/>
      </w:rPr>
    </w:lvl>
    <w:lvl w:ilvl="1" w:tplc="04220003">
      <w:start w:val="1"/>
      <w:numFmt w:val="bullet"/>
      <w:lvlText w:val="o"/>
      <w:lvlJc w:val="left"/>
      <w:pPr>
        <w:ind w:left="2880" w:hanging="360"/>
      </w:pPr>
      <w:rPr>
        <w:rFonts w:ascii="Courier New" w:hAnsi="Courier New" w:cs="Times New Roman" w:hint="default"/>
      </w:rPr>
    </w:lvl>
    <w:lvl w:ilvl="2" w:tplc="04220005">
      <w:start w:val="1"/>
      <w:numFmt w:val="bullet"/>
      <w:lvlText w:val=""/>
      <w:lvlJc w:val="left"/>
      <w:pPr>
        <w:ind w:left="3600" w:hanging="360"/>
      </w:pPr>
      <w:rPr>
        <w:rFonts w:ascii="Wingdings" w:hAnsi="Wingdings" w:hint="default"/>
      </w:rPr>
    </w:lvl>
    <w:lvl w:ilvl="3" w:tplc="04220001">
      <w:start w:val="1"/>
      <w:numFmt w:val="bullet"/>
      <w:lvlText w:val=""/>
      <w:lvlJc w:val="left"/>
      <w:pPr>
        <w:ind w:left="4320" w:hanging="360"/>
      </w:pPr>
      <w:rPr>
        <w:rFonts w:ascii="Symbol" w:hAnsi="Symbol" w:hint="default"/>
      </w:rPr>
    </w:lvl>
    <w:lvl w:ilvl="4" w:tplc="04220003">
      <w:start w:val="1"/>
      <w:numFmt w:val="bullet"/>
      <w:lvlText w:val="o"/>
      <w:lvlJc w:val="left"/>
      <w:pPr>
        <w:ind w:left="5040" w:hanging="360"/>
      </w:pPr>
      <w:rPr>
        <w:rFonts w:ascii="Courier New" w:hAnsi="Courier New" w:cs="Times New Roman" w:hint="default"/>
      </w:rPr>
    </w:lvl>
    <w:lvl w:ilvl="5" w:tplc="04220005">
      <w:start w:val="1"/>
      <w:numFmt w:val="bullet"/>
      <w:lvlText w:val=""/>
      <w:lvlJc w:val="left"/>
      <w:pPr>
        <w:ind w:left="5760" w:hanging="360"/>
      </w:pPr>
      <w:rPr>
        <w:rFonts w:ascii="Wingdings" w:hAnsi="Wingdings" w:hint="default"/>
      </w:rPr>
    </w:lvl>
    <w:lvl w:ilvl="6" w:tplc="04220001">
      <w:start w:val="1"/>
      <w:numFmt w:val="bullet"/>
      <w:lvlText w:val=""/>
      <w:lvlJc w:val="left"/>
      <w:pPr>
        <w:ind w:left="6480" w:hanging="360"/>
      </w:pPr>
      <w:rPr>
        <w:rFonts w:ascii="Symbol" w:hAnsi="Symbol" w:hint="default"/>
      </w:rPr>
    </w:lvl>
    <w:lvl w:ilvl="7" w:tplc="04220003">
      <w:start w:val="1"/>
      <w:numFmt w:val="bullet"/>
      <w:lvlText w:val="o"/>
      <w:lvlJc w:val="left"/>
      <w:pPr>
        <w:ind w:left="7200" w:hanging="360"/>
      </w:pPr>
      <w:rPr>
        <w:rFonts w:ascii="Courier New" w:hAnsi="Courier New" w:cs="Times New Roman" w:hint="default"/>
      </w:rPr>
    </w:lvl>
    <w:lvl w:ilvl="8" w:tplc="04220005">
      <w:start w:val="1"/>
      <w:numFmt w:val="bullet"/>
      <w:lvlText w:val=""/>
      <w:lvlJc w:val="left"/>
      <w:pPr>
        <w:ind w:left="7920" w:hanging="360"/>
      </w:pPr>
      <w:rPr>
        <w:rFonts w:ascii="Wingdings" w:hAnsi="Wingdings" w:hint="default"/>
      </w:rPr>
    </w:lvl>
  </w:abstractNum>
  <w:abstractNum w:abstractNumId="14" w15:restartNumberingAfterBreak="0">
    <w:nsid w:val="70C46C7A"/>
    <w:multiLevelType w:val="hybridMultilevel"/>
    <w:tmpl w:val="63FC2A96"/>
    <w:lvl w:ilvl="0" w:tplc="091245B0">
      <w:start w:val="1"/>
      <w:numFmt w:val="bullet"/>
      <w:pStyle w:val="4"/>
      <w:lvlText w:val=""/>
      <w:lvlJc w:val="left"/>
      <w:pPr>
        <w:ind w:left="36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EC92AF1"/>
    <w:multiLevelType w:val="multilevel"/>
    <w:tmpl w:val="40846DA4"/>
    <w:lvl w:ilvl="0">
      <w:start w:val="4"/>
      <w:numFmt w:val="decimal"/>
      <w:lvlText w:val="%1."/>
      <w:lvlJc w:val="left"/>
      <w:pPr>
        <w:ind w:left="675" w:hanging="675"/>
      </w:pPr>
      <w:rPr>
        <w:rFonts w:hint="default"/>
      </w:rPr>
    </w:lvl>
    <w:lvl w:ilvl="1">
      <w:start w:val="4"/>
      <w:numFmt w:val="decimal"/>
      <w:lvlText w:val="%1.%2."/>
      <w:lvlJc w:val="left"/>
      <w:pPr>
        <w:ind w:left="810" w:hanging="720"/>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lvlOverride w:ilvl="0">
      <w:startOverride w:val="4"/>
    </w:lvlOverride>
    <w:lvlOverride w:ilvl="1">
      <w:startOverride w:val="4"/>
    </w:lvlOverride>
    <w:lvlOverride w:ilvl="2">
      <w:startOverride w:val="2"/>
    </w:lvlOverride>
  </w:num>
  <w:num w:numId="13">
    <w:abstractNumId w:val="2"/>
  </w:num>
  <w:num w:numId="14">
    <w:abstractNumId w:val="15"/>
  </w:num>
  <w:num w:numId="15">
    <w:abstractNumId w:val="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2B"/>
    <w:rsid w:val="00106C13"/>
    <w:rsid w:val="00180BA5"/>
    <w:rsid w:val="00195C36"/>
    <w:rsid w:val="002242F9"/>
    <w:rsid w:val="00267F01"/>
    <w:rsid w:val="00274698"/>
    <w:rsid w:val="00297B12"/>
    <w:rsid w:val="002F530B"/>
    <w:rsid w:val="0030163A"/>
    <w:rsid w:val="003C75A2"/>
    <w:rsid w:val="003D48AE"/>
    <w:rsid w:val="004736DC"/>
    <w:rsid w:val="004817E6"/>
    <w:rsid w:val="00530E47"/>
    <w:rsid w:val="00595C99"/>
    <w:rsid w:val="005D7E34"/>
    <w:rsid w:val="005E3274"/>
    <w:rsid w:val="00646FDE"/>
    <w:rsid w:val="00662433"/>
    <w:rsid w:val="006666B6"/>
    <w:rsid w:val="00681CFE"/>
    <w:rsid w:val="007D594D"/>
    <w:rsid w:val="00844345"/>
    <w:rsid w:val="00852084"/>
    <w:rsid w:val="00914262"/>
    <w:rsid w:val="0096104C"/>
    <w:rsid w:val="00962EE1"/>
    <w:rsid w:val="009D520B"/>
    <w:rsid w:val="00A3043F"/>
    <w:rsid w:val="00B3549E"/>
    <w:rsid w:val="00B51E6B"/>
    <w:rsid w:val="00B915C2"/>
    <w:rsid w:val="00BF5552"/>
    <w:rsid w:val="00C24A5E"/>
    <w:rsid w:val="00CB0C97"/>
    <w:rsid w:val="00CF507E"/>
    <w:rsid w:val="00D46A36"/>
    <w:rsid w:val="00D541B5"/>
    <w:rsid w:val="00D707F5"/>
    <w:rsid w:val="00DE59F7"/>
    <w:rsid w:val="00E42BA9"/>
    <w:rsid w:val="00E67847"/>
    <w:rsid w:val="00E72C46"/>
    <w:rsid w:val="00E93C55"/>
    <w:rsid w:val="00F35350"/>
    <w:rsid w:val="00F81A2B"/>
    <w:rsid w:val="00F9099C"/>
    <w:rsid w:val="00FE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B3CB5"/>
  <w15:chartTrackingRefBased/>
  <w15:docId w15:val="{2A93B8CD-7830-4457-9BC5-2E1C3434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1CFE"/>
    <w:pPr>
      <w:spacing w:after="0" w:line="240" w:lineRule="auto"/>
    </w:pPr>
    <w:rPr>
      <w:rFonts w:ascii="Calibri" w:eastAsia="Calibri" w:hAnsi="Calibri" w:cs="Calibri"/>
      <w:sz w:val="20"/>
      <w:szCs w:val="20"/>
      <w:lang w:eastAsia="uk-UA"/>
    </w:rPr>
  </w:style>
  <w:style w:type="paragraph" w:styleId="1">
    <w:name w:val="heading 1"/>
    <w:basedOn w:val="a0"/>
    <w:next w:val="a0"/>
    <w:link w:val="10"/>
    <w:uiPriority w:val="99"/>
    <w:qFormat/>
    <w:rsid w:val="00F81A2B"/>
    <w:pPr>
      <w:keepNext/>
      <w:keepLines/>
      <w:numPr>
        <w:numId w:val="1"/>
      </w:numPr>
      <w:spacing w:before="360" w:after="240"/>
      <w:jc w:val="both"/>
      <w:outlineLvl w:val="0"/>
    </w:pPr>
    <w:rPr>
      <w:rFonts w:eastAsia="Times New Roman" w:cs="Times New Roman"/>
      <w:b/>
      <w:caps/>
      <w:color w:val="000000"/>
      <w:sz w:val="28"/>
      <w:szCs w:val="28"/>
      <w:lang w:val="ru-RU" w:eastAsia="ru-RU"/>
    </w:rPr>
  </w:style>
  <w:style w:type="paragraph" w:styleId="2">
    <w:name w:val="heading 2"/>
    <w:basedOn w:val="1"/>
    <w:next w:val="a0"/>
    <w:link w:val="20"/>
    <w:uiPriority w:val="99"/>
    <w:semiHidden/>
    <w:unhideWhenUsed/>
    <w:qFormat/>
    <w:rsid w:val="00F81A2B"/>
    <w:pPr>
      <w:keepNext w:val="0"/>
      <w:keepLines w:val="0"/>
      <w:widowControl w:val="0"/>
      <w:numPr>
        <w:ilvl w:val="1"/>
      </w:numPr>
      <w:spacing w:before="120" w:after="0"/>
      <w:outlineLvl w:val="1"/>
    </w:pPr>
    <w:rPr>
      <w:b w:val="0"/>
      <w:caps w:val="0"/>
    </w:rPr>
  </w:style>
  <w:style w:type="paragraph" w:styleId="3">
    <w:name w:val="heading 3"/>
    <w:basedOn w:val="2"/>
    <w:next w:val="a0"/>
    <w:link w:val="30"/>
    <w:autoRedefine/>
    <w:uiPriority w:val="99"/>
    <w:unhideWhenUsed/>
    <w:qFormat/>
    <w:rsid w:val="005E3274"/>
    <w:pPr>
      <w:numPr>
        <w:ilvl w:val="0"/>
        <w:numId w:val="0"/>
      </w:numPr>
      <w:tabs>
        <w:tab w:val="left" w:pos="0"/>
        <w:tab w:val="left" w:pos="709"/>
        <w:tab w:val="left" w:pos="851"/>
      </w:tabs>
      <w:spacing w:before="0"/>
      <w:outlineLvl w:val="2"/>
    </w:pPr>
    <w:rPr>
      <w:rFonts w:ascii="Times New Roman" w:hAnsi="Times New Roman"/>
      <w:bCs/>
    </w:rPr>
  </w:style>
  <w:style w:type="paragraph" w:styleId="4">
    <w:name w:val="heading 4"/>
    <w:basedOn w:val="a0"/>
    <w:next w:val="a0"/>
    <w:link w:val="40"/>
    <w:autoRedefine/>
    <w:uiPriority w:val="99"/>
    <w:semiHidden/>
    <w:unhideWhenUsed/>
    <w:qFormat/>
    <w:rsid w:val="00F81A2B"/>
    <w:pPr>
      <w:widowControl w:val="0"/>
      <w:numPr>
        <w:numId w:val="2"/>
      </w:numPr>
      <w:ind w:left="714" w:hanging="357"/>
      <w:jc w:val="both"/>
      <w:outlineLvl w:val="3"/>
    </w:pPr>
    <w:rPr>
      <w:rFonts w:ascii="Arial" w:eastAsia="Times New Roman" w:hAnsi="Arial" w:cs="Times New Roman"/>
      <w:bCs/>
      <w:iCs/>
      <w:sz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81A2B"/>
    <w:rPr>
      <w:rFonts w:ascii="Calibri" w:eastAsia="Times New Roman" w:hAnsi="Calibri" w:cs="Times New Roman"/>
      <w:b/>
      <w:caps/>
      <w:color w:val="000000"/>
      <w:sz w:val="28"/>
      <w:szCs w:val="28"/>
      <w:lang w:val="ru-RU" w:eastAsia="ru-RU"/>
    </w:rPr>
  </w:style>
  <w:style w:type="character" w:customStyle="1" w:styleId="20">
    <w:name w:val="Заголовок 2 Знак"/>
    <w:basedOn w:val="a1"/>
    <w:link w:val="2"/>
    <w:uiPriority w:val="99"/>
    <w:semiHidden/>
    <w:rsid w:val="00F81A2B"/>
    <w:rPr>
      <w:rFonts w:ascii="Calibri" w:eastAsia="Times New Roman" w:hAnsi="Calibri" w:cs="Times New Roman"/>
      <w:color w:val="000000"/>
      <w:sz w:val="28"/>
      <w:szCs w:val="28"/>
      <w:lang w:val="ru-RU" w:eastAsia="ru-RU"/>
    </w:rPr>
  </w:style>
  <w:style w:type="character" w:customStyle="1" w:styleId="30">
    <w:name w:val="Заголовок 3 Знак"/>
    <w:basedOn w:val="a1"/>
    <w:link w:val="3"/>
    <w:uiPriority w:val="99"/>
    <w:rsid w:val="005E3274"/>
    <w:rPr>
      <w:rFonts w:ascii="Times New Roman" w:eastAsia="Times New Roman" w:hAnsi="Times New Roman" w:cs="Times New Roman"/>
      <w:bCs/>
      <w:color w:val="000000"/>
      <w:sz w:val="28"/>
      <w:szCs w:val="28"/>
      <w:lang w:val="ru-RU" w:eastAsia="ru-RU"/>
    </w:rPr>
  </w:style>
  <w:style w:type="character" w:customStyle="1" w:styleId="40">
    <w:name w:val="Заголовок 4 Знак"/>
    <w:basedOn w:val="a1"/>
    <w:link w:val="4"/>
    <w:uiPriority w:val="99"/>
    <w:semiHidden/>
    <w:rsid w:val="00F81A2B"/>
    <w:rPr>
      <w:rFonts w:ascii="Arial" w:eastAsia="Times New Roman" w:hAnsi="Arial" w:cs="Times New Roman"/>
      <w:bCs/>
      <w:iCs/>
      <w:sz w:val="24"/>
      <w:szCs w:val="20"/>
      <w:lang w:val="ru-RU" w:eastAsia="ru-RU"/>
    </w:rPr>
  </w:style>
  <w:style w:type="paragraph" w:styleId="HTML">
    <w:name w:val="HTML Preformatted"/>
    <w:basedOn w:val="a0"/>
    <w:link w:val="HTML0"/>
    <w:semiHidden/>
    <w:unhideWhenUsed/>
    <w:rsid w:val="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ый HTML Знак"/>
    <w:basedOn w:val="a1"/>
    <w:link w:val="HTML"/>
    <w:semiHidden/>
    <w:rsid w:val="00F81A2B"/>
    <w:rPr>
      <w:rFonts w:ascii="Courier New" w:eastAsia="Times New Roman" w:hAnsi="Courier New" w:cs="Courier New"/>
      <w:sz w:val="20"/>
      <w:szCs w:val="20"/>
      <w:lang w:val="ru-RU" w:eastAsia="ru-RU"/>
    </w:rPr>
  </w:style>
  <w:style w:type="character" w:styleId="a4">
    <w:name w:val="Strong"/>
    <w:basedOn w:val="a1"/>
    <w:uiPriority w:val="99"/>
    <w:qFormat/>
    <w:rsid w:val="00F81A2B"/>
    <w:rPr>
      <w:rFonts w:ascii="Times New Roman" w:hAnsi="Times New Roman" w:cs="Times New Roman" w:hint="default"/>
      <w:b/>
      <w:bCs w:val="0"/>
    </w:rPr>
  </w:style>
  <w:style w:type="paragraph" w:styleId="a5">
    <w:name w:val="Normal (Web)"/>
    <w:basedOn w:val="a0"/>
    <w:uiPriority w:val="99"/>
    <w:semiHidden/>
    <w:unhideWhenUsed/>
    <w:rsid w:val="00F81A2B"/>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ody Text"/>
    <w:basedOn w:val="a0"/>
    <w:link w:val="a7"/>
    <w:uiPriority w:val="99"/>
    <w:semiHidden/>
    <w:unhideWhenUsed/>
    <w:rsid w:val="00F81A2B"/>
    <w:pPr>
      <w:spacing w:after="120"/>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1"/>
    <w:link w:val="a6"/>
    <w:uiPriority w:val="99"/>
    <w:semiHidden/>
    <w:rsid w:val="00F81A2B"/>
    <w:rPr>
      <w:rFonts w:ascii="Times New Roman" w:eastAsia="Times New Roman" w:hAnsi="Times New Roman" w:cs="Times New Roman"/>
      <w:sz w:val="24"/>
      <w:szCs w:val="24"/>
      <w:lang w:val="ru-RU" w:eastAsia="ru-RU"/>
    </w:rPr>
  </w:style>
  <w:style w:type="paragraph" w:styleId="a">
    <w:name w:val="List Paragraph"/>
    <w:basedOn w:val="a0"/>
    <w:uiPriority w:val="99"/>
    <w:qFormat/>
    <w:rsid w:val="00F81A2B"/>
    <w:pPr>
      <w:numPr>
        <w:numId w:val="3"/>
      </w:numPr>
      <w:spacing w:after="120"/>
      <w:ind w:left="754" w:hanging="357"/>
      <w:contextualSpacing/>
      <w:jc w:val="both"/>
    </w:pPr>
    <w:rPr>
      <w:sz w:val="28"/>
    </w:rPr>
  </w:style>
  <w:style w:type="character" w:customStyle="1" w:styleId="11">
    <w:name w:val="Стиль1 Знак"/>
    <w:link w:val="12"/>
    <w:uiPriority w:val="99"/>
    <w:locked/>
    <w:rsid w:val="00F81A2B"/>
    <w:rPr>
      <w:rFonts w:ascii="Arial" w:eastAsia="Times New Roman" w:hAnsi="Arial" w:cs="Arial"/>
      <w:color w:val="000000"/>
      <w:sz w:val="24"/>
      <w:szCs w:val="28"/>
    </w:rPr>
  </w:style>
  <w:style w:type="paragraph" w:customStyle="1" w:styleId="12">
    <w:name w:val="Стиль1"/>
    <w:basedOn w:val="2"/>
    <w:link w:val="11"/>
    <w:uiPriority w:val="99"/>
    <w:rsid w:val="00F81A2B"/>
    <w:pPr>
      <w:ind w:left="709" w:hanging="709"/>
    </w:pPr>
    <w:rPr>
      <w:rFonts w:ascii="Arial" w:hAnsi="Arial" w:cs="Arial"/>
      <w:sz w:val="24"/>
      <w:lang w:val="uk-UA" w:eastAsia="en-US"/>
    </w:rPr>
  </w:style>
  <w:style w:type="character" w:customStyle="1" w:styleId="a8">
    <w:name w:val="Базовий Знак"/>
    <w:link w:val="a9"/>
    <w:uiPriority w:val="99"/>
    <w:locked/>
    <w:rsid w:val="00F81A2B"/>
    <w:rPr>
      <w:rFonts w:ascii="Arial" w:eastAsia="Times New Roman" w:hAnsi="Arial" w:cs="Arial"/>
      <w:color w:val="000000"/>
      <w:sz w:val="24"/>
      <w:szCs w:val="28"/>
    </w:rPr>
  </w:style>
  <w:style w:type="paragraph" w:customStyle="1" w:styleId="a9">
    <w:name w:val="Базовий"/>
    <w:basedOn w:val="2"/>
    <w:link w:val="a8"/>
    <w:uiPriority w:val="99"/>
    <w:rsid w:val="00F81A2B"/>
    <w:pPr>
      <w:numPr>
        <w:ilvl w:val="0"/>
        <w:numId w:val="0"/>
      </w:numPr>
    </w:pPr>
    <w:rPr>
      <w:rFonts w:ascii="Arial" w:hAnsi="Arial" w:cs="Arial"/>
      <w:sz w:val="24"/>
      <w:lang w:val="uk-UA" w:eastAsia="en-US"/>
    </w:rPr>
  </w:style>
  <w:style w:type="character" w:customStyle="1" w:styleId="aa">
    <w:name w:val="Розділ Знак"/>
    <w:link w:val="ab"/>
    <w:uiPriority w:val="99"/>
    <w:locked/>
    <w:rsid w:val="00F81A2B"/>
    <w:rPr>
      <w:rFonts w:ascii="Arial" w:eastAsia="Times New Roman" w:hAnsi="Arial" w:cs="Arial"/>
      <w:b/>
      <w:caps/>
      <w:color w:val="000000"/>
      <w:sz w:val="28"/>
      <w:szCs w:val="28"/>
    </w:rPr>
  </w:style>
  <w:style w:type="paragraph" w:customStyle="1" w:styleId="ab">
    <w:name w:val="Розділ"/>
    <w:basedOn w:val="1"/>
    <w:link w:val="aa"/>
    <w:uiPriority w:val="99"/>
    <w:rsid w:val="00F81A2B"/>
    <w:pPr>
      <w:ind w:left="714" w:hanging="714"/>
    </w:pPr>
    <w:rPr>
      <w:rFonts w:ascii="Arial" w:hAnsi="Arial" w:cs="Arial"/>
      <w:lang w:val="uk-UA" w:eastAsia="en-US"/>
    </w:rPr>
  </w:style>
  <w:style w:type="paragraph" w:customStyle="1" w:styleId="CharChar2">
    <w:name w:val="Char Char2"/>
    <w:basedOn w:val="a0"/>
    <w:uiPriority w:val="99"/>
    <w:rsid w:val="00F81A2B"/>
    <w:rPr>
      <w:rFonts w:ascii="Verdana" w:eastAsia="Times New Roman" w:hAnsi="Verdana" w:cs="Verdana"/>
      <w:lang w:val="en-US" w:eastAsia="en-US"/>
    </w:rPr>
  </w:style>
  <w:style w:type="paragraph" w:customStyle="1" w:styleId="Just">
    <w:name w:val="Just"/>
    <w:uiPriority w:val="99"/>
    <w:rsid w:val="00F81A2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0"/>
    <w:uiPriority w:val="99"/>
    <w:rsid w:val="00F81A2B"/>
    <w:pPr>
      <w:spacing w:before="100" w:beforeAutospacing="1" w:after="100" w:afterAutospacing="1"/>
    </w:pPr>
    <w:rPr>
      <w:rFonts w:ascii="Times New Roman" w:eastAsia="Times New Roman" w:hAnsi="Times New Roman" w:cs="Times New Roman"/>
      <w:sz w:val="24"/>
      <w:szCs w:val="24"/>
    </w:rPr>
  </w:style>
  <w:style w:type="paragraph" w:styleId="ac">
    <w:name w:val="Body Text Indent"/>
    <w:basedOn w:val="a0"/>
    <w:link w:val="ad"/>
    <w:uiPriority w:val="99"/>
    <w:unhideWhenUsed/>
    <w:rsid w:val="003D48AE"/>
    <w:pPr>
      <w:spacing w:after="120"/>
      <w:ind w:left="283"/>
    </w:pPr>
    <w:rPr>
      <w:rFonts w:ascii="Times New Roman" w:eastAsia="Times New Roman" w:hAnsi="Times New Roman" w:cs="Times New Roman"/>
      <w:lang w:eastAsia="ru-RU"/>
    </w:rPr>
  </w:style>
  <w:style w:type="character" w:customStyle="1" w:styleId="ad">
    <w:name w:val="Основной текст с отступом Знак"/>
    <w:basedOn w:val="a1"/>
    <w:link w:val="ac"/>
    <w:uiPriority w:val="99"/>
    <w:rsid w:val="003D48AE"/>
    <w:rPr>
      <w:rFonts w:ascii="Times New Roman" w:eastAsia="Times New Roman" w:hAnsi="Times New Roman" w:cs="Times New Roman"/>
      <w:sz w:val="20"/>
      <w:szCs w:val="20"/>
      <w:lang w:eastAsia="ru-RU"/>
    </w:rPr>
  </w:style>
  <w:style w:type="paragraph" w:styleId="ae">
    <w:name w:val="header"/>
    <w:basedOn w:val="a0"/>
    <w:link w:val="af"/>
    <w:uiPriority w:val="99"/>
    <w:unhideWhenUsed/>
    <w:rsid w:val="00662433"/>
    <w:pPr>
      <w:tabs>
        <w:tab w:val="center" w:pos="4819"/>
        <w:tab w:val="right" w:pos="9639"/>
      </w:tabs>
    </w:pPr>
  </w:style>
  <w:style w:type="character" w:customStyle="1" w:styleId="af">
    <w:name w:val="Верхний колонтитул Знак"/>
    <w:basedOn w:val="a1"/>
    <w:link w:val="ae"/>
    <w:uiPriority w:val="99"/>
    <w:rsid w:val="00662433"/>
    <w:rPr>
      <w:rFonts w:ascii="Calibri" w:eastAsia="Calibri" w:hAnsi="Calibri" w:cs="Calibri"/>
      <w:sz w:val="20"/>
      <w:szCs w:val="20"/>
      <w:lang w:eastAsia="uk-UA"/>
    </w:rPr>
  </w:style>
  <w:style w:type="paragraph" w:styleId="af0">
    <w:name w:val="footer"/>
    <w:basedOn w:val="a0"/>
    <w:link w:val="af1"/>
    <w:uiPriority w:val="99"/>
    <w:unhideWhenUsed/>
    <w:rsid w:val="00662433"/>
    <w:pPr>
      <w:tabs>
        <w:tab w:val="center" w:pos="4819"/>
        <w:tab w:val="right" w:pos="9639"/>
      </w:tabs>
    </w:pPr>
  </w:style>
  <w:style w:type="character" w:customStyle="1" w:styleId="af1">
    <w:name w:val="Нижний колонтитул Знак"/>
    <w:basedOn w:val="a1"/>
    <w:link w:val="af0"/>
    <w:uiPriority w:val="99"/>
    <w:rsid w:val="00662433"/>
    <w:rPr>
      <w:rFonts w:ascii="Calibri" w:eastAsia="Calibri" w:hAnsi="Calibri" w:cs="Calibri"/>
      <w:sz w:val="20"/>
      <w:szCs w:val="20"/>
      <w:lang w:eastAsia="uk-UA"/>
    </w:rPr>
  </w:style>
  <w:style w:type="character" w:styleId="af2">
    <w:name w:val="annotation reference"/>
    <w:basedOn w:val="a1"/>
    <w:uiPriority w:val="99"/>
    <w:semiHidden/>
    <w:unhideWhenUsed/>
    <w:rsid w:val="005E3274"/>
    <w:rPr>
      <w:sz w:val="16"/>
      <w:szCs w:val="16"/>
    </w:rPr>
  </w:style>
  <w:style w:type="paragraph" w:styleId="af3">
    <w:name w:val="annotation text"/>
    <w:basedOn w:val="a0"/>
    <w:link w:val="af4"/>
    <w:uiPriority w:val="99"/>
    <w:semiHidden/>
    <w:unhideWhenUsed/>
    <w:rsid w:val="005E3274"/>
  </w:style>
  <w:style w:type="character" w:customStyle="1" w:styleId="af4">
    <w:name w:val="Текст примечания Знак"/>
    <w:basedOn w:val="a1"/>
    <w:link w:val="af3"/>
    <w:uiPriority w:val="99"/>
    <w:semiHidden/>
    <w:rsid w:val="005E3274"/>
    <w:rPr>
      <w:rFonts w:ascii="Calibri" w:eastAsia="Calibri" w:hAnsi="Calibri" w:cs="Calibri"/>
      <w:sz w:val="20"/>
      <w:szCs w:val="20"/>
      <w:lang w:eastAsia="uk-UA"/>
    </w:rPr>
  </w:style>
  <w:style w:type="paragraph" w:styleId="af5">
    <w:name w:val="annotation subject"/>
    <w:basedOn w:val="af3"/>
    <w:next w:val="af3"/>
    <w:link w:val="af6"/>
    <w:uiPriority w:val="99"/>
    <w:semiHidden/>
    <w:unhideWhenUsed/>
    <w:rsid w:val="005E3274"/>
    <w:rPr>
      <w:b/>
      <w:bCs/>
    </w:rPr>
  </w:style>
  <w:style w:type="character" w:customStyle="1" w:styleId="af6">
    <w:name w:val="Тема примечания Знак"/>
    <w:basedOn w:val="af4"/>
    <w:link w:val="af5"/>
    <w:uiPriority w:val="99"/>
    <w:semiHidden/>
    <w:rsid w:val="005E3274"/>
    <w:rPr>
      <w:rFonts w:ascii="Calibri" w:eastAsia="Calibri" w:hAnsi="Calibri" w:cs="Calibri"/>
      <w:b/>
      <w:bCs/>
      <w:sz w:val="20"/>
      <w:szCs w:val="20"/>
      <w:lang w:eastAsia="uk-UA"/>
    </w:rPr>
  </w:style>
  <w:style w:type="paragraph" w:styleId="af7">
    <w:name w:val="Balloon Text"/>
    <w:basedOn w:val="a0"/>
    <w:link w:val="af8"/>
    <w:uiPriority w:val="99"/>
    <w:semiHidden/>
    <w:unhideWhenUsed/>
    <w:rsid w:val="005E3274"/>
    <w:rPr>
      <w:rFonts w:ascii="Segoe UI" w:hAnsi="Segoe UI" w:cs="Segoe UI"/>
      <w:sz w:val="18"/>
      <w:szCs w:val="18"/>
    </w:rPr>
  </w:style>
  <w:style w:type="character" w:customStyle="1" w:styleId="af8">
    <w:name w:val="Текст выноски Знак"/>
    <w:basedOn w:val="a1"/>
    <w:link w:val="af7"/>
    <w:uiPriority w:val="99"/>
    <w:semiHidden/>
    <w:rsid w:val="005E3274"/>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2449">
      <w:bodyDiv w:val="1"/>
      <w:marLeft w:val="0"/>
      <w:marRight w:val="0"/>
      <w:marTop w:val="0"/>
      <w:marBottom w:val="0"/>
      <w:divBdr>
        <w:top w:val="none" w:sz="0" w:space="0" w:color="auto"/>
        <w:left w:val="none" w:sz="0" w:space="0" w:color="auto"/>
        <w:bottom w:val="none" w:sz="0" w:space="0" w:color="auto"/>
        <w:right w:val="none" w:sz="0" w:space="0" w:color="auto"/>
      </w:divBdr>
    </w:div>
    <w:div w:id="1245997464">
      <w:bodyDiv w:val="1"/>
      <w:marLeft w:val="0"/>
      <w:marRight w:val="0"/>
      <w:marTop w:val="0"/>
      <w:marBottom w:val="0"/>
      <w:divBdr>
        <w:top w:val="none" w:sz="0" w:space="0" w:color="auto"/>
        <w:left w:val="none" w:sz="0" w:space="0" w:color="auto"/>
        <w:bottom w:val="none" w:sz="0" w:space="0" w:color="auto"/>
        <w:right w:val="none" w:sz="0" w:space="0" w:color="auto"/>
      </w:divBdr>
    </w:div>
    <w:div w:id="17444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CE5B-3EA6-47F2-A1D8-64DEE55A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20341</Words>
  <Characters>11595</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2022-05-18T05:14:00Z</cp:lastPrinted>
  <dcterms:created xsi:type="dcterms:W3CDTF">2022-11-18T07:57:00Z</dcterms:created>
  <dcterms:modified xsi:type="dcterms:W3CDTF">2022-11-18T07:57:00Z</dcterms:modified>
</cp:coreProperties>
</file>