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3D" w:rsidRPr="0044489E" w:rsidRDefault="00E7583D" w:rsidP="00927CC2">
      <w:pPr>
        <w:jc w:val="right"/>
        <w:rPr>
          <w:rFonts w:ascii="Times New Roman CYR" w:eastAsia="Batang" w:hAnsi="Times New Roman CYR"/>
          <w:bCs/>
          <w:sz w:val="28"/>
          <w:szCs w:val="20"/>
          <w:lang w:val="uk-UA"/>
        </w:rPr>
      </w:pPr>
      <w:r w:rsidRPr="0044489E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5F21014F" wp14:editId="103C146F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7CC2">
        <w:rPr>
          <w:rFonts w:ascii="Times New Roman CYR" w:eastAsia="Batang" w:hAnsi="Times New Roman CYR"/>
          <w:bCs/>
          <w:sz w:val="28"/>
          <w:szCs w:val="20"/>
          <w:lang w:val="uk-UA"/>
        </w:rPr>
        <w:t xml:space="preserve">                 </w:t>
      </w:r>
      <w:proofErr w:type="spellStart"/>
      <w:r w:rsidR="00927CC2">
        <w:rPr>
          <w:rFonts w:ascii="Times New Roman CYR" w:eastAsia="Batang" w:hAnsi="Times New Roman CYR"/>
          <w:bCs/>
          <w:sz w:val="28"/>
          <w:szCs w:val="20"/>
          <w:lang w:val="uk-UA"/>
        </w:rPr>
        <w:t>Проєкт</w:t>
      </w:r>
      <w:proofErr w:type="spellEnd"/>
      <w:r w:rsidR="00927CC2">
        <w:rPr>
          <w:rFonts w:ascii="Times New Roman CYR" w:eastAsia="Batang" w:hAnsi="Times New Roman CYR"/>
          <w:bCs/>
          <w:sz w:val="28"/>
          <w:szCs w:val="20"/>
          <w:lang w:val="uk-UA"/>
        </w:rPr>
        <w:t xml:space="preserve"> Олена ДАНІЛКО</w:t>
      </w:r>
    </w:p>
    <w:p w:rsidR="00E7583D" w:rsidRPr="0044489E" w:rsidRDefault="00E7583D" w:rsidP="00E7583D">
      <w:pPr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/>
        </w:rPr>
      </w:pPr>
    </w:p>
    <w:p w:rsidR="00E7583D" w:rsidRPr="0044489E" w:rsidRDefault="00E7583D" w:rsidP="00E7583D">
      <w:pPr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44489E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ВАРАСЬКА МІСЬКА РАДА</w:t>
      </w:r>
    </w:p>
    <w:p w:rsidR="00E7583D" w:rsidRPr="0044489E" w:rsidRDefault="00E7583D" w:rsidP="00E7583D">
      <w:pPr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44489E">
        <w:rPr>
          <w:rFonts w:ascii="Times New Roman CYR" w:eastAsia="Batang" w:hAnsi="Times New Roman CYR"/>
          <w:b/>
          <w:bCs/>
          <w:lang w:val="uk-UA"/>
        </w:rPr>
        <w:t>Восьме скликання</w:t>
      </w:r>
    </w:p>
    <w:p w:rsidR="00E7583D" w:rsidRPr="0044489E" w:rsidRDefault="00E7583D" w:rsidP="00E7583D">
      <w:pPr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44489E">
        <w:rPr>
          <w:rFonts w:ascii="Times New Roman CYR" w:eastAsia="Batang" w:hAnsi="Times New Roman CYR"/>
          <w:b/>
          <w:bCs/>
          <w:lang w:val="uk-UA"/>
        </w:rPr>
        <w:t>(_____________ сесія)</w:t>
      </w:r>
    </w:p>
    <w:p w:rsidR="00E7583D" w:rsidRPr="0044489E" w:rsidRDefault="00E7583D" w:rsidP="00E7583D">
      <w:pPr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</w:p>
    <w:p w:rsidR="00E7583D" w:rsidRPr="0044489E" w:rsidRDefault="00E7583D" w:rsidP="00E7583D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44489E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44489E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>Н</w:t>
      </w:r>
      <w:proofErr w:type="spellEnd"/>
      <w:r w:rsidRPr="0044489E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 Я</w:t>
      </w:r>
    </w:p>
    <w:p w:rsidR="00E7583D" w:rsidRPr="0044489E" w:rsidRDefault="00E7583D" w:rsidP="00E7583D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  <w:lang w:val="uk-UA"/>
        </w:rPr>
      </w:pPr>
    </w:p>
    <w:p w:rsidR="00E7583D" w:rsidRPr="0044489E" w:rsidRDefault="00E7583D" w:rsidP="00E7583D">
      <w:pPr>
        <w:jc w:val="both"/>
        <w:rPr>
          <w:rFonts w:ascii="Times New Roman CYR" w:eastAsia="Batang" w:hAnsi="Times New Roman CYR"/>
          <w:bCs/>
          <w:sz w:val="28"/>
          <w:szCs w:val="28"/>
          <w:lang w:val="uk-UA"/>
        </w:rPr>
      </w:pPr>
    </w:p>
    <w:p w:rsidR="00E7583D" w:rsidRPr="008448EA" w:rsidRDefault="008448EA" w:rsidP="00E7583D">
      <w:pPr>
        <w:jc w:val="both"/>
        <w:rPr>
          <w:rFonts w:ascii="Times New Roman CYR" w:eastAsia="Batang" w:hAnsi="Times New Roman CYR"/>
          <w:bCs/>
          <w:sz w:val="28"/>
          <w:szCs w:val="28"/>
          <w:lang w:val="en-US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30 травня</w:t>
      </w:r>
      <w:r w:rsidR="00E7583D">
        <w:rPr>
          <w:rFonts w:ascii="Times New Roman CYR" w:eastAsia="Batang" w:hAnsi="Times New Roman CYR"/>
          <w:bCs/>
          <w:sz w:val="28"/>
          <w:szCs w:val="28"/>
          <w:lang w:val="uk-UA"/>
        </w:rPr>
        <w:t xml:space="preserve"> </w:t>
      </w:r>
      <w:r w:rsidR="00E7583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2022</w:t>
      </w:r>
      <w:r w:rsidR="00E7583D" w:rsidRPr="0044489E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року</w:t>
      </w:r>
      <w:r w:rsidR="00E7583D" w:rsidRPr="0044489E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  <w:t xml:space="preserve">     </w:t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  <w:t xml:space="preserve">        </w:t>
      </w:r>
      <w:bookmarkStart w:id="0" w:name="_GoBack"/>
      <w:bookmarkEnd w:id="0"/>
      <w:r>
        <w:rPr>
          <w:rFonts w:ascii="Times New Roman CYR" w:eastAsia="Batang" w:hAnsi="Times New Roman CYR"/>
          <w:bCs/>
          <w:sz w:val="28"/>
          <w:szCs w:val="28"/>
          <w:lang w:val="uk-UA"/>
        </w:rPr>
        <w:t xml:space="preserve"> </w:t>
      </w:r>
      <w:r w:rsidR="00E7583D" w:rsidRPr="0044489E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2038-ПРР-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VIII-3500</w:t>
      </w:r>
    </w:p>
    <w:p w:rsidR="00E7583D" w:rsidRPr="0044489E" w:rsidRDefault="00E7583D" w:rsidP="00E7583D">
      <w:pPr>
        <w:rPr>
          <w:rFonts w:eastAsia="MS Mincho"/>
          <w:sz w:val="28"/>
          <w:szCs w:val="28"/>
          <w:lang w:val="uk-UA"/>
        </w:rPr>
      </w:pPr>
    </w:p>
    <w:p w:rsidR="00E7583D" w:rsidRPr="0044489E" w:rsidRDefault="00E7583D" w:rsidP="00E7583D">
      <w:pPr>
        <w:rPr>
          <w:rFonts w:eastAsia="MS Mincho"/>
          <w:sz w:val="28"/>
          <w:szCs w:val="28"/>
          <w:lang w:val="uk-UA"/>
        </w:rPr>
      </w:pPr>
      <w:r w:rsidRPr="0044489E">
        <w:rPr>
          <w:rFonts w:eastAsia="MS Mincho"/>
          <w:sz w:val="28"/>
          <w:szCs w:val="28"/>
          <w:lang w:val="uk-UA"/>
        </w:rPr>
        <w:t xml:space="preserve">Про затвердження Програми </w:t>
      </w:r>
      <w:r>
        <w:rPr>
          <w:sz w:val="28"/>
          <w:lang w:val="uk-UA"/>
        </w:rPr>
        <w:t>підтримки</w:t>
      </w:r>
    </w:p>
    <w:p w:rsidR="00E7583D" w:rsidRDefault="00E7583D" w:rsidP="00E7583D">
      <w:pPr>
        <w:pStyle w:val="HTML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Вараської міської територіальної виборчої </w:t>
      </w:r>
    </w:p>
    <w:p w:rsidR="00E7583D" w:rsidRDefault="00E7583D" w:rsidP="00E7583D">
      <w:pPr>
        <w:pStyle w:val="HTML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комісії </w:t>
      </w:r>
      <w:proofErr w:type="spellStart"/>
      <w:r>
        <w:rPr>
          <w:rFonts w:ascii="Times New Roman" w:hAnsi="Times New Roman"/>
          <w:sz w:val="28"/>
          <w:lang w:val="uk-UA"/>
        </w:rPr>
        <w:t>Вараського</w:t>
      </w:r>
      <w:proofErr w:type="spellEnd"/>
      <w:r>
        <w:rPr>
          <w:rFonts w:ascii="Times New Roman" w:hAnsi="Times New Roman"/>
          <w:sz w:val="28"/>
          <w:lang w:val="uk-UA"/>
        </w:rPr>
        <w:t xml:space="preserve"> району Рівненської</w:t>
      </w:r>
    </w:p>
    <w:p w:rsidR="00E7583D" w:rsidRDefault="00E7583D" w:rsidP="00E7583D">
      <w:pPr>
        <w:pStyle w:val="HTML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області </w:t>
      </w:r>
      <w:r w:rsidRPr="0091641B">
        <w:rPr>
          <w:rFonts w:ascii="Times New Roman" w:hAnsi="Times New Roman"/>
          <w:sz w:val="28"/>
          <w:lang w:val="uk-UA"/>
        </w:rPr>
        <w:t xml:space="preserve">поза виборчим процесом місцевих </w:t>
      </w:r>
    </w:p>
    <w:p w:rsidR="002D1A73" w:rsidRDefault="00E7583D" w:rsidP="002D1A73">
      <w:pPr>
        <w:rPr>
          <w:b/>
          <w:sz w:val="28"/>
          <w:szCs w:val="28"/>
          <w:lang w:val="uk-UA"/>
        </w:rPr>
      </w:pPr>
      <w:r w:rsidRPr="0091641B">
        <w:rPr>
          <w:sz w:val="28"/>
          <w:lang w:val="uk-UA"/>
        </w:rPr>
        <w:t>виборів</w:t>
      </w:r>
      <w:r>
        <w:rPr>
          <w:sz w:val="28"/>
          <w:lang w:val="uk-UA"/>
        </w:rPr>
        <w:t xml:space="preserve"> на 2022-2025 роки</w:t>
      </w:r>
      <w:r w:rsidR="002D1A73" w:rsidRPr="002D1A73">
        <w:rPr>
          <w:sz w:val="28"/>
          <w:lang w:val="uk-UA"/>
        </w:rPr>
        <w:t xml:space="preserve"> </w:t>
      </w:r>
      <w:r w:rsidR="002D1A73" w:rsidRPr="002D1A73">
        <w:rPr>
          <w:bCs/>
          <w:sz w:val="28"/>
          <w:szCs w:val="28"/>
          <w:lang w:val="uk-UA"/>
        </w:rPr>
        <w:t>№ 3500-ПР-01</w:t>
      </w:r>
    </w:p>
    <w:p w:rsidR="00E7583D" w:rsidRPr="002D1A73" w:rsidRDefault="00E7583D" w:rsidP="00E7583D">
      <w:pPr>
        <w:pStyle w:val="HTML"/>
        <w:rPr>
          <w:rFonts w:ascii="Times New Roman" w:hAnsi="Times New Roman"/>
          <w:sz w:val="28"/>
          <w:lang w:val="uk-UA"/>
        </w:rPr>
      </w:pPr>
    </w:p>
    <w:p w:rsidR="00E7583D" w:rsidRPr="00E25F5B" w:rsidRDefault="00E7583D" w:rsidP="00E7583D">
      <w:pPr>
        <w:jc w:val="both"/>
        <w:rPr>
          <w:b/>
          <w:sz w:val="28"/>
          <w:szCs w:val="28"/>
          <w:lang w:val="uk-UA"/>
        </w:rPr>
      </w:pPr>
    </w:p>
    <w:p w:rsidR="00E7583D" w:rsidRPr="0044489E" w:rsidRDefault="00E7583D" w:rsidP="00E7583D">
      <w:pPr>
        <w:rPr>
          <w:rFonts w:eastAsia="MS Mincho"/>
          <w:sz w:val="28"/>
          <w:szCs w:val="28"/>
          <w:lang w:val="uk-UA"/>
        </w:rPr>
      </w:pPr>
    </w:p>
    <w:p w:rsidR="00E7583D" w:rsidRPr="00157D59" w:rsidRDefault="00E7583D" w:rsidP="00E7583D">
      <w:pPr>
        <w:pStyle w:val="a3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</w:t>
      </w:r>
      <w:r w:rsidRPr="00EB3C82">
        <w:rPr>
          <w:sz w:val="28"/>
          <w:szCs w:val="28"/>
          <w:lang w:val="uk-UA"/>
        </w:rPr>
        <w:t xml:space="preserve"> метою </w:t>
      </w:r>
      <w:r w:rsidRPr="00EA14E6">
        <w:rPr>
          <w:sz w:val="28"/>
          <w:szCs w:val="28"/>
          <w:lang w:val="uk-UA"/>
        </w:rPr>
        <w:t xml:space="preserve">створення належних умов для роботи Вараської міської територіальної виборчої комісії </w:t>
      </w:r>
      <w:proofErr w:type="spellStart"/>
      <w:r w:rsidRPr="00EA14E6">
        <w:rPr>
          <w:sz w:val="28"/>
          <w:szCs w:val="28"/>
          <w:lang w:val="uk-UA"/>
        </w:rPr>
        <w:t>Вараського</w:t>
      </w:r>
      <w:proofErr w:type="spellEnd"/>
      <w:r w:rsidRPr="00EA14E6">
        <w:rPr>
          <w:sz w:val="28"/>
          <w:szCs w:val="28"/>
          <w:lang w:val="uk-UA"/>
        </w:rPr>
        <w:t xml:space="preserve"> району Рівненської області</w:t>
      </w:r>
      <w:r w:rsidRPr="00EB3C82">
        <w:rPr>
          <w:sz w:val="28"/>
          <w:szCs w:val="28"/>
          <w:lang w:val="uk-UA"/>
        </w:rPr>
        <w:t xml:space="preserve"> </w:t>
      </w:r>
      <w:r w:rsidRPr="00EA14E6">
        <w:rPr>
          <w:sz w:val="28"/>
          <w:szCs w:val="28"/>
          <w:lang w:val="uk-UA"/>
        </w:rPr>
        <w:t>щодо фінансового та матеріально-технічного забезпечення</w:t>
      </w:r>
      <w:r w:rsidRPr="00EB3C82">
        <w:rPr>
          <w:sz w:val="28"/>
          <w:szCs w:val="28"/>
          <w:lang w:val="uk-UA"/>
        </w:rPr>
        <w:t xml:space="preserve"> комісії </w:t>
      </w:r>
      <w:r w:rsidRPr="00EA14E6">
        <w:rPr>
          <w:sz w:val="28"/>
          <w:szCs w:val="28"/>
          <w:lang w:val="uk-UA"/>
        </w:rPr>
        <w:t>у період після закінчення виборчого процесу місцевих виборі</w:t>
      </w:r>
      <w:r>
        <w:rPr>
          <w:sz w:val="28"/>
          <w:szCs w:val="28"/>
          <w:lang w:val="uk-UA"/>
        </w:rPr>
        <w:t xml:space="preserve">в, </w:t>
      </w:r>
      <w:r w:rsidRPr="00157D59">
        <w:rPr>
          <w:color w:val="000000"/>
          <w:sz w:val="28"/>
          <w:szCs w:val="28"/>
          <w:lang w:val="uk-UA"/>
        </w:rPr>
        <w:t>відповідно до</w:t>
      </w:r>
      <w:r w:rsidRPr="0044489E">
        <w:rPr>
          <w:color w:val="000000"/>
          <w:sz w:val="28"/>
          <w:szCs w:val="28"/>
          <w:lang w:val="uk-UA"/>
        </w:rPr>
        <w:t xml:space="preserve"> </w:t>
      </w:r>
      <w:r w:rsidRPr="00647DC9">
        <w:rPr>
          <w:sz w:val="28"/>
          <w:szCs w:val="28"/>
          <w:lang w:val="uk-UA"/>
        </w:rPr>
        <w:t xml:space="preserve">Бюджетного </w:t>
      </w:r>
      <w:r>
        <w:rPr>
          <w:sz w:val="28"/>
          <w:szCs w:val="28"/>
          <w:lang w:val="uk-UA"/>
        </w:rPr>
        <w:t>к</w:t>
      </w:r>
      <w:r w:rsidRPr="00647DC9">
        <w:rPr>
          <w:sz w:val="28"/>
          <w:szCs w:val="28"/>
          <w:lang w:val="uk-UA"/>
        </w:rPr>
        <w:t>одексу України, Вибо</w:t>
      </w:r>
      <w:r>
        <w:rPr>
          <w:sz w:val="28"/>
          <w:szCs w:val="28"/>
          <w:lang w:val="uk-UA"/>
        </w:rPr>
        <w:t>р</w:t>
      </w:r>
      <w:r w:rsidRPr="00647DC9">
        <w:rPr>
          <w:sz w:val="28"/>
          <w:szCs w:val="28"/>
          <w:lang w:val="uk-UA"/>
        </w:rPr>
        <w:t xml:space="preserve">чого кодексу України, </w:t>
      </w:r>
      <w:r w:rsidRPr="00896344">
        <w:rPr>
          <w:sz w:val="28"/>
          <w:szCs w:val="28"/>
          <w:lang w:val="uk-UA"/>
        </w:rPr>
        <w:t xml:space="preserve">Указу Президента України від </w:t>
      </w:r>
      <w:r w:rsidR="0082437B" w:rsidRPr="0082437B">
        <w:rPr>
          <w:sz w:val="28"/>
          <w:szCs w:val="28"/>
          <w:lang w:val="uk-UA"/>
        </w:rPr>
        <w:t>17</w:t>
      </w:r>
      <w:r w:rsidR="0082437B">
        <w:rPr>
          <w:sz w:val="28"/>
          <w:szCs w:val="28"/>
          <w:lang w:val="uk-UA"/>
        </w:rPr>
        <w:t>.05.</w:t>
      </w:r>
      <w:r w:rsidRPr="00896344">
        <w:rPr>
          <w:sz w:val="28"/>
          <w:szCs w:val="28"/>
          <w:lang w:val="uk-UA"/>
        </w:rPr>
        <w:t>2022  №</w:t>
      </w:r>
      <w:r>
        <w:rPr>
          <w:sz w:val="28"/>
          <w:szCs w:val="28"/>
          <w:lang w:val="uk-UA"/>
        </w:rPr>
        <w:t> </w:t>
      </w:r>
      <w:r w:rsidR="0082437B">
        <w:rPr>
          <w:sz w:val="28"/>
          <w:szCs w:val="28"/>
          <w:lang w:val="uk-UA"/>
        </w:rPr>
        <w:t>341/2022</w:t>
      </w:r>
      <w:r w:rsidRPr="00896344">
        <w:rPr>
          <w:sz w:val="28"/>
          <w:szCs w:val="28"/>
          <w:lang w:val="uk-UA"/>
        </w:rPr>
        <w:t xml:space="preserve"> «Про </w:t>
      </w:r>
      <w:r w:rsidR="0082437B">
        <w:rPr>
          <w:sz w:val="28"/>
          <w:szCs w:val="28"/>
          <w:lang w:val="uk-UA"/>
        </w:rPr>
        <w:t xml:space="preserve">продовження дії </w:t>
      </w:r>
      <w:r w:rsidRPr="00896344">
        <w:rPr>
          <w:sz w:val="28"/>
          <w:szCs w:val="28"/>
          <w:lang w:val="uk-UA"/>
        </w:rPr>
        <w:t>воєнного стану в Україні»</w:t>
      </w:r>
      <w:r w:rsidR="0082437B">
        <w:rPr>
          <w:sz w:val="28"/>
          <w:szCs w:val="28"/>
          <w:lang w:val="uk-UA"/>
        </w:rPr>
        <w:t xml:space="preserve">, </w:t>
      </w:r>
      <w:r w:rsidRPr="00896344">
        <w:rPr>
          <w:sz w:val="28"/>
          <w:szCs w:val="28"/>
          <w:lang w:val="uk-UA"/>
        </w:rPr>
        <w:t>що затверджений Законом України</w:t>
      </w:r>
      <w:r>
        <w:rPr>
          <w:sz w:val="28"/>
          <w:szCs w:val="28"/>
          <w:lang w:val="uk-UA"/>
        </w:rPr>
        <w:t xml:space="preserve"> </w:t>
      </w:r>
      <w:hyperlink r:id="rId7" w:tgtFrame="_blank" w:history="1">
        <w:r w:rsidRPr="00896344">
          <w:rPr>
            <w:sz w:val="28"/>
            <w:szCs w:val="28"/>
            <w:lang w:val="uk-UA"/>
          </w:rPr>
          <w:t>№</w:t>
        </w:r>
        <w:r>
          <w:rPr>
            <w:sz w:val="28"/>
            <w:szCs w:val="28"/>
            <w:lang w:val="uk-UA"/>
          </w:rPr>
          <w:t> </w:t>
        </w:r>
        <w:r w:rsidRPr="00896344">
          <w:rPr>
            <w:sz w:val="28"/>
            <w:szCs w:val="28"/>
            <w:lang w:val="uk-UA"/>
          </w:rPr>
          <w:t>2</w:t>
        </w:r>
        <w:r w:rsidR="0082437B">
          <w:rPr>
            <w:sz w:val="28"/>
            <w:szCs w:val="28"/>
            <w:lang w:val="uk-UA"/>
          </w:rPr>
          <w:t>263-</w:t>
        </w:r>
        <w:r w:rsidRPr="00896344">
          <w:rPr>
            <w:sz w:val="28"/>
            <w:szCs w:val="28"/>
            <w:lang w:val="uk-UA"/>
          </w:rPr>
          <w:t>IX від 2</w:t>
        </w:r>
        <w:r w:rsidR="0082437B">
          <w:rPr>
            <w:sz w:val="28"/>
            <w:szCs w:val="28"/>
            <w:lang w:val="uk-UA"/>
          </w:rPr>
          <w:t>2</w:t>
        </w:r>
        <w:r w:rsidRPr="00896344">
          <w:rPr>
            <w:sz w:val="28"/>
            <w:szCs w:val="28"/>
            <w:lang w:val="uk-UA"/>
          </w:rPr>
          <w:t>.0</w:t>
        </w:r>
        <w:r w:rsidR="0082437B">
          <w:rPr>
            <w:sz w:val="28"/>
            <w:szCs w:val="28"/>
            <w:lang w:val="uk-UA"/>
          </w:rPr>
          <w:t>5</w:t>
        </w:r>
        <w:r w:rsidRPr="00896344">
          <w:rPr>
            <w:sz w:val="28"/>
            <w:szCs w:val="28"/>
            <w:lang w:val="uk-UA"/>
          </w:rPr>
          <w:t>.2022</w:t>
        </w:r>
      </w:hyperlink>
      <w:r>
        <w:rPr>
          <w:sz w:val="28"/>
          <w:szCs w:val="28"/>
          <w:lang w:val="uk-UA"/>
        </w:rPr>
        <w:t xml:space="preserve"> </w:t>
      </w:r>
      <w:r w:rsidR="0082437B">
        <w:rPr>
          <w:sz w:val="28"/>
          <w:szCs w:val="28"/>
          <w:lang w:val="uk-UA"/>
        </w:rPr>
        <w:t>«</w:t>
      </w:r>
      <w:r w:rsidR="0082437B" w:rsidRPr="0082437B">
        <w:rPr>
          <w:sz w:val="28"/>
          <w:szCs w:val="28"/>
          <w:lang w:val="uk-UA"/>
        </w:rPr>
        <w:t>Про затвердження Указу Президента України "Про продовження строку дії воєнного стану в Україні"</w:t>
      </w:r>
      <w:r>
        <w:rPr>
          <w:sz w:val="28"/>
          <w:szCs w:val="28"/>
          <w:lang w:val="uk-UA"/>
        </w:rPr>
        <w:t>,</w:t>
      </w:r>
      <w:r w:rsidRPr="00896344">
        <w:rPr>
          <w:color w:val="ED7D31" w:themeColor="accent2"/>
          <w:sz w:val="28"/>
          <w:szCs w:val="28"/>
          <w:lang w:val="uk-UA"/>
        </w:rPr>
        <w:t xml:space="preserve"> </w:t>
      </w:r>
      <w:r w:rsidRPr="00157D59">
        <w:rPr>
          <w:sz w:val="28"/>
          <w:szCs w:val="28"/>
          <w:lang w:val="uk-UA"/>
        </w:rPr>
        <w:t>постанови Центральної виборчої комісії від 05.02.2021 №</w:t>
      </w:r>
      <w:r>
        <w:rPr>
          <w:sz w:val="28"/>
          <w:szCs w:val="28"/>
          <w:lang w:val="uk-UA"/>
        </w:rPr>
        <w:t> </w:t>
      </w:r>
      <w:r w:rsidRPr="00157D59">
        <w:rPr>
          <w:sz w:val="28"/>
          <w:szCs w:val="28"/>
          <w:lang w:val="uk-UA"/>
        </w:rPr>
        <w:t>43 «Про забезпечення діяльності територіальних виборчих комісій поза виборчим процесом місцевих виборів»,</w:t>
      </w:r>
      <w:r>
        <w:rPr>
          <w:sz w:val="28"/>
          <w:szCs w:val="28"/>
          <w:lang w:val="uk-UA"/>
        </w:rPr>
        <w:t xml:space="preserve"> розпорядження міського голови № 94-Род-22-3500 «</w:t>
      </w:r>
      <w:r w:rsidRPr="009F3998">
        <w:rPr>
          <w:sz w:val="28"/>
          <w:szCs w:val="28"/>
          <w:lang w:val="uk-UA"/>
        </w:rPr>
        <w:t xml:space="preserve">Про розробку </w:t>
      </w:r>
      <w:proofErr w:type="spellStart"/>
      <w:r w:rsidRPr="009F3998">
        <w:rPr>
          <w:sz w:val="28"/>
          <w:szCs w:val="28"/>
          <w:lang w:val="uk-UA"/>
        </w:rPr>
        <w:t>проєкту</w:t>
      </w:r>
      <w:proofErr w:type="spellEnd"/>
      <w:r w:rsidRPr="009F3998">
        <w:rPr>
          <w:sz w:val="28"/>
          <w:szCs w:val="28"/>
          <w:lang w:val="uk-UA"/>
        </w:rPr>
        <w:t xml:space="preserve"> </w:t>
      </w:r>
      <w:bookmarkStart w:id="1" w:name="_Hlk87005693"/>
      <w:r>
        <w:rPr>
          <w:sz w:val="28"/>
          <w:szCs w:val="28"/>
          <w:lang w:val="uk-UA"/>
        </w:rPr>
        <w:t>П</w:t>
      </w:r>
      <w:r w:rsidRPr="0002657D">
        <w:rPr>
          <w:sz w:val="28"/>
          <w:szCs w:val="28"/>
          <w:lang w:val="uk-UA"/>
        </w:rPr>
        <w:t xml:space="preserve">рограми </w:t>
      </w:r>
      <w:r w:rsidRPr="009F3998">
        <w:rPr>
          <w:sz w:val="28"/>
          <w:szCs w:val="28"/>
          <w:lang w:val="uk-UA"/>
        </w:rPr>
        <w:t xml:space="preserve">підтримки Вараської міської територіальної виборчої комісії </w:t>
      </w:r>
      <w:proofErr w:type="spellStart"/>
      <w:r w:rsidRPr="009F3998">
        <w:rPr>
          <w:sz w:val="28"/>
          <w:szCs w:val="28"/>
          <w:lang w:val="uk-UA"/>
        </w:rPr>
        <w:t>Вараського</w:t>
      </w:r>
      <w:proofErr w:type="spellEnd"/>
      <w:r w:rsidRPr="009F3998">
        <w:rPr>
          <w:sz w:val="28"/>
          <w:szCs w:val="28"/>
          <w:lang w:val="uk-UA"/>
        </w:rPr>
        <w:t xml:space="preserve"> району Рівненської області поза виборчим процесом місцевих виборів на 2022-2025 роки</w:t>
      </w:r>
      <w:bookmarkEnd w:id="1"/>
      <w:r w:rsidRPr="009F399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Pr="00157D59">
        <w:rPr>
          <w:sz w:val="28"/>
          <w:szCs w:val="28"/>
          <w:lang w:val="uk-UA"/>
        </w:rPr>
        <w:t xml:space="preserve">керуючись пунктом 22 частини першої статті 26 Закону України «Про місцеве самоврядування в Україні», за погодженням з постійними комісіями Вараської міської ради, </w:t>
      </w:r>
      <w:proofErr w:type="spellStart"/>
      <w:r w:rsidRPr="00157D59">
        <w:rPr>
          <w:sz w:val="28"/>
          <w:szCs w:val="28"/>
          <w:lang w:val="uk-UA"/>
        </w:rPr>
        <w:t>Вараська</w:t>
      </w:r>
      <w:proofErr w:type="spellEnd"/>
      <w:r w:rsidRPr="00157D59">
        <w:rPr>
          <w:sz w:val="28"/>
          <w:szCs w:val="28"/>
          <w:lang w:val="uk-UA"/>
        </w:rPr>
        <w:t xml:space="preserve"> міська рада</w:t>
      </w:r>
    </w:p>
    <w:p w:rsidR="00E7583D" w:rsidRPr="0044489E" w:rsidRDefault="00E7583D" w:rsidP="00E7583D">
      <w:pPr>
        <w:ind w:firstLine="708"/>
        <w:jc w:val="both"/>
        <w:rPr>
          <w:rFonts w:eastAsia="MS Mincho"/>
          <w:sz w:val="28"/>
          <w:szCs w:val="28"/>
          <w:lang w:val="uk-UA"/>
        </w:rPr>
      </w:pPr>
    </w:p>
    <w:p w:rsidR="00E7583D" w:rsidRPr="0044489E" w:rsidRDefault="00E7583D" w:rsidP="00E7583D">
      <w:pPr>
        <w:spacing w:after="200" w:line="276" w:lineRule="auto"/>
        <w:jc w:val="center"/>
        <w:rPr>
          <w:rFonts w:eastAsiaTheme="minorHAnsi"/>
          <w:sz w:val="28"/>
          <w:szCs w:val="28"/>
          <w:lang w:val="uk-UA" w:eastAsia="en-US"/>
        </w:rPr>
      </w:pPr>
      <w:r w:rsidRPr="0044489E">
        <w:rPr>
          <w:rFonts w:eastAsiaTheme="minorHAnsi"/>
          <w:sz w:val="28"/>
          <w:szCs w:val="28"/>
          <w:lang w:val="uk-UA" w:eastAsia="en-US"/>
        </w:rPr>
        <w:t>В И Р І Ш И Л А:</w:t>
      </w:r>
    </w:p>
    <w:p w:rsidR="00E7583D" w:rsidRDefault="00E7583D" w:rsidP="002D1A73">
      <w:pPr>
        <w:ind w:firstLine="720"/>
        <w:jc w:val="both"/>
        <w:rPr>
          <w:sz w:val="28"/>
          <w:szCs w:val="28"/>
          <w:lang w:val="uk-UA"/>
        </w:rPr>
      </w:pPr>
      <w:r w:rsidRPr="00157D59">
        <w:rPr>
          <w:sz w:val="28"/>
          <w:szCs w:val="28"/>
          <w:lang w:val="uk-UA"/>
        </w:rPr>
        <w:t xml:space="preserve">1.Затвердити Програму </w:t>
      </w:r>
      <w:r w:rsidRPr="00065735">
        <w:rPr>
          <w:sz w:val="28"/>
          <w:szCs w:val="28"/>
          <w:lang w:val="uk-UA"/>
        </w:rPr>
        <w:t xml:space="preserve">підтримки Вараської міської територіальної виборчої комісії </w:t>
      </w:r>
      <w:proofErr w:type="spellStart"/>
      <w:r w:rsidRPr="00065735">
        <w:rPr>
          <w:sz w:val="28"/>
          <w:szCs w:val="28"/>
          <w:lang w:val="uk-UA"/>
        </w:rPr>
        <w:t>Вараського</w:t>
      </w:r>
      <w:proofErr w:type="spellEnd"/>
      <w:r w:rsidRPr="00065735">
        <w:rPr>
          <w:sz w:val="28"/>
          <w:szCs w:val="28"/>
          <w:lang w:val="uk-UA"/>
        </w:rPr>
        <w:t xml:space="preserve"> району Рівненської області поза виборчим процесом місцевих виборів на 2022-2025 роки</w:t>
      </w:r>
      <w:r w:rsidR="002D1A73">
        <w:rPr>
          <w:sz w:val="28"/>
          <w:szCs w:val="28"/>
          <w:lang w:val="uk-UA"/>
        </w:rPr>
        <w:t xml:space="preserve"> </w:t>
      </w:r>
      <w:r w:rsidR="002D1A73" w:rsidRPr="002D1A73">
        <w:rPr>
          <w:bCs/>
          <w:sz w:val="28"/>
          <w:szCs w:val="28"/>
          <w:lang w:val="uk-UA"/>
        </w:rPr>
        <w:t>№ 3500-ПР-01</w:t>
      </w:r>
      <w:r>
        <w:rPr>
          <w:sz w:val="28"/>
          <w:szCs w:val="28"/>
          <w:lang w:val="uk-UA"/>
        </w:rPr>
        <w:t xml:space="preserve"> </w:t>
      </w:r>
      <w:r w:rsidRPr="00647DC9">
        <w:rPr>
          <w:sz w:val="28"/>
          <w:szCs w:val="28"/>
          <w:lang w:val="uk-UA"/>
        </w:rPr>
        <w:t>(далі - Програма)</w:t>
      </w:r>
      <w:r w:rsidRPr="0044489E">
        <w:rPr>
          <w:rFonts w:eastAsia="MS Mincho"/>
          <w:sz w:val="28"/>
          <w:szCs w:val="28"/>
          <w:lang w:val="uk-UA"/>
        </w:rPr>
        <w:t xml:space="preserve"> </w:t>
      </w:r>
      <w:r w:rsidRPr="00157D59">
        <w:rPr>
          <w:sz w:val="28"/>
          <w:szCs w:val="28"/>
          <w:lang w:val="uk-UA"/>
        </w:rPr>
        <w:t>згідно з додатком.</w:t>
      </w:r>
    </w:p>
    <w:p w:rsidR="00E7583D" w:rsidRPr="001170CB" w:rsidRDefault="00E7583D" w:rsidP="00E7583D">
      <w:pPr>
        <w:rPr>
          <w:rFonts w:eastAsia="MS Mincho"/>
          <w:lang w:val="uk-UA"/>
        </w:rPr>
      </w:pPr>
    </w:p>
    <w:p w:rsidR="00E7583D" w:rsidRDefault="00E7583D" w:rsidP="00E7583D">
      <w:pPr>
        <w:ind w:firstLine="708"/>
        <w:jc w:val="both"/>
        <w:rPr>
          <w:rFonts w:eastAsia="MS Mincho"/>
          <w:sz w:val="28"/>
          <w:szCs w:val="28"/>
          <w:lang w:val="uk-UA"/>
        </w:rPr>
      </w:pPr>
      <w:r w:rsidRPr="0044489E">
        <w:rPr>
          <w:rFonts w:eastAsia="MS Mincho"/>
          <w:sz w:val="28"/>
          <w:szCs w:val="28"/>
          <w:lang w:val="uk-UA" w:eastAsia="uk-UA"/>
        </w:rPr>
        <w:t>2.</w:t>
      </w:r>
      <w:r w:rsidRPr="0044489E">
        <w:rPr>
          <w:rFonts w:eastAsia="MS Mincho"/>
          <w:color w:val="FF0000"/>
          <w:sz w:val="28"/>
          <w:szCs w:val="28"/>
          <w:lang w:val="uk-UA" w:eastAsia="uk-UA"/>
        </w:rPr>
        <w:t xml:space="preserve"> </w:t>
      </w:r>
      <w:r w:rsidRPr="0044489E">
        <w:rPr>
          <w:rFonts w:eastAsia="MS Mincho"/>
          <w:sz w:val="28"/>
          <w:szCs w:val="28"/>
          <w:lang w:val="uk-UA"/>
        </w:rPr>
        <w:t xml:space="preserve">Реалізацію заходів Програми, що передбачають фінансування з бюджету Вараської міської територіальної громади, проводити в межах </w:t>
      </w:r>
    </w:p>
    <w:p w:rsidR="00E7583D" w:rsidRPr="0044489E" w:rsidRDefault="00E7583D" w:rsidP="00E7583D">
      <w:pPr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>б</w:t>
      </w:r>
      <w:r w:rsidRPr="0044489E">
        <w:rPr>
          <w:rFonts w:eastAsia="MS Mincho"/>
          <w:sz w:val="28"/>
          <w:szCs w:val="28"/>
          <w:lang w:val="uk-UA"/>
        </w:rPr>
        <w:t>юджетних призначень, визначених рішенням міської ради про бюджет</w:t>
      </w:r>
      <w:r w:rsidRPr="0044489E">
        <w:rPr>
          <w:rFonts w:eastAsia="MS Mincho"/>
          <w:color w:val="FF0000"/>
          <w:sz w:val="28"/>
          <w:szCs w:val="28"/>
          <w:lang w:val="uk-UA"/>
        </w:rPr>
        <w:t xml:space="preserve"> </w:t>
      </w:r>
      <w:r w:rsidRPr="0044489E">
        <w:rPr>
          <w:rFonts w:eastAsia="MS Mincho"/>
          <w:sz w:val="28"/>
          <w:szCs w:val="28"/>
          <w:lang w:val="uk-UA"/>
        </w:rPr>
        <w:t>Вараської міської територіальної громади на відповідний бюджетний період.</w:t>
      </w:r>
      <w:r w:rsidRPr="0044489E">
        <w:rPr>
          <w:rFonts w:eastAsia="MS Mincho"/>
          <w:sz w:val="28"/>
          <w:szCs w:val="28"/>
          <w:lang w:val="uk-UA"/>
        </w:rPr>
        <w:br/>
      </w:r>
    </w:p>
    <w:p w:rsidR="00E7583D" w:rsidRPr="0044489E" w:rsidRDefault="00E7583D" w:rsidP="00E7583D">
      <w:pPr>
        <w:ind w:firstLine="708"/>
        <w:jc w:val="both"/>
        <w:rPr>
          <w:rFonts w:eastAsia="MS Mincho"/>
          <w:color w:val="000000"/>
          <w:sz w:val="28"/>
          <w:szCs w:val="28"/>
          <w:lang w:val="uk-UA" w:eastAsia="uk-UA"/>
        </w:rPr>
      </w:pPr>
      <w:r w:rsidRPr="0044489E">
        <w:rPr>
          <w:rFonts w:eastAsia="MS Mincho"/>
          <w:color w:val="000000"/>
          <w:sz w:val="28"/>
          <w:szCs w:val="28"/>
          <w:lang w:val="uk-UA" w:eastAsia="uk-UA"/>
        </w:rPr>
        <w:t xml:space="preserve">3. </w:t>
      </w:r>
      <w:r>
        <w:rPr>
          <w:rFonts w:eastAsia="MS Mincho"/>
          <w:color w:val="000000"/>
          <w:sz w:val="28"/>
          <w:szCs w:val="28"/>
          <w:lang w:val="uk-UA" w:eastAsia="uk-UA"/>
        </w:rPr>
        <w:t>Відділу ведення Державного реєстру виборців</w:t>
      </w:r>
      <w:r w:rsidRPr="0044489E">
        <w:rPr>
          <w:rFonts w:eastAsia="MS Mincho"/>
          <w:color w:val="000000"/>
          <w:sz w:val="28"/>
          <w:szCs w:val="28"/>
          <w:lang w:val="uk-UA" w:eastAsia="uk-UA"/>
        </w:rPr>
        <w:t xml:space="preserve"> виконавчого комітету Вараської міської ради щороку у </w:t>
      </w:r>
      <w:r w:rsidRPr="0044489E">
        <w:rPr>
          <w:rFonts w:eastAsia="MS Mincho"/>
          <w:sz w:val="28"/>
          <w:szCs w:val="28"/>
          <w:lang w:val="uk-UA" w:eastAsia="uk-UA"/>
        </w:rPr>
        <w:t>березні</w:t>
      </w:r>
      <w:r w:rsidRPr="0044489E">
        <w:rPr>
          <w:rFonts w:eastAsia="MS Mincho"/>
          <w:color w:val="000000"/>
          <w:sz w:val="28"/>
          <w:szCs w:val="28"/>
          <w:lang w:val="uk-UA" w:eastAsia="uk-UA"/>
        </w:rPr>
        <w:t xml:space="preserve"> місяці інформувати міську раду про хід реалізації заходів Програми.</w:t>
      </w:r>
    </w:p>
    <w:p w:rsidR="00E7583D" w:rsidRPr="0044489E" w:rsidRDefault="00E7583D" w:rsidP="00E7583D">
      <w:pPr>
        <w:ind w:firstLine="708"/>
        <w:jc w:val="both"/>
        <w:rPr>
          <w:rFonts w:eastAsia="MS Mincho"/>
          <w:color w:val="000000"/>
          <w:sz w:val="28"/>
          <w:szCs w:val="28"/>
          <w:lang w:val="uk-UA" w:eastAsia="uk-UA"/>
        </w:rPr>
      </w:pPr>
    </w:p>
    <w:p w:rsidR="00E7583D" w:rsidRPr="0044489E" w:rsidRDefault="00E7583D" w:rsidP="00E7583D">
      <w:pPr>
        <w:ind w:firstLine="708"/>
        <w:jc w:val="both"/>
        <w:rPr>
          <w:rFonts w:eastAsia="MS Mincho"/>
          <w:b/>
          <w:sz w:val="28"/>
          <w:szCs w:val="28"/>
          <w:lang w:val="uk-UA"/>
        </w:rPr>
      </w:pPr>
      <w:r w:rsidRPr="0044489E">
        <w:rPr>
          <w:rFonts w:eastAsia="MS Mincho"/>
          <w:color w:val="000000"/>
          <w:sz w:val="28"/>
          <w:szCs w:val="28"/>
          <w:lang w:val="uk-UA" w:eastAsia="uk-UA"/>
        </w:rPr>
        <w:t xml:space="preserve">4. </w:t>
      </w:r>
      <w:r w:rsidRPr="0044489E">
        <w:rPr>
          <w:rFonts w:eastAsia="MS Mincho"/>
          <w:sz w:val="28"/>
          <w:szCs w:val="28"/>
          <w:lang w:val="uk-UA"/>
        </w:rPr>
        <w:t>Контроль за виконанням цього рішення покласти на</w:t>
      </w:r>
      <w:r w:rsidRPr="0044489E">
        <w:rPr>
          <w:rFonts w:eastAsia="MS Mincho"/>
          <w:sz w:val="20"/>
          <w:szCs w:val="20"/>
          <w:lang w:val="uk-UA"/>
        </w:rPr>
        <w:t xml:space="preserve"> </w:t>
      </w:r>
      <w:r w:rsidRPr="0044489E">
        <w:rPr>
          <w:rFonts w:eastAsia="MS Mincho"/>
          <w:sz w:val="28"/>
          <w:szCs w:val="28"/>
          <w:lang w:val="uk-UA"/>
        </w:rPr>
        <w:t xml:space="preserve">заступників міського голови згідно розподілу функціональних обов’язків, </w:t>
      </w:r>
      <w:r w:rsidRPr="0044489E">
        <w:rPr>
          <w:rFonts w:eastAsia="MS Mincho"/>
          <w:color w:val="000000"/>
          <w:sz w:val="28"/>
          <w:szCs w:val="28"/>
          <w:lang w:val="uk-UA" w:eastAsia="uk-UA"/>
        </w:rPr>
        <w:t>постійні комісії Вараської міської ради</w:t>
      </w:r>
      <w:r>
        <w:rPr>
          <w:rFonts w:eastAsia="MS Mincho"/>
          <w:bCs/>
          <w:sz w:val="28"/>
          <w:szCs w:val="28"/>
          <w:shd w:val="clear" w:color="auto" w:fill="FFFFFF"/>
          <w:lang w:val="uk-UA"/>
        </w:rPr>
        <w:t xml:space="preserve"> </w:t>
      </w:r>
      <w:r w:rsidRPr="0044489E">
        <w:rPr>
          <w:rFonts w:eastAsia="MS Mincho"/>
          <w:bCs/>
          <w:sz w:val="28"/>
          <w:szCs w:val="28"/>
          <w:shd w:val="clear" w:color="auto" w:fill="FFFFFF"/>
          <w:lang w:val="uk-UA"/>
        </w:rPr>
        <w:t>з питань бюджету, фінансів, економічного розвитку та інвестиційної політики та з питань депутатської діяльності, законності та правопорядку.</w:t>
      </w:r>
    </w:p>
    <w:p w:rsidR="00E7583D" w:rsidRDefault="00E7583D" w:rsidP="00E7583D">
      <w:pPr>
        <w:spacing w:after="200" w:line="276" w:lineRule="auto"/>
        <w:contextualSpacing/>
        <w:jc w:val="both"/>
        <w:rPr>
          <w:sz w:val="28"/>
          <w:szCs w:val="28"/>
          <w:lang w:val="uk-UA" w:eastAsia="uk-UA"/>
        </w:rPr>
      </w:pPr>
    </w:p>
    <w:p w:rsidR="00E7583D" w:rsidRDefault="00E7583D" w:rsidP="00E7583D">
      <w:pPr>
        <w:spacing w:after="200" w:line="276" w:lineRule="auto"/>
        <w:contextualSpacing/>
        <w:jc w:val="both"/>
        <w:rPr>
          <w:sz w:val="28"/>
          <w:szCs w:val="28"/>
          <w:lang w:val="uk-UA" w:eastAsia="uk-UA"/>
        </w:rPr>
      </w:pPr>
    </w:p>
    <w:p w:rsidR="00E7583D" w:rsidRDefault="00E7583D" w:rsidP="00E7583D">
      <w:pPr>
        <w:spacing w:after="200" w:line="276" w:lineRule="auto"/>
        <w:contextualSpacing/>
        <w:jc w:val="both"/>
        <w:rPr>
          <w:sz w:val="28"/>
          <w:szCs w:val="28"/>
          <w:lang w:val="uk-UA" w:eastAsia="uk-UA"/>
        </w:rPr>
      </w:pPr>
      <w:r w:rsidRPr="0044489E">
        <w:rPr>
          <w:sz w:val="28"/>
          <w:szCs w:val="28"/>
          <w:lang w:val="uk-UA" w:eastAsia="uk-UA"/>
        </w:rPr>
        <w:t>Міськ</w:t>
      </w:r>
      <w:r>
        <w:rPr>
          <w:sz w:val="28"/>
          <w:szCs w:val="28"/>
          <w:lang w:val="uk-UA" w:eastAsia="uk-UA"/>
        </w:rPr>
        <w:t>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C8176D">
        <w:rPr>
          <w:sz w:val="28"/>
          <w:szCs w:val="28"/>
          <w:lang w:val="uk-UA" w:eastAsia="uk-UA"/>
        </w:rPr>
        <w:tab/>
      </w:r>
      <w:r w:rsidR="00C8176D">
        <w:rPr>
          <w:sz w:val="28"/>
          <w:szCs w:val="28"/>
          <w:lang w:val="uk-UA" w:eastAsia="uk-UA"/>
        </w:rPr>
        <w:tab/>
      </w:r>
      <w:r w:rsidRPr="0044489E">
        <w:rPr>
          <w:sz w:val="28"/>
          <w:szCs w:val="28"/>
          <w:lang w:val="uk-UA" w:eastAsia="uk-UA"/>
        </w:rPr>
        <w:t>Олександр МЕНЗУЛ</w:t>
      </w:r>
    </w:p>
    <w:sectPr w:rsidR="00E7583D" w:rsidSect="001752D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73" w:rsidRDefault="00465373" w:rsidP="001752DD">
      <w:r>
        <w:separator/>
      </w:r>
    </w:p>
  </w:endnote>
  <w:endnote w:type="continuationSeparator" w:id="0">
    <w:p w:rsidR="00465373" w:rsidRDefault="00465373" w:rsidP="0017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73" w:rsidRDefault="00465373" w:rsidP="001752DD">
      <w:r>
        <w:separator/>
      </w:r>
    </w:p>
  </w:footnote>
  <w:footnote w:type="continuationSeparator" w:id="0">
    <w:p w:rsidR="00465373" w:rsidRDefault="00465373" w:rsidP="0017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085903"/>
      <w:docPartObj>
        <w:docPartGallery w:val="Page Numbers (Top of Page)"/>
        <w:docPartUnique/>
      </w:docPartObj>
    </w:sdtPr>
    <w:sdtEndPr/>
    <w:sdtContent>
      <w:p w:rsidR="001752DD" w:rsidRDefault="001752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EA">
          <w:rPr>
            <w:noProof/>
          </w:rPr>
          <w:t>2</w:t>
        </w:r>
        <w:r>
          <w:fldChar w:fldCharType="end"/>
        </w:r>
      </w:p>
    </w:sdtContent>
  </w:sdt>
  <w:p w:rsidR="001752DD" w:rsidRDefault="001752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3D"/>
    <w:rsid w:val="001752DD"/>
    <w:rsid w:val="0023684C"/>
    <w:rsid w:val="002D1A73"/>
    <w:rsid w:val="00465373"/>
    <w:rsid w:val="005479FF"/>
    <w:rsid w:val="0082437B"/>
    <w:rsid w:val="008448EA"/>
    <w:rsid w:val="008B71A9"/>
    <w:rsid w:val="00927CC2"/>
    <w:rsid w:val="00A04D4C"/>
    <w:rsid w:val="00A757FD"/>
    <w:rsid w:val="00C464B9"/>
    <w:rsid w:val="00C8176D"/>
    <w:rsid w:val="00D346CD"/>
    <w:rsid w:val="00D54371"/>
    <w:rsid w:val="00D75D78"/>
    <w:rsid w:val="00DE2DF0"/>
    <w:rsid w:val="00E7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0878"/>
  <w15:chartTrackingRefBased/>
  <w15:docId w15:val="{459B5DBA-4368-4DFF-A602-51B2084F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75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583D"/>
    <w:rPr>
      <w:rFonts w:ascii="Courier New" w:eastAsia="SimSu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7583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52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5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52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52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02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2022-05-30T11:56:00Z</dcterms:created>
  <dcterms:modified xsi:type="dcterms:W3CDTF">2022-05-30T11:56:00Z</dcterms:modified>
</cp:coreProperties>
</file>