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94FAFA" w14:textId="77777777" w:rsidR="00E2365C" w:rsidRPr="00EB4319" w:rsidRDefault="00E2365C" w:rsidP="00E236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4319"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w:drawing>
          <wp:inline distT="0" distB="0" distL="0" distR="0" wp14:anchorId="6DC7F3F5" wp14:editId="2AE6E75B">
            <wp:extent cx="46672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6D1B2B" w14:textId="72589ECA" w:rsidR="00E2365C" w:rsidRPr="00EB4319" w:rsidRDefault="00E2365C" w:rsidP="00E2365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4319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                                   </w:t>
      </w:r>
      <w:r w:rsidRPr="00EB43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ВАРАСЬКА МІСЬКА РАДА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</w:t>
      </w:r>
      <w:r w:rsidR="006E1A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ПРОЄКТ</w:t>
      </w:r>
      <w:r w:rsidRPr="007240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2AB80C00" w14:textId="4C574920" w:rsidR="00E2365C" w:rsidRPr="00593C20" w:rsidRDefault="00E2365C" w:rsidP="00E2365C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43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Pr="00EB431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Восьме скликання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</w:t>
      </w:r>
      <w:r w:rsidR="00055F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Олександр МЕНЗУЛ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71B12B7F" w14:textId="77777777" w:rsidR="00E2365C" w:rsidRPr="00EB4319" w:rsidRDefault="00E2365C" w:rsidP="00E2365C">
      <w:pPr>
        <w:spacing w:after="0" w:line="240" w:lineRule="auto"/>
        <w:ind w:left="288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431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EB43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EB43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Pr="008D2B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Порядковий номер сесії</w:t>
      </w:r>
      <w:r w:rsidRPr="00EB43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14:paraId="34DE9CA0" w14:textId="77777777" w:rsidR="00E2365C" w:rsidRPr="00EB4319" w:rsidRDefault="00E2365C" w:rsidP="00E2365C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B431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</w:t>
      </w:r>
      <w:r w:rsidRPr="00EB431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 І Ш Е Н </w:t>
      </w:r>
      <w:proofErr w:type="spellStart"/>
      <w:r w:rsidRPr="00EB431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proofErr w:type="spellEnd"/>
      <w:r w:rsidRPr="00EB431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Я</w:t>
      </w:r>
    </w:p>
    <w:p w14:paraId="5B2B78C5" w14:textId="77777777" w:rsidR="00E2365C" w:rsidRPr="00EB4319" w:rsidRDefault="00E2365C" w:rsidP="00E2365C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42BE6C1C" w14:textId="57E3DF55" w:rsidR="00FC7957" w:rsidRPr="00921209" w:rsidRDefault="00921209" w:rsidP="00FC79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09 червня </w:t>
      </w:r>
      <w:r w:rsidR="00FC7957" w:rsidRPr="00FC79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6E1A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року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№2050-ПРР-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VIII-7220</w:t>
      </w:r>
      <w:bookmarkStart w:id="0" w:name="_GoBack"/>
      <w:bookmarkEnd w:id="0"/>
    </w:p>
    <w:p w14:paraId="69F69FF5" w14:textId="77777777" w:rsidR="00E2365C" w:rsidRPr="00EB4319" w:rsidRDefault="00E2365C" w:rsidP="00E236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9BF9CC" w14:textId="77777777" w:rsidR="00944A98" w:rsidRDefault="00E5705F" w:rsidP="009B0953">
      <w:pPr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70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</w:t>
      </w:r>
      <w:r w:rsidR="009B09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570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звернення</w:t>
      </w:r>
      <w:r w:rsidR="009B09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570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Вараської</w:t>
      </w:r>
      <w:r w:rsidR="00944A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570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міської</w:t>
      </w:r>
    </w:p>
    <w:p w14:paraId="6B69F960" w14:textId="380B1422" w:rsidR="009B0953" w:rsidRDefault="00E5705F" w:rsidP="009B0953">
      <w:pPr>
        <w:contextualSpacing/>
        <w:rPr>
          <w:rFonts w:ascii="Times New Roman" w:hAnsi="Times New Roman" w:cs="Times New Roman"/>
          <w:sz w:val="28"/>
          <w:szCs w:val="28"/>
        </w:rPr>
      </w:pPr>
      <w:r w:rsidRPr="00E570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ради</w:t>
      </w:r>
      <w:r w:rsidR="009B09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2365C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FC7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0953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партнерів</w:t>
      </w:r>
      <w:bookmarkStart w:id="1" w:name="_Hlk105507697"/>
      <w:r w:rsidR="009B0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0953">
        <w:rPr>
          <w:rFonts w:ascii="Times New Roman" w:hAnsi="Times New Roman" w:cs="Times New Roman"/>
          <w:sz w:val="28"/>
          <w:szCs w:val="28"/>
        </w:rPr>
        <w:t>у державах-членах</w:t>
      </w:r>
      <w:r w:rsidR="00FC795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C6CAA5" w14:textId="71EB5006" w:rsidR="00E2365C" w:rsidRPr="00EB4319" w:rsidRDefault="00355A70" w:rsidP="009B0953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A70">
        <w:rPr>
          <w:rFonts w:ascii="Times New Roman" w:hAnsi="Times New Roman" w:cs="Times New Roman"/>
          <w:sz w:val="28"/>
          <w:szCs w:val="28"/>
        </w:rPr>
        <w:t>Європейсько</w:t>
      </w:r>
      <w:r w:rsidR="009B0953">
        <w:rPr>
          <w:rFonts w:ascii="Times New Roman" w:hAnsi="Times New Roman" w:cs="Times New Roman"/>
          <w:sz w:val="28"/>
          <w:szCs w:val="28"/>
        </w:rPr>
        <w:t>го</w:t>
      </w:r>
      <w:r w:rsidRPr="00355A70">
        <w:rPr>
          <w:rFonts w:ascii="Times New Roman" w:hAnsi="Times New Roman" w:cs="Times New Roman"/>
          <w:sz w:val="28"/>
          <w:szCs w:val="28"/>
        </w:rPr>
        <w:t xml:space="preserve"> Союз</w:t>
      </w:r>
      <w:r w:rsidR="009B0953">
        <w:rPr>
          <w:rFonts w:ascii="Times New Roman" w:hAnsi="Times New Roman" w:cs="Times New Roman"/>
          <w:sz w:val="28"/>
          <w:szCs w:val="28"/>
        </w:rPr>
        <w:t>у</w:t>
      </w:r>
    </w:p>
    <w:bookmarkEnd w:id="1"/>
    <w:p w14:paraId="6458DB8E" w14:textId="77777777" w:rsidR="00E2365C" w:rsidRPr="00EB4319" w:rsidRDefault="00E2365C" w:rsidP="00E2365C">
      <w:pPr>
        <w:tabs>
          <w:tab w:val="left" w:pos="5400"/>
        </w:tabs>
        <w:spacing w:after="0" w:line="240" w:lineRule="auto"/>
        <w:ind w:right="423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3FEBB898" w14:textId="77777777" w:rsidR="00E2365C" w:rsidRPr="00EB4319" w:rsidRDefault="00E2365C" w:rsidP="00E2365C">
      <w:pPr>
        <w:tabs>
          <w:tab w:val="left" w:pos="5400"/>
        </w:tabs>
        <w:spacing w:after="0" w:line="240" w:lineRule="auto"/>
        <w:ind w:right="423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5115692C" w14:textId="0FAB6118" w:rsidR="00E2365C" w:rsidRPr="00FB22EA" w:rsidRDefault="00355A70" w:rsidP="00E310FA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5A70">
        <w:rPr>
          <w:rFonts w:ascii="Times New Roman" w:hAnsi="Times New Roman" w:cs="Times New Roman"/>
          <w:sz w:val="28"/>
          <w:szCs w:val="28"/>
        </w:rPr>
        <w:t>Від імені</w:t>
      </w:r>
      <w:r w:rsidR="00134319">
        <w:rPr>
          <w:rFonts w:ascii="Times New Roman" w:hAnsi="Times New Roman" w:cs="Times New Roman"/>
          <w:sz w:val="28"/>
          <w:szCs w:val="28"/>
        </w:rPr>
        <w:t xml:space="preserve"> </w:t>
      </w:r>
      <w:r w:rsidRPr="00355A70">
        <w:rPr>
          <w:rFonts w:ascii="Times New Roman" w:hAnsi="Times New Roman" w:cs="Times New Roman"/>
          <w:sz w:val="28"/>
          <w:szCs w:val="28"/>
        </w:rPr>
        <w:t>та в інтересах Вараської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55A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E2365C" w:rsidRPr="00FB22EA">
        <w:rPr>
          <w:rFonts w:ascii="Times New Roman" w:hAnsi="Times New Roman" w:cs="Times New Roman"/>
          <w:sz w:val="28"/>
          <w:szCs w:val="28"/>
        </w:rPr>
        <w:t xml:space="preserve"> зв’язку</w:t>
      </w:r>
      <w:r w:rsidR="00B34016">
        <w:rPr>
          <w:rFonts w:ascii="Times New Roman" w:hAnsi="Times New Roman" w:cs="Times New Roman"/>
          <w:sz w:val="28"/>
          <w:szCs w:val="28"/>
        </w:rPr>
        <w:t xml:space="preserve"> з поданням Україною заявки на н</w:t>
      </w:r>
      <w:r w:rsidR="00B34016" w:rsidRPr="00B34016">
        <w:rPr>
          <w:rFonts w:ascii="Times New Roman" w:hAnsi="Times New Roman" w:cs="Times New Roman"/>
          <w:sz w:val="28"/>
          <w:szCs w:val="28"/>
        </w:rPr>
        <w:t xml:space="preserve">абуття статусу країни-кандидата </w:t>
      </w:r>
      <w:r w:rsidRPr="00355A70">
        <w:rPr>
          <w:rFonts w:ascii="Times New Roman" w:hAnsi="Times New Roman" w:cs="Times New Roman"/>
          <w:sz w:val="28"/>
          <w:szCs w:val="28"/>
        </w:rPr>
        <w:t>на членство в Європейському Союзі</w:t>
      </w:r>
      <w:r w:rsidR="00E2365C">
        <w:rPr>
          <w:rFonts w:ascii="Times New Roman" w:hAnsi="Times New Roman" w:cs="Times New Roman"/>
          <w:sz w:val="28"/>
          <w:szCs w:val="28"/>
        </w:rPr>
        <w:t xml:space="preserve">, </w:t>
      </w:r>
      <w:r w:rsidRPr="00355A70">
        <w:rPr>
          <w:rFonts w:ascii="Times New Roman" w:hAnsi="Times New Roman" w:cs="Times New Roman"/>
          <w:sz w:val="28"/>
          <w:szCs w:val="28"/>
        </w:rPr>
        <w:t xml:space="preserve">відповідно до статей </w:t>
      </w:r>
      <w:r w:rsidR="00E2365C">
        <w:rPr>
          <w:rFonts w:ascii="Times New Roman" w:hAnsi="Times New Roman" w:cs="Times New Roman"/>
          <w:sz w:val="28"/>
          <w:szCs w:val="28"/>
        </w:rPr>
        <w:t>25, 59</w:t>
      </w:r>
      <w:r w:rsidR="00E2365C" w:rsidRPr="00FB22EA">
        <w:rPr>
          <w:rFonts w:ascii="Times New Roman" w:hAnsi="Times New Roman" w:cs="Times New Roman"/>
          <w:sz w:val="28"/>
          <w:szCs w:val="28"/>
        </w:rPr>
        <w:t xml:space="preserve"> Закону України «Про місцеве са</w:t>
      </w:r>
      <w:r w:rsidR="00E2365C">
        <w:rPr>
          <w:rFonts w:ascii="Times New Roman" w:hAnsi="Times New Roman" w:cs="Times New Roman"/>
          <w:sz w:val="28"/>
          <w:szCs w:val="28"/>
        </w:rPr>
        <w:t xml:space="preserve">моврядування в Україні»,  </w:t>
      </w:r>
      <w:proofErr w:type="spellStart"/>
      <w:r w:rsidR="00E2365C">
        <w:rPr>
          <w:rFonts w:ascii="Times New Roman" w:hAnsi="Times New Roman" w:cs="Times New Roman"/>
          <w:sz w:val="28"/>
          <w:szCs w:val="28"/>
        </w:rPr>
        <w:t>Вараська</w:t>
      </w:r>
      <w:proofErr w:type="spellEnd"/>
      <w:r w:rsidR="00E2365C">
        <w:rPr>
          <w:rFonts w:ascii="Times New Roman" w:hAnsi="Times New Roman" w:cs="Times New Roman"/>
          <w:sz w:val="28"/>
          <w:szCs w:val="28"/>
        </w:rPr>
        <w:t xml:space="preserve"> міська</w:t>
      </w:r>
      <w:r w:rsidR="00E2365C" w:rsidRPr="00FB22EA">
        <w:rPr>
          <w:rFonts w:ascii="Times New Roman" w:hAnsi="Times New Roman" w:cs="Times New Roman"/>
          <w:sz w:val="28"/>
          <w:szCs w:val="28"/>
        </w:rPr>
        <w:t xml:space="preserve"> рада</w:t>
      </w:r>
      <w:r w:rsidR="00365FE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70A18A" w14:textId="77777777" w:rsidR="003D263A" w:rsidRPr="003D263A" w:rsidRDefault="00E2365C" w:rsidP="00E310FA">
      <w:pPr>
        <w:spacing w:before="360" w:after="3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И Р І Ш И Л А</w:t>
      </w:r>
      <w:r w:rsidRPr="00FB22EA">
        <w:rPr>
          <w:rFonts w:ascii="Times New Roman" w:hAnsi="Times New Roman" w:cs="Times New Roman"/>
          <w:b/>
          <w:sz w:val="28"/>
          <w:szCs w:val="28"/>
        </w:rPr>
        <w:t xml:space="preserve"> :</w:t>
      </w:r>
    </w:p>
    <w:p w14:paraId="24F1FBD5" w14:textId="1643D754" w:rsidR="00E2365C" w:rsidRPr="006E0E08" w:rsidRDefault="00365FE0" w:rsidP="00E310FA">
      <w:pPr>
        <w:pStyle w:val="a3"/>
        <w:numPr>
          <w:ilvl w:val="0"/>
          <w:numId w:val="1"/>
        </w:numPr>
        <w:spacing w:before="120" w:after="0" w:line="240" w:lineRule="auto"/>
        <w:ind w:left="0" w:firstLine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E0E08">
        <w:rPr>
          <w:rFonts w:ascii="Times New Roman" w:hAnsi="Times New Roman" w:cs="Times New Roman"/>
          <w:sz w:val="28"/>
          <w:szCs w:val="28"/>
        </w:rPr>
        <w:t>Підтримати звернення до</w:t>
      </w:r>
      <w:r w:rsidR="003D263A" w:rsidRPr="006E0E08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105504662"/>
      <w:r w:rsidR="00FC7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міста – </w:t>
      </w:r>
      <w:r w:rsidR="00FC7957" w:rsidRPr="003D26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побратима</w:t>
      </w:r>
      <w:r w:rsidR="003D263A" w:rsidRPr="006E0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263A" w:rsidRPr="006E0E08">
        <w:rPr>
          <w:rFonts w:ascii="Times New Roman" w:hAnsi="Times New Roman" w:cs="Times New Roman"/>
          <w:sz w:val="28"/>
          <w:szCs w:val="28"/>
        </w:rPr>
        <w:t>Волув</w:t>
      </w:r>
      <w:proofErr w:type="spellEnd"/>
      <w:r w:rsidR="003D263A" w:rsidRPr="006E0E08">
        <w:rPr>
          <w:rFonts w:ascii="Times New Roman" w:hAnsi="Times New Roman" w:cs="Times New Roman"/>
          <w:sz w:val="28"/>
          <w:szCs w:val="28"/>
        </w:rPr>
        <w:t xml:space="preserve"> Республіки Польща </w:t>
      </w:r>
      <w:r w:rsidR="00790313">
        <w:rPr>
          <w:rFonts w:ascii="Times New Roman" w:hAnsi="Times New Roman" w:cs="Times New Roman"/>
          <w:sz w:val="28"/>
          <w:szCs w:val="28"/>
        </w:rPr>
        <w:t xml:space="preserve">(додаток 1) </w:t>
      </w:r>
      <w:r w:rsidR="003D263A" w:rsidRPr="006E0E08">
        <w:rPr>
          <w:rFonts w:ascii="Times New Roman" w:hAnsi="Times New Roman" w:cs="Times New Roman"/>
          <w:sz w:val="28"/>
          <w:szCs w:val="28"/>
        </w:rPr>
        <w:t>та</w:t>
      </w:r>
      <w:r w:rsidR="003D263A" w:rsidRPr="006E0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Посольства Словацької Республіки в Україні</w:t>
      </w:r>
      <w:r w:rsidR="00E2365C" w:rsidRPr="006E0E08">
        <w:rPr>
          <w:rFonts w:ascii="Times New Roman" w:hAnsi="Times New Roman" w:cs="Times New Roman"/>
          <w:sz w:val="28"/>
          <w:szCs w:val="28"/>
        </w:rPr>
        <w:t xml:space="preserve"> </w:t>
      </w:r>
      <w:bookmarkEnd w:id="2"/>
      <w:r w:rsidR="00790313" w:rsidRPr="006E0E08">
        <w:rPr>
          <w:rFonts w:ascii="Times New Roman" w:hAnsi="Times New Roman" w:cs="Times New Roman"/>
          <w:sz w:val="28"/>
          <w:szCs w:val="28"/>
        </w:rPr>
        <w:t>(</w:t>
      </w:r>
      <w:r w:rsidR="00790313">
        <w:rPr>
          <w:rFonts w:ascii="Times New Roman" w:hAnsi="Times New Roman" w:cs="Times New Roman"/>
          <w:sz w:val="28"/>
          <w:szCs w:val="28"/>
        </w:rPr>
        <w:t>додаток 2</w:t>
      </w:r>
      <w:r w:rsidR="00790313" w:rsidRPr="006E0E08">
        <w:rPr>
          <w:rFonts w:ascii="Times New Roman" w:hAnsi="Times New Roman" w:cs="Times New Roman"/>
          <w:sz w:val="28"/>
          <w:szCs w:val="28"/>
        </w:rPr>
        <w:t>)</w:t>
      </w:r>
      <w:r w:rsidR="00790313">
        <w:rPr>
          <w:rFonts w:ascii="Times New Roman" w:hAnsi="Times New Roman" w:cs="Times New Roman"/>
          <w:sz w:val="28"/>
          <w:szCs w:val="28"/>
        </w:rPr>
        <w:t xml:space="preserve"> </w:t>
      </w:r>
      <w:r w:rsidRPr="006E0E08">
        <w:rPr>
          <w:rFonts w:ascii="Times New Roman" w:hAnsi="Times New Roman" w:cs="Times New Roman"/>
          <w:sz w:val="28"/>
          <w:szCs w:val="28"/>
        </w:rPr>
        <w:t>щодо</w:t>
      </w:r>
      <w:r w:rsidR="00F56290" w:rsidRPr="006E0E08">
        <w:rPr>
          <w:rFonts w:ascii="Times New Roman" w:hAnsi="Times New Roman" w:cs="Times New Roman"/>
          <w:sz w:val="28"/>
          <w:szCs w:val="28"/>
        </w:rPr>
        <w:t xml:space="preserve"> сприя</w:t>
      </w:r>
      <w:r w:rsidRPr="006E0E08">
        <w:rPr>
          <w:rFonts w:ascii="Times New Roman" w:hAnsi="Times New Roman" w:cs="Times New Roman"/>
          <w:sz w:val="28"/>
          <w:szCs w:val="28"/>
        </w:rPr>
        <w:t>ння у</w:t>
      </w:r>
      <w:r w:rsidR="00790313">
        <w:rPr>
          <w:rFonts w:ascii="Times New Roman" w:hAnsi="Times New Roman" w:cs="Times New Roman"/>
          <w:sz w:val="28"/>
          <w:szCs w:val="28"/>
        </w:rPr>
        <w:t xml:space="preserve"> </w:t>
      </w:r>
      <w:r w:rsidRPr="006E0E08">
        <w:rPr>
          <w:rFonts w:ascii="Times New Roman" w:hAnsi="Times New Roman" w:cs="Times New Roman"/>
          <w:sz w:val="28"/>
          <w:szCs w:val="28"/>
        </w:rPr>
        <w:t xml:space="preserve">наданні </w:t>
      </w:r>
      <w:r w:rsidR="00F56290" w:rsidRPr="006E0E08">
        <w:rPr>
          <w:rFonts w:ascii="Times New Roman" w:hAnsi="Times New Roman" w:cs="Times New Roman"/>
          <w:sz w:val="28"/>
          <w:szCs w:val="28"/>
        </w:rPr>
        <w:t xml:space="preserve">Україні статусу </w:t>
      </w:r>
      <w:r w:rsidR="00F91AAF" w:rsidRPr="006E0E08">
        <w:rPr>
          <w:rFonts w:ascii="Times New Roman" w:hAnsi="Times New Roman" w:cs="Times New Roman"/>
          <w:sz w:val="28"/>
          <w:szCs w:val="28"/>
        </w:rPr>
        <w:t xml:space="preserve">країни-кандидата </w:t>
      </w:r>
      <w:r w:rsidR="006E0E08" w:rsidRPr="006E0E08">
        <w:rPr>
          <w:rFonts w:ascii="Times New Roman" w:hAnsi="Times New Roman" w:cs="Times New Roman"/>
          <w:sz w:val="28"/>
          <w:szCs w:val="28"/>
        </w:rPr>
        <w:t>на</w:t>
      </w:r>
      <w:r w:rsidR="00134319">
        <w:rPr>
          <w:rFonts w:ascii="Times New Roman" w:hAnsi="Times New Roman" w:cs="Times New Roman"/>
          <w:sz w:val="28"/>
          <w:szCs w:val="28"/>
        </w:rPr>
        <w:t xml:space="preserve"> </w:t>
      </w:r>
      <w:r w:rsidR="006E0E08" w:rsidRPr="006E0E08">
        <w:rPr>
          <w:rFonts w:ascii="Times New Roman" w:hAnsi="Times New Roman" w:cs="Times New Roman"/>
          <w:sz w:val="28"/>
          <w:szCs w:val="28"/>
        </w:rPr>
        <w:t>членство</w:t>
      </w:r>
      <w:r w:rsidR="00134319">
        <w:rPr>
          <w:rFonts w:ascii="Times New Roman" w:hAnsi="Times New Roman" w:cs="Times New Roman"/>
          <w:sz w:val="28"/>
          <w:szCs w:val="28"/>
        </w:rPr>
        <w:t xml:space="preserve"> </w:t>
      </w:r>
      <w:r w:rsidR="006E0E08" w:rsidRPr="006E0E08">
        <w:rPr>
          <w:rFonts w:ascii="Times New Roman" w:hAnsi="Times New Roman" w:cs="Times New Roman"/>
          <w:sz w:val="28"/>
          <w:szCs w:val="28"/>
        </w:rPr>
        <w:t>в</w:t>
      </w:r>
      <w:r w:rsidR="00134319">
        <w:rPr>
          <w:rFonts w:ascii="Times New Roman" w:hAnsi="Times New Roman" w:cs="Times New Roman"/>
          <w:sz w:val="28"/>
          <w:szCs w:val="28"/>
        </w:rPr>
        <w:t xml:space="preserve"> </w:t>
      </w:r>
      <w:r w:rsidR="006E0E08" w:rsidRPr="006E0E08">
        <w:rPr>
          <w:rFonts w:ascii="Times New Roman" w:hAnsi="Times New Roman" w:cs="Times New Roman"/>
          <w:sz w:val="28"/>
          <w:szCs w:val="28"/>
        </w:rPr>
        <w:t>Європейському Союзі.</w:t>
      </w:r>
    </w:p>
    <w:p w14:paraId="32ACECA4" w14:textId="3B557B27" w:rsidR="006E0E08" w:rsidRPr="006E0E08" w:rsidRDefault="006E0E08" w:rsidP="00E310FA">
      <w:pPr>
        <w:pStyle w:val="a3"/>
        <w:numPr>
          <w:ilvl w:val="0"/>
          <w:numId w:val="1"/>
        </w:numPr>
        <w:spacing w:before="120" w:after="0" w:line="240" w:lineRule="auto"/>
        <w:ind w:left="0" w:right="38" w:firstLine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E0E08">
        <w:rPr>
          <w:rFonts w:ascii="Times New Roman" w:hAnsi="Times New Roman" w:cs="Times New Roman"/>
          <w:sz w:val="28"/>
          <w:szCs w:val="28"/>
        </w:rPr>
        <w:t>Відділу забезпечення діяльності ради направити дане рішення зі зверненням</w:t>
      </w:r>
      <w:r w:rsidR="00883B32">
        <w:rPr>
          <w:rFonts w:ascii="Times New Roman" w:hAnsi="Times New Roman" w:cs="Times New Roman"/>
          <w:sz w:val="28"/>
          <w:szCs w:val="28"/>
        </w:rPr>
        <w:t>и</w:t>
      </w:r>
      <w:r w:rsidRPr="006E0E08">
        <w:rPr>
          <w:rFonts w:ascii="Times New Roman" w:hAnsi="Times New Roman" w:cs="Times New Roman"/>
          <w:sz w:val="28"/>
          <w:szCs w:val="28"/>
        </w:rPr>
        <w:t xml:space="preserve"> до </w:t>
      </w:r>
      <w:r w:rsidR="00FC7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міста – </w:t>
      </w:r>
      <w:r w:rsidR="00FC7957" w:rsidRPr="003D26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побратима</w:t>
      </w:r>
      <w:r w:rsidR="00FC7957" w:rsidRPr="00FC79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7957" w:rsidRPr="00FC7957">
        <w:rPr>
          <w:rFonts w:ascii="Times New Roman" w:hAnsi="Times New Roman" w:cs="Times New Roman"/>
          <w:sz w:val="28"/>
          <w:szCs w:val="28"/>
        </w:rPr>
        <w:t>Волув</w:t>
      </w:r>
      <w:proofErr w:type="spellEnd"/>
      <w:r w:rsidR="00FC7957" w:rsidRPr="00FC7957">
        <w:rPr>
          <w:rFonts w:ascii="Times New Roman" w:hAnsi="Times New Roman" w:cs="Times New Roman"/>
          <w:sz w:val="28"/>
          <w:szCs w:val="28"/>
        </w:rPr>
        <w:t xml:space="preserve"> Республіки Польща та Посольства Словацької Республіки в Україні</w:t>
      </w:r>
      <w:r w:rsidR="00FC7957">
        <w:rPr>
          <w:rFonts w:ascii="Times New Roman" w:hAnsi="Times New Roman" w:cs="Times New Roman"/>
          <w:sz w:val="28"/>
          <w:szCs w:val="28"/>
        </w:rPr>
        <w:t>.</w:t>
      </w:r>
      <w:r w:rsidR="00FC7957" w:rsidRPr="00FC795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FF194F" w14:textId="0CCBC9A4" w:rsidR="006E0E08" w:rsidRPr="006E0E08" w:rsidRDefault="006E0E08" w:rsidP="00E310FA">
      <w:pPr>
        <w:pStyle w:val="a3"/>
        <w:numPr>
          <w:ilvl w:val="0"/>
          <w:numId w:val="1"/>
        </w:numPr>
        <w:spacing w:before="120" w:after="0" w:line="240" w:lineRule="auto"/>
        <w:ind w:left="0" w:firstLine="357"/>
        <w:contextualSpacing w:val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6E0E08">
        <w:rPr>
          <w:rFonts w:ascii="Times New Roman" w:hAnsi="Times New Roman" w:cs="Times New Roman"/>
          <w:sz w:val="28"/>
          <w:szCs w:val="28"/>
        </w:rPr>
        <w:t xml:space="preserve">Рішення підлягає оприлюдненню на офіційному </w:t>
      </w:r>
      <w:proofErr w:type="spellStart"/>
      <w:r w:rsidRPr="006E0E08">
        <w:rPr>
          <w:rFonts w:ascii="Times New Roman" w:hAnsi="Times New Roman" w:cs="Times New Roman"/>
          <w:sz w:val="28"/>
          <w:szCs w:val="28"/>
        </w:rPr>
        <w:t>вебсайті</w:t>
      </w:r>
      <w:proofErr w:type="spellEnd"/>
      <w:r w:rsidRPr="006E0E08">
        <w:rPr>
          <w:rFonts w:ascii="Times New Roman" w:hAnsi="Times New Roman" w:cs="Times New Roman"/>
          <w:sz w:val="28"/>
          <w:szCs w:val="28"/>
        </w:rPr>
        <w:t xml:space="preserve"> Вараської міської ради</w:t>
      </w:r>
      <w:r w:rsidRPr="006E0E0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14:paraId="0B7ABB5A" w14:textId="134169C3" w:rsidR="006E0E08" w:rsidRPr="006E0E08" w:rsidRDefault="006E0E08" w:rsidP="00E310FA">
      <w:pPr>
        <w:pStyle w:val="a3"/>
        <w:numPr>
          <w:ilvl w:val="0"/>
          <w:numId w:val="1"/>
        </w:numPr>
        <w:spacing w:before="120" w:after="0" w:line="240" w:lineRule="auto"/>
        <w:ind w:left="0" w:firstLine="357"/>
        <w:contextualSpacing w:val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6E0E08">
        <w:rPr>
          <w:rFonts w:ascii="Times New Roman" w:hAnsi="Times New Roman" w:cs="Times New Roman"/>
          <w:sz w:val="28"/>
          <w:szCs w:val="28"/>
        </w:rPr>
        <w:t>Контроль за виконанням цього рішення покласти на міського голову</w:t>
      </w:r>
      <w:r w:rsidRPr="006E0E0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14:paraId="55A6A3CD" w14:textId="18D73988" w:rsidR="00E2365C" w:rsidRDefault="00E2365C" w:rsidP="00E310FA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C6CE9B" w14:textId="77777777" w:rsidR="00C30756" w:rsidRDefault="00C30756" w:rsidP="00E310FA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78138B" w14:textId="77777777" w:rsidR="006E1A17" w:rsidRPr="00EB4319" w:rsidRDefault="006E1A17" w:rsidP="00E310FA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D9F2D4" w14:textId="77777777" w:rsidR="00E2365C" w:rsidRDefault="00E2365C" w:rsidP="00E310F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319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 w:rsidRPr="00EB43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43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43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43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43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43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43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Олександр МЕНЗУЛ</w:t>
      </w:r>
    </w:p>
    <w:p w14:paraId="484591FF" w14:textId="0B60115B" w:rsidR="00E2365C" w:rsidRDefault="00E2365C" w:rsidP="00E310F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8674EB" w14:textId="103A24B9" w:rsidR="00E7499B" w:rsidRDefault="00E7499B" w:rsidP="00E310F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FAC715" w14:textId="1F1A1FF3" w:rsidR="00DF148C" w:rsidRPr="00DF148C" w:rsidRDefault="00DF148C" w:rsidP="00E310FA">
      <w:pPr>
        <w:spacing w:before="60"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F148C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Додаток</w:t>
      </w:r>
      <w:r w:rsidR="006676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</w:t>
      </w:r>
    </w:p>
    <w:p w14:paraId="5DB41245" w14:textId="77777777" w:rsidR="00DF148C" w:rsidRPr="00DF148C" w:rsidRDefault="00DF148C" w:rsidP="00E310FA">
      <w:pPr>
        <w:spacing w:before="60"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F148C">
        <w:rPr>
          <w:rFonts w:ascii="Times New Roman" w:eastAsia="Times New Roman" w:hAnsi="Times New Roman" w:cs="Times New Roman"/>
          <w:sz w:val="27"/>
          <w:szCs w:val="27"/>
          <w:lang w:eastAsia="ru-RU"/>
        </w:rPr>
        <w:t>до рішення Вараської міської ради</w:t>
      </w:r>
    </w:p>
    <w:p w14:paraId="71238981" w14:textId="600BDF2A" w:rsidR="00E2365C" w:rsidRDefault="00DF148C" w:rsidP="00E310FA">
      <w:pPr>
        <w:spacing w:before="60"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48C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____________202</w:t>
      </w:r>
      <w:r w:rsidR="006E1A17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DF14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№ _</w:t>
      </w:r>
      <w:r w:rsidR="006676AA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</w:t>
      </w:r>
      <w:r w:rsidRPr="00DF148C">
        <w:rPr>
          <w:rFonts w:ascii="Times New Roman" w:eastAsia="Times New Roman" w:hAnsi="Times New Roman" w:cs="Times New Roman"/>
          <w:sz w:val="27"/>
          <w:szCs w:val="27"/>
          <w:lang w:eastAsia="ru-RU"/>
        </w:rPr>
        <w:t>____</w:t>
      </w:r>
    </w:p>
    <w:p w14:paraId="08726734" w14:textId="77777777" w:rsidR="00E2365C" w:rsidRDefault="00E2365C" w:rsidP="00E310FA">
      <w:pPr>
        <w:spacing w:before="120"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27EDFCD9" w14:textId="77777777" w:rsidR="00E2365C" w:rsidRPr="005D354C" w:rsidRDefault="00E2365C" w:rsidP="00E310FA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5D354C">
        <w:rPr>
          <w:rFonts w:ascii="Times New Roman" w:hAnsi="Times New Roman" w:cs="Times New Roman"/>
          <w:b/>
          <w:bCs/>
          <w:sz w:val="27"/>
          <w:szCs w:val="27"/>
        </w:rPr>
        <w:t xml:space="preserve">Звернення </w:t>
      </w:r>
    </w:p>
    <w:p w14:paraId="161FAF3C" w14:textId="5962486E" w:rsidR="00E2365C" w:rsidRPr="005D354C" w:rsidRDefault="00DF148C" w:rsidP="00E310FA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5D354C">
        <w:rPr>
          <w:rFonts w:ascii="Times New Roman" w:hAnsi="Times New Roman" w:cs="Times New Roman"/>
          <w:b/>
          <w:bCs/>
          <w:sz w:val="27"/>
          <w:szCs w:val="27"/>
        </w:rPr>
        <w:t xml:space="preserve">до міста – побратима </w:t>
      </w:r>
      <w:proofErr w:type="spellStart"/>
      <w:r w:rsidRPr="005D354C">
        <w:rPr>
          <w:rFonts w:ascii="Times New Roman" w:hAnsi="Times New Roman" w:cs="Times New Roman"/>
          <w:b/>
          <w:bCs/>
          <w:sz w:val="27"/>
          <w:szCs w:val="27"/>
        </w:rPr>
        <w:t>Волув</w:t>
      </w:r>
      <w:proofErr w:type="spellEnd"/>
      <w:r w:rsidRPr="005D354C">
        <w:rPr>
          <w:rFonts w:ascii="Times New Roman" w:hAnsi="Times New Roman" w:cs="Times New Roman"/>
          <w:b/>
          <w:bCs/>
          <w:sz w:val="27"/>
          <w:szCs w:val="27"/>
        </w:rPr>
        <w:t xml:space="preserve"> Республіки Польща щодо сприяння у наданні Україні статусу країни-кандидата на членство в Європейському Союзі</w:t>
      </w:r>
    </w:p>
    <w:p w14:paraId="7FA89935" w14:textId="77777777" w:rsidR="00DF148C" w:rsidRPr="005D354C" w:rsidRDefault="00DF148C" w:rsidP="00E310FA">
      <w:pPr>
        <w:spacing w:before="120"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14:paraId="09E84A9F" w14:textId="56C975B3" w:rsidR="00427B34" w:rsidRDefault="00686A5E" w:rsidP="00E310FA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D354C">
        <w:rPr>
          <w:rFonts w:ascii="Times New Roman" w:hAnsi="Times New Roman" w:cs="Times New Roman"/>
          <w:sz w:val="27"/>
          <w:szCs w:val="27"/>
        </w:rPr>
        <w:t xml:space="preserve">У цей важливий історичний момент </w:t>
      </w:r>
      <w:r>
        <w:rPr>
          <w:rFonts w:ascii="Times New Roman" w:hAnsi="Times New Roman" w:cs="Times New Roman"/>
          <w:sz w:val="27"/>
          <w:szCs w:val="27"/>
        </w:rPr>
        <w:t>д</w:t>
      </w:r>
      <w:r w:rsidR="00427B34">
        <w:rPr>
          <w:rFonts w:ascii="Times New Roman" w:hAnsi="Times New Roman" w:cs="Times New Roman"/>
          <w:sz w:val="27"/>
          <w:szCs w:val="27"/>
        </w:rPr>
        <w:t>епутати Вараської міської ради, що представляють інтереси Вараської міськ</w:t>
      </w:r>
      <w:r>
        <w:rPr>
          <w:rFonts w:ascii="Times New Roman" w:hAnsi="Times New Roman" w:cs="Times New Roman"/>
          <w:sz w:val="27"/>
          <w:szCs w:val="27"/>
        </w:rPr>
        <w:t>ої</w:t>
      </w:r>
      <w:r w:rsidR="00427B34">
        <w:rPr>
          <w:rFonts w:ascii="Times New Roman" w:hAnsi="Times New Roman" w:cs="Times New Roman"/>
          <w:sz w:val="27"/>
          <w:szCs w:val="27"/>
        </w:rPr>
        <w:t xml:space="preserve"> територіальн</w:t>
      </w:r>
      <w:r>
        <w:rPr>
          <w:rFonts w:ascii="Times New Roman" w:hAnsi="Times New Roman" w:cs="Times New Roman"/>
          <w:sz w:val="27"/>
          <w:szCs w:val="27"/>
        </w:rPr>
        <w:t>ої</w:t>
      </w:r>
      <w:r w:rsidR="00427B34">
        <w:rPr>
          <w:rFonts w:ascii="Times New Roman" w:hAnsi="Times New Roman" w:cs="Times New Roman"/>
          <w:sz w:val="27"/>
          <w:szCs w:val="27"/>
        </w:rPr>
        <w:t xml:space="preserve"> громади, звертаються до міста-побратима </w:t>
      </w:r>
      <w:proofErr w:type="spellStart"/>
      <w:r w:rsidR="00427B34">
        <w:rPr>
          <w:rFonts w:ascii="Times New Roman" w:hAnsi="Times New Roman" w:cs="Times New Roman"/>
          <w:sz w:val="27"/>
          <w:szCs w:val="27"/>
        </w:rPr>
        <w:t>Волув</w:t>
      </w:r>
      <w:proofErr w:type="spellEnd"/>
      <w:r w:rsidR="00427B34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щодо </w:t>
      </w:r>
      <w:r w:rsidRPr="005D354C">
        <w:rPr>
          <w:rFonts w:ascii="Times New Roman" w:hAnsi="Times New Roman" w:cs="Times New Roman"/>
          <w:sz w:val="27"/>
          <w:szCs w:val="27"/>
        </w:rPr>
        <w:t>всебічно</w:t>
      </w:r>
      <w:r>
        <w:rPr>
          <w:rFonts w:ascii="Times New Roman" w:hAnsi="Times New Roman" w:cs="Times New Roman"/>
          <w:sz w:val="27"/>
          <w:szCs w:val="27"/>
        </w:rPr>
        <w:t>го</w:t>
      </w:r>
      <w:r w:rsidRPr="005D354C">
        <w:rPr>
          <w:rFonts w:ascii="Times New Roman" w:hAnsi="Times New Roman" w:cs="Times New Roman"/>
          <w:sz w:val="27"/>
          <w:szCs w:val="27"/>
        </w:rPr>
        <w:t xml:space="preserve"> сприя</w:t>
      </w:r>
      <w:r>
        <w:rPr>
          <w:rFonts w:ascii="Times New Roman" w:hAnsi="Times New Roman" w:cs="Times New Roman"/>
          <w:sz w:val="27"/>
          <w:szCs w:val="27"/>
        </w:rPr>
        <w:t>ння</w:t>
      </w:r>
      <w:r w:rsidRPr="005D354C">
        <w:rPr>
          <w:rFonts w:ascii="Times New Roman" w:hAnsi="Times New Roman" w:cs="Times New Roman"/>
          <w:sz w:val="27"/>
          <w:szCs w:val="27"/>
        </w:rPr>
        <w:t xml:space="preserve"> унікальній можливості швидкого</w:t>
      </w:r>
      <w:r w:rsidR="00427B34">
        <w:rPr>
          <w:rFonts w:ascii="Times New Roman" w:hAnsi="Times New Roman" w:cs="Times New Roman"/>
          <w:sz w:val="27"/>
          <w:szCs w:val="27"/>
        </w:rPr>
        <w:t xml:space="preserve"> </w:t>
      </w:r>
      <w:r w:rsidRPr="005D354C">
        <w:rPr>
          <w:rFonts w:ascii="Times New Roman" w:hAnsi="Times New Roman" w:cs="Times New Roman"/>
          <w:sz w:val="27"/>
          <w:szCs w:val="27"/>
        </w:rPr>
        <w:t xml:space="preserve">надання Україні статусу кандидата на </w:t>
      </w:r>
      <w:r>
        <w:rPr>
          <w:rFonts w:ascii="Times New Roman" w:hAnsi="Times New Roman" w:cs="Times New Roman"/>
          <w:sz w:val="27"/>
          <w:szCs w:val="27"/>
        </w:rPr>
        <w:t>членство в</w:t>
      </w:r>
      <w:r w:rsidRPr="005D354C">
        <w:rPr>
          <w:rFonts w:ascii="Times New Roman" w:hAnsi="Times New Roman" w:cs="Times New Roman"/>
          <w:sz w:val="27"/>
          <w:szCs w:val="27"/>
        </w:rPr>
        <w:t xml:space="preserve"> </w:t>
      </w:r>
      <w:r w:rsidRPr="0049107E">
        <w:rPr>
          <w:rFonts w:ascii="Times New Roman" w:hAnsi="Times New Roman" w:cs="Times New Roman"/>
          <w:sz w:val="27"/>
          <w:szCs w:val="27"/>
        </w:rPr>
        <w:t>Європейсько</w:t>
      </w:r>
      <w:r>
        <w:rPr>
          <w:rFonts w:ascii="Times New Roman" w:hAnsi="Times New Roman" w:cs="Times New Roman"/>
          <w:sz w:val="27"/>
          <w:szCs w:val="27"/>
        </w:rPr>
        <w:t xml:space="preserve">му </w:t>
      </w:r>
      <w:r w:rsidRPr="0049107E">
        <w:rPr>
          <w:rFonts w:ascii="Times New Roman" w:hAnsi="Times New Roman" w:cs="Times New Roman"/>
          <w:sz w:val="27"/>
          <w:szCs w:val="27"/>
        </w:rPr>
        <w:t>Союз</w:t>
      </w:r>
      <w:r>
        <w:rPr>
          <w:rFonts w:ascii="Times New Roman" w:hAnsi="Times New Roman" w:cs="Times New Roman"/>
          <w:sz w:val="27"/>
          <w:szCs w:val="27"/>
        </w:rPr>
        <w:t>і</w:t>
      </w:r>
      <w:r w:rsidRPr="0049107E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 (далі – ЄС),</w:t>
      </w:r>
      <w:r w:rsidRPr="005D354C">
        <w:rPr>
          <w:rFonts w:ascii="Times New Roman" w:hAnsi="Times New Roman" w:cs="Times New Roman"/>
          <w:sz w:val="27"/>
          <w:szCs w:val="27"/>
        </w:rPr>
        <w:t xml:space="preserve"> як початкового кроку до проходження процедури отримання повноправного членства в </w:t>
      </w:r>
      <w:r>
        <w:rPr>
          <w:rFonts w:ascii="Times New Roman" w:hAnsi="Times New Roman" w:cs="Times New Roman"/>
          <w:sz w:val="27"/>
          <w:szCs w:val="27"/>
        </w:rPr>
        <w:t>ЄС.</w:t>
      </w:r>
    </w:p>
    <w:p w14:paraId="58924240" w14:textId="5D39B9D2" w:rsidR="008B2376" w:rsidRPr="005D354C" w:rsidRDefault="001E457D" w:rsidP="00E310FA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D354C">
        <w:rPr>
          <w:rFonts w:ascii="Times New Roman" w:hAnsi="Times New Roman" w:cs="Times New Roman"/>
          <w:sz w:val="27"/>
          <w:szCs w:val="27"/>
        </w:rPr>
        <w:t xml:space="preserve">Вже вісім років український народ бореться з агресором за право жити у незалежній та суверенній державі, у суспільстві, де основними цінностями є повага до людської гідності, свобода, демократія, рівність та верховенство права. Україна </w:t>
      </w:r>
      <w:r w:rsidR="008B2376" w:rsidRPr="005D354C">
        <w:rPr>
          <w:rFonts w:ascii="Times New Roman" w:hAnsi="Times New Roman" w:cs="Times New Roman"/>
          <w:sz w:val="27"/>
          <w:szCs w:val="27"/>
        </w:rPr>
        <w:t>підтримувала і буде п</w:t>
      </w:r>
      <w:r w:rsidRPr="005D354C">
        <w:rPr>
          <w:rFonts w:ascii="Times New Roman" w:hAnsi="Times New Roman" w:cs="Times New Roman"/>
          <w:sz w:val="27"/>
          <w:szCs w:val="27"/>
        </w:rPr>
        <w:t>ропаг</w:t>
      </w:r>
      <w:r w:rsidR="008B2376" w:rsidRPr="005D354C">
        <w:rPr>
          <w:rFonts w:ascii="Times New Roman" w:hAnsi="Times New Roman" w:cs="Times New Roman"/>
          <w:sz w:val="27"/>
          <w:szCs w:val="27"/>
        </w:rPr>
        <w:t>увати</w:t>
      </w:r>
      <w:r w:rsidRPr="005D354C">
        <w:rPr>
          <w:rFonts w:ascii="Times New Roman" w:hAnsi="Times New Roman" w:cs="Times New Roman"/>
          <w:sz w:val="27"/>
          <w:szCs w:val="27"/>
        </w:rPr>
        <w:t xml:space="preserve"> європейськ</w:t>
      </w:r>
      <w:r w:rsidR="008B2376" w:rsidRPr="005D354C">
        <w:rPr>
          <w:rFonts w:ascii="Times New Roman" w:hAnsi="Times New Roman" w:cs="Times New Roman"/>
          <w:sz w:val="27"/>
          <w:szCs w:val="27"/>
        </w:rPr>
        <w:t xml:space="preserve">і </w:t>
      </w:r>
      <w:r w:rsidRPr="005D354C">
        <w:rPr>
          <w:rFonts w:ascii="Times New Roman" w:hAnsi="Times New Roman" w:cs="Times New Roman"/>
          <w:sz w:val="27"/>
          <w:szCs w:val="27"/>
        </w:rPr>
        <w:t>цінност</w:t>
      </w:r>
      <w:r w:rsidR="008B2376" w:rsidRPr="005D354C">
        <w:rPr>
          <w:rFonts w:ascii="Times New Roman" w:hAnsi="Times New Roman" w:cs="Times New Roman"/>
          <w:sz w:val="27"/>
          <w:szCs w:val="27"/>
        </w:rPr>
        <w:t>і</w:t>
      </w:r>
      <w:r w:rsidRPr="005D354C">
        <w:rPr>
          <w:rFonts w:ascii="Times New Roman" w:hAnsi="Times New Roman" w:cs="Times New Roman"/>
          <w:sz w:val="27"/>
          <w:szCs w:val="27"/>
        </w:rPr>
        <w:t xml:space="preserve">, </w:t>
      </w:r>
      <w:r w:rsidR="008B2376" w:rsidRPr="005D354C">
        <w:rPr>
          <w:rFonts w:ascii="Times New Roman" w:hAnsi="Times New Roman" w:cs="Times New Roman"/>
          <w:sz w:val="27"/>
          <w:szCs w:val="27"/>
        </w:rPr>
        <w:t>за ради яких сьогодні</w:t>
      </w:r>
      <w:r w:rsidRPr="005D354C">
        <w:rPr>
          <w:rFonts w:ascii="Times New Roman" w:hAnsi="Times New Roman" w:cs="Times New Roman"/>
          <w:sz w:val="27"/>
          <w:szCs w:val="27"/>
        </w:rPr>
        <w:t xml:space="preserve"> стриму</w:t>
      </w:r>
      <w:r w:rsidR="008B2376" w:rsidRPr="005D354C">
        <w:rPr>
          <w:rFonts w:ascii="Times New Roman" w:hAnsi="Times New Roman" w:cs="Times New Roman"/>
          <w:sz w:val="27"/>
          <w:szCs w:val="27"/>
        </w:rPr>
        <w:t xml:space="preserve">є </w:t>
      </w:r>
      <w:r w:rsidRPr="005D354C">
        <w:rPr>
          <w:rFonts w:ascii="Times New Roman" w:hAnsi="Times New Roman" w:cs="Times New Roman"/>
          <w:sz w:val="27"/>
          <w:szCs w:val="27"/>
        </w:rPr>
        <w:t>наступ путінської автократії на демократичну Європу.</w:t>
      </w:r>
    </w:p>
    <w:p w14:paraId="5735A0A6" w14:textId="17FF588B" w:rsidR="00321E2A" w:rsidRDefault="0034377F" w:rsidP="00E310FA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D354C">
        <w:rPr>
          <w:rFonts w:ascii="Times New Roman" w:hAnsi="Times New Roman" w:cs="Times New Roman"/>
          <w:sz w:val="27"/>
          <w:szCs w:val="27"/>
        </w:rPr>
        <w:t>Сьогодні європейський вибір українського народу та європейський курс України відстою</w:t>
      </w:r>
      <w:r w:rsidR="00383DEC" w:rsidRPr="005D354C">
        <w:rPr>
          <w:rFonts w:ascii="Times New Roman" w:hAnsi="Times New Roman" w:cs="Times New Roman"/>
          <w:sz w:val="27"/>
          <w:szCs w:val="27"/>
        </w:rPr>
        <w:t>є</w:t>
      </w:r>
      <w:r w:rsidRPr="005D354C">
        <w:rPr>
          <w:rFonts w:ascii="Times New Roman" w:hAnsi="Times New Roman" w:cs="Times New Roman"/>
          <w:sz w:val="27"/>
          <w:szCs w:val="27"/>
        </w:rPr>
        <w:t xml:space="preserve">ться на полі бою з </w:t>
      </w:r>
      <w:proofErr w:type="spellStart"/>
      <w:r w:rsidRPr="005D354C">
        <w:rPr>
          <w:rFonts w:ascii="Times New Roman" w:hAnsi="Times New Roman" w:cs="Times New Roman"/>
          <w:sz w:val="27"/>
          <w:szCs w:val="27"/>
        </w:rPr>
        <w:t>росією</w:t>
      </w:r>
      <w:proofErr w:type="spellEnd"/>
      <w:r w:rsidR="00383DEC" w:rsidRPr="005D354C">
        <w:rPr>
          <w:rFonts w:ascii="Times New Roman" w:hAnsi="Times New Roman" w:cs="Times New Roman"/>
          <w:sz w:val="27"/>
          <w:szCs w:val="27"/>
        </w:rPr>
        <w:t xml:space="preserve"> ціною десятків тисяч життів наших воїнів та мирних українців. </w:t>
      </w:r>
      <w:r w:rsidR="00EA7C61" w:rsidRPr="005D354C">
        <w:rPr>
          <w:rFonts w:ascii="Times New Roman" w:hAnsi="Times New Roman" w:cs="Times New Roman"/>
          <w:sz w:val="27"/>
          <w:szCs w:val="27"/>
        </w:rPr>
        <w:t xml:space="preserve">Україна платить </w:t>
      </w:r>
      <w:r w:rsidR="006768EE" w:rsidRPr="005D354C">
        <w:rPr>
          <w:rFonts w:ascii="Times New Roman" w:hAnsi="Times New Roman" w:cs="Times New Roman"/>
          <w:sz w:val="27"/>
          <w:szCs w:val="27"/>
        </w:rPr>
        <w:t>найвищ</w:t>
      </w:r>
      <w:r w:rsidR="00EA7C61" w:rsidRPr="005D354C">
        <w:rPr>
          <w:rFonts w:ascii="Times New Roman" w:hAnsi="Times New Roman" w:cs="Times New Roman"/>
          <w:sz w:val="27"/>
          <w:szCs w:val="27"/>
        </w:rPr>
        <w:t>у</w:t>
      </w:r>
      <w:r w:rsidR="006768EE" w:rsidRPr="005D354C">
        <w:rPr>
          <w:rFonts w:ascii="Times New Roman" w:hAnsi="Times New Roman" w:cs="Times New Roman"/>
          <w:sz w:val="27"/>
          <w:szCs w:val="27"/>
        </w:rPr>
        <w:t xml:space="preserve"> цін</w:t>
      </w:r>
      <w:r w:rsidR="00EA7C61" w:rsidRPr="005D354C">
        <w:rPr>
          <w:rFonts w:ascii="Times New Roman" w:hAnsi="Times New Roman" w:cs="Times New Roman"/>
          <w:sz w:val="27"/>
          <w:szCs w:val="27"/>
        </w:rPr>
        <w:t>у</w:t>
      </w:r>
      <w:r w:rsidR="006768EE" w:rsidRPr="005D354C">
        <w:rPr>
          <w:rFonts w:ascii="Times New Roman" w:hAnsi="Times New Roman" w:cs="Times New Roman"/>
          <w:sz w:val="27"/>
          <w:szCs w:val="27"/>
        </w:rPr>
        <w:t xml:space="preserve"> за свої прагнення і найбільше потребує</w:t>
      </w:r>
      <w:r w:rsidR="00EA7C61" w:rsidRPr="005D354C">
        <w:rPr>
          <w:rFonts w:ascii="Times New Roman" w:hAnsi="Times New Roman" w:cs="Times New Roman"/>
          <w:sz w:val="27"/>
          <w:szCs w:val="27"/>
        </w:rPr>
        <w:t xml:space="preserve"> євроінтеграційних реформ </w:t>
      </w:r>
      <w:r w:rsidR="006768EE" w:rsidRPr="005D354C">
        <w:rPr>
          <w:rFonts w:ascii="Times New Roman" w:hAnsi="Times New Roman" w:cs="Times New Roman"/>
          <w:sz w:val="27"/>
          <w:szCs w:val="27"/>
        </w:rPr>
        <w:t xml:space="preserve"> </w:t>
      </w:r>
      <w:r w:rsidR="00EA7C61" w:rsidRPr="005D354C">
        <w:rPr>
          <w:rFonts w:ascii="Times New Roman" w:hAnsi="Times New Roman" w:cs="Times New Roman"/>
          <w:sz w:val="27"/>
          <w:szCs w:val="27"/>
        </w:rPr>
        <w:t>для свого відновлення.</w:t>
      </w:r>
    </w:p>
    <w:p w14:paraId="39F488F7" w14:textId="04569E91" w:rsidR="00782ED8" w:rsidRDefault="00782ED8" w:rsidP="00782ED8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Стос</w:t>
      </w:r>
      <w:r w:rsidR="00402060">
        <w:rPr>
          <w:rFonts w:ascii="Times New Roman" w:hAnsi="Times New Roman" w:cs="Times New Roman"/>
          <w:sz w:val="27"/>
          <w:szCs w:val="27"/>
        </w:rPr>
        <w:t>овно</w:t>
      </w:r>
      <w:r>
        <w:rPr>
          <w:rFonts w:ascii="Times New Roman" w:hAnsi="Times New Roman" w:cs="Times New Roman"/>
          <w:sz w:val="27"/>
          <w:szCs w:val="27"/>
        </w:rPr>
        <w:t xml:space="preserve"> застережень щодо негативних наслідків для ЄС після отримання </w:t>
      </w:r>
      <w:r w:rsidRPr="005D354C">
        <w:rPr>
          <w:rFonts w:ascii="Times New Roman" w:hAnsi="Times New Roman" w:cs="Times New Roman"/>
          <w:sz w:val="27"/>
          <w:szCs w:val="27"/>
        </w:rPr>
        <w:t>Україн</w:t>
      </w:r>
      <w:r>
        <w:rPr>
          <w:rFonts w:ascii="Times New Roman" w:hAnsi="Times New Roman" w:cs="Times New Roman"/>
          <w:sz w:val="27"/>
          <w:szCs w:val="27"/>
        </w:rPr>
        <w:t>ою</w:t>
      </w:r>
      <w:r w:rsidRPr="005D354C">
        <w:rPr>
          <w:rFonts w:ascii="Times New Roman" w:hAnsi="Times New Roman" w:cs="Times New Roman"/>
          <w:sz w:val="27"/>
          <w:szCs w:val="27"/>
        </w:rPr>
        <w:t xml:space="preserve"> статусу кандидата на </w:t>
      </w:r>
      <w:r>
        <w:rPr>
          <w:rFonts w:ascii="Times New Roman" w:hAnsi="Times New Roman" w:cs="Times New Roman"/>
          <w:sz w:val="27"/>
          <w:szCs w:val="27"/>
        </w:rPr>
        <w:t>членство в</w:t>
      </w:r>
      <w:r w:rsidRPr="005D354C">
        <w:rPr>
          <w:rFonts w:ascii="Times New Roman" w:hAnsi="Times New Roman" w:cs="Times New Roman"/>
          <w:sz w:val="27"/>
          <w:szCs w:val="27"/>
        </w:rPr>
        <w:t xml:space="preserve"> </w:t>
      </w:r>
      <w:r w:rsidRPr="0049107E">
        <w:rPr>
          <w:rFonts w:ascii="Times New Roman" w:hAnsi="Times New Roman" w:cs="Times New Roman"/>
          <w:sz w:val="27"/>
          <w:szCs w:val="27"/>
        </w:rPr>
        <w:t>Європейсько</w:t>
      </w:r>
      <w:r>
        <w:rPr>
          <w:rFonts w:ascii="Times New Roman" w:hAnsi="Times New Roman" w:cs="Times New Roman"/>
          <w:sz w:val="27"/>
          <w:szCs w:val="27"/>
        </w:rPr>
        <w:t xml:space="preserve">му </w:t>
      </w:r>
      <w:r w:rsidRPr="0049107E">
        <w:rPr>
          <w:rFonts w:ascii="Times New Roman" w:hAnsi="Times New Roman" w:cs="Times New Roman"/>
          <w:sz w:val="27"/>
          <w:szCs w:val="27"/>
        </w:rPr>
        <w:t>Союз</w:t>
      </w:r>
      <w:r>
        <w:rPr>
          <w:rFonts w:ascii="Times New Roman" w:hAnsi="Times New Roman" w:cs="Times New Roman"/>
          <w:sz w:val="27"/>
          <w:szCs w:val="27"/>
        </w:rPr>
        <w:t>і та</w:t>
      </w:r>
      <w:r w:rsidR="00402060">
        <w:rPr>
          <w:rFonts w:ascii="Times New Roman" w:hAnsi="Times New Roman" w:cs="Times New Roman"/>
          <w:sz w:val="27"/>
          <w:szCs w:val="27"/>
        </w:rPr>
        <w:t>,</w:t>
      </w:r>
      <w:r>
        <w:rPr>
          <w:rFonts w:ascii="Times New Roman" w:hAnsi="Times New Roman" w:cs="Times New Roman"/>
          <w:sz w:val="27"/>
          <w:szCs w:val="27"/>
        </w:rPr>
        <w:t xml:space="preserve"> безпосередньо</w:t>
      </w:r>
      <w:r w:rsidR="00402060">
        <w:rPr>
          <w:rFonts w:ascii="Times New Roman" w:hAnsi="Times New Roman" w:cs="Times New Roman"/>
          <w:sz w:val="27"/>
          <w:szCs w:val="27"/>
        </w:rPr>
        <w:t>,</w:t>
      </w:r>
      <w:r>
        <w:rPr>
          <w:rFonts w:ascii="Times New Roman" w:hAnsi="Times New Roman" w:cs="Times New Roman"/>
          <w:sz w:val="27"/>
          <w:szCs w:val="27"/>
        </w:rPr>
        <w:t xml:space="preserve"> самого членства повідомляємо наступне.</w:t>
      </w:r>
    </w:p>
    <w:p w14:paraId="4B7127E3" w14:textId="5377464A" w:rsidR="005D354C" w:rsidRDefault="00EC4C73" w:rsidP="00E310FA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Серед усіх країн, які коли-небудь подавали заявки на вступ до ЄС, Україна має найкращий шлях імплементації </w:t>
      </w:r>
      <w:r w:rsidRPr="00EC4C73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en-US"/>
        </w:rPr>
        <w:t>acquis</w:t>
      </w:r>
      <w:r w:rsidRPr="00EC4C73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ЄС відповідно до Угоди про Асоціацію.</w:t>
      </w:r>
    </w:p>
    <w:p w14:paraId="0585CB2F" w14:textId="63BC81BE" w:rsidR="00EC4C73" w:rsidRDefault="00EC4C73" w:rsidP="00E310FA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Зауважуємо, що Україна не єдина країна, яка має проблеми територіальної цілісності. Частина Естонії також окупована </w:t>
      </w:r>
      <w:proofErr w:type="spellStart"/>
      <w:r>
        <w:rPr>
          <w:rFonts w:ascii="Times New Roman" w:hAnsi="Times New Roman" w:cs="Times New Roman"/>
          <w:sz w:val="27"/>
          <w:szCs w:val="27"/>
        </w:rPr>
        <w:t>росією</w:t>
      </w:r>
      <w:proofErr w:type="spellEnd"/>
      <w:r>
        <w:rPr>
          <w:rFonts w:ascii="Times New Roman" w:hAnsi="Times New Roman" w:cs="Times New Roman"/>
          <w:sz w:val="27"/>
          <w:szCs w:val="27"/>
        </w:rPr>
        <w:t>, Кіпр має невизнану республіку в межах своїх міжнародно визнаних кордонів, а Хорватія мала територіальні суперечки з кількома своїм сусідами на момент переговорів. Це не завадило жодній з них вст</w:t>
      </w:r>
      <w:r w:rsidR="00055F94">
        <w:rPr>
          <w:rFonts w:ascii="Times New Roman" w:hAnsi="Times New Roman" w:cs="Times New Roman"/>
          <w:sz w:val="27"/>
          <w:szCs w:val="27"/>
        </w:rPr>
        <w:t>упили до ЄС.</w:t>
      </w:r>
    </w:p>
    <w:p w14:paraId="51CA4A76" w14:textId="78746846" w:rsidR="00055F94" w:rsidRDefault="00055F94" w:rsidP="00E310FA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Українське громадянське суспільство є дуже активним у боротьбі з корупцією, і з 2014 року Україна зробила низку кроків у цьому напрямку – створено спеціальні  антикорупційні органи, такі як НАЗК, </w:t>
      </w:r>
      <w:r w:rsidR="00301934">
        <w:rPr>
          <w:rFonts w:ascii="Times New Roman" w:hAnsi="Times New Roman" w:cs="Times New Roman"/>
          <w:sz w:val="27"/>
          <w:szCs w:val="27"/>
        </w:rPr>
        <w:t>Н</w:t>
      </w:r>
      <w:r>
        <w:rPr>
          <w:rFonts w:ascii="Times New Roman" w:hAnsi="Times New Roman" w:cs="Times New Roman"/>
          <w:sz w:val="27"/>
          <w:szCs w:val="27"/>
        </w:rPr>
        <w:t>АБУ,</w:t>
      </w:r>
      <w:r w:rsidR="00301934">
        <w:rPr>
          <w:rFonts w:ascii="Times New Roman" w:hAnsi="Times New Roman" w:cs="Times New Roman"/>
          <w:sz w:val="27"/>
          <w:szCs w:val="27"/>
        </w:rPr>
        <w:t xml:space="preserve"> ВАКС. У 2021 році Україна прийняла необхідні </w:t>
      </w:r>
      <w:proofErr w:type="spellStart"/>
      <w:r w:rsidR="00301934">
        <w:rPr>
          <w:rFonts w:ascii="Times New Roman" w:hAnsi="Times New Roman" w:cs="Times New Roman"/>
          <w:sz w:val="27"/>
          <w:szCs w:val="27"/>
        </w:rPr>
        <w:t>законопроєкти</w:t>
      </w:r>
      <w:proofErr w:type="spellEnd"/>
      <w:r w:rsidR="00301934">
        <w:rPr>
          <w:rFonts w:ascii="Times New Roman" w:hAnsi="Times New Roman" w:cs="Times New Roman"/>
          <w:sz w:val="27"/>
          <w:szCs w:val="27"/>
        </w:rPr>
        <w:t xml:space="preserve"> для початку перезавантаження судової системи.</w:t>
      </w:r>
    </w:p>
    <w:p w14:paraId="24D14D47" w14:textId="77777777" w:rsidR="006D0B09" w:rsidRDefault="006D0B09" w:rsidP="00E310FA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14:paraId="252EB0A0" w14:textId="77777777" w:rsidR="00886A7E" w:rsidRDefault="00886A7E" w:rsidP="00886A7E">
      <w:pPr>
        <w:pStyle w:val="a4"/>
        <w:spacing w:before="120"/>
        <w:jc w:val="right"/>
        <w:rPr>
          <w:rFonts w:ascii="Times New Roman" w:hAnsi="Times New Roman" w:cs="Times New Roman"/>
          <w:sz w:val="27"/>
          <w:szCs w:val="27"/>
        </w:rPr>
      </w:pPr>
      <w:r w:rsidRPr="0095643B">
        <w:rPr>
          <w:rFonts w:ascii="Times New Roman" w:hAnsi="Times New Roman" w:cs="Times New Roman"/>
          <w:sz w:val="27"/>
          <w:szCs w:val="27"/>
        </w:rPr>
        <w:lastRenderedPageBreak/>
        <w:t>Продовження додатку</w:t>
      </w:r>
      <w:r>
        <w:rPr>
          <w:rFonts w:ascii="Times New Roman" w:hAnsi="Times New Roman" w:cs="Times New Roman"/>
          <w:sz w:val="27"/>
          <w:szCs w:val="27"/>
        </w:rPr>
        <w:t xml:space="preserve"> 1</w:t>
      </w:r>
    </w:p>
    <w:p w14:paraId="0B3AB91A" w14:textId="77777777" w:rsidR="00886A7E" w:rsidRPr="0095643B" w:rsidRDefault="00886A7E" w:rsidP="00886A7E">
      <w:pPr>
        <w:pStyle w:val="a4"/>
        <w:spacing w:before="120"/>
        <w:jc w:val="right"/>
        <w:rPr>
          <w:rFonts w:ascii="Times New Roman" w:hAnsi="Times New Roman" w:cs="Times New Roman"/>
          <w:sz w:val="27"/>
          <w:szCs w:val="27"/>
        </w:rPr>
      </w:pPr>
    </w:p>
    <w:p w14:paraId="4942055B" w14:textId="0151587C" w:rsidR="00301934" w:rsidRDefault="00301934" w:rsidP="00E310FA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Внаслідок набуття статусу кандидата у члени ЄС величезної економічної міграції з України не відбудеться, оскільки більшість українців хочуть побудувати власну країну, а не просто отримати користь від якості життя в європейських країнах.</w:t>
      </w:r>
    </w:p>
    <w:p w14:paraId="728490C9" w14:textId="1C0CCAAA" w:rsidR="00E310FA" w:rsidRDefault="00301934" w:rsidP="00886A7E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Вступ України до ЄС не буде представляти проблеми з точки зору наявності спільного ринку, адже </w:t>
      </w:r>
      <w:r w:rsidR="0094269A">
        <w:rPr>
          <w:rFonts w:ascii="Times New Roman" w:hAnsi="Times New Roman" w:cs="Times New Roman"/>
          <w:sz w:val="27"/>
          <w:szCs w:val="27"/>
        </w:rPr>
        <w:t>ЄС зняв усі</w:t>
      </w:r>
      <w:r w:rsidR="009D0097">
        <w:rPr>
          <w:rFonts w:ascii="Times New Roman" w:hAnsi="Times New Roman" w:cs="Times New Roman"/>
          <w:sz w:val="27"/>
          <w:szCs w:val="27"/>
        </w:rPr>
        <w:t xml:space="preserve"> імпортні мита на українські товари </w:t>
      </w:r>
      <w:r>
        <w:rPr>
          <w:rFonts w:ascii="Times New Roman" w:hAnsi="Times New Roman" w:cs="Times New Roman"/>
          <w:sz w:val="27"/>
          <w:szCs w:val="27"/>
        </w:rPr>
        <w:t>на даний момент</w:t>
      </w:r>
      <w:r w:rsidR="009D0097">
        <w:rPr>
          <w:rFonts w:ascii="Times New Roman" w:hAnsi="Times New Roman" w:cs="Times New Roman"/>
          <w:sz w:val="27"/>
          <w:szCs w:val="27"/>
        </w:rPr>
        <w:t xml:space="preserve">. Це означає, що </w:t>
      </w:r>
      <w:r w:rsidR="00BE7CB2">
        <w:rPr>
          <w:rFonts w:ascii="Times New Roman" w:hAnsi="Times New Roman" w:cs="Times New Roman"/>
          <w:sz w:val="27"/>
          <w:szCs w:val="27"/>
        </w:rPr>
        <w:t>в</w:t>
      </w:r>
      <w:r w:rsidR="009D0097">
        <w:rPr>
          <w:rFonts w:ascii="Times New Roman" w:hAnsi="Times New Roman" w:cs="Times New Roman"/>
          <w:sz w:val="27"/>
          <w:szCs w:val="27"/>
        </w:rPr>
        <w:t>же розпоча</w:t>
      </w:r>
      <w:r w:rsidR="00BE7CB2">
        <w:rPr>
          <w:rFonts w:ascii="Times New Roman" w:hAnsi="Times New Roman" w:cs="Times New Roman"/>
          <w:sz w:val="27"/>
          <w:szCs w:val="27"/>
        </w:rPr>
        <w:t>та</w:t>
      </w:r>
      <w:r w:rsidR="009D0097">
        <w:rPr>
          <w:rFonts w:ascii="Times New Roman" w:hAnsi="Times New Roman" w:cs="Times New Roman"/>
          <w:sz w:val="27"/>
          <w:szCs w:val="27"/>
        </w:rPr>
        <w:t xml:space="preserve"> адаптаці</w:t>
      </w:r>
      <w:r w:rsidR="00BE7CB2">
        <w:rPr>
          <w:rFonts w:ascii="Times New Roman" w:hAnsi="Times New Roman" w:cs="Times New Roman"/>
          <w:sz w:val="27"/>
          <w:szCs w:val="27"/>
        </w:rPr>
        <w:t>я</w:t>
      </w:r>
      <w:r w:rsidR="009D0097">
        <w:rPr>
          <w:rFonts w:ascii="Times New Roman" w:hAnsi="Times New Roman" w:cs="Times New Roman"/>
          <w:sz w:val="27"/>
          <w:szCs w:val="27"/>
        </w:rPr>
        <w:t xml:space="preserve"> до очікуваного доступу українських товарів</w:t>
      </w:r>
      <w:r w:rsidR="00BE7CB2">
        <w:rPr>
          <w:rFonts w:ascii="Times New Roman" w:hAnsi="Times New Roman" w:cs="Times New Roman"/>
          <w:sz w:val="27"/>
          <w:szCs w:val="27"/>
        </w:rPr>
        <w:t xml:space="preserve"> на</w:t>
      </w:r>
      <w:r w:rsidR="00BE7CB2" w:rsidRPr="00BE7CB2">
        <w:rPr>
          <w:rFonts w:ascii="Times New Roman" w:hAnsi="Times New Roman" w:cs="Times New Roman"/>
          <w:sz w:val="27"/>
          <w:szCs w:val="27"/>
        </w:rPr>
        <w:t xml:space="preserve"> </w:t>
      </w:r>
      <w:r w:rsidR="00BE7CB2">
        <w:rPr>
          <w:rFonts w:ascii="Times New Roman" w:hAnsi="Times New Roman" w:cs="Times New Roman"/>
          <w:sz w:val="27"/>
          <w:szCs w:val="27"/>
        </w:rPr>
        <w:t>ринок ЄС.</w:t>
      </w:r>
    </w:p>
    <w:p w14:paraId="7E046697" w14:textId="324E4A0E" w:rsidR="00A3155C" w:rsidRPr="0049107E" w:rsidRDefault="005D354C" w:rsidP="00E310FA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49107E">
        <w:rPr>
          <w:rFonts w:ascii="Times New Roman" w:hAnsi="Times New Roman" w:cs="Times New Roman"/>
          <w:sz w:val="27"/>
          <w:szCs w:val="27"/>
        </w:rPr>
        <w:t>Н</w:t>
      </w:r>
      <w:r w:rsidR="00455811" w:rsidRPr="0049107E">
        <w:rPr>
          <w:rFonts w:ascii="Times New Roman" w:hAnsi="Times New Roman" w:cs="Times New Roman"/>
          <w:sz w:val="27"/>
          <w:szCs w:val="27"/>
        </w:rPr>
        <w:t xml:space="preserve">абуття Україною членства у </w:t>
      </w:r>
      <w:r w:rsidR="00A7644A" w:rsidRPr="0049107E">
        <w:rPr>
          <w:rFonts w:ascii="Times New Roman" w:hAnsi="Times New Roman" w:cs="Times New Roman"/>
          <w:sz w:val="27"/>
          <w:szCs w:val="27"/>
        </w:rPr>
        <w:t xml:space="preserve">ЄС лише підсилить союз у </w:t>
      </w:r>
      <w:proofErr w:type="spellStart"/>
      <w:r w:rsidR="00A7644A" w:rsidRPr="0049107E">
        <w:rPr>
          <w:rFonts w:ascii="Times New Roman" w:hAnsi="Times New Roman" w:cs="Times New Roman"/>
          <w:sz w:val="27"/>
          <w:szCs w:val="27"/>
        </w:rPr>
        <w:t>безпековому</w:t>
      </w:r>
      <w:proofErr w:type="spellEnd"/>
      <w:r w:rsidR="00A7644A" w:rsidRPr="0049107E">
        <w:rPr>
          <w:rFonts w:ascii="Times New Roman" w:hAnsi="Times New Roman" w:cs="Times New Roman"/>
          <w:sz w:val="27"/>
          <w:szCs w:val="27"/>
        </w:rPr>
        <w:t>, політичному та економічному секторах.</w:t>
      </w:r>
    </w:p>
    <w:p w14:paraId="09E0AACA" w14:textId="648D7232" w:rsidR="00F259C3" w:rsidRPr="005D354C" w:rsidRDefault="00F259C3" w:rsidP="00E310FA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D354C">
        <w:rPr>
          <w:rFonts w:ascii="Times New Roman" w:hAnsi="Times New Roman" w:cs="Times New Roman"/>
          <w:sz w:val="27"/>
          <w:szCs w:val="27"/>
        </w:rPr>
        <w:t xml:space="preserve">Україна як кандидат у члени </w:t>
      </w:r>
      <w:r w:rsidR="009D0097">
        <w:rPr>
          <w:rFonts w:ascii="Times New Roman" w:hAnsi="Times New Roman" w:cs="Times New Roman"/>
          <w:sz w:val="27"/>
          <w:szCs w:val="27"/>
        </w:rPr>
        <w:t>ЄС</w:t>
      </w:r>
      <w:r w:rsidR="00BD3332" w:rsidRPr="005D354C">
        <w:rPr>
          <w:rFonts w:ascii="Times New Roman" w:hAnsi="Times New Roman" w:cs="Times New Roman"/>
          <w:sz w:val="27"/>
          <w:szCs w:val="27"/>
        </w:rPr>
        <w:t xml:space="preserve"> – це щит </w:t>
      </w:r>
      <w:r w:rsidR="00642BCF">
        <w:rPr>
          <w:rFonts w:ascii="Times New Roman" w:hAnsi="Times New Roman" w:cs="Times New Roman"/>
          <w:sz w:val="27"/>
          <w:szCs w:val="27"/>
        </w:rPr>
        <w:t>у</w:t>
      </w:r>
      <w:r w:rsidR="00BD3332" w:rsidRPr="005D354C">
        <w:rPr>
          <w:rFonts w:ascii="Times New Roman" w:hAnsi="Times New Roman" w:cs="Times New Roman"/>
          <w:sz w:val="27"/>
          <w:szCs w:val="27"/>
        </w:rPr>
        <w:t xml:space="preserve">сієї Європи.  </w:t>
      </w:r>
      <w:r w:rsidR="004F07BA">
        <w:rPr>
          <w:rFonts w:ascii="Times New Roman" w:hAnsi="Times New Roman" w:cs="Times New Roman"/>
          <w:sz w:val="27"/>
          <w:szCs w:val="27"/>
        </w:rPr>
        <w:t>Відповідно, н</w:t>
      </w:r>
      <w:r w:rsidR="00BD3332" w:rsidRPr="005D354C">
        <w:rPr>
          <w:rFonts w:ascii="Times New Roman" w:hAnsi="Times New Roman" w:cs="Times New Roman"/>
          <w:sz w:val="27"/>
          <w:szCs w:val="27"/>
        </w:rPr>
        <w:t>ова роль нашої держави</w:t>
      </w:r>
      <w:r w:rsidR="004F07BA">
        <w:rPr>
          <w:rFonts w:ascii="Times New Roman" w:hAnsi="Times New Roman" w:cs="Times New Roman"/>
          <w:sz w:val="27"/>
          <w:szCs w:val="27"/>
        </w:rPr>
        <w:t xml:space="preserve"> полягає у наступному</w:t>
      </w:r>
      <w:r w:rsidRPr="005D354C">
        <w:rPr>
          <w:rFonts w:ascii="Times New Roman" w:hAnsi="Times New Roman" w:cs="Times New Roman"/>
          <w:sz w:val="27"/>
          <w:szCs w:val="27"/>
        </w:rPr>
        <w:t>:</w:t>
      </w:r>
    </w:p>
    <w:p w14:paraId="0B04CBA5" w14:textId="20698338" w:rsidR="00F259C3" w:rsidRPr="0049107E" w:rsidRDefault="00F259C3" w:rsidP="00E310FA">
      <w:pPr>
        <w:spacing w:before="120" w:after="0" w:line="240" w:lineRule="auto"/>
        <w:ind w:left="992"/>
        <w:jc w:val="both"/>
        <w:rPr>
          <w:rFonts w:ascii="Times New Roman" w:hAnsi="Times New Roman" w:cs="Times New Roman"/>
          <w:sz w:val="27"/>
          <w:szCs w:val="27"/>
        </w:rPr>
      </w:pPr>
      <w:r w:rsidRPr="0049107E">
        <w:rPr>
          <w:rFonts w:ascii="Times New Roman" w:hAnsi="Times New Roman" w:cs="Times New Roman"/>
          <w:sz w:val="27"/>
          <w:szCs w:val="27"/>
        </w:rPr>
        <w:t>у політичній площині</w:t>
      </w:r>
      <w:r w:rsidR="00515B5E" w:rsidRPr="0049107E">
        <w:rPr>
          <w:rFonts w:ascii="Times New Roman" w:hAnsi="Times New Roman" w:cs="Times New Roman"/>
          <w:sz w:val="27"/>
          <w:szCs w:val="27"/>
        </w:rPr>
        <w:t xml:space="preserve"> – </w:t>
      </w:r>
      <w:r w:rsidRPr="0049107E">
        <w:rPr>
          <w:rFonts w:ascii="Times New Roman" w:hAnsi="Times New Roman" w:cs="Times New Roman"/>
          <w:sz w:val="27"/>
          <w:szCs w:val="27"/>
        </w:rPr>
        <w:t>посилить роль ЄС як глобального гравця, зміцнить св</w:t>
      </w:r>
      <w:r w:rsidR="00837DC6" w:rsidRPr="0049107E">
        <w:rPr>
          <w:rFonts w:ascii="Times New Roman" w:hAnsi="Times New Roman" w:cs="Times New Roman"/>
          <w:sz w:val="27"/>
          <w:szCs w:val="27"/>
        </w:rPr>
        <w:t>і</w:t>
      </w:r>
      <w:r w:rsidRPr="0049107E">
        <w:rPr>
          <w:rFonts w:ascii="Times New Roman" w:hAnsi="Times New Roman" w:cs="Times New Roman"/>
          <w:sz w:val="27"/>
          <w:szCs w:val="27"/>
        </w:rPr>
        <w:t>товий порядок</w:t>
      </w:r>
      <w:r w:rsidR="00837DC6" w:rsidRPr="0049107E">
        <w:rPr>
          <w:rFonts w:ascii="Times New Roman" w:hAnsi="Times New Roman" w:cs="Times New Roman"/>
          <w:sz w:val="27"/>
          <w:szCs w:val="27"/>
        </w:rPr>
        <w:t xml:space="preserve">, заснований на дотриманні правилах, обмежить вплив </w:t>
      </w:r>
      <w:proofErr w:type="spellStart"/>
      <w:r w:rsidR="00837DC6" w:rsidRPr="0049107E">
        <w:rPr>
          <w:rFonts w:ascii="Times New Roman" w:hAnsi="Times New Roman" w:cs="Times New Roman"/>
          <w:sz w:val="27"/>
          <w:szCs w:val="27"/>
        </w:rPr>
        <w:t>росії</w:t>
      </w:r>
      <w:proofErr w:type="spellEnd"/>
      <w:r w:rsidR="00837DC6" w:rsidRPr="0049107E">
        <w:rPr>
          <w:rFonts w:ascii="Times New Roman" w:hAnsi="Times New Roman" w:cs="Times New Roman"/>
          <w:sz w:val="27"/>
          <w:szCs w:val="27"/>
        </w:rPr>
        <w:t xml:space="preserve">  у регіоні;</w:t>
      </w:r>
    </w:p>
    <w:p w14:paraId="52053EA0" w14:textId="721C78A6" w:rsidR="00837DC6" w:rsidRPr="0049107E" w:rsidRDefault="00837DC6" w:rsidP="00E310FA">
      <w:pPr>
        <w:spacing w:before="120" w:after="0" w:line="240" w:lineRule="auto"/>
        <w:ind w:left="993"/>
        <w:jc w:val="both"/>
        <w:rPr>
          <w:rFonts w:ascii="Times New Roman" w:hAnsi="Times New Roman" w:cs="Times New Roman"/>
          <w:sz w:val="27"/>
          <w:szCs w:val="27"/>
        </w:rPr>
      </w:pPr>
      <w:r w:rsidRPr="0049107E">
        <w:rPr>
          <w:rFonts w:ascii="Times New Roman" w:hAnsi="Times New Roman" w:cs="Times New Roman"/>
          <w:sz w:val="27"/>
          <w:szCs w:val="27"/>
        </w:rPr>
        <w:t xml:space="preserve">у </w:t>
      </w:r>
      <w:proofErr w:type="spellStart"/>
      <w:r w:rsidRPr="0049107E">
        <w:rPr>
          <w:rFonts w:ascii="Times New Roman" w:hAnsi="Times New Roman" w:cs="Times New Roman"/>
          <w:sz w:val="27"/>
          <w:szCs w:val="27"/>
        </w:rPr>
        <w:t>безпековій</w:t>
      </w:r>
      <w:proofErr w:type="spellEnd"/>
      <w:r w:rsidRPr="0049107E">
        <w:rPr>
          <w:rFonts w:ascii="Times New Roman" w:hAnsi="Times New Roman" w:cs="Times New Roman"/>
          <w:sz w:val="27"/>
          <w:szCs w:val="27"/>
        </w:rPr>
        <w:t xml:space="preserve"> площині</w:t>
      </w:r>
      <w:r w:rsidR="000E1222" w:rsidRPr="0049107E">
        <w:rPr>
          <w:rFonts w:ascii="Times New Roman" w:hAnsi="Times New Roman" w:cs="Times New Roman"/>
          <w:sz w:val="27"/>
          <w:szCs w:val="27"/>
        </w:rPr>
        <w:t xml:space="preserve"> – </w:t>
      </w:r>
      <w:r w:rsidRPr="0049107E">
        <w:rPr>
          <w:rFonts w:ascii="Times New Roman" w:hAnsi="Times New Roman" w:cs="Times New Roman"/>
          <w:sz w:val="27"/>
          <w:szCs w:val="27"/>
        </w:rPr>
        <w:t>зменшить геополітичну невизначеність і,  навпаки, пі</w:t>
      </w:r>
      <w:r w:rsidR="00634A45">
        <w:rPr>
          <w:rFonts w:ascii="Times New Roman" w:hAnsi="Times New Roman" w:cs="Times New Roman"/>
          <w:sz w:val="27"/>
          <w:szCs w:val="27"/>
        </w:rPr>
        <w:t>д</w:t>
      </w:r>
      <w:r w:rsidRPr="0049107E">
        <w:rPr>
          <w:rFonts w:ascii="Times New Roman" w:hAnsi="Times New Roman" w:cs="Times New Roman"/>
          <w:sz w:val="27"/>
          <w:szCs w:val="27"/>
        </w:rPr>
        <w:t>вищить стабільність та передбачуваність регіону, в рази посилить безпеку та оборону ЄС;</w:t>
      </w:r>
    </w:p>
    <w:p w14:paraId="2E40571E" w14:textId="157301E0" w:rsidR="00F259C3" w:rsidRPr="0049107E" w:rsidRDefault="008155BB" w:rsidP="00E310FA">
      <w:pPr>
        <w:spacing w:before="120" w:after="0" w:line="240" w:lineRule="auto"/>
        <w:ind w:left="992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</w:t>
      </w:r>
      <w:r w:rsidR="00837DC6" w:rsidRPr="0049107E">
        <w:rPr>
          <w:rFonts w:ascii="Times New Roman" w:hAnsi="Times New Roman" w:cs="Times New Roman"/>
          <w:sz w:val="27"/>
          <w:szCs w:val="27"/>
        </w:rPr>
        <w:t xml:space="preserve"> економічній площині</w:t>
      </w:r>
      <w:r w:rsidR="000E1222" w:rsidRPr="0049107E">
        <w:rPr>
          <w:rFonts w:ascii="Times New Roman" w:hAnsi="Times New Roman" w:cs="Times New Roman"/>
          <w:sz w:val="27"/>
          <w:szCs w:val="27"/>
        </w:rPr>
        <w:t xml:space="preserve"> – </w:t>
      </w:r>
      <w:r w:rsidR="00837DC6" w:rsidRPr="0049107E">
        <w:rPr>
          <w:rFonts w:ascii="Times New Roman" w:hAnsi="Times New Roman" w:cs="Times New Roman"/>
          <w:sz w:val="27"/>
          <w:szCs w:val="27"/>
        </w:rPr>
        <w:t xml:space="preserve"> по</w:t>
      </w:r>
      <w:r w:rsidR="000E1222" w:rsidRPr="0049107E">
        <w:rPr>
          <w:rFonts w:ascii="Times New Roman" w:hAnsi="Times New Roman" w:cs="Times New Roman"/>
          <w:sz w:val="27"/>
          <w:szCs w:val="27"/>
        </w:rPr>
        <w:t>силить</w:t>
      </w:r>
      <w:r w:rsidR="00837DC6" w:rsidRPr="0049107E">
        <w:rPr>
          <w:rFonts w:ascii="Times New Roman" w:hAnsi="Times New Roman" w:cs="Times New Roman"/>
          <w:sz w:val="27"/>
          <w:szCs w:val="27"/>
        </w:rPr>
        <w:t xml:space="preserve"> розвиток регіональних ланцюгів створення вартості, </w:t>
      </w:r>
      <w:r w:rsidR="000E1222" w:rsidRPr="0049107E">
        <w:rPr>
          <w:rFonts w:ascii="Times New Roman" w:hAnsi="Times New Roman" w:cs="Times New Roman"/>
          <w:sz w:val="27"/>
          <w:szCs w:val="27"/>
        </w:rPr>
        <w:t xml:space="preserve">зелену трансформацію України, покращить </w:t>
      </w:r>
      <w:r w:rsidR="00837DC6" w:rsidRPr="0049107E">
        <w:rPr>
          <w:rFonts w:ascii="Times New Roman" w:hAnsi="Times New Roman" w:cs="Times New Roman"/>
          <w:sz w:val="27"/>
          <w:szCs w:val="27"/>
        </w:rPr>
        <w:t>структуру торгівлі</w:t>
      </w:r>
      <w:r w:rsidR="000E1222" w:rsidRPr="0049107E">
        <w:rPr>
          <w:rFonts w:ascii="Times New Roman" w:hAnsi="Times New Roman" w:cs="Times New Roman"/>
          <w:sz w:val="27"/>
          <w:szCs w:val="27"/>
        </w:rPr>
        <w:t xml:space="preserve"> України та ЄС</w:t>
      </w:r>
      <w:r w:rsidR="00837DC6" w:rsidRPr="0049107E">
        <w:rPr>
          <w:rFonts w:ascii="Times New Roman" w:hAnsi="Times New Roman" w:cs="Times New Roman"/>
          <w:sz w:val="27"/>
          <w:szCs w:val="27"/>
        </w:rPr>
        <w:t>,</w:t>
      </w:r>
      <w:r w:rsidR="000E1222" w:rsidRPr="0049107E">
        <w:rPr>
          <w:rFonts w:ascii="Times New Roman" w:hAnsi="Times New Roman" w:cs="Times New Roman"/>
          <w:sz w:val="27"/>
          <w:szCs w:val="27"/>
        </w:rPr>
        <w:t xml:space="preserve"> </w:t>
      </w:r>
      <w:r w:rsidR="005D354C" w:rsidRPr="0049107E">
        <w:rPr>
          <w:rFonts w:ascii="Times New Roman" w:hAnsi="Times New Roman" w:cs="Times New Roman"/>
          <w:sz w:val="27"/>
          <w:szCs w:val="27"/>
        </w:rPr>
        <w:t>дасть додаткові стимули для інвестицій ЄС у відновлення України</w:t>
      </w:r>
      <w:r w:rsidR="00837DC6" w:rsidRPr="0049107E">
        <w:rPr>
          <w:rFonts w:ascii="Times New Roman" w:hAnsi="Times New Roman" w:cs="Times New Roman"/>
          <w:sz w:val="27"/>
          <w:szCs w:val="27"/>
        </w:rPr>
        <w:t>.</w:t>
      </w:r>
    </w:p>
    <w:p w14:paraId="3C9BD2F6" w14:textId="4531B826" w:rsidR="00E2365C" w:rsidRDefault="00444DE8" w:rsidP="00E310FA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D354C">
        <w:rPr>
          <w:rFonts w:ascii="Times New Roman" w:hAnsi="Times New Roman" w:cs="Times New Roman"/>
          <w:sz w:val="27"/>
          <w:szCs w:val="27"/>
        </w:rPr>
        <w:t xml:space="preserve">Рішення </w:t>
      </w:r>
      <w:r w:rsidR="00BD3332" w:rsidRPr="005D354C">
        <w:rPr>
          <w:rFonts w:ascii="Times New Roman" w:hAnsi="Times New Roman" w:cs="Times New Roman"/>
          <w:sz w:val="27"/>
          <w:szCs w:val="27"/>
        </w:rPr>
        <w:t xml:space="preserve">інституцій </w:t>
      </w:r>
      <w:r w:rsidR="001C6F5E" w:rsidRPr="0049107E">
        <w:rPr>
          <w:rFonts w:ascii="Times New Roman" w:hAnsi="Times New Roman" w:cs="Times New Roman"/>
          <w:sz w:val="27"/>
          <w:szCs w:val="27"/>
        </w:rPr>
        <w:t>Європейсько</w:t>
      </w:r>
      <w:r w:rsidR="001C6F5E">
        <w:rPr>
          <w:rFonts w:ascii="Times New Roman" w:hAnsi="Times New Roman" w:cs="Times New Roman"/>
          <w:sz w:val="27"/>
          <w:szCs w:val="27"/>
        </w:rPr>
        <w:t>го</w:t>
      </w:r>
      <w:r w:rsidR="001C6F5E" w:rsidRPr="0049107E">
        <w:rPr>
          <w:rFonts w:ascii="Times New Roman" w:hAnsi="Times New Roman" w:cs="Times New Roman"/>
          <w:sz w:val="27"/>
          <w:szCs w:val="27"/>
        </w:rPr>
        <w:t xml:space="preserve"> Союз</w:t>
      </w:r>
      <w:r w:rsidR="001C6F5E">
        <w:rPr>
          <w:rFonts w:ascii="Times New Roman" w:hAnsi="Times New Roman" w:cs="Times New Roman"/>
          <w:sz w:val="27"/>
          <w:szCs w:val="27"/>
        </w:rPr>
        <w:t>у</w:t>
      </w:r>
      <w:r w:rsidRPr="005D354C">
        <w:rPr>
          <w:rFonts w:ascii="Times New Roman" w:hAnsi="Times New Roman" w:cs="Times New Roman"/>
          <w:sz w:val="27"/>
          <w:szCs w:val="27"/>
        </w:rPr>
        <w:t xml:space="preserve"> про </w:t>
      </w:r>
      <w:r w:rsidR="00BD3332" w:rsidRPr="005D354C">
        <w:rPr>
          <w:rFonts w:ascii="Times New Roman" w:hAnsi="Times New Roman" w:cs="Times New Roman"/>
          <w:sz w:val="27"/>
          <w:szCs w:val="27"/>
        </w:rPr>
        <w:t xml:space="preserve">надання </w:t>
      </w:r>
      <w:r w:rsidRPr="005D354C">
        <w:rPr>
          <w:rFonts w:ascii="Times New Roman" w:hAnsi="Times New Roman" w:cs="Times New Roman"/>
          <w:sz w:val="27"/>
          <w:szCs w:val="27"/>
        </w:rPr>
        <w:t>Україн</w:t>
      </w:r>
      <w:r w:rsidR="00BD3332" w:rsidRPr="005D354C">
        <w:rPr>
          <w:rFonts w:ascii="Times New Roman" w:hAnsi="Times New Roman" w:cs="Times New Roman"/>
          <w:sz w:val="27"/>
          <w:szCs w:val="27"/>
        </w:rPr>
        <w:t>і</w:t>
      </w:r>
      <w:r w:rsidRPr="005D354C">
        <w:rPr>
          <w:rFonts w:ascii="Times New Roman" w:hAnsi="Times New Roman" w:cs="Times New Roman"/>
          <w:sz w:val="27"/>
          <w:szCs w:val="27"/>
        </w:rPr>
        <w:t xml:space="preserve"> </w:t>
      </w:r>
      <w:r w:rsidR="00BD3332" w:rsidRPr="005D354C">
        <w:rPr>
          <w:rFonts w:ascii="Times New Roman" w:hAnsi="Times New Roman" w:cs="Times New Roman"/>
          <w:sz w:val="27"/>
          <w:szCs w:val="27"/>
        </w:rPr>
        <w:t xml:space="preserve">статусу країни-кандидата </w:t>
      </w:r>
      <w:r w:rsidR="0049107E" w:rsidRPr="0049107E">
        <w:rPr>
          <w:rFonts w:ascii="Times New Roman" w:hAnsi="Times New Roman" w:cs="Times New Roman"/>
          <w:sz w:val="27"/>
          <w:szCs w:val="27"/>
        </w:rPr>
        <w:t>на</w:t>
      </w:r>
      <w:r w:rsidR="00301934">
        <w:rPr>
          <w:rFonts w:ascii="Times New Roman" w:hAnsi="Times New Roman" w:cs="Times New Roman"/>
          <w:sz w:val="27"/>
          <w:szCs w:val="27"/>
        </w:rPr>
        <w:t xml:space="preserve"> </w:t>
      </w:r>
      <w:r w:rsidR="0049107E" w:rsidRPr="0049107E">
        <w:rPr>
          <w:rFonts w:ascii="Times New Roman" w:hAnsi="Times New Roman" w:cs="Times New Roman"/>
          <w:sz w:val="27"/>
          <w:szCs w:val="27"/>
        </w:rPr>
        <w:t>членство</w:t>
      </w:r>
      <w:r w:rsidR="008501FD">
        <w:rPr>
          <w:rFonts w:ascii="Times New Roman" w:hAnsi="Times New Roman" w:cs="Times New Roman"/>
          <w:sz w:val="27"/>
          <w:szCs w:val="27"/>
        </w:rPr>
        <w:t xml:space="preserve"> </w:t>
      </w:r>
      <w:r w:rsidR="0049107E" w:rsidRPr="0049107E">
        <w:rPr>
          <w:rFonts w:ascii="Times New Roman" w:hAnsi="Times New Roman" w:cs="Times New Roman"/>
          <w:sz w:val="27"/>
          <w:szCs w:val="27"/>
        </w:rPr>
        <w:t xml:space="preserve">в </w:t>
      </w:r>
      <w:r w:rsidR="001C6F5E">
        <w:rPr>
          <w:rFonts w:ascii="Times New Roman" w:hAnsi="Times New Roman" w:cs="Times New Roman"/>
          <w:sz w:val="27"/>
          <w:szCs w:val="27"/>
        </w:rPr>
        <w:t>ЄС</w:t>
      </w:r>
      <w:r w:rsidR="0049107E">
        <w:rPr>
          <w:rFonts w:ascii="Times New Roman" w:hAnsi="Times New Roman" w:cs="Times New Roman"/>
          <w:sz w:val="27"/>
          <w:szCs w:val="27"/>
        </w:rPr>
        <w:t xml:space="preserve"> </w:t>
      </w:r>
      <w:r w:rsidRPr="005D354C">
        <w:rPr>
          <w:rFonts w:ascii="Times New Roman" w:hAnsi="Times New Roman" w:cs="Times New Roman"/>
          <w:sz w:val="27"/>
          <w:szCs w:val="27"/>
        </w:rPr>
        <w:t>стане ключовим чинником стримування російської агресії та винагородою українському народові у його боротьбі за свободу, демократію та європейські цінності.</w:t>
      </w:r>
    </w:p>
    <w:p w14:paraId="1F7258DB" w14:textId="0B451005" w:rsidR="00782ED8" w:rsidRPr="005D354C" w:rsidRDefault="00782ED8" w:rsidP="00E310FA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Враховуючи вищевикладене, просимо </w:t>
      </w:r>
      <w:r w:rsidR="0097758C">
        <w:rPr>
          <w:rFonts w:ascii="Times New Roman" w:hAnsi="Times New Roman" w:cs="Times New Roman"/>
          <w:sz w:val="27"/>
          <w:szCs w:val="27"/>
        </w:rPr>
        <w:t xml:space="preserve">Вашої </w:t>
      </w:r>
      <w:r>
        <w:rPr>
          <w:rFonts w:ascii="Times New Roman" w:hAnsi="Times New Roman" w:cs="Times New Roman"/>
          <w:sz w:val="27"/>
          <w:szCs w:val="27"/>
        </w:rPr>
        <w:t>підтримк</w:t>
      </w:r>
      <w:r w:rsidR="0097758C">
        <w:rPr>
          <w:rFonts w:ascii="Times New Roman" w:hAnsi="Times New Roman" w:cs="Times New Roman"/>
          <w:sz w:val="27"/>
          <w:szCs w:val="27"/>
        </w:rPr>
        <w:t>и</w:t>
      </w:r>
      <w:r>
        <w:rPr>
          <w:rFonts w:ascii="Times New Roman" w:hAnsi="Times New Roman" w:cs="Times New Roman"/>
          <w:sz w:val="27"/>
          <w:szCs w:val="27"/>
        </w:rPr>
        <w:t xml:space="preserve"> та сприяння</w:t>
      </w:r>
      <w:r w:rsidR="00402060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у </w:t>
      </w:r>
      <w:r w:rsidRPr="005D354C">
        <w:rPr>
          <w:rFonts w:ascii="Times New Roman" w:hAnsi="Times New Roman" w:cs="Times New Roman"/>
          <w:sz w:val="27"/>
          <w:szCs w:val="27"/>
        </w:rPr>
        <w:t>наданн</w:t>
      </w:r>
      <w:r>
        <w:rPr>
          <w:rFonts w:ascii="Times New Roman" w:hAnsi="Times New Roman" w:cs="Times New Roman"/>
          <w:sz w:val="27"/>
          <w:szCs w:val="27"/>
        </w:rPr>
        <w:t>і</w:t>
      </w:r>
      <w:r w:rsidRPr="005D354C">
        <w:rPr>
          <w:rFonts w:ascii="Times New Roman" w:hAnsi="Times New Roman" w:cs="Times New Roman"/>
          <w:sz w:val="27"/>
          <w:szCs w:val="27"/>
        </w:rPr>
        <w:t xml:space="preserve"> Україні статусу кандидата на </w:t>
      </w:r>
      <w:r>
        <w:rPr>
          <w:rFonts w:ascii="Times New Roman" w:hAnsi="Times New Roman" w:cs="Times New Roman"/>
          <w:sz w:val="27"/>
          <w:szCs w:val="27"/>
        </w:rPr>
        <w:t>членство в</w:t>
      </w:r>
      <w:r w:rsidRPr="005D354C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ЄС.</w:t>
      </w:r>
    </w:p>
    <w:p w14:paraId="2D930A33" w14:textId="6F81D73C" w:rsidR="00E2365C" w:rsidRPr="005D354C" w:rsidRDefault="00767023" w:rsidP="00E310FA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7023">
        <w:rPr>
          <w:rFonts w:ascii="Times New Roman" w:hAnsi="Times New Roman" w:cs="Times New Roman"/>
          <w:sz w:val="27"/>
          <w:szCs w:val="27"/>
        </w:rPr>
        <w:t>Розраховуємо на тісне і взаємовигідне співробітництво з Вами. Маємо надію, що наша співпраця буде плідною.</w:t>
      </w:r>
    </w:p>
    <w:p w14:paraId="7CFB1E1D" w14:textId="32FB7A9D" w:rsidR="00E2365C" w:rsidRDefault="00E2365C" w:rsidP="00E310F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37E7FD1D" w14:textId="77777777" w:rsidR="00767023" w:rsidRPr="005D354C" w:rsidRDefault="00767023" w:rsidP="00E310F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48BF4BB3" w14:textId="44BADD0F" w:rsidR="00E2365C" w:rsidRDefault="00E2365C" w:rsidP="00E310F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D354C">
        <w:rPr>
          <w:rFonts w:ascii="Times New Roman" w:eastAsia="Times New Roman" w:hAnsi="Times New Roman" w:cs="Times New Roman"/>
          <w:sz w:val="27"/>
          <w:szCs w:val="27"/>
          <w:lang w:eastAsia="ru-RU"/>
        </w:rPr>
        <w:t>Міський голова</w:t>
      </w:r>
      <w:r w:rsidRPr="005D354C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5D354C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5D354C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5D354C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5D354C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5D354C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5D354C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Олександр МЕНЗУЛ</w:t>
      </w:r>
    </w:p>
    <w:p w14:paraId="4FBF6369" w14:textId="02C760D5" w:rsidR="006676AA" w:rsidRDefault="006676AA" w:rsidP="00E310F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0472BF4E" w14:textId="4121C4B7" w:rsidR="006676AA" w:rsidRDefault="006676AA" w:rsidP="00E310F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DD2465F" w14:textId="10888172" w:rsidR="006676AA" w:rsidRPr="00DF148C" w:rsidRDefault="006676AA" w:rsidP="00E310FA">
      <w:pPr>
        <w:spacing w:before="60"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F148C">
        <w:rPr>
          <w:rFonts w:ascii="Times New Roman" w:eastAsia="Times New Roman" w:hAnsi="Times New Roman" w:cs="Times New Roman"/>
          <w:sz w:val="27"/>
          <w:szCs w:val="27"/>
          <w:lang w:eastAsia="ru-RU"/>
        </w:rPr>
        <w:t>Додаток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</w:t>
      </w:r>
    </w:p>
    <w:p w14:paraId="36E29B6E" w14:textId="77777777" w:rsidR="006676AA" w:rsidRPr="00DF148C" w:rsidRDefault="006676AA" w:rsidP="00E310FA">
      <w:pPr>
        <w:spacing w:before="60"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F148C">
        <w:rPr>
          <w:rFonts w:ascii="Times New Roman" w:eastAsia="Times New Roman" w:hAnsi="Times New Roman" w:cs="Times New Roman"/>
          <w:sz w:val="27"/>
          <w:szCs w:val="27"/>
          <w:lang w:eastAsia="ru-RU"/>
        </w:rPr>
        <w:t>до рішення Вараської міської ради</w:t>
      </w:r>
    </w:p>
    <w:p w14:paraId="2E719A9C" w14:textId="35FA2607" w:rsidR="006676AA" w:rsidRDefault="006676AA" w:rsidP="00E310FA">
      <w:pPr>
        <w:spacing w:before="60"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48C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____________202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DF14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№ ____</w:t>
      </w:r>
      <w:r w:rsidR="003821D5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</w:t>
      </w:r>
      <w:r w:rsidRPr="00DF148C">
        <w:rPr>
          <w:rFonts w:ascii="Times New Roman" w:eastAsia="Times New Roman" w:hAnsi="Times New Roman" w:cs="Times New Roman"/>
          <w:sz w:val="27"/>
          <w:szCs w:val="27"/>
          <w:lang w:eastAsia="ru-RU"/>
        </w:rPr>
        <w:t>_</w:t>
      </w:r>
    </w:p>
    <w:p w14:paraId="57452FBB" w14:textId="77777777" w:rsidR="006676AA" w:rsidRDefault="006676AA" w:rsidP="00E310FA">
      <w:pPr>
        <w:spacing w:before="120"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37920007" w14:textId="77777777" w:rsidR="006676AA" w:rsidRPr="005D354C" w:rsidRDefault="006676AA" w:rsidP="00E310FA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5D354C">
        <w:rPr>
          <w:rFonts w:ascii="Times New Roman" w:hAnsi="Times New Roman" w:cs="Times New Roman"/>
          <w:b/>
          <w:bCs/>
          <w:sz w:val="27"/>
          <w:szCs w:val="27"/>
        </w:rPr>
        <w:t xml:space="preserve">Звернення </w:t>
      </w:r>
    </w:p>
    <w:p w14:paraId="7717EAE0" w14:textId="345A0389" w:rsidR="006676AA" w:rsidRPr="005D354C" w:rsidRDefault="006676AA" w:rsidP="00E310FA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5D354C">
        <w:rPr>
          <w:rFonts w:ascii="Times New Roman" w:hAnsi="Times New Roman" w:cs="Times New Roman"/>
          <w:b/>
          <w:bCs/>
          <w:sz w:val="27"/>
          <w:szCs w:val="27"/>
        </w:rPr>
        <w:t xml:space="preserve">до </w:t>
      </w:r>
      <w:r w:rsidR="009922E4" w:rsidRPr="009922E4">
        <w:rPr>
          <w:rFonts w:ascii="Times New Roman" w:hAnsi="Times New Roman" w:cs="Times New Roman"/>
          <w:b/>
          <w:bCs/>
          <w:sz w:val="27"/>
          <w:szCs w:val="27"/>
        </w:rPr>
        <w:t>Посольства Словацької Республіки в Україні</w:t>
      </w:r>
      <w:r w:rsidRPr="005D354C">
        <w:rPr>
          <w:rFonts w:ascii="Times New Roman" w:hAnsi="Times New Roman" w:cs="Times New Roman"/>
          <w:b/>
          <w:bCs/>
          <w:sz w:val="27"/>
          <w:szCs w:val="27"/>
        </w:rPr>
        <w:t xml:space="preserve"> щодо сприяння у наданні Україні статусу країни-кандидата на членство в Європейському Союзі</w:t>
      </w:r>
    </w:p>
    <w:p w14:paraId="6B9A8783" w14:textId="77777777" w:rsidR="006676AA" w:rsidRPr="005D354C" w:rsidRDefault="006676AA" w:rsidP="00E310FA">
      <w:pPr>
        <w:spacing w:before="120"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14:paraId="318F1960" w14:textId="62405536" w:rsidR="008155BB" w:rsidRDefault="008155BB" w:rsidP="008155BB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D354C">
        <w:rPr>
          <w:rFonts w:ascii="Times New Roman" w:hAnsi="Times New Roman" w:cs="Times New Roman"/>
          <w:sz w:val="27"/>
          <w:szCs w:val="27"/>
        </w:rPr>
        <w:t xml:space="preserve">У цей важливий історичний момент </w:t>
      </w:r>
      <w:r>
        <w:rPr>
          <w:rFonts w:ascii="Times New Roman" w:hAnsi="Times New Roman" w:cs="Times New Roman"/>
          <w:sz w:val="27"/>
          <w:szCs w:val="27"/>
        </w:rPr>
        <w:t xml:space="preserve">депутати Вараської міської ради, що представляють інтереси Вараської міської територіальної громади, звертаються до </w:t>
      </w:r>
      <w:r w:rsidRPr="008155BB">
        <w:rPr>
          <w:rFonts w:ascii="Times New Roman" w:hAnsi="Times New Roman" w:cs="Times New Roman"/>
          <w:sz w:val="27"/>
          <w:szCs w:val="27"/>
        </w:rPr>
        <w:t xml:space="preserve">Посольства Словацької Республіки в Україні </w:t>
      </w:r>
      <w:r>
        <w:rPr>
          <w:rFonts w:ascii="Times New Roman" w:hAnsi="Times New Roman" w:cs="Times New Roman"/>
          <w:sz w:val="27"/>
          <w:szCs w:val="27"/>
        </w:rPr>
        <w:t xml:space="preserve">щодо </w:t>
      </w:r>
      <w:r w:rsidRPr="005D354C">
        <w:rPr>
          <w:rFonts w:ascii="Times New Roman" w:hAnsi="Times New Roman" w:cs="Times New Roman"/>
          <w:sz w:val="27"/>
          <w:szCs w:val="27"/>
        </w:rPr>
        <w:t>всебічно</w:t>
      </w:r>
      <w:r>
        <w:rPr>
          <w:rFonts w:ascii="Times New Roman" w:hAnsi="Times New Roman" w:cs="Times New Roman"/>
          <w:sz w:val="27"/>
          <w:szCs w:val="27"/>
        </w:rPr>
        <w:t>го</w:t>
      </w:r>
      <w:r w:rsidRPr="005D354C">
        <w:rPr>
          <w:rFonts w:ascii="Times New Roman" w:hAnsi="Times New Roman" w:cs="Times New Roman"/>
          <w:sz w:val="27"/>
          <w:szCs w:val="27"/>
        </w:rPr>
        <w:t xml:space="preserve"> сприя</w:t>
      </w:r>
      <w:r>
        <w:rPr>
          <w:rFonts w:ascii="Times New Roman" w:hAnsi="Times New Roman" w:cs="Times New Roman"/>
          <w:sz w:val="27"/>
          <w:szCs w:val="27"/>
        </w:rPr>
        <w:t>ння</w:t>
      </w:r>
      <w:r w:rsidRPr="005D354C">
        <w:rPr>
          <w:rFonts w:ascii="Times New Roman" w:hAnsi="Times New Roman" w:cs="Times New Roman"/>
          <w:sz w:val="27"/>
          <w:szCs w:val="27"/>
        </w:rPr>
        <w:t xml:space="preserve"> унікальній можливості швидкого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5D354C">
        <w:rPr>
          <w:rFonts w:ascii="Times New Roman" w:hAnsi="Times New Roman" w:cs="Times New Roman"/>
          <w:sz w:val="27"/>
          <w:szCs w:val="27"/>
        </w:rPr>
        <w:t xml:space="preserve">надання Україні статусу кандидата на </w:t>
      </w:r>
      <w:r>
        <w:rPr>
          <w:rFonts w:ascii="Times New Roman" w:hAnsi="Times New Roman" w:cs="Times New Roman"/>
          <w:sz w:val="27"/>
          <w:szCs w:val="27"/>
        </w:rPr>
        <w:t>членство в</w:t>
      </w:r>
      <w:r w:rsidRPr="005D354C">
        <w:rPr>
          <w:rFonts w:ascii="Times New Roman" w:hAnsi="Times New Roman" w:cs="Times New Roman"/>
          <w:sz w:val="27"/>
          <w:szCs w:val="27"/>
        </w:rPr>
        <w:t xml:space="preserve"> </w:t>
      </w:r>
      <w:r w:rsidRPr="0049107E">
        <w:rPr>
          <w:rFonts w:ascii="Times New Roman" w:hAnsi="Times New Roman" w:cs="Times New Roman"/>
          <w:sz w:val="27"/>
          <w:szCs w:val="27"/>
        </w:rPr>
        <w:t>Європейсько</w:t>
      </w:r>
      <w:r>
        <w:rPr>
          <w:rFonts w:ascii="Times New Roman" w:hAnsi="Times New Roman" w:cs="Times New Roman"/>
          <w:sz w:val="27"/>
          <w:szCs w:val="27"/>
        </w:rPr>
        <w:t xml:space="preserve">му </w:t>
      </w:r>
      <w:r w:rsidRPr="0049107E">
        <w:rPr>
          <w:rFonts w:ascii="Times New Roman" w:hAnsi="Times New Roman" w:cs="Times New Roman"/>
          <w:sz w:val="27"/>
          <w:szCs w:val="27"/>
        </w:rPr>
        <w:t>Союз</w:t>
      </w:r>
      <w:r>
        <w:rPr>
          <w:rFonts w:ascii="Times New Roman" w:hAnsi="Times New Roman" w:cs="Times New Roman"/>
          <w:sz w:val="27"/>
          <w:szCs w:val="27"/>
        </w:rPr>
        <w:t>і</w:t>
      </w:r>
      <w:r w:rsidRPr="0049107E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 (далі – ЄС),</w:t>
      </w:r>
      <w:r w:rsidRPr="005D354C">
        <w:rPr>
          <w:rFonts w:ascii="Times New Roman" w:hAnsi="Times New Roman" w:cs="Times New Roman"/>
          <w:sz w:val="27"/>
          <w:szCs w:val="27"/>
        </w:rPr>
        <w:t xml:space="preserve"> як початкового кроку до проходження процедури отримання повноправного членства в </w:t>
      </w:r>
      <w:r>
        <w:rPr>
          <w:rFonts w:ascii="Times New Roman" w:hAnsi="Times New Roman" w:cs="Times New Roman"/>
          <w:sz w:val="27"/>
          <w:szCs w:val="27"/>
        </w:rPr>
        <w:t>ЄС.</w:t>
      </w:r>
    </w:p>
    <w:p w14:paraId="224D9B69" w14:textId="4BA3BE51" w:rsidR="006676AA" w:rsidRPr="005D354C" w:rsidRDefault="006676AA" w:rsidP="00E310FA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D354C">
        <w:rPr>
          <w:rFonts w:ascii="Times New Roman" w:hAnsi="Times New Roman" w:cs="Times New Roman"/>
          <w:sz w:val="27"/>
          <w:szCs w:val="27"/>
        </w:rPr>
        <w:t>Вже вісім років український народ бореться з агресором за право жити у незалежній та суверенній державі, у суспільстві, де основними цінностями є повага до людської гідності, свобода, демократія, рівність та верховенство права. Україна підтримувала і буде пропагувати європейські цінності, за ради яких сьогодні стримує наступ путінської автократії на демократичну Європу.</w:t>
      </w:r>
    </w:p>
    <w:p w14:paraId="164FD780" w14:textId="5E6FC9C9" w:rsidR="006676AA" w:rsidRDefault="006676AA" w:rsidP="00E310FA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D354C">
        <w:rPr>
          <w:rFonts w:ascii="Times New Roman" w:hAnsi="Times New Roman" w:cs="Times New Roman"/>
          <w:sz w:val="27"/>
          <w:szCs w:val="27"/>
        </w:rPr>
        <w:t xml:space="preserve">Сьогодні європейський вибір українського народу та європейський курс України відстоюється на полі бою з </w:t>
      </w:r>
      <w:proofErr w:type="spellStart"/>
      <w:r w:rsidRPr="005D354C">
        <w:rPr>
          <w:rFonts w:ascii="Times New Roman" w:hAnsi="Times New Roman" w:cs="Times New Roman"/>
          <w:sz w:val="27"/>
          <w:szCs w:val="27"/>
        </w:rPr>
        <w:t>росією</w:t>
      </w:r>
      <w:proofErr w:type="spellEnd"/>
      <w:r w:rsidRPr="005D354C">
        <w:rPr>
          <w:rFonts w:ascii="Times New Roman" w:hAnsi="Times New Roman" w:cs="Times New Roman"/>
          <w:sz w:val="27"/>
          <w:szCs w:val="27"/>
        </w:rPr>
        <w:t xml:space="preserve"> ціною десятків тисяч життів наших воїнів та мирних українців. Україна платить найвищу ціну за свої прагнення і найбільше потребує євроінтеграційних реформ  для свого відновлення.</w:t>
      </w:r>
    </w:p>
    <w:p w14:paraId="01673FAC" w14:textId="77777777" w:rsidR="008155BB" w:rsidRDefault="008155BB" w:rsidP="008155BB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Стосовно застережень щодо негативних наслідків для ЄС після отримання </w:t>
      </w:r>
      <w:r w:rsidRPr="005D354C">
        <w:rPr>
          <w:rFonts w:ascii="Times New Roman" w:hAnsi="Times New Roman" w:cs="Times New Roman"/>
          <w:sz w:val="27"/>
          <w:szCs w:val="27"/>
        </w:rPr>
        <w:t>Україн</w:t>
      </w:r>
      <w:r>
        <w:rPr>
          <w:rFonts w:ascii="Times New Roman" w:hAnsi="Times New Roman" w:cs="Times New Roman"/>
          <w:sz w:val="27"/>
          <w:szCs w:val="27"/>
        </w:rPr>
        <w:t>ою</w:t>
      </w:r>
      <w:r w:rsidRPr="005D354C">
        <w:rPr>
          <w:rFonts w:ascii="Times New Roman" w:hAnsi="Times New Roman" w:cs="Times New Roman"/>
          <w:sz w:val="27"/>
          <w:szCs w:val="27"/>
        </w:rPr>
        <w:t xml:space="preserve"> статусу кандидата на </w:t>
      </w:r>
      <w:r>
        <w:rPr>
          <w:rFonts w:ascii="Times New Roman" w:hAnsi="Times New Roman" w:cs="Times New Roman"/>
          <w:sz w:val="27"/>
          <w:szCs w:val="27"/>
        </w:rPr>
        <w:t>членство в</w:t>
      </w:r>
      <w:r w:rsidRPr="005D354C">
        <w:rPr>
          <w:rFonts w:ascii="Times New Roman" w:hAnsi="Times New Roman" w:cs="Times New Roman"/>
          <w:sz w:val="27"/>
          <w:szCs w:val="27"/>
        </w:rPr>
        <w:t xml:space="preserve"> </w:t>
      </w:r>
      <w:r w:rsidRPr="0049107E">
        <w:rPr>
          <w:rFonts w:ascii="Times New Roman" w:hAnsi="Times New Roman" w:cs="Times New Roman"/>
          <w:sz w:val="27"/>
          <w:szCs w:val="27"/>
        </w:rPr>
        <w:t>Європейсько</w:t>
      </w:r>
      <w:r>
        <w:rPr>
          <w:rFonts w:ascii="Times New Roman" w:hAnsi="Times New Roman" w:cs="Times New Roman"/>
          <w:sz w:val="27"/>
          <w:szCs w:val="27"/>
        </w:rPr>
        <w:t xml:space="preserve">му </w:t>
      </w:r>
      <w:r w:rsidRPr="0049107E">
        <w:rPr>
          <w:rFonts w:ascii="Times New Roman" w:hAnsi="Times New Roman" w:cs="Times New Roman"/>
          <w:sz w:val="27"/>
          <w:szCs w:val="27"/>
        </w:rPr>
        <w:t>Союз</w:t>
      </w:r>
      <w:r>
        <w:rPr>
          <w:rFonts w:ascii="Times New Roman" w:hAnsi="Times New Roman" w:cs="Times New Roman"/>
          <w:sz w:val="27"/>
          <w:szCs w:val="27"/>
        </w:rPr>
        <w:t>і та, безпосередньо, самого членства повідомляємо наступне.</w:t>
      </w:r>
    </w:p>
    <w:p w14:paraId="100B0080" w14:textId="77777777" w:rsidR="006676AA" w:rsidRDefault="006676AA" w:rsidP="00E310FA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Серед усіх країн, які коли-небудь подавали заявки на вступ до </w:t>
      </w:r>
      <w:r w:rsidRPr="0049107E">
        <w:rPr>
          <w:rFonts w:ascii="Times New Roman" w:hAnsi="Times New Roman" w:cs="Times New Roman"/>
          <w:sz w:val="27"/>
          <w:szCs w:val="27"/>
        </w:rPr>
        <w:t>Європейсько</w:t>
      </w:r>
      <w:r>
        <w:rPr>
          <w:rFonts w:ascii="Times New Roman" w:hAnsi="Times New Roman" w:cs="Times New Roman"/>
          <w:sz w:val="27"/>
          <w:szCs w:val="27"/>
        </w:rPr>
        <w:t xml:space="preserve">го </w:t>
      </w:r>
      <w:r w:rsidRPr="0049107E">
        <w:rPr>
          <w:rFonts w:ascii="Times New Roman" w:hAnsi="Times New Roman" w:cs="Times New Roman"/>
          <w:sz w:val="27"/>
          <w:szCs w:val="27"/>
        </w:rPr>
        <w:t xml:space="preserve"> Союз</w:t>
      </w:r>
      <w:r>
        <w:rPr>
          <w:rFonts w:ascii="Times New Roman" w:hAnsi="Times New Roman" w:cs="Times New Roman"/>
          <w:sz w:val="27"/>
          <w:szCs w:val="27"/>
        </w:rPr>
        <w:t>у</w:t>
      </w:r>
      <w:r w:rsidRPr="0049107E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 (далі – ЄС), Україна має найкращий шлях імплементації </w:t>
      </w:r>
      <w:r w:rsidRPr="00EC4C73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en-US"/>
        </w:rPr>
        <w:t>acquis</w:t>
      </w:r>
      <w:r w:rsidRPr="00EC4C73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ЄС відповідно до Угоди про Асоціацію.</w:t>
      </w:r>
    </w:p>
    <w:p w14:paraId="111EEE6B" w14:textId="77777777" w:rsidR="006676AA" w:rsidRDefault="006676AA" w:rsidP="00E310FA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Зауважуємо, що Україна не єдина країна, яка має проблеми територіальної цілісності. Частина Естонії також окупована </w:t>
      </w:r>
      <w:proofErr w:type="spellStart"/>
      <w:r>
        <w:rPr>
          <w:rFonts w:ascii="Times New Roman" w:hAnsi="Times New Roman" w:cs="Times New Roman"/>
          <w:sz w:val="27"/>
          <w:szCs w:val="27"/>
        </w:rPr>
        <w:t>росією</w:t>
      </w:r>
      <w:proofErr w:type="spellEnd"/>
      <w:r>
        <w:rPr>
          <w:rFonts w:ascii="Times New Roman" w:hAnsi="Times New Roman" w:cs="Times New Roman"/>
          <w:sz w:val="27"/>
          <w:szCs w:val="27"/>
        </w:rPr>
        <w:t>, Кіпр має невизнану республіку в межах своїх міжнародно визнаних кордонів, а Хорватія мала територіальні суперечки з кількома своїм сусідами на момент переговорів. Це не завадило жодній з них вступили до ЄС.</w:t>
      </w:r>
    </w:p>
    <w:p w14:paraId="6AAD3006" w14:textId="77777777" w:rsidR="006676AA" w:rsidRDefault="006676AA" w:rsidP="00E310FA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Українське громадянське суспільство є дуже активним у боротьбі з корупцією, і з 2014 року Україна зробила низку кроків у цьому напрямку – створено спеціальні  антикорупційні органи, такі як НАЗК, НАБУ, ВАКС. У 2021 році Україна прийняла необхідні </w:t>
      </w:r>
      <w:proofErr w:type="spellStart"/>
      <w:r>
        <w:rPr>
          <w:rFonts w:ascii="Times New Roman" w:hAnsi="Times New Roman" w:cs="Times New Roman"/>
          <w:sz w:val="27"/>
          <w:szCs w:val="27"/>
        </w:rPr>
        <w:t>законопроєкти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для початку перезавантаження судової системи.</w:t>
      </w:r>
    </w:p>
    <w:p w14:paraId="52FC5C40" w14:textId="77777777" w:rsidR="00886A7E" w:rsidRPr="0095643B" w:rsidRDefault="00886A7E" w:rsidP="00886A7E">
      <w:pPr>
        <w:pStyle w:val="a4"/>
        <w:spacing w:before="120"/>
        <w:jc w:val="right"/>
        <w:rPr>
          <w:rFonts w:ascii="Times New Roman" w:hAnsi="Times New Roman" w:cs="Times New Roman"/>
          <w:sz w:val="27"/>
          <w:szCs w:val="27"/>
        </w:rPr>
      </w:pPr>
      <w:r w:rsidRPr="0095643B">
        <w:rPr>
          <w:rFonts w:ascii="Times New Roman" w:hAnsi="Times New Roman" w:cs="Times New Roman"/>
          <w:sz w:val="27"/>
          <w:szCs w:val="27"/>
        </w:rPr>
        <w:lastRenderedPageBreak/>
        <w:t>Продовження додатку</w:t>
      </w:r>
      <w:r>
        <w:rPr>
          <w:rFonts w:ascii="Times New Roman" w:hAnsi="Times New Roman" w:cs="Times New Roman"/>
          <w:sz w:val="27"/>
          <w:szCs w:val="27"/>
        </w:rPr>
        <w:t xml:space="preserve"> 2</w:t>
      </w:r>
    </w:p>
    <w:p w14:paraId="366BED46" w14:textId="77777777" w:rsidR="00886A7E" w:rsidRDefault="00886A7E" w:rsidP="00886A7E">
      <w:pPr>
        <w:spacing w:before="120" w:after="0" w:line="240" w:lineRule="auto"/>
        <w:ind w:firstLine="567"/>
        <w:jc w:val="right"/>
        <w:rPr>
          <w:rFonts w:ascii="Times New Roman" w:hAnsi="Times New Roman" w:cs="Times New Roman"/>
          <w:sz w:val="27"/>
          <w:szCs w:val="27"/>
        </w:rPr>
      </w:pPr>
    </w:p>
    <w:p w14:paraId="11183604" w14:textId="77777777" w:rsidR="006676AA" w:rsidRDefault="006676AA" w:rsidP="00E310FA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Внаслідок набуття статусу кандидата у члени ЄС величезної економічної міграції з України не відбудеться, оскільки більшість українців хочуть побудувати власну країну, а не просто отримати користь від якості життя в європейських країнах.</w:t>
      </w:r>
    </w:p>
    <w:p w14:paraId="331BE0C7" w14:textId="25517751" w:rsidR="00E310FA" w:rsidRDefault="006676AA" w:rsidP="00886A7E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Вступ України до ЄС не буде представляти проблеми з точки зору наявності спільного ринку, адже ЄС зняв усі імпортні мита на українські товари на даний момент. Це означає, що вже розпочата адаптація до очікуваного доступу українських товарів на</w:t>
      </w:r>
      <w:r w:rsidRPr="00BE7CB2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ринок ЄС.</w:t>
      </w:r>
    </w:p>
    <w:p w14:paraId="5DC8D34D" w14:textId="77777777" w:rsidR="006676AA" w:rsidRPr="0049107E" w:rsidRDefault="006676AA" w:rsidP="00E310FA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49107E">
        <w:rPr>
          <w:rFonts w:ascii="Times New Roman" w:hAnsi="Times New Roman" w:cs="Times New Roman"/>
          <w:sz w:val="27"/>
          <w:szCs w:val="27"/>
        </w:rPr>
        <w:t xml:space="preserve">Набуття Україною членства у ЄС лише підсилить союз у </w:t>
      </w:r>
      <w:proofErr w:type="spellStart"/>
      <w:r w:rsidRPr="0049107E">
        <w:rPr>
          <w:rFonts w:ascii="Times New Roman" w:hAnsi="Times New Roman" w:cs="Times New Roman"/>
          <w:sz w:val="27"/>
          <w:szCs w:val="27"/>
        </w:rPr>
        <w:t>безпековому</w:t>
      </w:r>
      <w:proofErr w:type="spellEnd"/>
      <w:r w:rsidRPr="0049107E">
        <w:rPr>
          <w:rFonts w:ascii="Times New Roman" w:hAnsi="Times New Roman" w:cs="Times New Roman"/>
          <w:sz w:val="27"/>
          <w:szCs w:val="27"/>
        </w:rPr>
        <w:t>, політичному та економічному секторах.</w:t>
      </w:r>
    </w:p>
    <w:p w14:paraId="7C5F0C02" w14:textId="77777777" w:rsidR="006676AA" w:rsidRPr="005D354C" w:rsidRDefault="006676AA" w:rsidP="00E310FA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D354C">
        <w:rPr>
          <w:rFonts w:ascii="Times New Roman" w:hAnsi="Times New Roman" w:cs="Times New Roman"/>
          <w:sz w:val="27"/>
          <w:szCs w:val="27"/>
        </w:rPr>
        <w:t xml:space="preserve">Україна як кандидат у члени </w:t>
      </w:r>
      <w:r>
        <w:rPr>
          <w:rFonts w:ascii="Times New Roman" w:hAnsi="Times New Roman" w:cs="Times New Roman"/>
          <w:sz w:val="27"/>
          <w:szCs w:val="27"/>
        </w:rPr>
        <w:t>ЄС</w:t>
      </w:r>
      <w:r w:rsidRPr="005D354C">
        <w:rPr>
          <w:rFonts w:ascii="Times New Roman" w:hAnsi="Times New Roman" w:cs="Times New Roman"/>
          <w:sz w:val="27"/>
          <w:szCs w:val="27"/>
        </w:rPr>
        <w:t xml:space="preserve"> – це щит </w:t>
      </w:r>
      <w:r>
        <w:rPr>
          <w:rFonts w:ascii="Times New Roman" w:hAnsi="Times New Roman" w:cs="Times New Roman"/>
          <w:sz w:val="27"/>
          <w:szCs w:val="27"/>
        </w:rPr>
        <w:t>у</w:t>
      </w:r>
      <w:r w:rsidRPr="005D354C">
        <w:rPr>
          <w:rFonts w:ascii="Times New Roman" w:hAnsi="Times New Roman" w:cs="Times New Roman"/>
          <w:sz w:val="27"/>
          <w:szCs w:val="27"/>
        </w:rPr>
        <w:t xml:space="preserve">сієї Європи.  </w:t>
      </w:r>
      <w:r>
        <w:rPr>
          <w:rFonts w:ascii="Times New Roman" w:hAnsi="Times New Roman" w:cs="Times New Roman"/>
          <w:sz w:val="27"/>
          <w:szCs w:val="27"/>
        </w:rPr>
        <w:t>Відповідно, н</w:t>
      </w:r>
      <w:r w:rsidRPr="005D354C">
        <w:rPr>
          <w:rFonts w:ascii="Times New Roman" w:hAnsi="Times New Roman" w:cs="Times New Roman"/>
          <w:sz w:val="27"/>
          <w:szCs w:val="27"/>
        </w:rPr>
        <w:t>ова роль нашої держави</w:t>
      </w:r>
      <w:r>
        <w:rPr>
          <w:rFonts w:ascii="Times New Roman" w:hAnsi="Times New Roman" w:cs="Times New Roman"/>
          <w:sz w:val="27"/>
          <w:szCs w:val="27"/>
        </w:rPr>
        <w:t xml:space="preserve"> полягає у наступному</w:t>
      </w:r>
      <w:r w:rsidRPr="005D354C">
        <w:rPr>
          <w:rFonts w:ascii="Times New Roman" w:hAnsi="Times New Roman" w:cs="Times New Roman"/>
          <w:sz w:val="27"/>
          <w:szCs w:val="27"/>
        </w:rPr>
        <w:t>:</w:t>
      </w:r>
    </w:p>
    <w:p w14:paraId="655C9D2A" w14:textId="77777777" w:rsidR="006676AA" w:rsidRPr="0049107E" w:rsidRDefault="006676AA" w:rsidP="00E310FA">
      <w:pPr>
        <w:spacing w:before="120" w:after="0" w:line="240" w:lineRule="auto"/>
        <w:ind w:left="992"/>
        <w:jc w:val="both"/>
        <w:rPr>
          <w:rFonts w:ascii="Times New Roman" w:hAnsi="Times New Roman" w:cs="Times New Roman"/>
          <w:sz w:val="27"/>
          <w:szCs w:val="27"/>
        </w:rPr>
      </w:pPr>
      <w:r w:rsidRPr="0049107E">
        <w:rPr>
          <w:rFonts w:ascii="Times New Roman" w:hAnsi="Times New Roman" w:cs="Times New Roman"/>
          <w:sz w:val="27"/>
          <w:szCs w:val="27"/>
        </w:rPr>
        <w:t xml:space="preserve">у політичній площині – посилить роль ЄС як глобального гравця, зміцнить світовий порядок, заснований на дотриманні правилах, обмежить вплив </w:t>
      </w:r>
      <w:proofErr w:type="spellStart"/>
      <w:r w:rsidRPr="0049107E">
        <w:rPr>
          <w:rFonts w:ascii="Times New Roman" w:hAnsi="Times New Roman" w:cs="Times New Roman"/>
          <w:sz w:val="27"/>
          <w:szCs w:val="27"/>
        </w:rPr>
        <w:t>росії</w:t>
      </w:r>
      <w:proofErr w:type="spellEnd"/>
      <w:r w:rsidRPr="0049107E">
        <w:rPr>
          <w:rFonts w:ascii="Times New Roman" w:hAnsi="Times New Roman" w:cs="Times New Roman"/>
          <w:sz w:val="27"/>
          <w:szCs w:val="27"/>
        </w:rPr>
        <w:t xml:space="preserve">  у регіоні;</w:t>
      </w:r>
    </w:p>
    <w:p w14:paraId="2D063897" w14:textId="494D7B81" w:rsidR="006676AA" w:rsidRPr="0049107E" w:rsidRDefault="006676AA" w:rsidP="00E310FA">
      <w:pPr>
        <w:spacing w:before="120" w:after="0" w:line="240" w:lineRule="auto"/>
        <w:ind w:left="993"/>
        <w:jc w:val="both"/>
        <w:rPr>
          <w:rFonts w:ascii="Times New Roman" w:hAnsi="Times New Roman" w:cs="Times New Roman"/>
          <w:sz w:val="27"/>
          <w:szCs w:val="27"/>
        </w:rPr>
      </w:pPr>
      <w:r w:rsidRPr="0049107E">
        <w:rPr>
          <w:rFonts w:ascii="Times New Roman" w:hAnsi="Times New Roman" w:cs="Times New Roman"/>
          <w:sz w:val="27"/>
          <w:szCs w:val="27"/>
        </w:rPr>
        <w:t xml:space="preserve">у </w:t>
      </w:r>
      <w:proofErr w:type="spellStart"/>
      <w:r w:rsidRPr="0049107E">
        <w:rPr>
          <w:rFonts w:ascii="Times New Roman" w:hAnsi="Times New Roman" w:cs="Times New Roman"/>
          <w:sz w:val="27"/>
          <w:szCs w:val="27"/>
        </w:rPr>
        <w:t>безпековій</w:t>
      </w:r>
      <w:proofErr w:type="spellEnd"/>
      <w:r w:rsidRPr="0049107E">
        <w:rPr>
          <w:rFonts w:ascii="Times New Roman" w:hAnsi="Times New Roman" w:cs="Times New Roman"/>
          <w:sz w:val="27"/>
          <w:szCs w:val="27"/>
        </w:rPr>
        <w:t xml:space="preserve"> площині – зменшить геополітичну невизначеність і,  навпаки, пі</w:t>
      </w:r>
      <w:r w:rsidR="00634A45">
        <w:rPr>
          <w:rFonts w:ascii="Times New Roman" w:hAnsi="Times New Roman" w:cs="Times New Roman"/>
          <w:sz w:val="27"/>
          <w:szCs w:val="27"/>
        </w:rPr>
        <w:t>д</w:t>
      </w:r>
      <w:r w:rsidRPr="0049107E">
        <w:rPr>
          <w:rFonts w:ascii="Times New Roman" w:hAnsi="Times New Roman" w:cs="Times New Roman"/>
          <w:sz w:val="27"/>
          <w:szCs w:val="27"/>
        </w:rPr>
        <w:t>вищить стабільність та передбачуваність регіону, в рази посилить безпеку та оборону ЄС;</w:t>
      </w:r>
    </w:p>
    <w:p w14:paraId="62B5B4A5" w14:textId="00090552" w:rsidR="006676AA" w:rsidRPr="0049107E" w:rsidRDefault="008155BB" w:rsidP="00E310FA">
      <w:pPr>
        <w:spacing w:before="120" w:after="0" w:line="240" w:lineRule="auto"/>
        <w:ind w:left="992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</w:t>
      </w:r>
      <w:r w:rsidR="006676AA" w:rsidRPr="0049107E">
        <w:rPr>
          <w:rFonts w:ascii="Times New Roman" w:hAnsi="Times New Roman" w:cs="Times New Roman"/>
          <w:sz w:val="27"/>
          <w:szCs w:val="27"/>
        </w:rPr>
        <w:t xml:space="preserve"> економічній площині –  посилить розвиток регіональних ланцюгів створення вартості, зелену трансформацію України, покращить структуру торгівлі України та ЄС, дасть додаткові стимули для інвестицій ЄС у відновлення України.</w:t>
      </w:r>
    </w:p>
    <w:p w14:paraId="03A6867B" w14:textId="7C214CE0" w:rsidR="006676AA" w:rsidRDefault="006676AA" w:rsidP="00E310FA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D354C">
        <w:rPr>
          <w:rFonts w:ascii="Times New Roman" w:hAnsi="Times New Roman" w:cs="Times New Roman"/>
          <w:sz w:val="27"/>
          <w:szCs w:val="27"/>
        </w:rPr>
        <w:t xml:space="preserve">Рішення інституцій </w:t>
      </w:r>
      <w:r w:rsidRPr="0049107E">
        <w:rPr>
          <w:rFonts w:ascii="Times New Roman" w:hAnsi="Times New Roman" w:cs="Times New Roman"/>
          <w:sz w:val="27"/>
          <w:szCs w:val="27"/>
        </w:rPr>
        <w:t>Європейсько</w:t>
      </w:r>
      <w:r>
        <w:rPr>
          <w:rFonts w:ascii="Times New Roman" w:hAnsi="Times New Roman" w:cs="Times New Roman"/>
          <w:sz w:val="27"/>
          <w:szCs w:val="27"/>
        </w:rPr>
        <w:t>го</w:t>
      </w:r>
      <w:r w:rsidRPr="0049107E">
        <w:rPr>
          <w:rFonts w:ascii="Times New Roman" w:hAnsi="Times New Roman" w:cs="Times New Roman"/>
          <w:sz w:val="27"/>
          <w:szCs w:val="27"/>
        </w:rPr>
        <w:t xml:space="preserve"> Союз</w:t>
      </w:r>
      <w:r>
        <w:rPr>
          <w:rFonts w:ascii="Times New Roman" w:hAnsi="Times New Roman" w:cs="Times New Roman"/>
          <w:sz w:val="27"/>
          <w:szCs w:val="27"/>
        </w:rPr>
        <w:t>у</w:t>
      </w:r>
      <w:r w:rsidRPr="005D354C">
        <w:rPr>
          <w:rFonts w:ascii="Times New Roman" w:hAnsi="Times New Roman" w:cs="Times New Roman"/>
          <w:sz w:val="27"/>
          <w:szCs w:val="27"/>
        </w:rPr>
        <w:t xml:space="preserve"> про надання Україні статусу країни-кандидата </w:t>
      </w:r>
      <w:r w:rsidRPr="0049107E">
        <w:rPr>
          <w:rFonts w:ascii="Times New Roman" w:hAnsi="Times New Roman" w:cs="Times New Roman"/>
          <w:sz w:val="27"/>
          <w:szCs w:val="27"/>
        </w:rPr>
        <w:t>на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49107E">
        <w:rPr>
          <w:rFonts w:ascii="Times New Roman" w:hAnsi="Times New Roman" w:cs="Times New Roman"/>
          <w:sz w:val="27"/>
          <w:szCs w:val="27"/>
        </w:rPr>
        <w:t>членство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49107E">
        <w:rPr>
          <w:rFonts w:ascii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hAnsi="Times New Roman" w:cs="Times New Roman"/>
          <w:sz w:val="27"/>
          <w:szCs w:val="27"/>
        </w:rPr>
        <w:t xml:space="preserve">ЄС </w:t>
      </w:r>
      <w:r w:rsidRPr="005D354C">
        <w:rPr>
          <w:rFonts w:ascii="Times New Roman" w:hAnsi="Times New Roman" w:cs="Times New Roman"/>
          <w:sz w:val="27"/>
          <w:szCs w:val="27"/>
        </w:rPr>
        <w:t>стане ключовим чинником стримування російської агресії та винагородою українському народові у його боротьбі за свободу, демократію та європейські цінності.</w:t>
      </w:r>
    </w:p>
    <w:p w14:paraId="23DA1841" w14:textId="77777777" w:rsidR="008155BB" w:rsidRPr="005D354C" w:rsidRDefault="008155BB" w:rsidP="008155BB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Враховуючи вищевикладене, просимо Вашої підтримки та сприяння у </w:t>
      </w:r>
      <w:r w:rsidRPr="005D354C">
        <w:rPr>
          <w:rFonts w:ascii="Times New Roman" w:hAnsi="Times New Roman" w:cs="Times New Roman"/>
          <w:sz w:val="27"/>
          <w:szCs w:val="27"/>
        </w:rPr>
        <w:t>наданн</w:t>
      </w:r>
      <w:r>
        <w:rPr>
          <w:rFonts w:ascii="Times New Roman" w:hAnsi="Times New Roman" w:cs="Times New Roman"/>
          <w:sz w:val="27"/>
          <w:szCs w:val="27"/>
        </w:rPr>
        <w:t>і</w:t>
      </w:r>
      <w:r w:rsidRPr="005D354C">
        <w:rPr>
          <w:rFonts w:ascii="Times New Roman" w:hAnsi="Times New Roman" w:cs="Times New Roman"/>
          <w:sz w:val="27"/>
          <w:szCs w:val="27"/>
        </w:rPr>
        <w:t xml:space="preserve"> Україні статусу кандидата на </w:t>
      </w:r>
      <w:r>
        <w:rPr>
          <w:rFonts w:ascii="Times New Roman" w:hAnsi="Times New Roman" w:cs="Times New Roman"/>
          <w:sz w:val="27"/>
          <w:szCs w:val="27"/>
        </w:rPr>
        <w:t>членство в</w:t>
      </w:r>
      <w:r w:rsidRPr="005D354C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ЄС.</w:t>
      </w:r>
    </w:p>
    <w:p w14:paraId="2681C7C5" w14:textId="77777777" w:rsidR="006676AA" w:rsidRPr="005D354C" w:rsidRDefault="006676AA" w:rsidP="00E310FA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7023">
        <w:rPr>
          <w:rFonts w:ascii="Times New Roman" w:hAnsi="Times New Roman" w:cs="Times New Roman"/>
          <w:sz w:val="27"/>
          <w:szCs w:val="27"/>
        </w:rPr>
        <w:t>Розраховуємо на тісне і взаємовигідне співробітництво з Вами. Маємо надію, що наша співпраця буде плідною.</w:t>
      </w:r>
    </w:p>
    <w:p w14:paraId="5BD9950D" w14:textId="77777777" w:rsidR="006676AA" w:rsidRDefault="006676AA" w:rsidP="00E310F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4537EE50" w14:textId="77777777" w:rsidR="006676AA" w:rsidRPr="005D354C" w:rsidRDefault="006676AA" w:rsidP="00E310F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0DBE3DB2" w14:textId="77777777" w:rsidR="006676AA" w:rsidRPr="00A26CC9" w:rsidRDefault="006676AA" w:rsidP="00E310F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54C">
        <w:rPr>
          <w:rFonts w:ascii="Times New Roman" w:eastAsia="Times New Roman" w:hAnsi="Times New Roman" w:cs="Times New Roman"/>
          <w:sz w:val="27"/>
          <w:szCs w:val="27"/>
          <w:lang w:eastAsia="ru-RU"/>
        </w:rPr>
        <w:t>Міський голова</w:t>
      </w:r>
      <w:r w:rsidRPr="005D354C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5D354C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5D354C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5D354C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5D354C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5D354C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5D354C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Олександр МЕНЗУЛ</w:t>
      </w:r>
    </w:p>
    <w:p w14:paraId="198C5076" w14:textId="36F7859A" w:rsidR="006676AA" w:rsidRDefault="006676AA" w:rsidP="00E310F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50CD2A67" w14:textId="69E099DE" w:rsidR="006676AA" w:rsidRDefault="006676AA" w:rsidP="00E310F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87BBB6D" w14:textId="77777777" w:rsidR="006676AA" w:rsidRPr="00A26CC9" w:rsidRDefault="006676AA" w:rsidP="00E310F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676AA" w:rsidRPr="00A26CC9" w:rsidSect="00886A7E">
      <w:headerReference w:type="default" r:id="rId8"/>
      <w:pgSz w:w="11906" w:h="16838"/>
      <w:pgMar w:top="964" w:right="566" w:bottom="212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D0B056" w14:textId="77777777" w:rsidR="00926336" w:rsidRDefault="00926336" w:rsidP="00055F94">
      <w:pPr>
        <w:spacing w:after="0" w:line="240" w:lineRule="auto"/>
      </w:pPr>
      <w:r>
        <w:separator/>
      </w:r>
    </w:p>
  </w:endnote>
  <w:endnote w:type="continuationSeparator" w:id="0">
    <w:p w14:paraId="421A4027" w14:textId="77777777" w:rsidR="00926336" w:rsidRDefault="00926336" w:rsidP="00055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BE905C" w14:textId="77777777" w:rsidR="00926336" w:rsidRDefault="00926336" w:rsidP="00055F94">
      <w:pPr>
        <w:spacing w:after="0" w:line="240" w:lineRule="auto"/>
      </w:pPr>
      <w:r>
        <w:separator/>
      </w:r>
    </w:p>
  </w:footnote>
  <w:footnote w:type="continuationSeparator" w:id="0">
    <w:p w14:paraId="253DBC79" w14:textId="77777777" w:rsidR="00926336" w:rsidRDefault="00926336" w:rsidP="00055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FF2B7" w14:textId="653A6026" w:rsidR="00134319" w:rsidRPr="00860C6C" w:rsidRDefault="00AC3438" w:rsidP="00134319">
    <w:pPr>
      <w:pStyle w:val="a4"/>
      <w:framePr w:wrap="notBeside" w:vAnchor="text" w:hAnchor="margin" w:xAlign="center" w:y="1"/>
      <w:ind w:right="-960"/>
      <w:rPr>
        <w:rStyle w:val="a8"/>
        <w:sz w:val="24"/>
        <w:szCs w:val="24"/>
      </w:rPr>
    </w:pPr>
    <w:r>
      <w:rPr>
        <w:rStyle w:val="a8"/>
        <w:sz w:val="24"/>
        <w:szCs w:val="24"/>
      </w:rPr>
      <w:t>2</w:t>
    </w:r>
  </w:p>
  <w:p w14:paraId="4F1F0F0D" w14:textId="58205DAE" w:rsidR="00134319" w:rsidRPr="0095643B" w:rsidRDefault="00134319" w:rsidP="006676AA">
    <w:pPr>
      <w:pStyle w:val="a4"/>
      <w:rPr>
        <w:rFonts w:ascii="Times New Roman" w:hAnsi="Times New Roman" w:cs="Times New Roman"/>
        <w:sz w:val="27"/>
        <w:szCs w:val="27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06099"/>
    <w:multiLevelType w:val="hybridMultilevel"/>
    <w:tmpl w:val="03A4FFB4"/>
    <w:lvl w:ilvl="0" w:tplc="1C4E516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3247E34"/>
    <w:multiLevelType w:val="hybridMultilevel"/>
    <w:tmpl w:val="7362FA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8B5C02"/>
    <w:multiLevelType w:val="hybridMultilevel"/>
    <w:tmpl w:val="3F202970"/>
    <w:lvl w:ilvl="0" w:tplc="7260403A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77694549"/>
    <w:multiLevelType w:val="hybridMultilevel"/>
    <w:tmpl w:val="65BA0EFE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CD5"/>
    <w:rsid w:val="00021836"/>
    <w:rsid w:val="00055F94"/>
    <w:rsid w:val="000E1222"/>
    <w:rsid w:val="00134319"/>
    <w:rsid w:val="00183E91"/>
    <w:rsid w:val="001C120C"/>
    <w:rsid w:val="001C6F5E"/>
    <w:rsid w:val="001E457D"/>
    <w:rsid w:val="001E6EF6"/>
    <w:rsid w:val="0029494A"/>
    <w:rsid w:val="002E259A"/>
    <w:rsid w:val="00301934"/>
    <w:rsid w:val="00321E2A"/>
    <w:rsid w:val="0034377F"/>
    <w:rsid w:val="00354C53"/>
    <w:rsid w:val="00355A70"/>
    <w:rsid w:val="00365FE0"/>
    <w:rsid w:val="003821D5"/>
    <w:rsid w:val="00383DEC"/>
    <w:rsid w:val="003D263A"/>
    <w:rsid w:val="003D2E1C"/>
    <w:rsid w:val="003F1F04"/>
    <w:rsid w:val="00402060"/>
    <w:rsid w:val="00427B34"/>
    <w:rsid w:val="004379DF"/>
    <w:rsid w:val="00444DE8"/>
    <w:rsid w:val="00455811"/>
    <w:rsid w:val="00471BDE"/>
    <w:rsid w:val="004741EC"/>
    <w:rsid w:val="0049107E"/>
    <w:rsid w:val="004F07BA"/>
    <w:rsid w:val="00515B5E"/>
    <w:rsid w:val="005273C3"/>
    <w:rsid w:val="00540CD5"/>
    <w:rsid w:val="0054434F"/>
    <w:rsid w:val="00587D04"/>
    <w:rsid w:val="005B3E13"/>
    <w:rsid w:val="005D354C"/>
    <w:rsid w:val="00634A45"/>
    <w:rsid w:val="00642BCF"/>
    <w:rsid w:val="006676AA"/>
    <w:rsid w:val="006768EE"/>
    <w:rsid w:val="00686A5E"/>
    <w:rsid w:val="006965A7"/>
    <w:rsid w:val="006D0B09"/>
    <w:rsid w:val="006E0E08"/>
    <w:rsid w:val="006E1A17"/>
    <w:rsid w:val="0070450A"/>
    <w:rsid w:val="00750718"/>
    <w:rsid w:val="00767023"/>
    <w:rsid w:val="00771692"/>
    <w:rsid w:val="00782ED8"/>
    <w:rsid w:val="00790313"/>
    <w:rsid w:val="00792F0D"/>
    <w:rsid w:val="008155BB"/>
    <w:rsid w:val="00836114"/>
    <w:rsid w:val="00837DC6"/>
    <w:rsid w:val="008501FD"/>
    <w:rsid w:val="008807C4"/>
    <w:rsid w:val="00883B32"/>
    <w:rsid w:val="00886A7E"/>
    <w:rsid w:val="008A7D7A"/>
    <w:rsid w:val="008B2376"/>
    <w:rsid w:val="008C1A58"/>
    <w:rsid w:val="00921209"/>
    <w:rsid w:val="00926336"/>
    <w:rsid w:val="0094269A"/>
    <w:rsid w:val="00944A98"/>
    <w:rsid w:val="0095643B"/>
    <w:rsid w:val="0097758C"/>
    <w:rsid w:val="009922E4"/>
    <w:rsid w:val="009A5DBC"/>
    <w:rsid w:val="009B0953"/>
    <w:rsid w:val="009D0097"/>
    <w:rsid w:val="00A3155C"/>
    <w:rsid w:val="00A5579A"/>
    <w:rsid w:val="00A7644A"/>
    <w:rsid w:val="00AC3438"/>
    <w:rsid w:val="00B34016"/>
    <w:rsid w:val="00B664AA"/>
    <w:rsid w:val="00BC7876"/>
    <w:rsid w:val="00BD3332"/>
    <w:rsid w:val="00BE7CB2"/>
    <w:rsid w:val="00C30756"/>
    <w:rsid w:val="00D953CC"/>
    <w:rsid w:val="00DC6A67"/>
    <w:rsid w:val="00DF148C"/>
    <w:rsid w:val="00E16A38"/>
    <w:rsid w:val="00E2365C"/>
    <w:rsid w:val="00E310FA"/>
    <w:rsid w:val="00E319D9"/>
    <w:rsid w:val="00E5705F"/>
    <w:rsid w:val="00E7499B"/>
    <w:rsid w:val="00EA7C61"/>
    <w:rsid w:val="00EC4C73"/>
    <w:rsid w:val="00EF200E"/>
    <w:rsid w:val="00F14B59"/>
    <w:rsid w:val="00F259C3"/>
    <w:rsid w:val="00F44E2D"/>
    <w:rsid w:val="00F56290"/>
    <w:rsid w:val="00F91AAF"/>
    <w:rsid w:val="00F91C84"/>
    <w:rsid w:val="00FC7957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8BDC93"/>
  <w15:chartTrackingRefBased/>
  <w15:docId w15:val="{B7918BBA-22FB-47F7-B6CB-C5D2EE628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365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55F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5F94"/>
    <w:rPr>
      <w:lang w:val="uk-UA"/>
    </w:rPr>
  </w:style>
  <w:style w:type="paragraph" w:styleId="a6">
    <w:name w:val="footer"/>
    <w:basedOn w:val="a"/>
    <w:link w:val="a7"/>
    <w:uiPriority w:val="99"/>
    <w:unhideWhenUsed/>
    <w:rsid w:val="00055F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5F94"/>
    <w:rPr>
      <w:lang w:val="uk-UA"/>
    </w:rPr>
  </w:style>
  <w:style w:type="character" w:styleId="a8">
    <w:name w:val="page number"/>
    <w:basedOn w:val="a0"/>
    <w:rsid w:val="00134319"/>
  </w:style>
  <w:style w:type="character" w:customStyle="1" w:styleId="1">
    <w:name w:val="Верхний колонтитул Знак1"/>
    <w:basedOn w:val="a0"/>
    <w:uiPriority w:val="99"/>
    <w:rsid w:val="00134319"/>
  </w:style>
  <w:style w:type="paragraph" w:styleId="a9">
    <w:name w:val="Balloon Text"/>
    <w:basedOn w:val="a"/>
    <w:link w:val="aa"/>
    <w:uiPriority w:val="99"/>
    <w:semiHidden/>
    <w:unhideWhenUsed/>
    <w:rsid w:val="00944A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44A98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1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5994</Words>
  <Characters>3417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Kovalevych</dc:creator>
  <cp:keywords/>
  <dc:description/>
  <cp:lastModifiedBy>Lytay</cp:lastModifiedBy>
  <cp:revision>2</cp:revision>
  <cp:lastPrinted>2022-06-09T11:49:00Z</cp:lastPrinted>
  <dcterms:created xsi:type="dcterms:W3CDTF">2022-06-09T14:05:00Z</dcterms:created>
  <dcterms:modified xsi:type="dcterms:W3CDTF">2022-06-09T14:05:00Z</dcterms:modified>
</cp:coreProperties>
</file>