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="00127F6D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2B4333" w:rsidRPr="002B4333" w:rsidRDefault="00CC354E" w:rsidP="002B4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2B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 вересня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</w:t>
      </w:r>
      <w:r w:rsidR="002B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№</w:t>
      </w:r>
      <w:r w:rsidR="002B4333" w:rsidRPr="002B4333">
        <w:rPr>
          <w:rFonts w:ascii="Times New Roman" w:hAnsi="Times New Roman" w:cs="Times New Roman"/>
          <w:b/>
          <w:sz w:val="28"/>
          <w:szCs w:val="28"/>
        </w:rPr>
        <w:t>2145-ПРР-VIII-7310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  <w:bookmarkStart w:id="0" w:name="_GoBack"/>
      <w:bookmarkEnd w:id="0"/>
    </w:p>
    <w:p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A2585" w:rsidRDefault="00CC354E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E25E61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</w:t>
      </w:r>
      <w:r w:rsid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21.07.2022 №212-РВ-22</w:t>
      </w:r>
      <w:r w:rsidR="00A60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31.08.2022 №275-РВ-22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:rsidR="00980BDD" w:rsidRPr="00E91DC6" w:rsidRDefault="00980BDD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Default="00BB30CB" w:rsidP="00980BD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видатки загального фонду бюджету Вараської міської територіальної громади на 2022 рік на суму </w:t>
      </w:r>
      <w:r w:rsidR="00537177">
        <w:rPr>
          <w:rFonts w:ascii="Times New Roman" w:eastAsia="Times New Roman" w:hAnsi="Times New Roman" w:cs="Times New Roman"/>
          <w:sz w:val="28"/>
          <w:szCs w:val="28"/>
          <w:lang w:eastAsia="ru-RU"/>
        </w:rPr>
        <w:t>3 750 735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</w:t>
      </w:r>
      <w:r w:rsidR="00537177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 рахунок:</w:t>
      </w:r>
    </w:p>
    <w:p w:rsidR="00537177" w:rsidRDefault="00537177" w:rsidP="0053717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28 735 грн;</w:t>
      </w:r>
    </w:p>
    <w:p w:rsidR="006912E7" w:rsidRDefault="00537177" w:rsidP="006912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ab/>
      </w:r>
      <w:r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зменшення  (повернення) коштів, що передаються </w:t>
      </w:r>
      <w:r w:rsidR="00B356C4"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загального фонду до бюджету розвитку (спеціального фонду) на суму 3 722 000 грн.</w:t>
      </w:r>
    </w:p>
    <w:p w:rsidR="00FC65A8" w:rsidRDefault="00FC65A8" w:rsidP="006912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B99" w:rsidRPr="00FC65A8" w:rsidRDefault="006912E7" w:rsidP="00FC65A8">
      <w:pPr>
        <w:pStyle w:val="a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356C4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2022 рік на суму  </w:t>
      </w:r>
      <w:r w:rsidR="00B356C4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  <w:r w:rsidR="00B356C4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грн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числі видатки бюджету  розвитку  спеціального фонду бюджету зменшити на суму 3 722 000 грн) згідно з додатком 2 </w:t>
      </w: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B99" w:rsidRDefault="00B356C4" w:rsidP="00E30B9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 (повернення) </w:t>
      </w:r>
      <w:r w:rsidR="006912E7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</w:t>
      </w:r>
      <w:r w:rsid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3722 000 грн;</w:t>
      </w:r>
    </w:p>
    <w:p w:rsidR="006912E7" w:rsidRDefault="00E30B99" w:rsidP="00E30B9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 залишку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</w:t>
      </w:r>
      <w:r w:rsidR="006912E7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A8" w:rsidRDefault="00FC65A8" w:rsidP="00E30B9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512A65" w:rsidRDefault="00CC7A8C" w:rsidP="006912E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</w:t>
      </w:r>
      <w:r w:rsid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установивши профіцит загального фонду бюджету у сумі </w:t>
      </w:r>
      <w:r w:rsidR="00E30B99">
        <w:rPr>
          <w:rFonts w:ascii="Times New Roman" w:eastAsia="Times New Roman" w:hAnsi="Times New Roman" w:cs="Times New Roman"/>
          <w:sz w:val="28"/>
          <w:szCs w:val="28"/>
          <w:lang w:eastAsia="ru-RU"/>
        </w:rPr>
        <w:t>47 265 556,70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93 050 970,22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92 962 970,22 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залишки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8C" w:rsidRPr="00FF035E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847539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12 339 848,04</w:t>
      </w:r>
      <w:r w:rsidR="00032541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C03016" w:rsidRP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847539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7E3B6A" w:rsidRDefault="00CC7A8C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26E53" w:rsidRPr="00317532" w:rsidRDefault="00F26E53" w:rsidP="00F26E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6184B" w:rsidRPr="00D76E8D" w:rsidRDefault="00F6184B" w:rsidP="00F6184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7E3B6A" w:rsidRDefault="007E3B6A" w:rsidP="00F6184B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825 398 748,30 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4B04BF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F26E53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343DC8" w:rsidRPr="00F26E53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F26E53" w:rsidRDefault="00C0301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Відділу забезпечення діяльності </w:t>
      </w:r>
      <w:r w:rsidR="00D230FD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E243AD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D0" w:rsidRDefault="00812CD0">
      <w:pPr>
        <w:spacing w:after="0" w:line="240" w:lineRule="auto"/>
      </w:pPr>
      <w:r>
        <w:separator/>
      </w:r>
    </w:p>
  </w:endnote>
  <w:endnote w:type="continuationSeparator" w:id="0">
    <w:p w:rsidR="00812CD0" w:rsidRDefault="0081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2B433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2B433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D0" w:rsidRDefault="00812CD0">
      <w:pPr>
        <w:spacing w:after="0" w:line="240" w:lineRule="auto"/>
      </w:pPr>
      <w:r>
        <w:separator/>
      </w:r>
    </w:p>
  </w:footnote>
  <w:footnote w:type="continuationSeparator" w:id="0">
    <w:p w:rsidR="00812CD0" w:rsidRDefault="0081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4333">
      <w:rPr>
        <w:noProof/>
      </w:rPr>
      <w:t>2</w:t>
    </w:r>
    <w:r>
      <w:fldChar w:fldCharType="end"/>
    </w:r>
  </w:p>
  <w:p w:rsidR="009B27CE" w:rsidRDefault="002B43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27F6D"/>
    <w:rsid w:val="00153344"/>
    <w:rsid w:val="00165183"/>
    <w:rsid w:val="001721E2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B037D"/>
    <w:rsid w:val="002B4333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049E9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F3482"/>
    <w:rsid w:val="00512A65"/>
    <w:rsid w:val="005341C9"/>
    <w:rsid w:val="00537177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80149"/>
    <w:rsid w:val="006912E7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12CD0"/>
    <w:rsid w:val="00834EBC"/>
    <w:rsid w:val="00847539"/>
    <w:rsid w:val="0086021B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59CE"/>
    <w:rsid w:val="00A7603A"/>
    <w:rsid w:val="00AB5C3A"/>
    <w:rsid w:val="00AC0BA3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B0E21"/>
    <w:rsid w:val="00BB30CB"/>
    <w:rsid w:val="00BC3A5F"/>
    <w:rsid w:val="00BC6515"/>
    <w:rsid w:val="00BD65D7"/>
    <w:rsid w:val="00BE7FF4"/>
    <w:rsid w:val="00BF0569"/>
    <w:rsid w:val="00BF760A"/>
    <w:rsid w:val="00C03016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B270E"/>
    <w:rsid w:val="00DE2D8B"/>
    <w:rsid w:val="00DF733E"/>
    <w:rsid w:val="00E07B73"/>
    <w:rsid w:val="00E126EC"/>
    <w:rsid w:val="00E243AD"/>
    <w:rsid w:val="00E25E61"/>
    <w:rsid w:val="00E30B99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C65A8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49F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2AAD-C6A0-45E0-835F-5529E794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47</cp:revision>
  <cp:lastPrinted>2022-09-06T10:23:00Z</cp:lastPrinted>
  <dcterms:created xsi:type="dcterms:W3CDTF">2022-04-20T13:41:00Z</dcterms:created>
  <dcterms:modified xsi:type="dcterms:W3CDTF">2022-09-07T14:13:00Z</dcterms:modified>
</cp:coreProperties>
</file>