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7CD603" w14:textId="77777777" w:rsidR="001354CC" w:rsidRDefault="001354CC" w:rsidP="001354CC">
      <w:pPr>
        <w:ind w:left="3540"/>
        <w:jc w:val="right"/>
        <w:rPr>
          <w:sz w:val="16"/>
          <w:szCs w:val="16"/>
          <w:lang w:val="uk-UA"/>
        </w:rPr>
      </w:pPr>
      <w:bookmarkStart w:id="0" w:name="_GoBack"/>
      <w:bookmarkEnd w:id="0"/>
      <w:r>
        <w:rPr>
          <w:lang w:val="uk-UA"/>
        </w:rPr>
        <w:t xml:space="preserve">               </w:t>
      </w:r>
      <w:r>
        <w:rPr>
          <w:sz w:val="16"/>
          <w:szCs w:val="16"/>
          <w:lang w:val="uk-UA"/>
        </w:rPr>
        <w:t>Проект</w:t>
      </w:r>
    </w:p>
    <w:p w14:paraId="2D2AD25C" w14:textId="77777777" w:rsidR="001354CC" w:rsidRPr="005925C2" w:rsidRDefault="001354CC" w:rsidP="001354CC">
      <w:pPr>
        <w:ind w:left="3540"/>
        <w:jc w:val="right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 xml:space="preserve">Д. </w:t>
      </w:r>
      <w:proofErr w:type="spellStart"/>
      <w:r>
        <w:rPr>
          <w:sz w:val="16"/>
          <w:szCs w:val="16"/>
          <w:lang w:val="uk-UA"/>
        </w:rPr>
        <w:t>Ющук</w:t>
      </w:r>
      <w:proofErr w:type="spellEnd"/>
    </w:p>
    <w:p w14:paraId="5ED4DFC6" w14:textId="77777777" w:rsidR="001354CC" w:rsidRDefault="001354CC" w:rsidP="001354CC">
      <w:pPr>
        <w:jc w:val="center"/>
      </w:pPr>
      <w:r>
        <w:rPr>
          <w:noProof/>
          <w:lang w:val="uk-UA" w:eastAsia="uk-UA"/>
        </w:rPr>
        <w:drawing>
          <wp:inline distT="0" distB="0" distL="0" distR="0" wp14:anchorId="411A0CAA" wp14:editId="1F64A196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9997CB" w14:textId="77777777" w:rsidR="001354CC" w:rsidRDefault="001354CC" w:rsidP="001354CC">
      <w:pPr>
        <w:ind w:left="3540"/>
        <w:jc w:val="center"/>
        <w:rPr>
          <w:sz w:val="16"/>
          <w:szCs w:val="16"/>
        </w:rPr>
      </w:pPr>
    </w:p>
    <w:p w14:paraId="4A611545" w14:textId="77777777" w:rsidR="001354CC" w:rsidRDefault="001354CC" w:rsidP="001354C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ВАРАСЬКА МІСЬКА РАДА</w:t>
      </w:r>
    </w:p>
    <w:p w14:paraId="0979DFB2" w14:textId="77777777" w:rsidR="001354CC" w:rsidRDefault="001354CC" w:rsidP="001354CC">
      <w:pPr>
        <w:jc w:val="center"/>
        <w:rPr>
          <w:b/>
          <w:szCs w:val="28"/>
        </w:rPr>
      </w:pPr>
      <w:r>
        <w:rPr>
          <w:b/>
          <w:sz w:val="24"/>
          <w:szCs w:val="24"/>
          <w:lang w:val="uk-UA"/>
        </w:rPr>
        <w:t xml:space="preserve">Восьме </w:t>
      </w: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скликання</w:t>
      </w:r>
      <w:proofErr w:type="spellEnd"/>
    </w:p>
    <w:p w14:paraId="23876B29" w14:textId="690A7852" w:rsidR="001354CC" w:rsidRDefault="001354CC" w:rsidP="001354CC">
      <w:pPr>
        <w:jc w:val="center"/>
        <w:rPr>
          <w:b/>
          <w:szCs w:val="28"/>
        </w:rPr>
      </w:pPr>
      <w:r>
        <w:rPr>
          <w:b/>
          <w:sz w:val="24"/>
          <w:szCs w:val="24"/>
        </w:rPr>
        <w:t>(</w:t>
      </w:r>
      <w:r>
        <w:rPr>
          <w:b/>
          <w:sz w:val="24"/>
          <w:szCs w:val="24"/>
          <w:lang w:val="uk-UA"/>
        </w:rPr>
        <w:t>Порядковий номер</w:t>
      </w: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сесі</w:t>
      </w:r>
      <w:proofErr w:type="spellEnd"/>
      <w:r>
        <w:rPr>
          <w:b/>
          <w:sz w:val="24"/>
          <w:szCs w:val="24"/>
          <w:lang w:val="uk-UA"/>
        </w:rPr>
        <w:t>ї</w:t>
      </w:r>
      <w:r>
        <w:rPr>
          <w:b/>
          <w:sz w:val="24"/>
          <w:szCs w:val="24"/>
        </w:rPr>
        <w:t>)</w:t>
      </w:r>
    </w:p>
    <w:p w14:paraId="1D26BFEA" w14:textId="77777777" w:rsidR="001354CC" w:rsidRDefault="001354CC" w:rsidP="001354CC">
      <w:pPr>
        <w:jc w:val="center"/>
        <w:rPr>
          <w:b/>
          <w:szCs w:val="28"/>
        </w:rPr>
      </w:pPr>
    </w:p>
    <w:p w14:paraId="729D3A70" w14:textId="77777777" w:rsidR="001354CC" w:rsidRDefault="001354CC" w:rsidP="001354C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  <w:lang w:val="uk-UA"/>
        </w:rPr>
        <w:t xml:space="preserve"> </w:t>
      </w:r>
      <w:r>
        <w:rPr>
          <w:b/>
          <w:sz w:val="32"/>
          <w:szCs w:val="32"/>
        </w:rPr>
        <w:t xml:space="preserve">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14:paraId="14D7D101" w14:textId="77777777" w:rsidR="001354CC" w:rsidRDefault="001354CC" w:rsidP="001354CC">
      <w:pPr>
        <w:ind w:left="2880" w:firstLine="720"/>
        <w:jc w:val="both"/>
        <w:rPr>
          <w:b/>
          <w:sz w:val="24"/>
          <w:lang w:val="uk-UA"/>
        </w:rPr>
      </w:pPr>
      <w:r>
        <w:rPr>
          <w:b/>
          <w:sz w:val="24"/>
          <w:lang w:val="uk-UA"/>
        </w:rPr>
        <w:t>Нова редакція від 10.11 2022</w:t>
      </w:r>
    </w:p>
    <w:p w14:paraId="3679BFA6" w14:textId="77777777" w:rsidR="001354CC" w:rsidRDefault="001354CC" w:rsidP="001354CC">
      <w:pPr>
        <w:jc w:val="both"/>
        <w:rPr>
          <w:szCs w:val="28"/>
        </w:rPr>
      </w:pPr>
    </w:p>
    <w:p w14:paraId="77BA0431" w14:textId="57C7F629" w:rsidR="001354CC" w:rsidRDefault="001354CC" w:rsidP="001354CC">
      <w:pPr>
        <w:jc w:val="both"/>
        <w:rPr>
          <w:b/>
          <w:sz w:val="28"/>
          <w:szCs w:val="28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t xml:space="preserve">02 листопада  </w:t>
      </w:r>
      <w:r>
        <w:rPr>
          <w:b/>
          <w:sz w:val="28"/>
          <w:szCs w:val="28"/>
        </w:rPr>
        <w:t>2022 року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>
        <w:rPr>
          <w:sz w:val="28"/>
          <w:szCs w:val="28"/>
        </w:rPr>
        <w:tab/>
      </w:r>
      <w:r>
        <w:rPr>
          <w:sz w:val="28"/>
          <w:szCs w:val="28"/>
          <w:lang w:val="uk-UA"/>
        </w:rPr>
        <w:t xml:space="preserve">                </w:t>
      </w:r>
      <w:r>
        <w:rPr>
          <w:b/>
          <w:sz w:val="28"/>
          <w:szCs w:val="28"/>
          <w:lang w:val="uk-UA"/>
        </w:rPr>
        <w:t xml:space="preserve">№ </w:t>
      </w:r>
      <w:r>
        <w:rPr>
          <w:b/>
          <w:sz w:val="28"/>
          <w:szCs w:val="28"/>
          <w:u w:val="single"/>
          <w:lang w:val="uk-UA"/>
        </w:rPr>
        <w:t>2190-ПРР-VІІІ-4310</w:t>
      </w:r>
    </w:p>
    <w:p w14:paraId="363FB12E" w14:textId="77777777" w:rsidR="001354CC" w:rsidRDefault="001354CC" w:rsidP="001354CC">
      <w:pPr>
        <w:jc w:val="both"/>
        <w:rPr>
          <w:szCs w:val="28"/>
        </w:rPr>
      </w:pPr>
    </w:p>
    <w:p w14:paraId="447D0269" w14:textId="77777777" w:rsidR="001354CC" w:rsidRDefault="001354CC" w:rsidP="001354CC">
      <w:pPr>
        <w:rPr>
          <w:rFonts w:ascii="TimesNewRomanPSMT" w:hAnsi="TimesNewRomanPSMT"/>
          <w:color w:val="000000"/>
          <w:sz w:val="28"/>
          <w:szCs w:val="28"/>
        </w:rPr>
      </w:pPr>
      <w:r>
        <w:rPr>
          <w:rStyle w:val="fontstyle01"/>
          <w:lang w:val="uk-UA"/>
        </w:rPr>
        <w:t xml:space="preserve">Про внесення змін до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Комплексної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програми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br/>
        <w:t xml:space="preserve">благоустрою та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розвитку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комунального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br/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господарства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Вараської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міської</w:t>
      </w:r>
      <w:proofErr w:type="spellEnd"/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територіальної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</w:p>
    <w:p w14:paraId="0AD241AD" w14:textId="77777777" w:rsidR="001354CC" w:rsidRDefault="001354CC" w:rsidP="001354CC">
      <w:pPr>
        <w:rPr>
          <w:rFonts w:ascii="TimesNewRomanPSMT" w:hAnsi="TimesNewRomanPSMT"/>
          <w:color w:val="000000"/>
          <w:sz w:val="28"/>
          <w:szCs w:val="28"/>
          <w:lang w:val="uk-UA"/>
        </w:rPr>
      </w:pPr>
      <w:proofErr w:type="spellStart"/>
      <w:r>
        <w:rPr>
          <w:rFonts w:ascii="TimesNewRomanPSMT" w:hAnsi="TimesNewRomanPSMT"/>
          <w:color w:val="000000"/>
          <w:sz w:val="28"/>
          <w:szCs w:val="28"/>
        </w:rPr>
        <w:t>громади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на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r>
        <w:rPr>
          <w:rFonts w:ascii="TimesNewRomanPSMT" w:hAnsi="TimesNewRomanPSMT"/>
          <w:color w:val="000000"/>
          <w:sz w:val="28"/>
          <w:szCs w:val="28"/>
        </w:rPr>
        <w:t>2021-2025 роки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 № 4310-ПР-01, </w:t>
      </w:r>
    </w:p>
    <w:p w14:paraId="3F2E40EC" w14:textId="77777777" w:rsidR="001354CC" w:rsidRDefault="001354CC" w:rsidP="001354CC">
      <w:pPr>
        <w:rPr>
          <w:rStyle w:val="fontstyle01"/>
        </w:rPr>
      </w:pPr>
      <w:r>
        <w:rPr>
          <w:rFonts w:ascii="TimesNewRomanPSMT" w:hAnsi="TimesNewRomanPSMT"/>
          <w:color w:val="000000"/>
          <w:sz w:val="28"/>
          <w:szCs w:val="28"/>
          <w:lang w:val="uk-UA"/>
        </w:rPr>
        <w:t>затвердженої рішення Вараської міської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br/>
        <w:t>ради від 15.12.2020 №41</w:t>
      </w:r>
    </w:p>
    <w:p w14:paraId="6C7D649D" w14:textId="77777777" w:rsidR="001354CC" w:rsidRDefault="001354CC" w:rsidP="001354CC">
      <w:pPr>
        <w:rPr>
          <w:rStyle w:val="fontstyle01"/>
          <w:lang w:val="uk-UA"/>
        </w:rPr>
      </w:pPr>
    </w:p>
    <w:p w14:paraId="2189D4CC" w14:textId="271DB958" w:rsidR="001354CC" w:rsidRDefault="001354CC" w:rsidP="001354CC">
      <w:pPr>
        <w:ind w:firstLine="708"/>
        <w:jc w:val="both"/>
        <w:rPr>
          <w:rStyle w:val="fontstyle01"/>
          <w:lang w:val="uk-UA"/>
        </w:rPr>
      </w:pPr>
      <w:r>
        <w:rPr>
          <w:rStyle w:val="fontstyle01"/>
          <w:lang w:val="uk-UA"/>
        </w:rPr>
        <w:t>Розглянувши лист КП «ВТВК» ВМР від 27.09.2022  №4570-1020-22  з метою</w:t>
      </w:r>
      <w:r>
        <w:rPr>
          <w:rFonts w:eastAsia="Times New Roman"/>
          <w:sz w:val="28"/>
          <w:szCs w:val="28"/>
          <w:lang w:val="uk-UA"/>
        </w:rPr>
        <w:t xml:space="preserve"> забезпечення безперебійного надання послуг з централізованого водопостачання, </w:t>
      </w:r>
      <w:proofErr w:type="spellStart"/>
      <w:r>
        <w:rPr>
          <w:rFonts w:eastAsia="Times New Roman"/>
          <w:sz w:val="28"/>
          <w:szCs w:val="28"/>
        </w:rPr>
        <w:t>листи</w:t>
      </w:r>
      <w:proofErr w:type="spellEnd"/>
      <w:r>
        <w:rPr>
          <w:rFonts w:eastAsia="Times New Roman"/>
          <w:sz w:val="28"/>
          <w:szCs w:val="28"/>
        </w:rPr>
        <w:t xml:space="preserve"> КП «</w:t>
      </w:r>
      <w:proofErr w:type="spellStart"/>
      <w:r>
        <w:rPr>
          <w:rFonts w:eastAsia="Times New Roman"/>
          <w:sz w:val="28"/>
          <w:szCs w:val="28"/>
        </w:rPr>
        <w:t>Благоустрій</w:t>
      </w:r>
      <w:proofErr w:type="spellEnd"/>
      <w:r>
        <w:rPr>
          <w:rFonts w:eastAsia="Times New Roman"/>
          <w:sz w:val="28"/>
          <w:szCs w:val="28"/>
        </w:rPr>
        <w:t xml:space="preserve">» ВМР </w:t>
      </w:r>
      <w:proofErr w:type="spellStart"/>
      <w:r>
        <w:rPr>
          <w:rFonts w:eastAsia="Times New Roman"/>
          <w:sz w:val="28"/>
          <w:szCs w:val="28"/>
        </w:rPr>
        <w:t>від</w:t>
      </w:r>
      <w:proofErr w:type="spellEnd"/>
      <w:r>
        <w:rPr>
          <w:rFonts w:eastAsia="Times New Roman"/>
          <w:sz w:val="28"/>
          <w:szCs w:val="28"/>
        </w:rPr>
        <w:t xml:space="preserve"> 19.09.2022 №4550-433-22 та</w:t>
      </w:r>
      <w:r>
        <w:rPr>
          <w:rFonts w:eastAsia="Times New Roman"/>
          <w:sz w:val="28"/>
          <w:szCs w:val="28"/>
          <w:lang w:val="uk-UA"/>
        </w:rPr>
        <w:t xml:space="preserve"> </w:t>
      </w:r>
      <w:r w:rsidR="00345356">
        <w:rPr>
          <w:rFonts w:eastAsia="Times New Roman"/>
          <w:sz w:val="28"/>
          <w:szCs w:val="28"/>
          <w:lang w:val="uk-UA"/>
        </w:rPr>
        <w:t xml:space="preserve">від </w:t>
      </w:r>
      <w:r>
        <w:rPr>
          <w:rFonts w:eastAsia="Times New Roman"/>
          <w:sz w:val="28"/>
          <w:szCs w:val="28"/>
        </w:rPr>
        <w:t xml:space="preserve">25.10.2022 №4550-570-22 </w:t>
      </w:r>
      <w:r>
        <w:rPr>
          <w:rFonts w:eastAsia="Times New Roman"/>
          <w:sz w:val="28"/>
          <w:szCs w:val="28"/>
          <w:lang w:val="uk-UA"/>
        </w:rPr>
        <w:t xml:space="preserve">щодо уточнення бюджету Вараської міської територіальної громади на 2022 рік, від 28.10.2022 №4550-584-22  щодо уточнення бюджету Вараської міської територіальної громади на 2023 рік, </w:t>
      </w:r>
      <w:r>
        <w:rPr>
          <w:rStyle w:val="fontstyle01"/>
          <w:lang w:val="uk-UA"/>
        </w:rPr>
        <w:t>керуючись пунктом 22 частини першої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r>
        <w:rPr>
          <w:rStyle w:val="fontstyle01"/>
          <w:lang w:val="uk-UA"/>
        </w:rPr>
        <w:t>статті 26 Закону України «Про місцеве самоврядування в Україні», за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r>
        <w:rPr>
          <w:rStyle w:val="fontstyle01"/>
          <w:lang w:val="uk-UA"/>
        </w:rPr>
        <w:t xml:space="preserve">погодженням з постійними комісіями Вараської міської ради, </w:t>
      </w:r>
      <w:proofErr w:type="spellStart"/>
      <w:r>
        <w:rPr>
          <w:rStyle w:val="fontstyle01"/>
          <w:lang w:val="uk-UA"/>
        </w:rPr>
        <w:t>Вараська</w:t>
      </w:r>
      <w:proofErr w:type="spellEnd"/>
      <w:r>
        <w:rPr>
          <w:rStyle w:val="fontstyle01"/>
          <w:lang w:val="uk-UA"/>
        </w:rPr>
        <w:t xml:space="preserve"> міська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r>
        <w:rPr>
          <w:rStyle w:val="fontstyle01"/>
          <w:lang w:val="uk-UA"/>
        </w:rPr>
        <w:t>рада</w:t>
      </w:r>
    </w:p>
    <w:p w14:paraId="3FB55007" w14:textId="77777777" w:rsidR="001354CC" w:rsidRDefault="001354CC" w:rsidP="001354CC">
      <w:pPr>
        <w:jc w:val="center"/>
        <w:rPr>
          <w:rStyle w:val="fontstyle01"/>
        </w:rPr>
      </w:pPr>
      <w:r>
        <w:rPr>
          <w:rFonts w:ascii="TimesNewRomanPSMT" w:hAnsi="TimesNewRomanPSMT"/>
          <w:color w:val="000000"/>
          <w:sz w:val="28"/>
          <w:szCs w:val="28"/>
          <w:lang w:val="uk-UA"/>
        </w:rPr>
        <w:br/>
      </w:r>
      <w:r>
        <w:rPr>
          <w:rStyle w:val="fontstyle01"/>
          <w:lang w:val="uk-UA"/>
        </w:rPr>
        <w:t>В И Р І Ш И Л А :</w:t>
      </w:r>
    </w:p>
    <w:p w14:paraId="29CC060B" w14:textId="77777777" w:rsidR="001354CC" w:rsidRDefault="001354CC" w:rsidP="001354CC">
      <w:pPr>
        <w:jc w:val="both"/>
        <w:rPr>
          <w:rStyle w:val="fontstyle01"/>
        </w:rPr>
      </w:pPr>
    </w:p>
    <w:p w14:paraId="1310A43F" w14:textId="77777777" w:rsidR="001354CC" w:rsidRDefault="001354CC" w:rsidP="001354CC">
      <w:pPr>
        <w:pStyle w:val="a3"/>
        <w:numPr>
          <w:ilvl w:val="0"/>
          <w:numId w:val="1"/>
        </w:numPr>
        <w:ind w:left="0" w:firstLine="567"/>
        <w:jc w:val="both"/>
        <w:rPr>
          <w:lang w:val="uk-UA"/>
        </w:rPr>
      </w:pPr>
      <w:r>
        <w:rPr>
          <w:rStyle w:val="fontstyle01"/>
        </w:rPr>
        <w:t>Внести</w:t>
      </w:r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зміни до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Комплексної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програми</w:t>
      </w:r>
      <w:proofErr w:type="spellEnd"/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r>
        <w:rPr>
          <w:rFonts w:ascii="TimesNewRomanPSMT" w:hAnsi="TimesNewRomanPSMT"/>
          <w:color w:val="000000"/>
          <w:sz w:val="28"/>
          <w:szCs w:val="28"/>
        </w:rPr>
        <w:t xml:space="preserve">благоустрою та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розвитку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комунального</w:t>
      </w:r>
      <w:proofErr w:type="spellEnd"/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господарства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Вараської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міської</w:t>
      </w:r>
      <w:proofErr w:type="spellEnd"/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територіальної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/>
          <w:color w:val="000000"/>
          <w:sz w:val="28"/>
          <w:szCs w:val="28"/>
        </w:rPr>
        <w:t>громади</w:t>
      </w:r>
      <w:proofErr w:type="spellEnd"/>
      <w:r>
        <w:rPr>
          <w:rFonts w:ascii="TimesNewRomanPSMT" w:hAnsi="TimesNewRomanPSMT"/>
          <w:color w:val="000000"/>
          <w:sz w:val="28"/>
          <w:szCs w:val="28"/>
        </w:rPr>
        <w:t xml:space="preserve"> на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r>
        <w:rPr>
          <w:rFonts w:ascii="TimesNewRomanPSMT" w:hAnsi="TimesNewRomanPSMT"/>
          <w:color w:val="000000"/>
          <w:sz w:val="28"/>
          <w:szCs w:val="28"/>
        </w:rPr>
        <w:t>2021-2025 роки</w:t>
      </w:r>
      <w:r>
        <w:rPr>
          <w:rStyle w:val="fontstyle01"/>
        </w:rPr>
        <w:t xml:space="preserve"> (</w:t>
      </w:r>
      <w:proofErr w:type="spellStart"/>
      <w:r>
        <w:rPr>
          <w:rStyle w:val="fontstyle01"/>
        </w:rPr>
        <w:t>далі</w:t>
      </w:r>
      <w:proofErr w:type="spellEnd"/>
      <w:r>
        <w:rPr>
          <w:rStyle w:val="fontstyle01"/>
        </w:rPr>
        <w:t xml:space="preserve"> – </w:t>
      </w:r>
      <w:proofErr w:type="spellStart"/>
      <w:r>
        <w:rPr>
          <w:rStyle w:val="fontstyle01"/>
        </w:rPr>
        <w:t>Програма</w:t>
      </w:r>
      <w:proofErr w:type="spellEnd"/>
      <w:r>
        <w:rPr>
          <w:rStyle w:val="fontstyle01"/>
        </w:rPr>
        <w:t>)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, затвердженої </w:t>
      </w:r>
      <w:bookmarkStart w:id="1" w:name="_Hlk100302151"/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рішення Вараської міської ради </w:t>
      </w:r>
      <w:bookmarkEnd w:id="1"/>
      <w:r>
        <w:rPr>
          <w:rFonts w:ascii="TimesNewRomanPSMT" w:hAnsi="TimesNewRomanPSMT"/>
          <w:color w:val="000000"/>
          <w:sz w:val="28"/>
          <w:szCs w:val="28"/>
          <w:lang w:val="uk-UA"/>
        </w:rPr>
        <w:t>від 15.12.2020 №41, виклавши її в новій редакції № 4310-ПР-01 (додається).</w:t>
      </w:r>
    </w:p>
    <w:p w14:paraId="0079CCF9" w14:textId="77777777" w:rsidR="001354CC" w:rsidRDefault="001354CC" w:rsidP="001354CC">
      <w:pPr>
        <w:pStyle w:val="a3"/>
        <w:ind w:left="567"/>
        <w:jc w:val="both"/>
        <w:rPr>
          <w:rStyle w:val="fontstyle01"/>
        </w:rPr>
      </w:pPr>
    </w:p>
    <w:p w14:paraId="5BB915E4" w14:textId="77777777" w:rsidR="001354CC" w:rsidRDefault="001354CC" w:rsidP="001354CC">
      <w:pPr>
        <w:pStyle w:val="a3"/>
        <w:numPr>
          <w:ilvl w:val="0"/>
          <w:numId w:val="1"/>
        </w:numPr>
        <w:ind w:left="0" w:firstLine="708"/>
        <w:jc w:val="both"/>
        <w:rPr>
          <w:rStyle w:val="fontstyle01"/>
          <w:lang w:val="uk-UA"/>
        </w:rPr>
      </w:pPr>
      <w:bookmarkStart w:id="2" w:name="_Hlk100319422"/>
      <w:r>
        <w:rPr>
          <w:rStyle w:val="fontstyle01"/>
          <w:lang w:val="uk-UA"/>
        </w:rPr>
        <w:t>Департаменту житлово - комунального господарства, майна  та будівництва  виконавчого комітету Вараської міської ради щороку у березні місяці інформувати міську раду про хід виконання Програми.</w:t>
      </w:r>
    </w:p>
    <w:bookmarkEnd w:id="2"/>
    <w:p w14:paraId="6689B6D3" w14:textId="77777777" w:rsidR="001354CC" w:rsidRDefault="001354CC" w:rsidP="001354CC">
      <w:pPr>
        <w:pStyle w:val="a3"/>
        <w:rPr>
          <w:rStyle w:val="fontstyle01"/>
          <w:lang w:val="uk-UA"/>
        </w:rPr>
      </w:pPr>
    </w:p>
    <w:p w14:paraId="4C37B0A4" w14:textId="77777777" w:rsidR="001354CC" w:rsidRDefault="001354CC" w:rsidP="001354CC">
      <w:pPr>
        <w:pStyle w:val="a3"/>
        <w:numPr>
          <w:ilvl w:val="0"/>
          <w:numId w:val="1"/>
        </w:numPr>
        <w:ind w:left="0" w:firstLine="708"/>
        <w:jc w:val="both"/>
        <w:rPr>
          <w:rStyle w:val="fontstyle01"/>
          <w:lang w:val="uk-UA"/>
        </w:rPr>
      </w:pPr>
      <w:r>
        <w:rPr>
          <w:rStyle w:val="fontstyle01"/>
          <w:lang w:val="uk-UA"/>
        </w:rPr>
        <w:t xml:space="preserve">Визнати таким що втратило чинність 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t>рішення Вараської міської ради від 19.10.2022  №1642-РР-</w:t>
      </w:r>
      <w:r>
        <w:rPr>
          <w:color w:val="000000"/>
          <w:sz w:val="28"/>
          <w:szCs w:val="28"/>
          <w:lang w:val="uk-UA"/>
        </w:rPr>
        <w:t>VⅠⅠⅠ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 «</w:t>
      </w:r>
      <w:r>
        <w:rPr>
          <w:rStyle w:val="fontstyle01"/>
          <w:lang w:val="uk-UA"/>
        </w:rPr>
        <w:t xml:space="preserve">Про внесення змін до 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Комплексної програми благоустрою та розвитку комунального господарства Вараської міської 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lastRenderedPageBreak/>
        <w:t>територіальної громади на 2021-2025 роки № 4310-ПР-01, затвердженої рішення Вараської міської ради від 15.12.2020 №41».</w:t>
      </w:r>
    </w:p>
    <w:p w14:paraId="0F806450" w14:textId="77777777" w:rsidR="001354CC" w:rsidRDefault="001354CC" w:rsidP="001354CC">
      <w:pPr>
        <w:jc w:val="both"/>
        <w:rPr>
          <w:rStyle w:val="fontstyle01"/>
          <w:lang w:val="uk-UA"/>
        </w:rPr>
      </w:pPr>
    </w:p>
    <w:p w14:paraId="4B9517A5" w14:textId="77777777" w:rsidR="001354CC" w:rsidRDefault="001354CC" w:rsidP="001354CC">
      <w:pPr>
        <w:pStyle w:val="a3"/>
        <w:numPr>
          <w:ilvl w:val="0"/>
          <w:numId w:val="1"/>
        </w:numPr>
        <w:ind w:left="0" w:firstLine="708"/>
        <w:jc w:val="both"/>
        <w:rPr>
          <w:rStyle w:val="fontstyle01"/>
          <w:lang w:val="uk-UA"/>
        </w:rPr>
      </w:pPr>
      <w:r>
        <w:rPr>
          <w:rStyle w:val="fontstyle01"/>
          <w:lang w:val="uk-UA"/>
        </w:rPr>
        <w:t>Контроль за виконанням рішення покласти на заступника міського голови з питань діяльності виконавчих органів ради Ігоря ВОСКОБОЙНИКА та</w:t>
      </w:r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r>
        <w:rPr>
          <w:rStyle w:val="fontstyle01"/>
          <w:lang w:val="uk-UA"/>
        </w:rPr>
        <w:t xml:space="preserve">постійну комісію </w:t>
      </w:r>
      <w:r>
        <w:rPr>
          <w:rStyle w:val="fontstyle01"/>
        </w:rPr>
        <w:t xml:space="preserve">Вараської </w:t>
      </w:r>
      <w:proofErr w:type="spellStart"/>
      <w:r>
        <w:rPr>
          <w:rStyle w:val="fontstyle01"/>
        </w:rPr>
        <w:t>міської</w:t>
      </w:r>
      <w:proofErr w:type="spellEnd"/>
      <w:r>
        <w:rPr>
          <w:rStyle w:val="fontstyle01"/>
        </w:rPr>
        <w:t xml:space="preserve"> ради з </w:t>
      </w:r>
      <w:r w:rsidRPr="00345356">
        <w:rPr>
          <w:rStyle w:val="fontstyle01"/>
          <w:lang w:val="uk-UA"/>
        </w:rPr>
        <w:t>питань</w:t>
      </w:r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комунального</w:t>
      </w:r>
      <w:proofErr w:type="spellEnd"/>
      <w:r>
        <w:rPr>
          <w:rStyle w:val="fontstyle01"/>
        </w:rPr>
        <w:t xml:space="preserve"> майна,</w:t>
      </w:r>
      <w:r>
        <w:rPr>
          <w:rStyle w:val="fontstyle01"/>
          <w:lang w:val="uk-UA"/>
        </w:rPr>
        <w:t xml:space="preserve"> </w:t>
      </w:r>
      <w:proofErr w:type="spellStart"/>
      <w:r>
        <w:rPr>
          <w:rStyle w:val="fontstyle01"/>
        </w:rPr>
        <w:t>житлової</w:t>
      </w:r>
      <w:proofErr w:type="spellEnd"/>
      <w:r>
        <w:rPr>
          <w:rFonts w:ascii="TimesNewRomanPSMT" w:hAnsi="TimesNewRomanPSMT"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Style w:val="fontstyle01"/>
        </w:rPr>
        <w:t>політики</w:t>
      </w:r>
      <w:proofErr w:type="spellEnd"/>
      <w:r>
        <w:rPr>
          <w:rStyle w:val="fontstyle01"/>
        </w:rPr>
        <w:t>,</w:t>
      </w:r>
      <w:r>
        <w:rPr>
          <w:rStyle w:val="fontstyle01"/>
          <w:lang w:val="uk-UA"/>
        </w:rPr>
        <w:t xml:space="preserve"> </w:t>
      </w:r>
      <w:proofErr w:type="spellStart"/>
      <w:r>
        <w:rPr>
          <w:rStyle w:val="fontstyle01"/>
        </w:rPr>
        <w:t>інфраструктури</w:t>
      </w:r>
      <w:proofErr w:type="spellEnd"/>
      <w:r>
        <w:rPr>
          <w:rStyle w:val="fontstyle01"/>
        </w:rPr>
        <w:t xml:space="preserve"> та благоустрою.</w:t>
      </w:r>
    </w:p>
    <w:p w14:paraId="31B8F2D4" w14:textId="77777777" w:rsidR="001354CC" w:rsidRDefault="001354CC" w:rsidP="001354CC">
      <w:pPr>
        <w:pStyle w:val="a3"/>
        <w:rPr>
          <w:rStyle w:val="fontstyle01"/>
        </w:rPr>
      </w:pPr>
    </w:p>
    <w:p w14:paraId="1F487959" w14:textId="77777777" w:rsidR="001354CC" w:rsidRDefault="001354CC" w:rsidP="001354CC">
      <w:pPr>
        <w:pStyle w:val="a3"/>
        <w:ind w:left="0"/>
        <w:jc w:val="both"/>
        <w:rPr>
          <w:rStyle w:val="fontstyle01"/>
        </w:rPr>
      </w:pPr>
    </w:p>
    <w:p w14:paraId="3A640600" w14:textId="69AE83DF" w:rsidR="001354CC" w:rsidRDefault="001354CC" w:rsidP="001354CC">
      <w:pPr>
        <w:pStyle w:val="a3"/>
        <w:ind w:left="0"/>
        <w:jc w:val="both"/>
      </w:pPr>
      <w:proofErr w:type="spellStart"/>
      <w:r>
        <w:rPr>
          <w:rStyle w:val="fontstyle01"/>
        </w:rPr>
        <w:t>Міський</w:t>
      </w:r>
      <w:proofErr w:type="spellEnd"/>
      <w:r>
        <w:rPr>
          <w:rStyle w:val="fontstyle01"/>
        </w:rPr>
        <w:t xml:space="preserve"> голова</w:t>
      </w:r>
      <w:r>
        <w:rPr>
          <w:rStyle w:val="fontstyle01"/>
          <w:lang w:val="uk-UA"/>
        </w:rPr>
        <w:t xml:space="preserve">                                           </w:t>
      </w:r>
      <w:r w:rsidR="00903DC5">
        <w:rPr>
          <w:rStyle w:val="fontstyle01"/>
          <w:lang w:val="uk-UA"/>
        </w:rPr>
        <w:t xml:space="preserve">                     </w:t>
      </w:r>
      <w:r>
        <w:rPr>
          <w:rStyle w:val="fontstyle01"/>
          <w:lang w:val="uk-UA"/>
        </w:rPr>
        <w:t xml:space="preserve">      </w:t>
      </w:r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Олександр</w:t>
      </w:r>
      <w:proofErr w:type="spellEnd"/>
      <w:r>
        <w:rPr>
          <w:rStyle w:val="fontstyle01"/>
          <w:lang w:val="uk-UA"/>
        </w:rPr>
        <w:t xml:space="preserve">   МЕНЗУЛ </w:t>
      </w:r>
    </w:p>
    <w:p w14:paraId="2A471075" w14:textId="77777777" w:rsidR="001354CC" w:rsidRDefault="001354CC" w:rsidP="001354CC"/>
    <w:p w14:paraId="034F25E9" w14:textId="77777777" w:rsidR="001354CC" w:rsidRDefault="001354CC" w:rsidP="001354CC"/>
    <w:p w14:paraId="0E6E011D" w14:textId="77777777" w:rsidR="001354CC" w:rsidRDefault="001354CC" w:rsidP="001354CC"/>
    <w:p w14:paraId="2D2D621F" w14:textId="77777777" w:rsidR="003208FB" w:rsidRDefault="003208FB"/>
    <w:sectPr w:rsidR="003208FB" w:rsidSect="001E1B55">
      <w:pgSz w:w="11906" w:h="16838"/>
      <w:pgMar w:top="1134" w:right="566" w:bottom="15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356BD"/>
    <w:multiLevelType w:val="hybridMultilevel"/>
    <w:tmpl w:val="FC608256"/>
    <w:lvl w:ilvl="0" w:tplc="B3EE67C0">
      <w:start w:val="1"/>
      <w:numFmt w:val="decimal"/>
      <w:lvlText w:val="%1."/>
      <w:lvlJc w:val="left"/>
      <w:pPr>
        <w:ind w:left="1068" w:hanging="360"/>
      </w:pPr>
      <w:rPr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4CC"/>
    <w:rsid w:val="000B364B"/>
    <w:rsid w:val="001354CC"/>
    <w:rsid w:val="002A1C5F"/>
    <w:rsid w:val="003208FB"/>
    <w:rsid w:val="00345356"/>
    <w:rsid w:val="00436EBD"/>
    <w:rsid w:val="004B5233"/>
    <w:rsid w:val="0054553E"/>
    <w:rsid w:val="00903DC5"/>
    <w:rsid w:val="00A477BA"/>
    <w:rsid w:val="00B00456"/>
    <w:rsid w:val="00E53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E0773"/>
  <w15:chartTrackingRefBased/>
  <w15:docId w15:val="{DBC81507-9F84-48D6-A2D0-6184716D1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54C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54CC"/>
    <w:pPr>
      <w:ind w:left="720"/>
      <w:contextualSpacing/>
    </w:pPr>
  </w:style>
  <w:style w:type="character" w:customStyle="1" w:styleId="fontstyle01">
    <w:name w:val="fontstyle01"/>
    <w:basedOn w:val="a0"/>
    <w:rsid w:val="001354CC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1425</Words>
  <Characters>813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savchenko</dc:creator>
  <cp:keywords/>
  <dc:description/>
  <cp:lastModifiedBy>Lytay</cp:lastModifiedBy>
  <cp:revision>2</cp:revision>
  <cp:lastPrinted>2022-11-29T10:26:00Z</cp:lastPrinted>
  <dcterms:created xsi:type="dcterms:W3CDTF">2022-11-30T10:51:00Z</dcterms:created>
  <dcterms:modified xsi:type="dcterms:W3CDTF">2022-11-30T10:51:00Z</dcterms:modified>
</cp:coreProperties>
</file>