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="00127F6D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6D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905C2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05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09 листопада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</w:t>
      </w:r>
      <w:r w:rsidR="00905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905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№2192-ПРР-</w:t>
      </w:r>
      <w:r w:rsidR="00905C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06E94" w:rsidRPr="00381F4A" w:rsidRDefault="00106E94" w:rsidP="00106E94">
      <w:pPr>
        <w:pStyle w:val="aa"/>
        <w:tabs>
          <w:tab w:val="left" w:pos="709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09.09.2022 №1619-РР-</w:t>
      </w:r>
      <w:r w:rsidRPr="00381F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8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№140-РВ-22, від 21.07.2022 №212-РВ-22, від 31.08.2022 №275-РВ-22, від 14.09.2022 №302-РВ-22, від 30.09.2022 №325-РВ-22, від 25.10.2022 №368-РВ-22 «Про внесення змін до бюджету Вараської міської територіальної громади на  2022 рік», а саме:</w:t>
      </w:r>
    </w:p>
    <w:p w:rsidR="00FC65A8" w:rsidRDefault="00106E94" w:rsidP="00C4755C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доходи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Вараської міської територіальної громади на 2022 рік  на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25 056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додатком 1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C4755C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управління.</w:t>
      </w:r>
    </w:p>
    <w:p w:rsidR="002649B0" w:rsidRDefault="006850E2" w:rsidP="00BC6C15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Збільшити видатки загального фонду бюджету Вараської міської територіальної громади на 2022 рік на суму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473 056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49B0" w:rsidRDefault="002649B0" w:rsidP="002649B0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іншої субвенції з бюджету Шпанівської сільської територіальної громади на суму 25 056 грн;</w:t>
      </w:r>
    </w:p>
    <w:p w:rsidR="006850E2" w:rsidRDefault="002649B0" w:rsidP="002649B0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5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(повернення) коштів, що передаються із загального фонду до бюджету розвитку (спеціального фонду) на суму 448 000 грн.</w:t>
      </w:r>
    </w:p>
    <w:p w:rsidR="00106E94" w:rsidRDefault="00106E94" w:rsidP="00106E94">
      <w:pPr>
        <w:pStyle w:val="aa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94" w:rsidRDefault="00106E94" w:rsidP="00BC6C15">
      <w:pPr>
        <w:pStyle w:val="aa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 на суму 448 000 грн, в тому числі видатки бюджету розвитку на суму 448 000 грн за рахунок зменшення (повернення) коштів, що передаються із загального фонду до бюджету розвитку (спеціального фонду)  згідно з додатком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E94" w:rsidRPr="00106E94" w:rsidRDefault="00106E94" w:rsidP="00106E94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E94" w:rsidRPr="00106E94" w:rsidRDefault="00106E94" w:rsidP="00BC6C15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</w:t>
      </w: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рік  (додаток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52 322 600,61 грн та дефіцит спеціального фонду бюджету у сумі 98 108 014,13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17321B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>98 020 014,13</w:t>
      </w: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 бюджету, що утворився на кінець 2021 року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суму 88 000 грн, з них фонду охорони навколишнього природного середовища на суму 88 000 грн.</w:t>
      </w:r>
    </w:p>
    <w:p w:rsidR="00CC7A8C" w:rsidRPr="00106E94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106E94" w:rsidRDefault="00CC7A8C" w:rsidP="00BC6C1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BD783E">
        <w:rPr>
          <w:rFonts w:ascii="Times New Roman" w:eastAsia="Times New Roman" w:hAnsi="Times New Roman" w:cs="Times New Roman"/>
          <w:sz w:val="28"/>
          <w:szCs w:val="28"/>
          <w:lang w:eastAsia="ru-RU"/>
        </w:rPr>
        <w:t>15 088 122,13</w:t>
      </w:r>
      <w:r w:rsidR="00032541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C03016"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BD78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D78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106E94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Default="00CC7A8C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Default="002649B0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0" w:rsidRPr="00106E94" w:rsidRDefault="002649B0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2022 рік згідно з додатком 4 до цього рішення.</w:t>
      </w:r>
    </w:p>
    <w:p w:rsidR="00F26E53" w:rsidRPr="00106E94" w:rsidRDefault="00F26E53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Default="00CC7A8C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2649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C6C15" w:rsidRDefault="00BC6C15" w:rsidP="004E5B2B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C15" w:rsidRPr="00106E94" w:rsidRDefault="00BC6C15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</w:t>
      </w:r>
      <w:r w:rsidR="00E626A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Вараської міської територіальної громади на 2022 рік в сумі 872 572 214 грн.</w:t>
      </w:r>
    </w:p>
    <w:p w:rsidR="00F6184B" w:rsidRPr="00106E94" w:rsidRDefault="00F6184B" w:rsidP="00F6184B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7A8C" w:rsidRPr="0017321B" w:rsidRDefault="007E3B6A" w:rsidP="00BC6C15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CC7A8C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C0414D">
        <w:rPr>
          <w:rFonts w:ascii="Times New Roman" w:eastAsia="Times New Roman" w:hAnsi="Times New Roman" w:cs="Times New Roman"/>
          <w:sz w:val="28"/>
          <w:szCs w:val="28"/>
          <w:lang w:eastAsia="ru-RU"/>
        </w:rPr>
        <w:t>820 249 613,39</w:t>
      </w:r>
      <w:r w:rsidR="00C03016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A8C" w:rsidRPr="001732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17321B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Default="00343DC8" w:rsidP="004378A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086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Default="00AB5BAD" w:rsidP="00AB5BA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AB5BAD" w:rsidRDefault="00AB5BAD" w:rsidP="00AB5BAD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ради забезпечити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5B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7D4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AB5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F26E53" w:rsidRDefault="00AB5BAD" w:rsidP="00BC6C15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E243AD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CC3" w:rsidRDefault="00467CC3">
      <w:pPr>
        <w:spacing w:after="0" w:line="240" w:lineRule="auto"/>
      </w:pPr>
      <w:r>
        <w:separator/>
      </w:r>
    </w:p>
  </w:endnote>
  <w:endnote w:type="continuationSeparator" w:id="0">
    <w:p w:rsidR="00467CC3" w:rsidRDefault="0046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905C2B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905C2B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CC3" w:rsidRDefault="00467CC3">
      <w:pPr>
        <w:spacing w:after="0" w:line="240" w:lineRule="auto"/>
      </w:pPr>
      <w:r>
        <w:separator/>
      </w:r>
    </w:p>
  </w:footnote>
  <w:footnote w:type="continuationSeparator" w:id="0">
    <w:p w:rsidR="00467CC3" w:rsidRDefault="0046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05C2B">
      <w:rPr>
        <w:noProof/>
      </w:rPr>
      <w:t>2</w:t>
    </w:r>
    <w:r>
      <w:fldChar w:fldCharType="end"/>
    </w:r>
  </w:p>
  <w:p w:rsidR="009B27CE" w:rsidRDefault="00905C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864E5"/>
    <w:rsid w:val="000971F8"/>
    <w:rsid w:val="000C2186"/>
    <w:rsid w:val="000D72BD"/>
    <w:rsid w:val="000E1C9F"/>
    <w:rsid w:val="000F03F2"/>
    <w:rsid w:val="001006C5"/>
    <w:rsid w:val="00106E94"/>
    <w:rsid w:val="00113E03"/>
    <w:rsid w:val="00122D9A"/>
    <w:rsid w:val="00127F6D"/>
    <w:rsid w:val="00153344"/>
    <w:rsid w:val="00165183"/>
    <w:rsid w:val="001721E2"/>
    <w:rsid w:val="0017321B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49B0"/>
    <w:rsid w:val="002675BF"/>
    <w:rsid w:val="00293898"/>
    <w:rsid w:val="002B037D"/>
    <w:rsid w:val="002C1A67"/>
    <w:rsid w:val="002D1DD8"/>
    <w:rsid w:val="002E3551"/>
    <w:rsid w:val="002E5C98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96C55"/>
    <w:rsid w:val="003A0DCF"/>
    <w:rsid w:val="003B4BF1"/>
    <w:rsid w:val="003B4DDB"/>
    <w:rsid w:val="003B56C8"/>
    <w:rsid w:val="003C6413"/>
    <w:rsid w:val="003D5333"/>
    <w:rsid w:val="003E2CC7"/>
    <w:rsid w:val="003F74B4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E5B2B"/>
    <w:rsid w:val="004F3482"/>
    <w:rsid w:val="005125F7"/>
    <w:rsid w:val="00512A65"/>
    <w:rsid w:val="00532129"/>
    <w:rsid w:val="005341C9"/>
    <w:rsid w:val="00537177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80149"/>
    <w:rsid w:val="006850E2"/>
    <w:rsid w:val="006912E7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B6A"/>
    <w:rsid w:val="007F0643"/>
    <w:rsid w:val="007F07B1"/>
    <w:rsid w:val="007F13EB"/>
    <w:rsid w:val="0080094A"/>
    <w:rsid w:val="00812CD0"/>
    <w:rsid w:val="00834EBC"/>
    <w:rsid w:val="00847539"/>
    <w:rsid w:val="0086021B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05C2B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59CE"/>
    <w:rsid w:val="00A7603A"/>
    <w:rsid w:val="00AB5BAD"/>
    <w:rsid w:val="00AB5C3A"/>
    <w:rsid w:val="00AC0BA3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B0E21"/>
    <w:rsid w:val="00BB30CB"/>
    <w:rsid w:val="00BC3A5F"/>
    <w:rsid w:val="00BC6515"/>
    <w:rsid w:val="00BC6C15"/>
    <w:rsid w:val="00BD65D7"/>
    <w:rsid w:val="00BD783E"/>
    <w:rsid w:val="00BE7FF4"/>
    <w:rsid w:val="00BF0569"/>
    <w:rsid w:val="00BF760A"/>
    <w:rsid w:val="00C03016"/>
    <w:rsid w:val="00C0414D"/>
    <w:rsid w:val="00C07AF7"/>
    <w:rsid w:val="00C33371"/>
    <w:rsid w:val="00C43A5D"/>
    <w:rsid w:val="00C43F5F"/>
    <w:rsid w:val="00C4670A"/>
    <w:rsid w:val="00C4755C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B270E"/>
    <w:rsid w:val="00DE2D8B"/>
    <w:rsid w:val="00DF733E"/>
    <w:rsid w:val="00E07B73"/>
    <w:rsid w:val="00E126EC"/>
    <w:rsid w:val="00E243AD"/>
    <w:rsid w:val="00E25E61"/>
    <w:rsid w:val="00E30B99"/>
    <w:rsid w:val="00E3398A"/>
    <w:rsid w:val="00E626AB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4C84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C65A8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2695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BBC5-D0C7-46C3-BEF9-2F9E768B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59</cp:revision>
  <cp:lastPrinted>2022-09-06T10:23:00Z</cp:lastPrinted>
  <dcterms:created xsi:type="dcterms:W3CDTF">2022-04-20T13:41:00Z</dcterms:created>
  <dcterms:modified xsi:type="dcterms:W3CDTF">2022-11-09T12:57:00Z</dcterms:modified>
</cp:coreProperties>
</file>