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455" w:rsidRPr="00737455" w:rsidRDefault="00737455" w:rsidP="00737455">
      <w:pPr>
        <w:ind w:left="5670" w:right="5"/>
        <w:rPr>
          <w:rStyle w:val="rvts23"/>
          <w:iCs/>
          <w:sz w:val="24"/>
        </w:rPr>
      </w:pPr>
      <w:bookmarkStart w:id="0" w:name="_GoBack"/>
      <w:bookmarkEnd w:id="0"/>
      <w:r w:rsidRPr="00737455">
        <w:rPr>
          <w:rStyle w:val="rvts23"/>
          <w:iCs/>
          <w:sz w:val="24"/>
        </w:rPr>
        <w:t>Додаток</w:t>
      </w:r>
      <w:r w:rsidR="00B3413C">
        <w:rPr>
          <w:rStyle w:val="rvts23"/>
          <w:iCs/>
          <w:sz w:val="24"/>
        </w:rPr>
        <w:t xml:space="preserve"> 2</w:t>
      </w:r>
    </w:p>
    <w:p w:rsidR="00737455" w:rsidRPr="00737455" w:rsidRDefault="00737455" w:rsidP="00737455">
      <w:pPr>
        <w:ind w:left="5670" w:right="5"/>
        <w:rPr>
          <w:rStyle w:val="rvts23"/>
          <w:iCs/>
          <w:sz w:val="24"/>
        </w:rPr>
      </w:pPr>
      <w:r w:rsidRPr="00737455">
        <w:rPr>
          <w:rStyle w:val="rvts23"/>
          <w:iCs/>
          <w:sz w:val="24"/>
        </w:rPr>
        <w:t>до рішення Вараської міської ради</w:t>
      </w:r>
    </w:p>
    <w:p w:rsidR="00737455" w:rsidRPr="00737455" w:rsidRDefault="00737455" w:rsidP="00737455">
      <w:pPr>
        <w:ind w:left="5670" w:right="5"/>
        <w:rPr>
          <w:rStyle w:val="rvts23"/>
          <w:iCs/>
          <w:sz w:val="24"/>
        </w:rPr>
      </w:pPr>
      <w:r>
        <w:rPr>
          <w:rStyle w:val="rvts23"/>
          <w:iCs/>
          <w:sz w:val="24"/>
        </w:rPr>
        <w:t>__</w:t>
      </w:r>
      <w:r w:rsidRPr="00737455">
        <w:rPr>
          <w:rStyle w:val="rvts23"/>
          <w:iCs/>
          <w:sz w:val="24"/>
        </w:rPr>
        <w:t>________</w:t>
      </w:r>
      <w:r>
        <w:rPr>
          <w:rStyle w:val="rvts23"/>
          <w:iCs/>
          <w:sz w:val="24"/>
        </w:rPr>
        <w:t>_</w:t>
      </w:r>
      <w:r w:rsidR="00B3413C">
        <w:rPr>
          <w:rStyle w:val="rvts23"/>
          <w:iCs/>
          <w:sz w:val="24"/>
        </w:rPr>
        <w:t>______</w:t>
      </w:r>
      <w:r w:rsidRPr="00737455">
        <w:rPr>
          <w:rStyle w:val="rvts23"/>
          <w:iCs/>
          <w:sz w:val="24"/>
        </w:rPr>
        <w:t xml:space="preserve"> №____</w:t>
      </w:r>
      <w:r>
        <w:rPr>
          <w:rStyle w:val="rvts23"/>
          <w:iCs/>
          <w:sz w:val="24"/>
        </w:rPr>
        <w:t>_</w:t>
      </w:r>
      <w:r w:rsidR="00B3413C">
        <w:rPr>
          <w:rStyle w:val="rvts23"/>
          <w:iCs/>
          <w:sz w:val="24"/>
        </w:rPr>
        <w:t>__</w:t>
      </w:r>
      <w:r>
        <w:rPr>
          <w:rStyle w:val="rvts23"/>
          <w:iCs/>
          <w:sz w:val="24"/>
        </w:rPr>
        <w:t>_</w:t>
      </w:r>
      <w:r w:rsidR="00B3413C">
        <w:rPr>
          <w:rStyle w:val="rvts23"/>
          <w:iCs/>
          <w:sz w:val="24"/>
        </w:rPr>
        <w:t>__</w:t>
      </w:r>
      <w:r w:rsidRPr="00737455">
        <w:rPr>
          <w:rStyle w:val="rvts23"/>
          <w:iCs/>
          <w:sz w:val="24"/>
        </w:rPr>
        <w:t>_</w:t>
      </w:r>
    </w:p>
    <w:p w:rsidR="00737455" w:rsidRPr="00737455" w:rsidRDefault="00737455" w:rsidP="00737455">
      <w:pPr>
        <w:pStyle w:val="rvps6"/>
        <w:shd w:val="clear" w:color="auto" w:fill="FFFFFF"/>
        <w:spacing w:before="0" w:beforeAutospacing="0" w:after="0" w:afterAutospacing="0"/>
        <w:ind w:right="5"/>
        <w:jc w:val="center"/>
        <w:rPr>
          <w:rStyle w:val="rvts23"/>
          <w:sz w:val="28"/>
          <w:szCs w:val="28"/>
          <w:lang w:val="uk-UA"/>
        </w:rPr>
      </w:pPr>
    </w:p>
    <w:p w:rsidR="00737455" w:rsidRPr="00737455" w:rsidRDefault="00737455" w:rsidP="00737455">
      <w:pPr>
        <w:pStyle w:val="rvps6"/>
        <w:shd w:val="clear" w:color="auto" w:fill="FFFFFF"/>
        <w:spacing w:before="0" w:beforeAutospacing="0" w:after="0" w:afterAutospacing="0"/>
        <w:ind w:right="5"/>
        <w:jc w:val="center"/>
        <w:rPr>
          <w:rStyle w:val="rvts23"/>
          <w:sz w:val="28"/>
          <w:szCs w:val="28"/>
          <w:lang w:val="uk-UA"/>
        </w:rPr>
      </w:pPr>
    </w:p>
    <w:p w:rsidR="00737455" w:rsidRPr="00B3413C" w:rsidRDefault="00737455" w:rsidP="00737455">
      <w:pPr>
        <w:pStyle w:val="rvps6"/>
        <w:shd w:val="clear" w:color="auto" w:fill="FFFFFF"/>
        <w:spacing w:before="0" w:beforeAutospacing="0" w:after="0" w:afterAutospacing="0"/>
        <w:ind w:left="567" w:right="567"/>
        <w:jc w:val="center"/>
        <w:rPr>
          <w:sz w:val="28"/>
          <w:szCs w:val="28"/>
          <w:lang w:val="uk-UA"/>
        </w:rPr>
      </w:pPr>
      <w:r w:rsidRPr="00B3413C">
        <w:rPr>
          <w:rStyle w:val="rvts23"/>
          <w:b/>
          <w:bCs/>
          <w:sz w:val="28"/>
          <w:szCs w:val="28"/>
          <w:lang w:val="uk-UA"/>
        </w:rPr>
        <w:t>ПО</w:t>
      </w:r>
      <w:r w:rsidRPr="00737455">
        <w:rPr>
          <w:rStyle w:val="rvts23"/>
          <w:b/>
          <w:bCs/>
          <w:sz w:val="28"/>
          <w:szCs w:val="28"/>
          <w:lang w:val="uk-UA"/>
        </w:rPr>
        <w:t>ЛОЖЕННЯ</w:t>
      </w:r>
    </w:p>
    <w:p w:rsidR="00737455" w:rsidRDefault="00737455" w:rsidP="00737455">
      <w:pPr>
        <w:pStyle w:val="rvps6"/>
        <w:shd w:val="clear" w:color="auto" w:fill="FFFFFF"/>
        <w:spacing w:before="0" w:beforeAutospacing="0" w:after="0" w:afterAutospacing="0"/>
        <w:ind w:left="567" w:right="567"/>
        <w:jc w:val="center"/>
        <w:rPr>
          <w:rStyle w:val="rvts23"/>
          <w:b/>
          <w:bCs/>
          <w:sz w:val="28"/>
          <w:szCs w:val="28"/>
          <w:lang w:val="uk-UA"/>
        </w:rPr>
      </w:pPr>
      <w:r w:rsidRPr="00737455">
        <w:rPr>
          <w:rStyle w:val="rvts23"/>
          <w:b/>
          <w:bCs/>
          <w:sz w:val="28"/>
          <w:szCs w:val="28"/>
          <w:lang w:val="uk-UA"/>
        </w:rPr>
        <w:t>про комісію та умови відбору претендентів на призначення</w:t>
      </w:r>
      <w:r>
        <w:rPr>
          <w:rStyle w:val="rvts23"/>
          <w:b/>
          <w:bCs/>
          <w:sz w:val="28"/>
          <w:szCs w:val="28"/>
          <w:lang w:val="uk-UA"/>
        </w:rPr>
        <w:t xml:space="preserve"> </w:t>
      </w:r>
      <w:r w:rsidRPr="00737455">
        <w:rPr>
          <w:rStyle w:val="rvts23"/>
          <w:b/>
          <w:bCs/>
          <w:sz w:val="28"/>
          <w:szCs w:val="28"/>
          <w:lang w:val="uk-UA"/>
        </w:rPr>
        <w:t>стипендії</w:t>
      </w:r>
      <w:r w:rsidRPr="00B3413C">
        <w:rPr>
          <w:rStyle w:val="rvts23"/>
          <w:b/>
          <w:bCs/>
          <w:sz w:val="28"/>
          <w:szCs w:val="28"/>
          <w:lang w:val="uk-UA"/>
        </w:rPr>
        <w:t xml:space="preserve"> </w:t>
      </w:r>
      <w:r w:rsidRPr="00737455">
        <w:rPr>
          <w:rStyle w:val="rvts23"/>
          <w:b/>
          <w:bCs/>
          <w:sz w:val="28"/>
          <w:szCs w:val="28"/>
          <w:lang w:val="uk-UA"/>
        </w:rPr>
        <w:t xml:space="preserve">голови Вараської </w:t>
      </w:r>
      <w:r w:rsidR="00D6427B">
        <w:rPr>
          <w:rStyle w:val="rvts23"/>
          <w:b/>
          <w:bCs/>
          <w:sz w:val="28"/>
          <w:szCs w:val="28"/>
          <w:lang w:val="uk-UA"/>
        </w:rPr>
        <w:t xml:space="preserve">міської </w:t>
      </w:r>
      <w:r w:rsidRPr="00737455">
        <w:rPr>
          <w:rStyle w:val="rvts23"/>
          <w:b/>
          <w:bCs/>
          <w:sz w:val="28"/>
          <w:szCs w:val="28"/>
          <w:lang w:val="uk-UA"/>
        </w:rPr>
        <w:t>територіальної громади для видатних та молодих і перспективних спортсменів з олімпійських, неолімпійських видів спорту та видів спорту осіб з інвалідністю, та їх тренерів</w:t>
      </w:r>
    </w:p>
    <w:p w:rsidR="00737455" w:rsidRDefault="00737455" w:rsidP="00737455">
      <w:pPr>
        <w:pStyle w:val="rvps6"/>
        <w:shd w:val="clear" w:color="auto" w:fill="FFFFFF"/>
        <w:spacing w:before="0" w:beforeAutospacing="0" w:after="0" w:afterAutospacing="0"/>
        <w:ind w:right="5"/>
        <w:jc w:val="center"/>
        <w:rPr>
          <w:b/>
          <w:bCs/>
          <w:sz w:val="28"/>
          <w:szCs w:val="28"/>
          <w:lang w:val="uk-UA"/>
        </w:rPr>
      </w:pPr>
    </w:p>
    <w:p w:rsidR="00B3413C" w:rsidRDefault="00B3413C" w:rsidP="00737455">
      <w:pPr>
        <w:pStyle w:val="rvps6"/>
        <w:shd w:val="clear" w:color="auto" w:fill="FFFFFF"/>
        <w:spacing w:before="0" w:beforeAutospacing="0" w:after="0" w:afterAutospacing="0"/>
        <w:ind w:right="5"/>
        <w:jc w:val="center"/>
        <w:rPr>
          <w:b/>
          <w:bCs/>
          <w:sz w:val="28"/>
          <w:szCs w:val="28"/>
          <w:lang w:val="uk-UA"/>
        </w:rPr>
      </w:pPr>
      <w:r>
        <w:rPr>
          <w:b/>
          <w:bCs/>
          <w:sz w:val="28"/>
          <w:szCs w:val="28"/>
          <w:lang w:val="uk-UA"/>
        </w:rPr>
        <w:t>5130-П-02-23</w:t>
      </w:r>
    </w:p>
    <w:p w:rsidR="00B3413C" w:rsidRPr="00B3413C" w:rsidRDefault="00B3413C" w:rsidP="00737455">
      <w:pPr>
        <w:pStyle w:val="rvps6"/>
        <w:shd w:val="clear" w:color="auto" w:fill="FFFFFF"/>
        <w:spacing w:before="0" w:beforeAutospacing="0" w:after="0" w:afterAutospacing="0"/>
        <w:ind w:right="5"/>
        <w:jc w:val="center"/>
        <w:rPr>
          <w:b/>
          <w:bCs/>
          <w:sz w:val="28"/>
          <w:szCs w:val="28"/>
          <w:lang w:val="uk-UA"/>
        </w:rPr>
      </w:pPr>
    </w:p>
    <w:p w:rsidR="00737455" w:rsidRDefault="00737455" w:rsidP="00B3413C">
      <w:pPr>
        <w:pStyle w:val="rvps7"/>
        <w:numPr>
          <w:ilvl w:val="0"/>
          <w:numId w:val="5"/>
        </w:numPr>
        <w:shd w:val="clear" w:color="auto" w:fill="FFFFFF"/>
        <w:tabs>
          <w:tab w:val="left" w:pos="567"/>
        </w:tabs>
        <w:spacing w:before="0" w:beforeAutospacing="0" w:after="0" w:afterAutospacing="0"/>
        <w:ind w:left="0" w:right="561" w:firstLine="0"/>
        <w:jc w:val="center"/>
        <w:rPr>
          <w:rStyle w:val="rvts15"/>
          <w:b/>
          <w:bCs/>
          <w:sz w:val="28"/>
          <w:szCs w:val="28"/>
        </w:rPr>
      </w:pPr>
      <w:bookmarkStart w:id="1" w:name="n17"/>
      <w:bookmarkEnd w:id="1"/>
      <w:r w:rsidRPr="00737455">
        <w:rPr>
          <w:rStyle w:val="rvts15"/>
          <w:b/>
          <w:bCs/>
          <w:sz w:val="28"/>
          <w:szCs w:val="28"/>
        </w:rPr>
        <w:t>Загальні положення</w:t>
      </w:r>
    </w:p>
    <w:p w:rsidR="00737455" w:rsidRPr="00737455" w:rsidRDefault="00737455" w:rsidP="00737455">
      <w:pPr>
        <w:pStyle w:val="rvps7"/>
        <w:shd w:val="clear" w:color="auto" w:fill="FFFFFF"/>
        <w:spacing w:before="0" w:beforeAutospacing="0" w:after="0" w:afterAutospacing="0"/>
        <w:ind w:left="1281" w:right="561"/>
        <w:rPr>
          <w:sz w:val="28"/>
          <w:szCs w:val="28"/>
        </w:rPr>
      </w:pPr>
    </w:p>
    <w:p w:rsidR="00737455" w:rsidRPr="00737455" w:rsidRDefault="00737455" w:rsidP="00737455">
      <w:pPr>
        <w:numPr>
          <w:ilvl w:val="0"/>
          <w:numId w:val="1"/>
        </w:numPr>
        <w:tabs>
          <w:tab w:val="clear" w:pos="709"/>
          <w:tab w:val="left" w:pos="1134"/>
        </w:tabs>
        <w:ind w:firstLine="567"/>
        <w:jc w:val="both"/>
        <w:rPr>
          <w:sz w:val="28"/>
          <w:szCs w:val="28"/>
        </w:rPr>
      </w:pPr>
      <w:bookmarkStart w:id="2" w:name="n15"/>
      <w:bookmarkEnd w:id="2"/>
      <w:r w:rsidRPr="00737455">
        <w:rPr>
          <w:sz w:val="28"/>
          <w:szCs w:val="28"/>
        </w:rPr>
        <w:t xml:space="preserve">Це положення визначає порядок утворення та роботи комісії з відбору претендентів на призначення стипендії голови Вараської </w:t>
      </w:r>
      <w:r>
        <w:rPr>
          <w:sz w:val="28"/>
          <w:szCs w:val="28"/>
        </w:rPr>
        <w:t xml:space="preserve">міської </w:t>
      </w:r>
      <w:r w:rsidRPr="00737455">
        <w:rPr>
          <w:sz w:val="28"/>
          <w:szCs w:val="28"/>
        </w:rPr>
        <w:t>територіальної громади для видатних та молодих і перспективних спорт</w:t>
      </w:r>
      <w:r>
        <w:rPr>
          <w:sz w:val="28"/>
          <w:szCs w:val="28"/>
        </w:rPr>
        <w:t>сменів з олімпійських, не</w:t>
      </w:r>
      <w:r w:rsidRPr="00737455">
        <w:rPr>
          <w:sz w:val="28"/>
          <w:szCs w:val="28"/>
        </w:rPr>
        <w:t xml:space="preserve">олімпійських видів спорту та видів спорту осіб з інвалідністю, та їх тренерів (далі – комісія), й умови відбору претендентів на призначення стипендії голови Вараської </w:t>
      </w:r>
      <w:r>
        <w:rPr>
          <w:sz w:val="28"/>
          <w:szCs w:val="28"/>
        </w:rPr>
        <w:t xml:space="preserve">міської </w:t>
      </w:r>
      <w:r w:rsidRPr="00737455">
        <w:rPr>
          <w:sz w:val="28"/>
          <w:szCs w:val="28"/>
        </w:rPr>
        <w:t>територіальної громади для видатних та молодих і перспективних спортсменів з олімпійських, не олімпійських видів спорту та видів спорту осіб з інвалідністю, та їх тренерів (далі – стипендії), які мають високі досягнення у міжнародних, всеукраїнських та обласних спортивних змаганнях.</w:t>
      </w:r>
    </w:p>
    <w:p w:rsidR="00737455" w:rsidRPr="00737455" w:rsidRDefault="00737455" w:rsidP="00737455">
      <w:pPr>
        <w:numPr>
          <w:ilvl w:val="0"/>
          <w:numId w:val="1"/>
        </w:numPr>
        <w:tabs>
          <w:tab w:val="clear" w:pos="709"/>
          <w:tab w:val="left" w:pos="1134"/>
        </w:tabs>
        <w:ind w:firstLine="567"/>
        <w:jc w:val="both"/>
        <w:rPr>
          <w:sz w:val="28"/>
          <w:szCs w:val="28"/>
        </w:rPr>
      </w:pPr>
      <w:r w:rsidRPr="00737455">
        <w:rPr>
          <w:sz w:val="28"/>
          <w:szCs w:val="28"/>
        </w:rPr>
        <w:t xml:space="preserve">Дане Положення розроблено відповідно до </w:t>
      </w:r>
      <w:hyperlink r:id="rId7" w:anchor="n20" w:tgtFrame="_blank" w:history="1">
        <w:r w:rsidRPr="00737455">
          <w:rPr>
            <w:sz w:val="28"/>
            <w:szCs w:val="28"/>
            <w:u w:val="single"/>
          </w:rPr>
          <w:t>пункту 3</w:t>
        </w:r>
      </w:hyperlink>
      <w:r w:rsidRPr="00737455">
        <w:rPr>
          <w:sz w:val="28"/>
          <w:szCs w:val="28"/>
        </w:rPr>
        <w:t xml:space="preserve"> Положення про стипендії голови Вараської </w:t>
      </w:r>
      <w:r>
        <w:rPr>
          <w:sz w:val="28"/>
          <w:szCs w:val="28"/>
        </w:rPr>
        <w:t xml:space="preserve">міської </w:t>
      </w:r>
      <w:r w:rsidRPr="00737455">
        <w:rPr>
          <w:sz w:val="28"/>
          <w:szCs w:val="28"/>
        </w:rPr>
        <w:t>територіальної громади для видатних та молодих і перспективних</w:t>
      </w:r>
      <w:r>
        <w:rPr>
          <w:sz w:val="28"/>
          <w:szCs w:val="28"/>
        </w:rPr>
        <w:t xml:space="preserve"> спортсменів з олімпійських, не</w:t>
      </w:r>
      <w:r w:rsidRPr="00737455">
        <w:rPr>
          <w:sz w:val="28"/>
          <w:szCs w:val="28"/>
        </w:rPr>
        <w:t>олімпійських видів спорту та видів спорту осіб з інвалідністю, та їх тренерів (далі – Положення), визначає процедуру проведення відбору серед претендентів на призначення стипендії.</w:t>
      </w:r>
    </w:p>
    <w:p w:rsidR="00737455" w:rsidRPr="00737455" w:rsidRDefault="00737455" w:rsidP="00737455">
      <w:pPr>
        <w:numPr>
          <w:ilvl w:val="0"/>
          <w:numId w:val="1"/>
        </w:numPr>
        <w:tabs>
          <w:tab w:val="clear" w:pos="709"/>
          <w:tab w:val="left" w:pos="1134"/>
        </w:tabs>
        <w:ind w:firstLine="567"/>
        <w:jc w:val="both"/>
        <w:rPr>
          <w:sz w:val="28"/>
          <w:szCs w:val="28"/>
        </w:rPr>
      </w:pPr>
      <w:r w:rsidRPr="00737455">
        <w:rPr>
          <w:sz w:val="28"/>
          <w:szCs w:val="28"/>
        </w:rPr>
        <w:t>Для розгляду кандидатур на здобуття стипендії, відділом масового спорту, департаменту культури, туризму, молоді та спорту виконавчого комітету Вараської міської ради (далі – відділ) утворюється комісія.</w:t>
      </w:r>
    </w:p>
    <w:p w:rsidR="00737455" w:rsidRPr="00737455" w:rsidRDefault="00737455" w:rsidP="00737455">
      <w:pPr>
        <w:numPr>
          <w:ilvl w:val="0"/>
          <w:numId w:val="1"/>
        </w:numPr>
        <w:tabs>
          <w:tab w:val="clear" w:pos="709"/>
          <w:tab w:val="left" w:pos="1134"/>
        </w:tabs>
        <w:ind w:firstLine="567"/>
        <w:jc w:val="both"/>
        <w:rPr>
          <w:sz w:val="28"/>
          <w:szCs w:val="28"/>
        </w:rPr>
      </w:pPr>
      <w:r w:rsidRPr="00737455">
        <w:rPr>
          <w:sz w:val="28"/>
          <w:szCs w:val="28"/>
        </w:rPr>
        <w:t>Комісія є постійно діючим консультативно-дорадчим органом відділу, з метою забезпечення кваліфікованого та об’єктивного розгляду пропозицій щодо відбору претендентів для призначення стипендій.</w:t>
      </w:r>
    </w:p>
    <w:p w:rsidR="00737455" w:rsidRPr="00737455" w:rsidRDefault="00737455" w:rsidP="00737455">
      <w:pPr>
        <w:numPr>
          <w:ilvl w:val="0"/>
          <w:numId w:val="1"/>
        </w:numPr>
        <w:tabs>
          <w:tab w:val="clear" w:pos="709"/>
          <w:tab w:val="left" w:pos="1134"/>
        </w:tabs>
        <w:ind w:firstLine="567"/>
        <w:jc w:val="both"/>
        <w:rPr>
          <w:sz w:val="28"/>
          <w:szCs w:val="28"/>
        </w:rPr>
      </w:pPr>
      <w:r w:rsidRPr="00737455">
        <w:rPr>
          <w:sz w:val="28"/>
          <w:szCs w:val="28"/>
        </w:rPr>
        <w:t xml:space="preserve">У своїй діяльності комісія керується </w:t>
      </w:r>
      <w:hyperlink r:id="rId8" w:tgtFrame="_blank" w:history="1">
        <w:r w:rsidRPr="00737455">
          <w:rPr>
            <w:sz w:val="28"/>
            <w:szCs w:val="28"/>
          </w:rPr>
          <w:t>Конституцією України</w:t>
        </w:r>
      </w:hyperlink>
      <w:r w:rsidRPr="00737455">
        <w:rPr>
          <w:sz w:val="28"/>
          <w:szCs w:val="28"/>
        </w:rPr>
        <w:t xml:space="preserve"> та законами України, актами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наказами Міністерства молоді та спорту України, іншими актами законодавства України, у тому числі цим Положенням.</w:t>
      </w:r>
    </w:p>
    <w:p w:rsidR="00737455" w:rsidRPr="00737455" w:rsidRDefault="00737455" w:rsidP="00737455">
      <w:pPr>
        <w:numPr>
          <w:ilvl w:val="0"/>
          <w:numId w:val="1"/>
        </w:numPr>
        <w:tabs>
          <w:tab w:val="clear" w:pos="709"/>
          <w:tab w:val="left" w:pos="1134"/>
        </w:tabs>
        <w:ind w:firstLine="567"/>
        <w:jc w:val="both"/>
        <w:rPr>
          <w:sz w:val="28"/>
          <w:szCs w:val="28"/>
        </w:rPr>
      </w:pPr>
      <w:r w:rsidRPr="00737455">
        <w:rPr>
          <w:sz w:val="28"/>
          <w:szCs w:val="28"/>
        </w:rPr>
        <w:lastRenderedPageBreak/>
        <w:t>Основним завданням комісії є відбір претендентів та підготовка висновків і пропозицій щодо призначення спортсменам та особам з інвалідністю та їх тренерам стипендій, які мають високі досягнення у міжнародних, всеукраїнських та обласних спортивних змаганнях.</w:t>
      </w:r>
    </w:p>
    <w:p w:rsidR="00737455" w:rsidRDefault="00737455" w:rsidP="00737455">
      <w:pPr>
        <w:numPr>
          <w:ilvl w:val="0"/>
          <w:numId w:val="1"/>
        </w:numPr>
        <w:tabs>
          <w:tab w:val="clear" w:pos="709"/>
          <w:tab w:val="left" w:pos="1134"/>
        </w:tabs>
        <w:ind w:firstLine="567"/>
        <w:jc w:val="both"/>
        <w:rPr>
          <w:sz w:val="28"/>
          <w:szCs w:val="28"/>
        </w:rPr>
      </w:pPr>
      <w:r w:rsidRPr="00737455">
        <w:rPr>
          <w:sz w:val="28"/>
          <w:szCs w:val="28"/>
        </w:rPr>
        <w:t>Комісія здійснює свою діяльність на принципах законності, незалежності, неупередженості, доброчесності, толерантності, професіоналізму, колегіальності, об’єктивності та обґрунтованості прийнятих рішень.</w:t>
      </w:r>
    </w:p>
    <w:p w:rsidR="00737455" w:rsidRPr="00737455" w:rsidRDefault="00737455" w:rsidP="00737455">
      <w:pPr>
        <w:tabs>
          <w:tab w:val="left" w:pos="1134"/>
        </w:tabs>
        <w:jc w:val="both"/>
        <w:rPr>
          <w:sz w:val="28"/>
          <w:szCs w:val="28"/>
        </w:rPr>
      </w:pPr>
    </w:p>
    <w:p w:rsidR="00737455" w:rsidRDefault="00737455" w:rsidP="00737455">
      <w:pPr>
        <w:pStyle w:val="rvps7"/>
        <w:numPr>
          <w:ilvl w:val="0"/>
          <w:numId w:val="5"/>
        </w:numPr>
        <w:shd w:val="clear" w:color="auto" w:fill="FFFFFF"/>
        <w:tabs>
          <w:tab w:val="left" w:pos="567"/>
        </w:tabs>
        <w:spacing w:before="0" w:beforeAutospacing="0" w:after="0" w:afterAutospacing="0"/>
        <w:ind w:left="0" w:right="561" w:firstLine="0"/>
        <w:jc w:val="center"/>
        <w:rPr>
          <w:rStyle w:val="rvts15"/>
          <w:b/>
          <w:bCs/>
          <w:sz w:val="28"/>
          <w:szCs w:val="28"/>
        </w:rPr>
      </w:pPr>
      <w:bookmarkStart w:id="3" w:name="n16"/>
      <w:bookmarkStart w:id="4" w:name="n18"/>
      <w:bookmarkStart w:id="5" w:name="n19"/>
      <w:bookmarkEnd w:id="3"/>
      <w:bookmarkEnd w:id="4"/>
      <w:bookmarkEnd w:id="5"/>
      <w:r w:rsidRPr="00737455">
        <w:rPr>
          <w:rStyle w:val="rvts15"/>
          <w:b/>
          <w:bCs/>
          <w:sz w:val="28"/>
          <w:szCs w:val="28"/>
        </w:rPr>
        <w:t>Організація роботи комісії</w:t>
      </w:r>
    </w:p>
    <w:p w:rsidR="00737455" w:rsidRPr="00737455" w:rsidRDefault="00737455" w:rsidP="00737455">
      <w:pPr>
        <w:pStyle w:val="rvps7"/>
        <w:shd w:val="clear" w:color="auto" w:fill="FFFFFF"/>
        <w:tabs>
          <w:tab w:val="left" w:pos="1134"/>
        </w:tabs>
        <w:spacing w:before="0" w:beforeAutospacing="0" w:after="0" w:afterAutospacing="0"/>
        <w:ind w:right="561" w:firstLine="567"/>
        <w:jc w:val="center"/>
        <w:rPr>
          <w:sz w:val="28"/>
          <w:szCs w:val="28"/>
        </w:rPr>
      </w:pPr>
    </w:p>
    <w:p w:rsidR="00737455" w:rsidRPr="00737455" w:rsidRDefault="00737455" w:rsidP="00737455">
      <w:pPr>
        <w:pStyle w:val="rvps2"/>
        <w:numPr>
          <w:ilvl w:val="0"/>
          <w:numId w:val="2"/>
        </w:numPr>
        <w:shd w:val="clear" w:color="auto" w:fill="FFFFFF"/>
        <w:tabs>
          <w:tab w:val="clear" w:pos="1200"/>
          <w:tab w:val="left" w:pos="1134"/>
        </w:tabs>
        <w:spacing w:before="0" w:beforeAutospacing="0" w:after="0" w:afterAutospacing="0"/>
        <w:ind w:left="0" w:firstLine="567"/>
        <w:jc w:val="both"/>
        <w:rPr>
          <w:sz w:val="28"/>
          <w:szCs w:val="28"/>
        </w:rPr>
      </w:pPr>
      <w:bookmarkStart w:id="6" w:name="n20"/>
      <w:bookmarkEnd w:id="6"/>
      <w:r w:rsidRPr="00737455">
        <w:rPr>
          <w:sz w:val="28"/>
          <w:szCs w:val="28"/>
        </w:rPr>
        <w:t xml:space="preserve">Комісію очолює голова, який за посадою є заступником </w:t>
      </w:r>
      <w:r w:rsidRPr="00737455">
        <w:rPr>
          <w:sz w:val="28"/>
          <w:szCs w:val="28"/>
          <w:lang w:val="uk-UA"/>
        </w:rPr>
        <w:t>голови</w:t>
      </w:r>
      <w:r w:rsidRPr="00737455">
        <w:rPr>
          <w:sz w:val="28"/>
          <w:szCs w:val="28"/>
        </w:rPr>
        <w:t xml:space="preserve"> </w:t>
      </w:r>
      <w:r w:rsidRPr="00737455">
        <w:rPr>
          <w:sz w:val="28"/>
          <w:szCs w:val="28"/>
          <w:lang w:val="uk-UA"/>
        </w:rPr>
        <w:t xml:space="preserve">Вараської </w:t>
      </w:r>
      <w:r>
        <w:rPr>
          <w:sz w:val="28"/>
          <w:szCs w:val="28"/>
          <w:lang w:val="uk-UA"/>
        </w:rPr>
        <w:t xml:space="preserve">міської територіальної  громади </w:t>
      </w:r>
      <w:r w:rsidRPr="00737455">
        <w:rPr>
          <w:sz w:val="28"/>
          <w:szCs w:val="28"/>
        </w:rPr>
        <w:t xml:space="preserve">з </w:t>
      </w:r>
      <w:r>
        <w:rPr>
          <w:sz w:val="28"/>
          <w:szCs w:val="28"/>
        </w:rPr>
        <w:t>відповідного</w:t>
      </w:r>
      <w:r w:rsidRPr="00737455">
        <w:rPr>
          <w:sz w:val="28"/>
          <w:szCs w:val="28"/>
          <w:lang w:val="uk-UA"/>
        </w:rPr>
        <w:t xml:space="preserve"> </w:t>
      </w:r>
      <w:r w:rsidRPr="00737455">
        <w:rPr>
          <w:sz w:val="28"/>
          <w:szCs w:val="28"/>
        </w:rPr>
        <w:t>напряму</w:t>
      </w:r>
      <w:r w:rsidRPr="00737455">
        <w:rPr>
          <w:sz w:val="28"/>
          <w:szCs w:val="28"/>
          <w:lang w:val="uk-UA"/>
        </w:rPr>
        <w:t xml:space="preserve"> </w:t>
      </w:r>
      <w:r w:rsidRPr="00737455">
        <w:rPr>
          <w:sz w:val="28"/>
          <w:szCs w:val="28"/>
        </w:rPr>
        <w:t>діяльності.</w:t>
      </w:r>
    </w:p>
    <w:p w:rsidR="00737455" w:rsidRPr="00737455" w:rsidRDefault="00737455" w:rsidP="00737455">
      <w:pPr>
        <w:pStyle w:val="rvps2"/>
        <w:numPr>
          <w:ilvl w:val="0"/>
          <w:numId w:val="2"/>
        </w:numPr>
        <w:shd w:val="clear" w:color="auto" w:fill="FFFFFF"/>
        <w:tabs>
          <w:tab w:val="clear" w:pos="1200"/>
          <w:tab w:val="left" w:pos="1134"/>
        </w:tabs>
        <w:spacing w:before="0" w:beforeAutospacing="0" w:after="0" w:afterAutospacing="0"/>
        <w:ind w:left="0" w:firstLine="567"/>
        <w:jc w:val="both"/>
        <w:rPr>
          <w:sz w:val="28"/>
          <w:szCs w:val="28"/>
        </w:rPr>
      </w:pPr>
      <w:r w:rsidRPr="00737455">
        <w:rPr>
          <w:sz w:val="28"/>
          <w:szCs w:val="28"/>
        </w:rPr>
        <w:t>До складу комісії входять голова, заступник голови, секретар, члени комісії, зокрема</w:t>
      </w:r>
      <w:r w:rsidRPr="00737455">
        <w:rPr>
          <w:sz w:val="28"/>
          <w:szCs w:val="28"/>
          <w:lang w:val="uk-UA"/>
        </w:rPr>
        <w:t xml:space="preserve"> </w:t>
      </w:r>
      <w:r w:rsidRPr="00737455">
        <w:rPr>
          <w:sz w:val="28"/>
          <w:szCs w:val="28"/>
        </w:rPr>
        <w:t>один представник від</w:t>
      </w:r>
      <w:r w:rsidRPr="00737455">
        <w:rPr>
          <w:sz w:val="28"/>
          <w:szCs w:val="28"/>
          <w:lang w:val="uk-UA"/>
        </w:rPr>
        <w:t xml:space="preserve"> </w:t>
      </w:r>
      <w:r>
        <w:rPr>
          <w:sz w:val="28"/>
          <w:szCs w:val="28"/>
          <w:lang w:val="uk-UA"/>
        </w:rPr>
        <w:t xml:space="preserve">Вараської </w:t>
      </w:r>
      <w:r w:rsidRPr="00737455">
        <w:rPr>
          <w:sz w:val="28"/>
          <w:szCs w:val="28"/>
          <w:lang w:val="uk-UA"/>
        </w:rPr>
        <w:t>міської ради</w:t>
      </w:r>
      <w:r w:rsidRPr="00737455">
        <w:rPr>
          <w:sz w:val="28"/>
          <w:szCs w:val="28"/>
        </w:rPr>
        <w:t>, один представник від</w:t>
      </w:r>
      <w:r w:rsidRPr="00737455">
        <w:rPr>
          <w:sz w:val="28"/>
          <w:szCs w:val="28"/>
          <w:lang w:val="uk-UA"/>
        </w:rPr>
        <w:t xml:space="preserve"> виконавчого комітету </w:t>
      </w:r>
      <w:r>
        <w:rPr>
          <w:sz w:val="28"/>
          <w:szCs w:val="28"/>
          <w:lang w:val="uk-UA"/>
        </w:rPr>
        <w:t xml:space="preserve">Вараської </w:t>
      </w:r>
      <w:r w:rsidRPr="00737455">
        <w:rPr>
          <w:sz w:val="28"/>
          <w:szCs w:val="28"/>
          <w:lang w:val="uk-UA"/>
        </w:rPr>
        <w:t>міської ради,</w:t>
      </w:r>
      <w:r w:rsidRPr="00737455">
        <w:rPr>
          <w:sz w:val="28"/>
          <w:szCs w:val="28"/>
        </w:rPr>
        <w:t xml:space="preserve"> один представник від </w:t>
      </w:r>
      <w:r w:rsidRPr="00737455">
        <w:rPr>
          <w:sz w:val="28"/>
          <w:szCs w:val="28"/>
          <w:lang w:val="uk-UA"/>
        </w:rPr>
        <w:t>відділу</w:t>
      </w:r>
      <w:r w:rsidRPr="00737455">
        <w:rPr>
          <w:sz w:val="28"/>
          <w:szCs w:val="28"/>
        </w:rPr>
        <w:t xml:space="preserve">, один представник від </w:t>
      </w:r>
      <w:r w:rsidRPr="00737455">
        <w:rPr>
          <w:sz w:val="28"/>
          <w:szCs w:val="28"/>
          <w:lang w:val="uk-UA"/>
        </w:rPr>
        <w:t>комісії з гуманітарних питань, дитячої, молодіжної політики та спорту</w:t>
      </w:r>
      <w:r w:rsidRPr="00737455">
        <w:rPr>
          <w:sz w:val="28"/>
          <w:szCs w:val="28"/>
        </w:rPr>
        <w:t>,</w:t>
      </w:r>
      <w:r w:rsidRPr="00737455">
        <w:rPr>
          <w:sz w:val="28"/>
          <w:szCs w:val="28"/>
          <w:lang w:val="uk-UA"/>
        </w:rPr>
        <w:t xml:space="preserve"> два</w:t>
      </w:r>
      <w:r w:rsidRPr="00737455">
        <w:rPr>
          <w:sz w:val="28"/>
          <w:szCs w:val="28"/>
        </w:rPr>
        <w:t xml:space="preserve"> </w:t>
      </w:r>
      <w:r w:rsidRPr="00737455">
        <w:rPr>
          <w:sz w:val="28"/>
          <w:szCs w:val="28"/>
          <w:lang w:val="uk-UA"/>
        </w:rPr>
        <w:t xml:space="preserve">депутата </w:t>
      </w:r>
      <w:r>
        <w:rPr>
          <w:sz w:val="28"/>
          <w:szCs w:val="28"/>
          <w:lang w:val="uk-UA"/>
        </w:rPr>
        <w:t xml:space="preserve">Вараської </w:t>
      </w:r>
      <w:r w:rsidRPr="00737455">
        <w:rPr>
          <w:sz w:val="28"/>
          <w:szCs w:val="28"/>
          <w:lang w:val="uk-UA"/>
        </w:rPr>
        <w:t>міської ради,</w:t>
      </w:r>
      <w:r w:rsidRPr="00737455">
        <w:rPr>
          <w:sz w:val="28"/>
          <w:szCs w:val="28"/>
        </w:rPr>
        <w:t xml:space="preserve"> </w:t>
      </w:r>
      <w:r w:rsidRPr="00737455">
        <w:rPr>
          <w:sz w:val="28"/>
          <w:szCs w:val="28"/>
          <w:lang w:val="uk-UA"/>
        </w:rPr>
        <w:t>голови місцевих спортивних федерацій з видів спорту визнаних в Україні</w:t>
      </w:r>
      <w:r w:rsidRPr="00737455">
        <w:rPr>
          <w:sz w:val="28"/>
          <w:szCs w:val="28"/>
        </w:rPr>
        <w:t xml:space="preserve"> (за згодою), а також </w:t>
      </w:r>
      <w:r w:rsidRPr="00737455">
        <w:rPr>
          <w:sz w:val="28"/>
          <w:szCs w:val="28"/>
          <w:lang w:val="uk-UA"/>
        </w:rPr>
        <w:t xml:space="preserve">керівники закладів фізичної культури і спорту, статутними документами яких передбачений розвиток відповідних видів спорту </w:t>
      </w:r>
      <w:r w:rsidRPr="00737455">
        <w:rPr>
          <w:sz w:val="28"/>
          <w:szCs w:val="28"/>
        </w:rPr>
        <w:t>(за згодою)</w:t>
      </w:r>
      <w:r w:rsidRPr="00737455">
        <w:rPr>
          <w:sz w:val="28"/>
          <w:szCs w:val="28"/>
          <w:lang w:val="uk-UA"/>
        </w:rPr>
        <w:t>.</w:t>
      </w:r>
    </w:p>
    <w:p w:rsidR="00737455" w:rsidRPr="00737455" w:rsidRDefault="00737455" w:rsidP="00737455">
      <w:pPr>
        <w:pStyle w:val="rvps2"/>
        <w:numPr>
          <w:ilvl w:val="0"/>
          <w:numId w:val="2"/>
        </w:numPr>
        <w:shd w:val="clear" w:color="auto" w:fill="FFFFFF"/>
        <w:tabs>
          <w:tab w:val="clear" w:pos="1200"/>
          <w:tab w:val="left" w:pos="1134"/>
        </w:tabs>
        <w:spacing w:before="0" w:beforeAutospacing="0" w:after="0" w:afterAutospacing="0"/>
        <w:ind w:left="0" w:firstLine="567"/>
        <w:jc w:val="both"/>
        <w:rPr>
          <w:sz w:val="28"/>
          <w:szCs w:val="28"/>
        </w:rPr>
      </w:pPr>
      <w:r w:rsidRPr="00737455">
        <w:rPr>
          <w:sz w:val="28"/>
          <w:szCs w:val="28"/>
        </w:rPr>
        <w:t xml:space="preserve">Персональний склад комісії затверджується </w:t>
      </w:r>
      <w:r w:rsidRPr="00737455">
        <w:rPr>
          <w:sz w:val="28"/>
          <w:szCs w:val="28"/>
          <w:lang w:val="uk-UA"/>
        </w:rPr>
        <w:t>розпорядженням</w:t>
      </w:r>
      <w:r w:rsidRPr="00737455">
        <w:rPr>
          <w:sz w:val="28"/>
          <w:szCs w:val="28"/>
        </w:rPr>
        <w:t xml:space="preserve"> </w:t>
      </w:r>
      <w:r w:rsidRPr="00737455">
        <w:rPr>
          <w:sz w:val="28"/>
          <w:szCs w:val="28"/>
          <w:lang w:val="uk-UA"/>
        </w:rPr>
        <w:t>голови Вараської</w:t>
      </w:r>
      <w:r>
        <w:rPr>
          <w:sz w:val="28"/>
          <w:szCs w:val="28"/>
          <w:lang w:val="uk-UA"/>
        </w:rPr>
        <w:t xml:space="preserve"> міської</w:t>
      </w:r>
      <w:r w:rsidRPr="00737455">
        <w:rPr>
          <w:sz w:val="28"/>
          <w:szCs w:val="28"/>
          <w:lang w:val="uk-UA"/>
        </w:rPr>
        <w:t xml:space="preserve"> територіальної громади</w:t>
      </w:r>
      <w:r w:rsidRPr="00737455">
        <w:rPr>
          <w:sz w:val="28"/>
          <w:szCs w:val="28"/>
        </w:rPr>
        <w:t>, у разі потреби до нього можуть вноситися зміни та доп</w:t>
      </w:r>
      <w:r w:rsidRPr="00737455">
        <w:rPr>
          <w:sz w:val="28"/>
          <w:szCs w:val="28"/>
          <w:lang w:val="uk-UA"/>
        </w:rPr>
        <w:t>овнення</w:t>
      </w:r>
      <w:r w:rsidRPr="00737455">
        <w:rPr>
          <w:sz w:val="28"/>
          <w:szCs w:val="28"/>
        </w:rPr>
        <w:t>. Формою роботи комісії є засідання, які проводяться за необхідності.</w:t>
      </w:r>
      <w:bookmarkStart w:id="7" w:name="n22"/>
      <w:bookmarkStart w:id="8" w:name="n23"/>
      <w:bookmarkEnd w:id="7"/>
      <w:bookmarkEnd w:id="8"/>
    </w:p>
    <w:p w:rsidR="00737455" w:rsidRPr="00737455" w:rsidRDefault="00737455" w:rsidP="00737455">
      <w:pPr>
        <w:pStyle w:val="rvps2"/>
        <w:numPr>
          <w:ilvl w:val="0"/>
          <w:numId w:val="2"/>
        </w:numPr>
        <w:shd w:val="clear" w:color="auto" w:fill="FFFFFF"/>
        <w:tabs>
          <w:tab w:val="clear" w:pos="1200"/>
          <w:tab w:val="left" w:pos="1134"/>
        </w:tabs>
        <w:spacing w:before="0" w:beforeAutospacing="0" w:after="0" w:afterAutospacing="0"/>
        <w:ind w:left="0" w:firstLine="567"/>
        <w:jc w:val="both"/>
        <w:rPr>
          <w:sz w:val="28"/>
          <w:szCs w:val="28"/>
        </w:rPr>
      </w:pPr>
      <w:r w:rsidRPr="00737455">
        <w:rPr>
          <w:sz w:val="28"/>
          <w:szCs w:val="28"/>
          <w:lang w:val="uk-UA"/>
        </w:rPr>
        <w:t>Комісія проводить свої засідання у міру надходження документів від організацій та осіб, визначених в пункті 2, розділу ІІІ цього Положення.</w:t>
      </w:r>
    </w:p>
    <w:p w:rsidR="00737455" w:rsidRPr="00737455" w:rsidRDefault="00737455" w:rsidP="00737455">
      <w:pPr>
        <w:pStyle w:val="rvps2"/>
        <w:numPr>
          <w:ilvl w:val="0"/>
          <w:numId w:val="2"/>
        </w:numPr>
        <w:shd w:val="clear" w:color="auto" w:fill="FFFFFF"/>
        <w:tabs>
          <w:tab w:val="clear" w:pos="1200"/>
          <w:tab w:val="left" w:pos="1134"/>
        </w:tabs>
        <w:spacing w:before="0" w:beforeAutospacing="0" w:after="0" w:afterAutospacing="0"/>
        <w:ind w:left="0" w:firstLine="567"/>
        <w:jc w:val="both"/>
        <w:rPr>
          <w:sz w:val="28"/>
          <w:szCs w:val="28"/>
        </w:rPr>
      </w:pPr>
      <w:r w:rsidRPr="00737455">
        <w:rPr>
          <w:sz w:val="28"/>
          <w:szCs w:val="28"/>
          <w:lang w:val="uk-UA"/>
        </w:rPr>
        <w:t>Секретар комісії подає узагальнені пропозиції щодо персонального складу стипендіатів та розмірів їх стипендій на розгляд комісії.</w:t>
      </w:r>
    </w:p>
    <w:p w:rsidR="00737455" w:rsidRPr="00737455" w:rsidRDefault="00737455" w:rsidP="00737455">
      <w:pPr>
        <w:pStyle w:val="rvps2"/>
        <w:numPr>
          <w:ilvl w:val="0"/>
          <w:numId w:val="2"/>
        </w:numPr>
        <w:shd w:val="clear" w:color="auto" w:fill="FFFFFF"/>
        <w:tabs>
          <w:tab w:val="clear" w:pos="1200"/>
          <w:tab w:val="left" w:pos="1134"/>
        </w:tabs>
        <w:spacing w:before="0" w:beforeAutospacing="0" w:after="0" w:afterAutospacing="0"/>
        <w:ind w:left="0" w:firstLine="567"/>
        <w:jc w:val="both"/>
        <w:rPr>
          <w:sz w:val="28"/>
          <w:szCs w:val="28"/>
          <w:lang w:val="uk-UA"/>
        </w:rPr>
      </w:pPr>
      <w:r w:rsidRPr="00737455">
        <w:rPr>
          <w:sz w:val="28"/>
          <w:szCs w:val="28"/>
        </w:rPr>
        <w:t xml:space="preserve">Засідання комісії є правомочним, якщо на ньому присутні </w:t>
      </w:r>
      <w:r w:rsidRPr="00737455">
        <w:rPr>
          <w:sz w:val="28"/>
          <w:szCs w:val="28"/>
          <w:lang w:val="uk-UA"/>
        </w:rPr>
        <w:t xml:space="preserve">більше двох третин від персонального складу комісії затвердженого головою Вараської </w:t>
      </w:r>
      <w:r>
        <w:rPr>
          <w:sz w:val="28"/>
          <w:szCs w:val="28"/>
          <w:lang w:val="uk-UA"/>
        </w:rPr>
        <w:t xml:space="preserve">міської </w:t>
      </w:r>
      <w:r w:rsidRPr="00737455">
        <w:rPr>
          <w:sz w:val="28"/>
          <w:szCs w:val="28"/>
          <w:lang w:val="uk-UA"/>
        </w:rPr>
        <w:t>територіальної громади. Рішення комісії приймаються простою більшістю голосів присутніх членів комісії на засіданні шляхом відкритого голосування. У разі рівного розподілу голосів вирішальним є голос голови комісії. За результатами засідання комісії складається протокол, який підписується головою та секретарем комісії, на підставі якого розпорядженням голови Вараської територіальної громади встановлюється персональний склад стипендіатів або скасовується раніше встановлені стипендії.</w:t>
      </w:r>
    </w:p>
    <w:p w:rsidR="00737455" w:rsidRPr="00737455" w:rsidRDefault="00737455" w:rsidP="00737455">
      <w:pPr>
        <w:pStyle w:val="rvps2"/>
        <w:numPr>
          <w:ilvl w:val="0"/>
          <w:numId w:val="2"/>
        </w:numPr>
        <w:shd w:val="clear" w:color="auto" w:fill="FFFFFF"/>
        <w:tabs>
          <w:tab w:val="clear" w:pos="1200"/>
          <w:tab w:val="left" w:pos="1134"/>
        </w:tabs>
        <w:spacing w:before="0" w:beforeAutospacing="0" w:after="0" w:afterAutospacing="0"/>
        <w:ind w:left="0" w:firstLine="567"/>
        <w:jc w:val="both"/>
        <w:rPr>
          <w:sz w:val="28"/>
          <w:szCs w:val="28"/>
        </w:rPr>
      </w:pPr>
      <w:r w:rsidRPr="00737455">
        <w:rPr>
          <w:sz w:val="28"/>
          <w:szCs w:val="28"/>
        </w:rPr>
        <w:t>До повноважень комісії належать</w:t>
      </w:r>
      <w:r w:rsidRPr="00737455">
        <w:rPr>
          <w:sz w:val="28"/>
          <w:szCs w:val="28"/>
          <w:lang w:val="uk-UA"/>
        </w:rPr>
        <w:t>:</w:t>
      </w:r>
    </w:p>
    <w:p w:rsidR="00737455" w:rsidRPr="00737455" w:rsidRDefault="00737455" w:rsidP="00737455">
      <w:pPr>
        <w:pStyle w:val="rvps2"/>
        <w:numPr>
          <w:ilvl w:val="0"/>
          <w:numId w:val="4"/>
        </w:numPr>
        <w:shd w:val="clear" w:color="auto" w:fill="FFFFFF"/>
        <w:tabs>
          <w:tab w:val="clear" w:pos="839"/>
          <w:tab w:val="left" w:pos="1134"/>
        </w:tabs>
        <w:spacing w:before="0" w:beforeAutospacing="0" w:after="0" w:afterAutospacing="0"/>
        <w:ind w:left="0" w:firstLine="567"/>
        <w:jc w:val="both"/>
        <w:rPr>
          <w:sz w:val="28"/>
          <w:szCs w:val="28"/>
        </w:rPr>
      </w:pPr>
      <w:bookmarkStart w:id="9" w:name="n24"/>
      <w:bookmarkStart w:id="10" w:name="n25"/>
      <w:bookmarkStart w:id="11" w:name="n26"/>
      <w:bookmarkEnd w:id="9"/>
      <w:bookmarkEnd w:id="10"/>
      <w:bookmarkEnd w:id="11"/>
      <w:r w:rsidRPr="00737455">
        <w:rPr>
          <w:sz w:val="28"/>
          <w:szCs w:val="28"/>
        </w:rPr>
        <w:t xml:space="preserve">ознайомлення та аналіз пакетів документів, спортсменів зі складу національних збірних команд України, спортсменів зі складу збірних команд </w:t>
      </w:r>
      <w:r w:rsidRPr="00737455">
        <w:rPr>
          <w:sz w:val="28"/>
          <w:szCs w:val="28"/>
          <w:lang w:val="uk-UA"/>
        </w:rPr>
        <w:t>Рівненської області</w:t>
      </w:r>
      <w:r w:rsidRPr="00737455">
        <w:rPr>
          <w:sz w:val="28"/>
          <w:szCs w:val="28"/>
        </w:rPr>
        <w:t xml:space="preserve"> </w:t>
      </w:r>
      <w:r w:rsidRPr="00737455">
        <w:rPr>
          <w:sz w:val="28"/>
          <w:szCs w:val="28"/>
          <w:lang w:val="uk-UA"/>
        </w:rPr>
        <w:t xml:space="preserve">та </w:t>
      </w:r>
      <w:r w:rsidRPr="00737455">
        <w:rPr>
          <w:sz w:val="28"/>
          <w:szCs w:val="28"/>
        </w:rPr>
        <w:t xml:space="preserve">спортсменів зі складу збірних команд </w:t>
      </w:r>
      <w:r w:rsidRPr="00737455">
        <w:rPr>
          <w:sz w:val="28"/>
          <w:szCs w:val="28"/>
          <w:lang w:val="uk-UA"/>
        </w:rPr>
        <w:t xml:space="preserve">міста </w:t>
      </w:r>
      <w:r w:rsidRPr="00737455">
        <w:rPr>
          <w:sz w:val="28"/>
          <w:szCs w:val="28"/>
        </w:rPr>
        <w:t xml:space="preserve">з </w:t>
      </w:r>
      <w:r w:rsidRPr="00737455">
        <w:rPr>
          <w:sz w:val="28"/>
          <w:szCs w:val="28"/>
          <w:lang w:val="uk-UA"/>
        </w:rPr>
        <w:t xml:space="preserve">олімпійських, </w:t>
      </w:r>
      <w:r w:rsidRPr="00737455">
        <w:rPr>
          <w:sz w:val="28"/>
          <w:szCs w:val="28"/>
        </w:rPr>
        <w:t>неолімпійських видів спорту</w:t>
      </w:r>
      <w:r w:rsidRPr="00737455">
        <w:rPr>
          <w:sz w:val="28"/>
          <w:szCs w:val="28"/>
          <w:lang w:val="uk-UA"/>
        </w:rPr>
        <w:t xml:space="preserve"> та видів спорту осіб з інвалідністю, </w:t>
      </w:r>
      <w:r w:rsidRPr="00737455">
        <w:rPr>
          <w:sz w:val="28"/>
          <w:szCs w:val="28"/>
          <w:lang w:val="uk-UA"/>
        </w:rPr>
        <w:lastRenderedPageBreak/>
        <w:t>та їх тренерів</w:t>
      </w:r>
      <w:r w:rsidRPr="00737455">
        <w:rPr>
          <w:sz w:val="28"/>
          <w:szCs w:val="28"/>
        </w:rPr>
        <w:t xml:space="preserve">, </w:t>
      </w:r>
      <w:r w:rsidRPr="00737455">
        <w:rPr>
          <w:sz w:val="28"/>
          <w:szCs w:val="28"/>
          <w:lang w:val="uk-UA"/>
        </w:rPr>
        <w:t xml:space="preserve">які надійшли від відділу, місцевих спортивних федерацій з видів спорту, визнаних в Україні </w:t>
      </w:r>
      <w:r w:rsidRPr="00737455">
        <w:rPr>
          <w:sz w:val="28"/>
          <w:szCs w:val="28"/>
        </w:rPr>
        <w:t xml:space="preserve">(далі – </w:t>
      </w:r>
      <w:r w:rsidRPr="00737455">
        <w:rPr>
          <w:sz w:val="28"/>
          <w:szCs w:val="28"/>
          <w:lang w:val="uk-UA"/>
        </w:rPr>
        <w:t>ф</w:t>
      </w:r>
      <w:r w:rsidRPr="00737455">
        <w:rPr>
          <w:sz w:val="28"/>
          <w:szCs w:val="28"/>
        </w:rPr>
        <w:t>едерації)</w:t>
      </w:r>
      <w:r w:rsidRPr="00737455">
        <w:rPr>
          <w:sz w:val="28"/>
          <w:szCs w:val="28"/>
          <w:lang w:val="uk-UA"/>
        </w:rPr>
        <w:t xml:space="preserve"> та закладів фізичної культури і спорту, статутними документами яких передбачений розвиток відповідних видів спорту</w:t>
      </w:r>
      <w:r w:rsidRPr="00737455">
        <w:rPr>
          <w:sz w:val="28"/>
          <w:szCs w:val="28"/>
        </w:rPr>
        <w:t xml:space="preserve"> (далі – </w:t>
      </w:r>
      <w:r w:rsidRPr="00737455">
        <w:rPr>
          <w:sz w:val="28"/>
          <w:szCs w:val="28"/>
          <w:lang w:val="uk-UA"/>
        </w:rPr>
        <w:t>заклади</w:t>
      </w:r>
      <w:r w:rsidRPr="00737455">
        <w:rPr>
          <w:sz w:val="28"/>
          <w:szCs w:val="28"/>
        </w:rPr>
        <w:t>), для отримання претендентами стипендій;</w:t>
      </w:r>
    </w:p>
    <w:p w:rsidR="00737455" w:rsidRPr="00737455" w:rsidRDefault="00737455" w:rsidP="00737455">
      <w:pPr>
        <w:pStyle w:val="rvps2"/>
        <w:numPr>
          <w:ilvl w:val="0"/>
          <w:numId w:val="4"/>
        </w:numPr>
        <w:shd w:val="clear" w:color="auto" w:fill="FFFFFF"/>
        <w:tabs>
          <w:tab w:val="clear" w:pos="839"/>
          <w:tab w:val="left" w:pos="1134"/>
        </w:tabs>
        <w:spacing w:before="0" w:beforeAutospacing="0" w:after="0" w:afterAutospacing="0"/>
        <w:ind w:left="0" w:firstLine="567"/>
        <w:jc w:val="both"/>
        <w:rPr>
          <w:sz w:val="28"/>
          <w:szCs w:val="28"/>
        </w:rPr>
      </w:pPr>
      <w:bookmarkStart w:id="12" w:name="n27"/>
      <w:bookmarkEnd w:id="12"/>
      <w:r w:rsidRPr="00737455">
        <w:rPr>
          <w:sz w:val="28"/>
          <w:szCs w:val="28"/>
        </w:rPr>
        <w:t>підготовка пропозицій щодо призначення (позбавлення) відповідних стипендій;</w:t>
      </w:r>
    </w:p>
    <w:p w:rsidR="00737455" w:rsidRPr="00737455" w:rsidRDefault="00737455" w:rsidP="00737455">
      <w:pPr>
        <w:pStyle w:val="rvps2"/>
        <w:numPr>
          <w:ilvl w:val="0"/>
          <w:numId w:val="4"/>
        </w:numPr>
        <w:shd w:val="clear" w:color="auto" w:fill="FFFFFF"/>
        <w:tabs>
          <w:tab w:val="clear" w:pos="839"/>
          <w:tab w:val="left" w:pos="1134"/>
        </w:tabs>
        <w:spacing w:before="0" w:beforeAutospacing="0" w:after="0" w:afterAutospacing="0"/>
        <w:ind w:left="0" w:firstLine="567"/>
        <w:jc w:val="both"/>
        <w:rPr>
          <w:sz w:val="28"/>
          <w:szCs w:val="28"/>
        </w:rPr>
      </w:pPr>
      <w:bookmarkStart w:id="13" w:name="n28"/>
      <w:bookmarkEnd w:id="13"/>
      <w:r w:rsidRPr="00737455">
        <w:rPr>
          <w:sz w:val="28"/>
          <w:szCs w:val="28"/>
        </w:rPr>
        <w:t>внесення відповідних пропозицій на затвердження відділу.</w:t>
      </w:r>
    </w:p>
    <w:p w:rsidR="00737455" w:rsidRPr="00737455" w:rsidRDefault="00737455" w:rsidP="00737455">
      <w:pPr>
        <w:pStyle w:val="rvps2"/>
        <w:numPr>
          <w:ilvl w:val="0"/>
          <w:numId w:val="2"/>
        </w:numPr>
        <w:shd w:val="clear" w:color="auto" w:fill="FFFFFF"/>
        <w:tabs>
          <w:tab w:val="clear" w:pos="1200"/>
          <w:tab w:val="left" w:pos="1134"/>
        </w:tabs>
        <w:spacing w:before="0" w:beforeAutospacing="0" w:after="0" w:afterAutospacing="0"/>
        <w:ind w:left="0" w:firstLine="567"/>
        <w:jc w:val="both"/>
        <w:rPr>
          <w:sz w:val="28"/>
          <w:szCs w:val="28"/>
        </w:rPr>
      </w:pPr>
      <w:bookmarkStart w:id="14" w:name="n29"/>
      <w:bookmarkEnd w:id="14"/>
      <w:r w:rsidRPr="00737455">
        <w:rPr>
          <w:sz w:val="28"/>
          <w:szCs w:val="28"/>
        </w:rPr>
        <w:t>Комісія має право:</w:t>
      </w:r>
    </w:p>
    <w:p w:rsidR="00737455" w:rsidRPr="00737455" w:rsidRDefault="00737455" w:rsidP="00737455">
      <w:pPr>
        <w:pStyle w:val="rvps2"/>
        <w:numPr>
          <w:ilvl w:val="0"/>
          <w:numId w:val="4"/>
        </w:numPr>
        <w:shd w:val="clear" w:color="auto" w:fill="FFFFFF"/>
        <w:tabs>
          <w:tab w:val="clear" w:pos="839"/>
          <w:tab w:val="left" w:pos="1134"/>
        </w:tabs>
        <w:spacing w:before="0" w:beforeAutospacing="0" w:after="0" w:afterAutospacing="0"/>
        <w:ind w:left="0" w:firstLine="567"/>
        <w:jc w:val="both"/>
        <w:rPr>
          <w:sz w:val="28"/>
          <w:szCs w:val="28"/>
        </w:rPr>
      </w:pPr>
      <w:bookmarkStart w:id="15" w:name="n30"/>
      <w:bookmarkEnd w:id="15"/>
      <w:r w:rsidRPr="00737455">
        <w:rPr>
          <w:sz w:val="28"/>
          <w:szCs w:val="28"/>
        </w:rPr>
        <w:t xml:space="preserve">одержувати від </w:t>
      </w:r>
      <w:r w:rsidRPr="00737455">
        <w:rPr>
          <w:sz w:val="28"/>
          <w:szCs w:val="28"/>
          <w:lang w:val="uk-UA"/>
        </w:rPr>
        <w:t>відділу, ф</w:t>
      </w:r>
      <w:r w:rsidRPr="00737455">
        <w:rPr>
          <w:sz w:val="28"/>
          <w:szCs w:val="28"/>
        </w:rPr>
        <w:t xml:space="preserve">едерацій та </w:t>
      </w:r>
      <w:r w:rsidRPr="00737455">
        <w:rPr>
          <w:sz w:val="28"/>
          <w:szCs w:val="28"/>
          <w:lang w:val="uk-UA"/>
        </w:rPr>
        <w:t>з</w:t>
      </w:r>
      <w:r w:rsidRPr="00737455">
        <w:rPr>
          <w:sz w:val="28"/>
          <w:szCs w:val="28"/>
        </w:rPr>
        <w:t>акладів, які порушили клопотання про призначення стипендій, додаткову інформацію, документи і матеріали, необхідні для виконання покладених на неї завдань;</w:t>
      </w:r>
    </w:p>
    <w:p w:rsidR="00737455" w:rsidRDefault="00737455" w:rsidP="00737455">
      <w:pPr>
        <w:pStyle w:val="rvps2"/>
        <w:numPr>
          <w:ilvl w:val="0"/>
          <w:numId w:val="4"/>
        </w:numPr>
        <w:shd w:val="clear" w:color="auto" w:fill="FFFFFF"/>
        <w:tabs>
          <w:tab w:val="clear" w:pos="839"/>
          <w:tab w:val="left" w:pos="1134"/>
        </w:tabs>
        <w:spacing w:before="0" w:beforeAutospacing="0" w:after="0" w:afterAutospacing="0"/>
        <w:ind w:left="0" w:firstLine="567"/>
        <w:jc w:val="both"/>
        <w:rPr>
          <w:sz w:val="28"/>
          <w:szCs w:val="28"/>
        </w:rPr>
      </w:pPr>
      <w:bookmarkStart w:id="16" w:name="n31"/>
      <w:bookmarkEnd w:id="16"/>
      <w:r w:rsidRPr="00737455">
        <w:rPr>
          <w:sz w:val="28"/>
          <w:szCs w:val="28"/>
        </w:rPr>
        <w:t>скликати в установленому порядку наради з питань, що належать до її компетенції.</w:t>
      </w:r>
    </w:p>
    <w:p w:rsidR="00737455" w:rsidRPr="00737455" w:rsidRDefault="00737455" w:rsidP="00737455">
      <w:pPr>
        <w:pStyle w:val="rvps2"/>
        <w:shd w:val="clear" w:color="auto" w:fill="FFFFFF"/>
        <w:tabs>
          <w:tab w:val="left" w:pos="1134"/>
        </w:tabs>
        <w:spacing w:before="0" w:beforeAutospacing="0" w:after="0" w:afterAutospacing="0"/>
        <w:jc w:val="both"/>
        <w:rPr>
          <w:sz w:val="28"/>
          <w:szCs w:val="28"/>
        </w:rPr>
      </w:pPr>
    </w:p>
    <w:p w:rsidR="00737455" w:rsidRDefault="00737455" w:rsidP="00737455">
      <w:pPr>
        <w:pStyle w:val="rvps7"/>
        <w:numPr>
          <w:ilvl w:val="0"/>
          <w:numId w:val="5"/>
        </w:numPr>
        <w:shd w:val="clear" w:color="auto" w:fill="FFFFFF"/>
        <w:tabs>
          <w:tab w:val="left" w:pos="1134"/>
        </w:tabs>
        <w:spacing w:before="0" w:beforeAutospacing="0" w:after="0" w:afterAutospacing="0"/>
        <w:ind w:left="567" w:right="561" w:firstLine="0"/>
        <w:jc w:val="center"/>
        <w:rPr>
          <w:rStyle w:val="rvts15"/>
          <w:b/>
          <w:bCs/>
          <w:sz w:val="28"/>
          <w:szCs w:val="28"/>
          <w:lang w:val="uk-UA"/>
        </w:rPr>
      </w:pPr>
      <w:bookmarkStart w:id="17" w:name="n32"/>
      <w:bookmarkEnd w:id="17"/>
      <w:r w:rsidRPr="00737455">
        <w:rPr>
          <w:rStyle w:val="rvts15"/>
          <w:b/>
          <w:bCs/>
          <w:sz w:val="28"/>
          <w:szCs w:val="28"/>
        </w:rPr>
        <w:t xml:space="preserve">Подання документів, порядок розгляду та вимоги до претендентів на призначення стипендій </w:t>
      </w:r>
      <w:r w:rsidRPr="00737455">
        <w:rPr>
          <w:rStyle w:val="rvts15"/>
          <w:b/>
          <w:bCs/>
          <w:sz w:val="28"/>
          <w:szCs w:val="28"/>
          <w:lang w:val="uk-UA"/>
        </w:rPr>
        <w:t>міського голови</w:t>
      </w:r>
    </w:p>
    <w:p w:rsidR="00737455" w:rsidRPr="00737455" w:rsidRDefault="00737455" w:rsidP="00737455">
      <w:pPr>
        <w:pStyle w:val="rvps7"/>
        <w:shd w:val="clear" w:color="auto" w:fill="FFFFFF"/>
        <w:spacing w:before="0" w:beforeAutospacing="0" w:after="0" w:afterAutospacing="0"/>
        <w:ind w:right="561"/>
        <w:jc w:val="center"/>
        <w:rPr>
          <w:sz w:val="28"/>
          <w:szCs w:val="28"/>
          <w:lang w:val="uk-UA"/>
        </w:rPr>
      </w:pPr>
    </w:p>
    <w:p w:rsidR="00737455" w:rsidRPr="00737455" w:rsidRDefault="00737455" w:rsidP="00737455">
      <w:pPr>
        <w:pStyle w:val="rvps2"/>
        <w:numPr>
          <w:ilvl w:val="0"/>
          <w:numId w:val="3"/>
        </w:numPr>
        <w:shd w:val="clear" w:color="auto" w:fill="FFFFFF"/>
        <w:tabs>
          <w:tab w:val="clear" w:pos="1491"/>
          <w:tab w:val="num" w:pos="1134"/>
        </w:tabs>
        <w:spacing w:before="0" w:beforeAutospacing="0" w:after="0" w:afterAutospacing="0"/>
        <w:ind w:left="0" w:firstLine="567"/>
        <w:jc w:val="both"/>
        <w:rPr>
          <w:sz w:val="28"/>
          <w:szCs w:val="28"/>
          <w:lang w:val="uk-UA"/>
        </w:rPr>
      </w:pPr>
      <w:bookmarkStart w:id="18" w:name="n33"/>
      <w:bookmarkEnd w:id="18"/>
      <w:r w:rsidRPr="00737455">
        <w:rPr>
          <w:sz w:val="28"/>
          <w:szCs w:val="28"/>
          <w:lang w:val="uk-UA"/>
        </w:rPr>
        <w:t xml:space="preserve">На здобуття стипендій висуваються спортсмени зі складу національних збірних команд України, збірних команд Рівненської області та збірних команд міста з олімпійських, неолімпійських видів спорту та видів спорту осіб з інвалідністю, та їх тренери, які досягнули високих спортивних результатів на офіційних міжнародних, всеукраїнських та обласних спортивних змаганнях, результати яких відповідають критеріям для визначення кращих претендентів на призначення стипендії наведених у </w:t>
      </w:r>
      <w:r w:rsidR="00AF7DB8">
        <w:rPr>
          <w:sz w:val="28"/>
          <w:szCs w:val="28"/>
          <w:lang w:val="uk-UA"/>
        </w:rPr>
        <w:t xml:space="preserve">додатку </w:t>
      </w:r>
      <w:r w:rsidRPr="00737455">
        <w:rPr>
          <w:sz w:val="28"/>
          <w:szCs w:val="28"/>
          <w:lang w:val="uk-UA"/>
        </w:rPr>
        <w:t>1 до цього Положення.</w:t>
      </w:r>
    </w:p>
    <w:p w:rsidR="00737455" w:rsidRPr="00737455" w:rsidRDefault="00737455" w:rsidP="00737455">
      <w:pPr>
        <w:pStyle w:val="rvps2"/>
        <w:shd w:val="clear" w:color="auto" w:fill="FFFFFF"/>
        <w:tabs>
          <w:tab w:val="num" w:pos="1134"/>
        </w:tabs>
        <w:spacing w:before="0" w:beforeAutospacing="0" w:after="0" w:afterAutospacing="0"/>
        <w:ind w:firstLine="567"/>
        <w:jc w:val="both"/>
        <w:rPr>
          <w:sz w:val="28"/>
          <w:szCs w:val="28"/>
        </w:rPr>
      </w:pPr>
      <w:bookmarkStart w:id="19" w:name="n34"/>
      <w:bookmarkEnd w:id="19"/>
      <w:r w:rsidRPr="00737455">
        <w:rPr>
          <w:sz w:val="28"/>
          <w:szCs w:val="28"/>
        </w:rPr>
        <w:t xml:space="preserve">Якщо за результатами участі у міжнародних </w:t>
      </w:r>
      <w:r w:rsidRPr="00737455">
        <w:rPr>
          <w:sz w:val="28"/>
          <w:szCs w:val="28"/>
          <w:lang w:val="uk-UA"/>
        </w:rPr>
        <w:t xml:space="preserve">та всеукраїнських </w:t>
      </w:r>
      <w:r w:rsidRPr="00737455">
        <w:rPr>
          <w:sz w:val="28"/>
          <w:szCs w:val="28"/>
        </w:rPr>
        <w:t xml:space="preserve">змаганнях </w:t>
      </w:r>
      <w:r w:rsidRPr="00737455">
        <w:rPr>
          <w:sz w:val="28"/>
          <w:szCs w:val="28"/>
          <w:lang w:val="uk-UA"/>
        </w:rPr>
        <w:t>подаються претенденти</w:t>
      </w:r>
      <w:r w:rsidRPr="00737455">
        <w:rPr>
          <w:sz w:val="28"/>
          <w:szCs w:val="28"/>
        </w:rPr>
        <w:t xml:space="preserve"> на отримання </w:t>
      </w:r>
      <w:r w:rsidRPr="00737455">
        <w:rPr>
          <w:sz w:val="28"/>
          <w:szCs w:val="28"/>
          <w:lang w:val="uk-UA"/>
        </w:rPr>
        <w:t>стипендій</w:t>
      </w:r>
      <w:r w:rsidRPr="00737455">
        <w:rPr>
          <w:sz w:val="28"/>
          <w:szCs w:val="28"/>
        </w:rPr>
        <w:t>,</w:t>
      </w:r>
      <w:r w:rsidRPr="00737455">
        <w:rPr>
          <w:sz w:val="28"/>
          <w:szCs w:val="28"/>
          <w:lang w:val="uk-UA"/>
        </w:rPr>
        <w:t xml:space="preserve"> які стали чемпі</w:t>
      </w:r>
      <w:r w:rsidR="004B5884">
        <w:rPr>
          <w:sz w:val="28"/>
          <w:szCs w:val="28"/>
          <w:lang w:val="uk-UA"/>
        </w:rPr>
        <w:t>онами та призерами або посіли 4 – </w:t>
      </w:r>
      <w:r w:rsidRPr="00737455">
        <w:rPr>
          <w:sz w:val="28"/>
          <w:szCs w:val="28"/>
          <w:lang w:val="uk-UA"/>
        </w:rPr>
        <w:t>8 місце,</w:t>
      </w:r>
      <w:r w:rsidRPr="00737455">
        <w:rPr>
          <w:sz w:val="28"/>
          <w:szCs w:val="28"/>
        </w:rPr>
        <w:t xml:space="preserve"> перевага надаватиметься </w:t>
      </w:r>
      <w:r w:rsidRPr="00737455">
        <w:rPr>
          <w:sz w:val="28"/>
          <w:szCs w:val="28"/>
          <w:lang w:val="uk-UA"/>
        </w:rPr>
        <w:t xml:space="preserve">спортсменам </w:t>
      </w:r>
      <w:r w:rsidRPr="00737455">
        <w:rPr>
          <w:sz w:val="28"/>
          <w:szCs w:val="28"/>
        </w:rPr>
        <w:t>та їх тренерам</w:t>
      </w:r>
      <w:r w:rsidRPr="00737455">
        <w:rPr>
          <w:sz w:val="28"/>
          <w:szCs w:val="28"/>
          <w:lang w:val="uk-UA"/>
        </w:rPr>
        <w:t>, з олімпійських видів спорту</w:t>
      </w:r>
      <w:r w:rsidRPr="00737455">
        <w:rPr>
          <w:sz w:val="28"/>
          <w:szCs w:val="28"/>
        </w:rPr>
        <w:t xml:space="preserve">, які мають кращі спортивні результати за сукупністю досягнень (I, II, III місця на </w:t>
      </w:r>
      <w:r w:rsidRPr="00737455">
        <w:rPr>
          <w:sz w:val="28"/>
          <w:szCs w:val="28"/>
          <w:lang w:val="uk-UA"/>
        </w:rPr>
        <w:t>міжнародних та всеукраїнських змаганнях</w:t>
      </w:r>
      <w:r w:rsidRPr="00737455">
        <w:rPr>
          <w:sz w:val="28"/>
          <w:szCs w:val="28"/>
        </w:rPr>
        <w:t>).</w:t>
      </w:r>
    </w:p>
    <w:p w:rsidR="00737455" w:rsidRPr="00737455" w:rsidRDefault="00737455" w:rsidP="00737455">
      <w:pPr>
        <w:pStyle w:val="rvps2"/>
        <w:numPr>
          <w:ilvl w:val="0"/>
          <w:numId w:val="3"/>
        </w:numPr>
        <w:shd w:val="clear" w:color="auto" w:fill="FFFFFF"/>
        <w:tabs>
          <w:tab w:val="clear" w:pos="1491"/>
          <w:tab w:val="num" w:pos="1134"/>
        </w:tabs>
        <w:spacing w:before="0" w:beforeAutospacing="0" w:after="0" w:afterAutospacing="0"/>
        <w:ind w:left="0" w:firstLine="567"/>
        <w:jc w:val="both"/>
        <w:rPr>
          <w:sz w:val="28"/>
          <w:szCs w:val="28"/>
          <w:lang w:val="uk-UA"/>
        </w:rPr>
      </w:pPr>
      <w:bookmarkStart w:id="20" w:name="n35"/>
      <w:bookmarkEnd w:id="20"/>
      <w:r w:rsidRPr="00737455">
        <w:rPr>
          <w:sz w:val="28"/>
          <w:szCs w:val="28"/>
          <w:lang w:val="uk-UA"/>
        </w:rPr>
        <w:t>Висунення претендентів на призначення стипендій здійснюється відділом, федераціями та закладами.</w:t>
      </w:r>
    </w:p>
    <w:p w:rsidR="00737455" w:rsidRPr="00737455" w:rsidRDefault="00737455" w:rsidP="00737455">
      <w:pPr>
        <w:pStyle w:val="rvps2"/>
        <w:numPr>
          <w:ilvl w:val="0"/>
          <w:numId w:val="3"/>
        </w:numPr>
        <w:shd w:val="clear" w:color="auto" w:fill="FFFFFF"/>
        <w:tabs>
          <w:tab w:val="clear" w:pos="1491"/>
          <w:tab w:val="num" w:pos="1134"/>
        </w:tabs>
        <w:spacing w:before="0" w:beforeAutospacing="0" w:after="0" w:afterAutospacing="0"/>
        <w:ind w:left="0" w:firstLine="567"/>
        <w:jc w:val="both"/>
        <w:rPr>
          <w:sz w:val="28"/>
          <w:szCs w:val="28"/>
          <w:lang w:val="uk-UA"/>
        </w:rPr>
      </w:pPr>
      <w:bookmarkStart w:id="21" w:name="n36"/>
      <w:bookmarkEnd w:id="21"/>
      <w:r w:rsidRPr="00737455">
        <w:rPr>
          <w:sz w:val="28"/>
          <w:szCs w:val="28"/>
          <w:lang w:val="uk-UA"/>
        </w:rPr>
        <w:t>Відділ, федерації та заклади у місячний строк після закінчення офіційних міжнародних, всеукраїнських та обласних спортивних змаганнях подають на ім’я голови комісії такі документи:</w:t>
      </w:r>
    </w:p>
    <w:p w:rsidR="00737455" w:rsidRPr="00737455" w:rsidRDefault="00737455" w:rsidP="00737455">
      <w:pPr>
        <w:pStyle w:val="rvps2"/>
        <w:shd w:val="clear" w:color="auto" w:fill="FFFFFF"/>
        <w:tabs>
          <w:tab w:val="num" w:pos="1134"/>
        </w:tabs>
        <w:spacing w:before="0" w:beforeAutospacing="0" w:after="0" w:afterAutospacing="0"/>
        <w:ind w:firstLine="567"/>
        <w:jc w:val="both"/>
        <w:rPr>
          <w:sz w:val="28"/>
          <w:szCs w:val="28"/>
        </w:rPr>
      </w:pPr>
      <w:bookmarkStart w:id="22" w:name="n37"/>
      <w:bookmarkEnd w:id="22"/>
      <w:r w:rsidRPr="00737455">
        <w:rPr>
          <w:sz w:val="28"/>
          <w:szCs w:val="28"/>
          <w:lang w:val="uk-UA"/>
        </w:rPr>
        <w:t>подання</w:t>
      </w:r>
      <w:r w:rsidRPr="00737455">
        <w:rPr>
          <w:sz w:val="28"/>
          <w:szCs w:val="28"/>
        </w:rPr>
        <w:t>, підписан</w:t>
      </w:r>
      <w:r w:rsidRPr="00737455">
        <w:rPr>
          <w:sz w:val="28"/>
          <w:szCs w:val="28"/>
          <w:lang w:val="uk-UA"/>
        </w:rPr>
        <w:t>е</w:t>
      </w:r>
      <w:r w:rsidRPr="00737455">
        <w:rPr>
          <w:sz w:val="28"/>
          <w:szCs w:val="28"/>
        </w:rPr>
        <w:t xml:space="preserve"> керівником </w:t>
      </w:r>
      <w:r w:rsidRPr="00737455">
        <w:rPr>
          <w:sz w:val="28"/>
          <w:szCs w:val="28"/>
          <w:lang w:val="uk-UA"/>
        </w:rPr>
        <w:t>відділу, ф</w:t>
      </w:r>
      <w:r w:rsidRPr="00737455">
        <w:rPr>
          <w:sz w:val="28"/>
          <w:szCs w:val="28"/>
        </w:rPr>
        <w:t>едерації</w:t>
      </w:r>
      <w:r w:rsidRPr="00737455">
        <w:rPr>
          <w:sz w:val="28"/>
          <w:szCs w:val="28"/>
          <w:lang w:val="uk-UA"/>
        </w:rPr>
        <w:t>, закладу</w:t>
      </w:r>
      <w:r w:rsidRPr="00737455">
        <w:rPr>
          <w:sz w:val="28"/>
          <w:szCs w:val="28"/>
        </w:rPr>
        <w:t xml:space="preserve"> про </w:t>
      </w:r>
      <w:r w:rsidRPr="00737455">
        <w:rPr>
          <w:sz w:val="28"/>
          <w:szCs w:val="28"/>
          <w:lang w:val="uk-UA"/>
        </w:rPr>
        <w:t>встановлення</w:t>
      </w:r>
      <w:r w:rsidRPr="00737455">
        <w:rPr>
          <w:sz w:val="28"/>
          <w:szCs w:val="28"/>
        </w:rPr>
        <w:t xml:space="preserve"> стипендії відповідним спортсменам</w:t>
      </w:r>
      <w:r w:rsidRPr="00737455">
        <w:rPr>
          <w:sz w:val="28"/>
          <w:szCs w:val="28"/>
          <w:lang w:val="uk-UA"/>
        </w:rPr>
        <w:t>, особам з інвалідністю</w:t>
      </w:r>
      <w:r w:rsidRPr="00737455">
        <w:rPr>
          <w:sz w:val="28"/>
          <w:szCs w:val="28"/>
        </w:rPr>
        <w:t xml:space="preserve"> та їх тренерам</w:t>
      </w:r>
      <w:r w:rsidR="00AF7DB8">
        <w:rPr>
          <w:sz w:val="28"/>
          <w:szCs w:val="28"/>
          <w:lang w:val="uk-UA"/>
        </w:rPr>
        <w:t xml:space="preserve"> за формою наведеною у додатку 2</w:t>
      </w:r>
      <w:r w:rsidRPr="00737455">
        <w:rPr>
          <w:sz w:val="28"/>
          <w:szCs w:val="28"/>
        </w:rPr>
        <w:t>;</w:t>
      </w:r>
    </w:p>
    <w:p w:rsidR="00737455" w:rsidRPr="00737455" w:rsidRDefault="00737455" w:rsidP="00737455">
      <w:pPr>
        <w:pStyle w:val="rvps2"/>
        <w:shd w:val="clear" w:color="auto" w:fill="FFFFFF"/>
        <w:tabs>
          <w:tab w:val="num" w:pos="1134"/>
        </w:tabs>
        <w:spacing w:before="0" w:beforeAutospacing="0" w:after="0" w:afterAutospacing="0"/>
        <w:ind w:firstLine="567"/>
        <w:jc w:val="both"/>
        <w:rPr>
          <w:sz w:val="28"/>
          <w:szCs w:val="28"/>
        </w:rPr>
      </w:pPr>
      <w:bookmarkStart w:id="23" w:name="n38"/>
      <w:bookmarkStart w:id="24" w:name="n39"/>
      <w:bookmarkEnd w:id="23"/>
      <w:bookmarkEnd w:id="24"/>
      <w:r w:rsidRPr="00737455">
        <w:rPr>
          <w:sz w:val="28"/>
          <w:szCs w:val="28"/>
        </w:rPr>
        <w:t xml:space="preserve">відомості щодо показаних результатів спортсменів, розмірів стипендій для спортсменів, </w:t>
      </w:r>
      <w:r w:rsidRPr="00737455">
        <w:rPr>
          <w:sz w:val="28"/>
          <w:szCs w:val="28"/>
          <w:lang w:val="uk-UA"/>
        </w:rPr>
        <w:t xml:space="preserve">осіб з інвалідністю, та їх </w:t>
      </w:r>
      <w:r w:rsidRPr="00737455">
        <w:rPr>
          <w:sz w:val="28"/>
          <w:szCs w:val="28"/>
        </w:rPr>
        <w:t>тренерів згідно з їх особистим внеском у підготовку спортсмена</w:t>
      </w:r>
      <w:r w:rsidRPr="00737455">
        <w:rPr>
          <w:sz w:val="28"/>
          <w:szCs w:val="28"/>
          <w:lang w:val="uk-UA"/>
        </w:rPr>
        <w:t xml:space="preserve"> (команди)</w:t>
      </w:r>
      <w:r w:rsidRPr="00737455">
        <w:rPr>
          <w:sz w:val="28"/>
          <w:szCs w:val="28"/>
        </w:rPr>
        <w:t xml:space="preserve"> за формою, наведеною у</w:t>
      </w:r>
      <w:r w:rsidRPr="00737455">
        <w:rPr>
          <w:sz w:val="28"/>
          <w:szCs w:val="28"/>
          <w:lang w:val="uk-UA"/>
        </w:rPr>
        <w:t xml:space="preserve"> </w:t>
      </w:r>
      <w:r w:rsidRPr="004B5884">
        <w:rPr>
          <w:sz w:val="28"/>
          <w:szCs w:val="28"/>
        </w:rPr>
        <w:t>додатк</w:t>
      </w:r>
      <w:r w:rsidR="00AF7DB8">
        <w:rPr>
          <w:sz w:val="28"/>
          <w:szCs w:val="28"/>
          <w:lang w:val="uk-UA"/>
        </w:rPr>
        <w:t>у 3</w:t>
      </w:r>
      <w:r w:rsidRPr="00737455">
        <w:rPr>
          <w:sz w:val="28"/>
          <w:szCs w:val="28"/>
          <w:lang w:val="uk-UA"/>
        </w:rPr>
        <w:t xml:space="preserve"> </w:t>
      </w:r>
      <w:r w:rsidRPr="00737455">
        <w:rPr>
          <w:sz w:val="28"/>
          <w:szCs w:val="28"/>
        </w:rPr>
        <w:t xml:space="preserve">до цього </w:t>
      </w:r>
      <w:r w:rsidRPr="00737455">
        <w:rPr>
          <w:sz w:val="28"/>
          <w:szCs w:val="28"/>
          <w:lang w:val="uk-UA"/>
        </w:rPr>
        <w:t>Положення</w:t>
      </w:r>
      <w:r w:rsidRPr="00737455">
        <w:rPr>
          <w:sz w:val="28"/>
          <w:szCs w:val="28"/>
        </w:rPr>
        <w:t>;</w:t>
      </w:r>
    </w:p>
    <w:p w:rsidR="00737455" w:rsidRPr="00737455" w:rsidRDefault="00737455" w:rsidP="00737455">
      <w:pPr>
        <w:pStyle w:val="rvps2"/>
        <w:shd w:val="clear" w:color="auto" w:fill="FFFFFF"/>
        <w:tabs>
          <w:tab w:val="num" w:pos="1134"/>
        </w:tabs>
        <w:spacing w:before="0" w:beforeAutospacing="0" w:after="0" w:afterAutospacing="0"/>
        <w:ind w:firstLine="567"/>
        <w:jc w:val="both"/>
        <w:rPr>
          <w:sz w:val="28"/>
          <w:szCs w:val="28"/>
        </w:rPr>
      </w:pPr>
      <w:bookmarkStart w:id="25" w:name="n40"/>
      <w:bookmarkEnd w:id="25"/>
      <w:r w:rsidRPr="00737455">
        <w:rPr>
          <w:sz w:val="28"/>
          <w:szCs w:val="28"/>
        </w:rPr>
        <w:lastRenderedPageBreak/>
        <w:t>протокол змагань, завірений в установленому законодавством порядку;</w:t>
      </w:r>
    </w:p>
    <w:p w:rsidR="00737455" w:rsidRPr="00737455" w:rsidRDefault="00737455" w:rsidP="00737455">
      <w:pPr>
        <w:pStyle w:val="rvps2"/>
        <w:shd w:val="clear" w:color="auto" w:fill="FFFFFF"/>
        <w:tabs>
          <w:tab w:val="num" w:pos="1134"/>
        </w:tabs>
        <w:spacing w:before="0" w:beforeAutospacing="0" w:after="0" w:afterAutospacing="0"/>
        <w:ind w:firstLine="567"/>
        <w:jc w:val="both"/>
        <w:rPr>
          <w:sz w:val="28"/>
          <w:szCs w:val="28"/>
          <w:lang w:val="uk-UA"/>
        </w:rPr>
      </w:pPr>
      <w:bookmarkStart w:id="26" w:name="n41"/>
      <w:bookmarkEnd w:id="26"/>
      <w:r w:rsidRPr="00737455">
        <w:rPr>
          <w:sz w:val="28"/>
          <w:szCs w:val="28"/>
        </w:rPr>
        <w:t>копію паспорта громадянина України;</w:t>
      </w:r>
    </w:p>
    <w:p w:rsidR="00737455" w:rsidRPr="00737455" w:rsidRDefault="00737455" w:rsidP="00737455">
      <w:pPr>
        <w:pStyle w:val="rvps2"/>
        <w:shd w:val="clear" w:color="auto" w:fill="FFFFFF"/>
        <w:tabs>
          <w:tab w:val="num" w:pos="1134"/>
        </w:tabs>
        <w:spacing w:before="0" w:beforeAutospacing="0" w:after="0" w:afterAutospacing="0"/>
        <w:ind w:firstLine="567"/>
        <w:jc w:val="both"/>
        <w:rPr>
          <w:sz w:val="28"/>
          <w:szCs w:val="28"/>
          <w:lang w:val="uk-UA"/>
        </w:rPr>
      </w:pPr>
      <w:r w:rsidRPr="00737455">
        <w:rPr>
          <w:sz w:val="28"/>
          <w:szCs w:val="28"/>
        </w:rPr>
        <w:t xml:space="preserve">копію </w:t>
      </w:r>
      <w:r w:rsidRPr="00737455">
        <w:rPr>
          <w:sz w:val="28"/>
          <w:szCs w:val="28"/>
          <w:lang w:val="uk-UA"/>
        </w:rPr>
        <w:t>свідоцтва про народження дитини</w:t>
      </w:r>
      <w:r w:rsidRPr="00737455">
        <w:rPr>
          <w:sz w:val="28"/>
          <w:szCs w:val="28"/>
        </w:rPr>
        <w:t>;</w:t>
      </w:r>
    </w:p>
    <w:p w:rsidR="00737455" w:rsidRPr="00737455" w:rsidRDefault="00737455" w:rsidP="00737455">
      <w:pPr>
        <w:pStyle w:val="rvps2"/>
        <w:shd w:val="clear" w:color="auto" w:fill="FFFFFF"/>
        <w:tabs>
          <w:tab w:val="num" w:pos="1134"/>
        </w:tabs>
        <w:spacing w:before="0" w:beforeAutospacing="0" w:after="0" w:afterAutospacing="0"/>
        <w:ind w:firstLine="567"/>
        <w:jc w:val="both"/>
        <w:rPr>
          <w:sz w:val="28"/>
          <w:szCs w:val="28"/>
          <w:lang w:val="uk-UA"/>
        </w:rPr>
      </w:pPr>
      <w:bookmarkStart w:id="27" w:name="n42"/>
      <w:bookmarkEnd w:id="27"/>
      <w:r w:rsidRPr="00737455">
        <w:rPr>
          <w:sz w:val="28"/>
          <w:szCs w:val="28"/>
          <w:lang w:val="uk-UA"/>
        </w:rPr>
        <w:t>копію документа про присвоєння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громадянина України);</w:t>
      </w:r>
    </w:p>
    <w:p w:rsidR="00737455" w:rsidRPr="00737455" w:rsidRDefault="00737455" w:rsidP="00737455">
      <w:pPr>
        <w:pStyle w:val="rvps2"/>
        <w:shd w:val="clear" w:color="auto" w:fill="FFFFFF"/>
        <w:tabs>
          <w:tab w:val="num" w:pos="1134"/>
        </w:tabs>
        <w:spacing w:before="0" w:beforeAutospacing="0" w:after="0" w:afterAutospacing="0"/>
        <w:ind w:firstLine="567"/>
        <w:jc w:val="both"/>
        <w:rPr>
          <w:sz w:val="28"/>
          <w:szCs w:val="28"/>
          <w:lang w:val="uk-UA"/>
        </w:rPr>
      </w:pPr>
      <w:r w:rsidRPr="00737455">
        <w:rPr>
          <w:sz w:val="28"/>
          <w:szCs w:val="28"/>
          <w:lang w:val="uk-UA"/>
        </w:rPr>
        <w:t>довідка з місця роботи, що підтверджує стаж роботи тренера з спортсменом, особою з інвалідністю, за підписом керівника відділу, федерації та закладу.</w:t>
      </w:r>
    </w:p>
    <w:p w:rsidR="00737455" w:rsidRPr="00737455" w:rsidRDefault="00737455" w:rsidP="00737455">
      <w:pPr>
        <w:pStyle w:val="rvps2"/>
        <w:numPr>
          <w:ilvl w:val="0"/>
          <w:numId w:val="3"/>
        </w:numPr>
        <w:shd w:val="clear" w:color="auto" w:fill="FFFFFF"/>
        <w:tabs>
          <w:tab w:val="clear" w:pos="1491"/>
          <w:tab w:val="num" w:pos="1134"/>
        </w:tabs>
        <w:spacing w:before="0" w:beforeAutospacing="0" w:after="0" w:afterAutospacing="0"/>
        <w:ind w:left="0" w:firstLine="567"/>
        <w:jc w:val="both"/>
        <w:rPr>
          <w:sz w:val="28"/>
          <w:szCs w:val="28"/>
          <w:lang w:val="uk-UA"/>
        </w:rPr>
      </w:pPr>
      <w:bookmarkStart w:id="28" w:name="n43"/>
      <w:bookmarkEnd w:id="28"/>
      <w:r w:rsidRPr="00737455">
        <w:rPr>
          <w:sz w:val="28"/>
          <w:szCs w:val="28"/>
          <w:lang w:val="uk-UA"/>
        </w:rPr>
        <w:t>Документи на призначення стипендії, зазначені у пункті 3 цього розділу, подаються відділом, федераціями та закладами секретарю комісії.</w:t>
      </w:r>
    </w:p>
    <w:p w:rsidR="00737455" w:rsidRPr="00737455" w:rsidRDefault="00737455" w:rsidP="00737455">
      <w:pPr>
        <w:pStyle w:val="rvps2"/>
        <w:numPr>
          <w:ilvl w:val="0"/>
          <w:numId w:val="3"/>
        </w:numPr>
        <w:shd w:val="clear" w:color="auto" w:fill="FFFFFF"/>
        <w:tabs>
          <w:tab w:val="clear" w:pos="1491"/>
          <w:tab w:val="num" w:pos="1134"/>
        </w:tabs>
        <w:spacing w:before="0" w:beforeAutospacing="0" w:after="0" w:afterAutospacing="0"/>
        <w:ind w:left="0" w:firstLine="567"/>
        <w:jc w:val="both"/>
        <w:rPr>
          <w:sz w:val="28"/>
          <w:szCs w:val="28"/>
          <w:lang w:val="uk-UA"/>
        </w:rPr>
      </w:pPr>
      <w:bookmarkStart w:id="29" w:name="n44"/>
      <w:bookmarkEnd w:id="29"/>
      <w:r w:rsidRPr="00737455">
        <w:rPr>
          <w:sz w:val="28"/>
          <w:szCs w:val="28"/>
          <w:lang w:val="uk-UA"/>
        </w:rPr>
        <w:t xml:space="preserve">До розгляду не приймаються документи щодо претендентів, що подано у неповному обсязі, зазначеному в </w:t>
      </w:r>
      <w:r w:rsidRPr="004B5884">
        <w:rPr>
          <w:sz w:val="28"/>
          <w:szCs w:val="28"/>
          <w:lang w:val="uk-UA"/>
        </w:rPr>
        <w:t>пункті 3</w:t>
      </w:r>
      <w:r w:rsidRPr="00737455">
        <w:rPr>
          <w:sz w:val="28"/>
          <w:szCs w:val="28"/>
          <w:lang w:val="uk-UA"/>
        </w:rPr>
        <w:t xml:space="preserve"> цього розділу, або наявності у цих документах неповної чи недостовірної інформації. Комісія повертає їх без розгляду із зазначенням причин такого повернення, що підлягають виконанню.</w:t>
      </w:r>
    </w:p>
    <w:p w:rsidR="00737455" w:rsidRPr="00737455" w:rsidRDefault="00737455" w:rsidP="00737455">
      <w:pPr>
        <w:pStyle w:val="rvps2"/>
        <w:shd w:val="clear" w:color="auto" w:fill="FFFFFF"/>
        <w:tabs>
          <w:tab w:val="num" w:pos="1134"/>
        </w:tabs>
        <w:spacing w:before="0" w:beforeAutospacing="0" w:after="0" w:afterAutospacing="0"/>
        <w:ind w:firstLine="567"/>
        <w:jc w:val="both"/>
        <w:rPr>
          <w:sz w:val="28"/>
          <w:szCs w:val="28"/>
        </w:rPr>
      </w:pPr>
      <w:bookmarkStart w:id="30" w:name="n45"/>
      <w:bookmarkEnd w:id="30"/>
      <w:r w:rsidRPr="00737455">
        <w:rPr>
          <w:sz w:val="28"/>
          <w:szCs w:val="28"/>
        </w:rPr>
        <w:t xml:space="preserve">Після усунення обставин, що стали причиною повернення документів без розгляду, </w:t>
      </w:r>
      <w:r w:rsidRPr="00737455">
        <w:rPr>
          <w:sz w:val="28"/>
          <w:szCs w:val="28"/>
          <w:lang w:val="uk-UA"/>
        </w:rPr>
        <w:t>відділ, ф</w:t>
      </w:r>
      <w:r w:rsidRPr="00737455">
        <w:rPr>
          <w:sz w:val="28"/>
          <w:szCs w:val="28"/>
        </w:rPr>
        <w:t>едерації</w:t>
      </w:r>
      <w:r w:rsidRPr="00737455">
        <w:rPr>
          <w:sz w:val="28"/>
          <w:szCs w:val="28"/>
          <w:lang w:val="uk-UA"/>
        </w:rPr>
        <w:t xml:space="preserve"> та заклади</w:t>
      </w:r>
      <w:r w:rsidRPr="00737455">
        <w:rPr>
          <w:sz w:val="28"/>
          <w:szCs w:val="28"/>
        </w:rPr>
        <w:t xml:space="preserve"> можуть подати відповідні документи повторно.</w:t>
      </w:r>
    </w:p>
    <w:p w:rsidR="00737455" w:rsidRPr="00737455" w:rsidRDefault="00737455" w:rsidP="00737455">
      <w:pPr>
        <w:pStyle w:val="rvps2"/>
        <w:numPr>
          <w:ilvl w:val="0"/>
          <w:numId w:val="3"/>
        </w:numPr>
        <w:shd w:val="clear" w:color="auto" w:fill="FFFFFF"/>
        <w:tabs>
          <w:tab w:val="clear" w:pos="1491"/>
          <w:tab w:val="num" w:pos="1134"/>
        </w:tabs>
        <w:spacing w:before="0" w:beforeAutospacing="0" w:after="0" w:afterAutospacing="0"/>
        <w:ind w:left="0" w:firstLine="567"/>
        <w:jc w:val="both"/>
        <w:rPr>
          <w:sz w:val="28"/>
          <w:szCs w:val="28"/>
          <w:lang w:val="uk-UA"/>
        </w:rPr>
      </w:pPr>
      <w:bookmarkStart w:id="31" w:name="n46"/>
      <w:bookmarkEnd w:id="31"/>
      <w:r w:rsidRPr="00737455">
        <w:rPr>
          <w:sz w:val="28"/>
          <w:szCs w:val="28"/>
          <w:lang w:val="uk-UA"/>
        </w:rPr>
        <w:t>У разі якщо подані документи відповідають встановленим вимогам, документи передають на розгляд комісії.</w:t>
      </w:r>
    </w:p>
    <w:p w:rsidR="00737455" w:rsidRPr="00737455" w:rsidRDefault="00737455" w:rsidP="00737455">
      <w:pPr>
        <w:pStyle w:val="rvps2"/>
        <w:numPr>
          <w:ilvl w:val="0"/>
          <w:numId w:val="3"/>
        </w:numPr>
        <w:shd w:val="clear" w:color="auto" w:fill="FFFFFF"/>
        <w:tabs>
          <w:tab w:val="clear" w:pos="1491"/>
          <w:tab w:val="num" w:pos="1134"/>
        </w:tabs>
        <w:spacing w:before="0" w:beforeAutospacing="0" w:after="0" w:afterAutospacing="0"/>
        <w:ind w:left="0" w:firstLine="567"/>
        <w:jc w:val="both"/>
        <w:rPr>
          <w:sz w:val="28"/>
          <w:szCs w:val="28"/>
          <w:lang w:val="uk-UA"/>
        </w:rPr>
      </w:pPr>
      <w:r w:rsidRPr="00737455">
        <w:rPr>
          <w:sz w:val="28"/>
          <w:szCs w:val="28"/>
          <w:lang w:val="uk-UA"/>
        </w:rPr>
        <w:t xml:space="preserve">Під час конкурсного відбору спортсменів, осіб з інвалідністю, та їх </w:t>
      </w:r>
      <w:r w:rsidR="004B5884" w:rsidRPr="004B5884">
        <w:rPr>
          <w:sz w:val="28"/>
          <w:szCs w:val="28"/>
          <w:lang w:val="uk-UA"/>
        </w:rPr>
        <w:t>тренерів</w:t>
      </w:r>
      <w:r w:rsidR="004B5884">
        <w:rPr>
          <w:sz w:val="28"/>
          <w:szCs w:val="28"/>
          <w:lang w:val="uk-UA"/>
        </w:rPr>
        <w:t xml:space="preserve"> </w:t>
      </w:r>
      <w:r w:rsidR="004B5884" w:rsidRPr="00737455">
        <w:rPr>
          <w:sz w:val="28"/>
          <w:szCs w:val="28"/>
        </w:rPr>
        <w:t>–</w:t>
      </w:r>
      <w:r w:rsidR="004B5884">
        <w:rPr>
          <w:sz w:val="28"/>
          <w:szCs w:val="28"/>
          <w:lang w:val="uk-UA"/>
        </w:rPr>
        <w:t xml:space="preserve"> </w:t>
      </w:r>
      <w:r w:rsidRPr="004B5884">
        <w:rPr>
          <w:sz w:val="28"/>
          <w:szCs w:val="28"/>
          <w:lang w:val="uk-UA"/>
        </w:rPr>
        <w:t xml:space="preserve">претендентів </w:t>
      </w:r>
      <w:r w:rsidRPr="00737455">
        <w:rPr>
          <w:sz w:val="28"/>
          <w:szCs w:val="28"/>
          <w:lang w:val="uk-UA"/>
        </w:rPr>
        <w:t xml:space="preserve">на призначення стипендії, обробка персональних даних здійснюється відповідно до вимог </w:t>
      </w:r>
      <w:hyperlink r:id="rId9" w:tgtFrame="_blank" w:history="1">
        <w:r w:rsidRPr="00737455">
          <w:rPr>
            <w:sz w:val="28"/>
            <w:szCs w:val="28"/>
            <w:lang w:val="uk-UA"/>
          </w:rPr>
          <w:t>Закону України</w:t>
        </w:r>
      </w:hyperlink>
      <w:r w:rsidRPr="00737455">
        <w:rPr>
          <w:sz w:val="28"/>
          <w:szCs w:val="28"/>
          <w:lang w:val="uk-UA"/>
        </w:rPr>
        <w:t xml:space="preserve"> «Про захист персональних даних».</w:t>
      </w:r>
    </w:p>
    <w:p w:rsidR="00737455" w:rsidRPr="00737455" w:rsidRDefault="00737455" w:rsidP="00737455">
      <w:pPr>
        <w:pStyle w:val="rvps2"/>
        <w:shd w:val="clear" w:color="auto" w:fill="FFFFFF"/>
        <w:spacing w:before="0" w:beforeAutospacing="0" w:after="0" w:afterAutospacing="0"/>
        <w:jc w:val="both"/>
        <w:rPr>
          <w:sz w:val="28"/>
          <w:szCs w:val="28"/>
          <w:lang w:val="uk-UA"/>
        </w:rPr>
      </w:pPr>
    </w:p>
    <w:p w:rsidR="00737455" w:rsidRDefault="00737455" w:rsidP="00737455">
      <w:pPr>
        <w:pStyle w:val="rvps2"/>
        <w:shd w:val="clear" w:color="auto" w:fill="FFFFFF"/>
        <w:spacing w:before="0" w:beforeAutospacing="0" w:after="0" w:afterAutospacing="0"/>
        <w:jc w:val="both"/>
        <w:rPr>
          <w:sz w:val="28"/>
          <w:szCs w:val="28"/>
          <w:lang w:val="uk-UA"/>
        </w:rPr>
      </w:pPr>
    </w:p>
    <w:p w:rsidR="004B5884" w:rsidRPr="00737455" w:rsidRDefault="004B5884" w:rsidP="00737455">
      <w:pPr>
        <w:pStyle w:val="rvps2"/>
        <w:shd w:val="clear" w:color="auto" w:fill="FFFFFF"/>
        <w:spacing w:before="0" w:beforeAutospacing="0" w:after="0" w:afterAutospacing="0"/>
        <w:jc w:val="both"/>
        <w:rPr>
          <w:sz w:val="28"/>
          <w:szCs w:val="28"/>
          <w:lang w:val="uk-UA"/>
        </w:rPr>
      </w:pPr>
    </w:p>
    <w:p w:rsidR="00B77388" w:rsidRPr="00737455" w:rsidRDefault="00737455" w:rsidP="004B5884">
      <w:pPr>
        <w:tabs>
          <w:tab w:val="left" w:pos="6663"/>
        </w:tabs>
        <w:jc w:val="both"/>
        <w:rPr>
          <w:sz w:val="28"/>
          <w:szCs w:val="28"/>
        </w:rPr>
      </w:pPr>
      <w:r w:rsidRPr="00737455">
        <w:rPr>
          <w:sz w:val="28"/>
          <w:szCs w:val="28"/>
        </w:rPr>
        <w:t>Міський голова</w:t>
      </w:r>
      <w:r>
        <w:rPr>
          <w:sz w:val="28"/>
          <w:szCs w:val="28"/>
        </w:rPr>
        <w:tab/>
      </w:r>
      <w:r w:rsidRPr="00737455">
        <w:rPr>
          <w:sz w:val="28"/>
          <w:szCs w:val="28"/>
        </w:rPr>
        <w:t>Олександр МЕНЗУЛ</w:t>
      </w:r>
    </w:p>
    <w:sectPr w:rsidR="00B77388" w:rsidRPr="00737455" w:rsidSect="00F20E77">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E3F" w:rsidRDefault="00D16E3F" w:rsidP="00F20E77">
      <w:r>
        <w:separator/>
      </w:r>
    </w:p>
  </w:endnote>
  <w:endnote w:type="continuationSeparator" w:id="0">
    <w:p w:rsidR="00D16E3F" w:rsidRDefault="00D16E3F" w:rsidP="00F2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888" w:rsidRDefault="0024388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888" w:rsidRDefault="0024388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888" w:rsidRDefault="002438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E3F" w:rsidRDefault="00D16E3F" w:rsidP="00F20E77">
      <w:r>
        <w:separator/>
      </w:r>
    </w:p>
  </w:footnote>
  <w:footnote w:type="continuationSeparator" w:id="0">
    <w:p w:rsidR="00D16E3F" w:rsidRDefault="00D16E3F" w:rsidP="00F20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888" w:rsidRDefault="0024388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34532"/>
      <w:docPartObj>
        <w:docPartGallery w:val="Page Numbers (Top of Page)"/>
        <w:docPartUnique/>
      </w:docPartObj>
    </w:sdtPr>
    <w:sdtEndPr/>
    <w:sdtContent>
      <w:p w:rsidR="00F20E77" w:rsidRDefault="00F20E77">
        <w:pPr>
          <w:pStyle w:val="a3"/>
          <w:jc w:val="center"/>
        </w:pPr>
        <w:r>
          <w:fldChar w:fldCharType="begin"/>
        </w:r>
        <w:r>
          <w:instrText>PAGE   \* MERGEFORMAT</w:instrText>
        </w:r>
        <w:r>
          <w:fldChar w:fldCharType="separate"/>
        </w:r>
        <w:r w:rsidR="00C20FC0" w:rsidRPr="00C20FC0">
          <w:rPr>
            <w:noProof/>
            <w:lang w:val="ru-RU"/>
          </w:rPr>
          <w:t>2</w:t>
        </w:r>
        <w:r>
          <w:fldChar w:fldCharType="end"/>
        </w:r>
      </w:p>
      <w:p w:rsidR="00F20E77" w:rsidRDefault="00243888" w:rsidP="00F20E77">
        <w:pPr>
          <w:pStyle w:val="a3"/>
          <w:jc w:val="right"/>
        </w:pPr>
        <w:r>
          <w:t>Продовження П</w:t>
        </w:r>
        <w:r w:rsidR="00F20E77">
          <w:t>оложення 5130-П-02-23</w:t>
        </w:r>
      </w:p>
    </w:sdtContent>
  </w:sdt>
  <w:p w:rsidR="00F20E77" w:rsidRDefault="00F20E7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888" w:rsidRDefault="0024388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84398"/>
    <w:multiLevelType w:val="hybridMultilevel"/>
    <w:tmpl w:val="619E6D10"/>
    <w:lvl w:ilvl="0" w:tplc="C562D6FE">
      <w:start w:val="1"/>
      <w:numFmt w:val="upperRoman"/>
      <w:lvlText w:val="%1."/>
      <w:lvlJc w:val="left"/>
      <w:pPr>
        <w:ind w:left="1281" w:hanging="720"/>
      </w:pPr>
      <w:rPr>
        <w:rFonts w:hint="default"/>
      </w:rPr>
    </w:lvl>
    <w:lvl w:ilvl="1" w:tplc="04220019" w:tentative="1">
      <w:start w:val="1"/>
      <w:numFmt w:val="lowerLetter"/>
      <w:lvlText w:val="%2."/>
      <w:lvlJc w:val="left"/>
      <w:pPr>
        <w:ind w:left="1641" w:hanging="360"/>
      </w:pPr>
    </w:lvl>
    <w:lvl w:ilvl="2" w:tplc="0422001B" w:tentative="1">
      <w:start w:val="1"/>
      <w:numFmt w:val="lowerRoman"/>
      <w:lvlText w:val="%3."/>
      <w:lvlJc w:val="right"/>
      <w:pPr>
        <w:ind w:left="2361" w:hanging="180"/>
      </w:pPr>
    </w:lvl>
    <w:lvl w:ilvl="3" w:tplc="0422000F" w:tentative="1">
      <w:start w:val="1"/>
      <w:numFmt w:val="decimal"/>
      <w:lvlText w:val="%4."/>
      <w:lvlJc w:val="left"/>
      <w:pPr>
        <w:ind w:left="3081" w:hanging="360"/>
      </w:pPr>
    </w:lvl>
    <w:lvl w:ilvl="4" w:tplc="04220019" w:tentative="1">
      <w:start w:val="1"/>
      <w:numFmt w:val="lowerLetter"/>
      <w:lvlText w:val="%5."/>
      <w:lvlJc w:val="left"/>
      <w:pPr>
        <w:ind w:left="3801" w:hanging="360"/>
      </w:pPr>
    </w:lvl>
    <w:lvl w:ilvl="5" w:tplc="0422001B" w:tentative="1">
      <w:start w:val="1"/>
      <w:numFmt w:val="lowerRoman"/>
      <w:lvlText w:val="%6."/>
      <w:lvlJc w:val="right"/>
      <w:pPr>
        <w:ind w:left="4521" w:hanging="180"/>
      </w:pPr>
    </w:lvl>
    <w:lvl w:ilvl="6" w:tplc="0422000F" w:tentative="1">
      <w:start w:val="1"/>
      <w:numFmt w:val="decimal"/>
      <w:lvlText w:val="%7."/>
      <w:lvlJc w:val="left"/>
      <w:pPr>
        <w:ind w:left="5241" w:hanging="360"/>
      </w:pPr>
    </w:lvl>
    <w:lvl w:ilvl="7" w:tplc="04220019" w:tentative="1">
      <w:start w:val="1"/>
      <w:numFmt w:val="lowerLetter"/>
      <w:lvlText w:val="%8."/>
      <w:lvlJc w:val="left"/>
      <w:pPr>
        <w:ind w:left="5961" w:hanging="360"/>
      </w:pPr>
    </w:lvl>
    <w:lvl w:ilvl="8" w:tplc="0422001B" w:tentative="1">
      <w:start w:val="1"/>
      <w:numFmt w:val="lowerRoman"/>
      <w:lvlText w:val="%9."/>
      <w:lvlJc w:val="right"/>
      <w:pPr>
        <w:ind w:left="6681" w:hanging="180"/>
      </w:pPr>
    </w:lvl>
  </w:abstractNum>
  <w:abstractNum w:abstractNumId="1" w15:restartNumberingAfterBreak="0">
    <w:nsid w:val="23E07681"/>
    <w:multiLevelType w:val="hybridMultilevel"/>
    <w:tmpl w:val="E8C698B4"/>
    <w:lvl w:ilvl="0" w:tplc="5784E018">
      <w:start w:val="1"/>
      <w:numFmt w:val="decimal"/>
      <w:lvlText w:val="%1."/>
      <w:lvlJc w:val="left"/>
      <w:pPr>
        <w:tabs>
          <w:tab w:val="num" w:pos="1200"/>
        </w:tabs>
        <w:ind w:left="1200" w:hanging="360"/>
      </w:pPr>
      <w:rPr>
        <w:rFonts w:cs="Times New Roman" w:hint="default"/>
      </w:rPr>
    </w:lvl>
    <w:lvl w:ilvl="1" w:tplc="04190019">
      <w:start w:val="1"/>
      <w:numFmt w:val="lowerLetter"/>
      <w:lvlText w:val="%2."/>
      <w:lvlJc w:val="left"/>
      <w:pPr>
        <w:tabs>
          <w:tab w:val="num" w:pos="1571"/>
        </w:tabs>
        <w:ind w:left="1571" w:hanging="360"/>
      </w:pPr>
      <w:rPr>
        <w:rFonts w:cs="Times New Roman"/>
      </w:rPr>
    </w:lvl>
    <w:lvl w:ilvl="2" w:tplc="0419001B">
      <w:start w:val="1"/>
      <w:numFmt w:val="lowerRoman"/>
      <w:lvlText w:val="%3."/>
      <w:lvlJc w:val="right"/>
      <w:pPr>
        <w:tabs>
          <w:tab w:val="num" w:pos="2291"/>
        </w:tabs>
        <w:ind w:left="2291" w:hanging="180"/>
      </w:pPr>
      <w:rPr>
        <w:rFonts w:cs="Times New Roman"/>
      </w:rPr>
    </w:lvl>
    <w:lvl w:ilvl="3" w:tplc="0419000F">
      <w:start w:val="1"/>
      <w:numFmt w:val="decimal"/>
      <w:lvlText w:val="%4."/>
      <w:lvlJc w:val="left"/>
      <w:pPr>
        <w:tabs>
          <w:tab w:val="num" w:pos="3011"/>
        </w:tabs>
        <w:ind w:left="3011" w:hanging="360"/>
      </w:pPr>
      <w:rPr>
        <w:rFonts w:cs="Times New Roman"/>
      </w:rPr>
    </w:lvl>
    <w:lvl w:ilvl="4" w:tplc="04190019">
      <w:start w:val="1"/>
      <w:numFmt w:val="lowerLetter"/>
      <w:lvlText w:val="%5."/>
      <w:lvlJc w:val="left"/>
      <w:pPr>
        <w:tabs>
          <w:tab w:val="num" w:pos="3731"/>
        </w:tabs>
        <w:ind w:left="3731" w:hanging="360"/>
      </w:pPr>
      <w:rPr>
        <w:rFonts w:cs="Times New Roman"/>
      </w:rPr>
    </w:lvl>
    <w:lvl w:ilvl="5" w:tplc="0419001B">
      <w:start w:val="1"/>
      <w:numFmt w:val="lowerRoman"/>
      <w:lvlText w:val="%6."/>
      <w:lvlJc w:val="right"/>
      <w:pPr>
        <w:tabs>
          <w:tab w:val="num" w:pos="4451"/>
        </w:tabs>
        <w:ind w:left="4451" w:hanging="180"/>
      </w:pPr>
      <w:rPr>
        <w:rFonts w:cs="Times New Roman"/>
      </w:rPr>
    </w:lvl>
    <w:lvl w:ilvl="6" w:tplc="0419000F">
      <w:start w:val="1"/>
      <w:numFmt w:val="decimal"/>
      <w:lvlText w:val="%7."/>
      <w:lvlJc w:val="left"/>
      <w:pPr>
        <w:tabs>
          <w:tab w:val="num" w:pos="5171"/>
        </w:tabs>
        <w:ind w:left="5171" w:hanging="360"/>
      </w:pPr>
      <w:rPr>
        <w:rFonts w:cs="Times New Roman"/>
      </w:rPr>
    </w:lvl>
    <w:lvl w:ilvl="7" w:tplc="04190019">
      <w:start w:val="1"/>
      <w:numFmt w:val="lowerLetter"/>
      <w:lvlText w:val="%8."/>
      <w:lvlJc w:val="left"/>
      <w:pPr>
        <w:tabs>
          <w:tab w:val="num" w:pos="5891"/>
        </w:tabs>
        <w:ind w:left="5891" w:hanging="360"/>
      </w:pPr>
      <w:rPr>
        <w:rFonts w:cs="Times New Roman"/>
      </w:rPr>
    </w:lvl>
    <w:lvl w:ilvl="8" w:tplc="0419001B">
      <w:start w:val="1"/>
      <w:numFmt w:val="lowerRoman"/>
      <w:lvlText w:val="%9."/>
      <w:lvlJc w:val="right"/>
      <w:pPr>
        <w:tabs>
          <w:tab w:val="num" w:pos="6611"/>
        </w:tabs>
        <w:ind w:left="6611" w:hanging="180"/>
      </w:pPr>
      <w:rPr>
        <w:rFonts w:cs="Times New Roman"/>
      </w:rPr>
    </w:lvl>
  </w:abstractNum>
  <w:abstractNum w:abstractNumId="2" w15:restartNumberingAfterBreak="0">
    <w:nsid w:val="2F7B48F8"/>
    <w:multiLevelType w:val="hybridMultilevel"/>
    <w:tmpl w:val="71EAB2DA"/>
    <w:lvl w:ilvl="0" w:tplc="F9A00154">
      <w:start w:val="1"/>
      <w:numFmt w:val="bullet"/>
      <w:lvlText w:val=""/>
      <w:lvlJc w:val="left"/>
      <w:pPr>
        <w:tabs>
          <w:tab w:val="num" w:pos="839"/>
        </w:tabs>
        <w:ind w:left="1134" w:hanging="294"/>
      </w:pPr>
      <w:rPr>
        <w:rFonts w:ascii="Symbol" w:hAnsi="Symbol" w:hint="default"/>
        <w:b w:val="0"/>
        <w:color w:val="auto"/>
        <w:sz w:val="24"/>
      </w:rPr>
    </w:lvl>
    <w:lvl w:ilvl="1" w:tplc="04190003">
      <w:start w:val="1"/>
      <w:numFmt w:val="bullet"/>
      <w:lvlText w:val="o"/>
      <w:lvlJc w:val="left"/>
      <w:pPr>
        <w:tabs>
          <w:tab w:val="num" w:pos="2265"/>
        </w:tabs>
        <w:ind w:left="2265" w:hanging="360"/>
      </w:pPr>
      <w:rPr>
        <w:rFonts w:ascii="Courier New" w:hAnsi="Courier New" w:hint="default"/>
      </w:rPr>
    </w:lvl>
    <w:lvl w:ilvl="2" w:tplc="04190005">
      <w:start w:val="1"/>
      <w:numFmt w:val="bullet"/>
      <w:lvlText w:val=""/>
      <w:lvlJc w:val="left"/>
      <w:pPr>
        <w:tabs>
          <w:tab w:val="num" w:pos="2985"/>
        </w:tabs>
        <w:ind w:left="2985" w:hanging="360"/>
      </w:pPr>
      <w:rPr>
        <w:rFonts w:ascii="Wingdings" w:hAnsi="Wingdings" w:hint="default"/>
      </w:rPr>
    </w:lvl>
    <w:lvl w:ilvl="3" w:tplc="04190001">
      <w:start w:val="1"/>
      <w:numFmt w:val="bullet"/>
      <w:lvlText w:val=""/>
      <w:lvlJc w:val="left"/>
      <w:pPr>
        <w:tabs>
          <w:tab w:val="num" w:pos="3705"/>
        </w:tabs>
        <w:ind w:left="3705" w:hanging="360"/>
      </w:pPr>
      <w:rPr>
        <w:rFonts w:ascii="Symbol" w:hAnsi="Symbol" w:hint="default"/>
      </w:rPr>
    </w:lvl>
    <w:lvl w:ilvl="4" w:tplc="04190003">
      <w:start w:val="1"/>
      <w:numFmt w:val="bullet"/>
      <w:lvlText w:val="o"/>
      <w:lvlJc w:val="left"/>
      <w:pPr>
        <w:tabs>
          <w:tab w:val="num" w:pos="4425"/>
        </w:tabs>
        <w:ind w:left="4425" w:hanging="360"/>
      </w:pPr>
      <w:rPr>
        <w:rFonts w:ascii="Courier New" w:hAnsi="Courier New" w:hint="default"/>
      </w:rPr>
    </w:lvl>
    <w:lvl w:ilvl="5" w:tplc="04190005">
      <w:start w:val="1"/>
      <w:numFmt w:val="bullet"/>
      <w:lvlText w:val=""/>
      <w:lvlJc w:val="left"/>
      <w:pPr>
        <w:tabs>
          <w:tab w:val="num" w:pos="5145"/>
        </w:tabs>
        <w:ind w:left="5145" w:hanging="360"/>
      </w:pPr>
      <w:rPr>
        <w:rFonts w:ascii="Wingdings" w:hAnsi="Wingdings" w:hint="default"/>
      </w:rPr>
    </w:lvl>
    <w:lvl w:ilvl="6" w:tplc="04190001">
      <w:start w:val="1"/>
      <w:numFmt w:val="bullet"/>
      <w:lvlText w:val=""/>
      <w:lvlJc w:val="left"/>
      <w:pPr>
        <w:tabs>
          <w:tab w:val="num" w:pos="5865"/>
        </w:tabs>
        <w:ind w:left="5865" w:hanging="360"/>
      </w:pPr>
      <w:rPr>
        <w:rFonts w:ascii="Symbol" w:hAnsi="Symbol" w:hint="default"/>
      </w:rPr>
    </w:lvl>
    <w:lvl w:ilvl="7" w:tplc="04190003">
      <w:start w:val="1"/>
      <w:numFmt w:val="bullet"/>
      <w:lvlText w:val="o"/>
      <w:lvlJc w:val="left"/>
      <w:pPr>
        <w:tabs>
          <w:tab w:val="num" w:pos="6585"/>
        </w:tabs>
        <w:ind w:left="6585" w:hanging="360"/>
      </w:pPr>
      <w:rPr>
        <w:rFonts w:ascii="Courier New" w:hAnsi="Courier New" w:hint="default"/>
      </w:rPr>
    </w:lvl>
    <w:lvl w:ilvl="8" w:tplc="04190005">
      <w:start w:val="1"/>
      <w:numFmt w:val="bullet"/>
      <w:lvlText w:val=""/>
      <w:lvlJc w:val="left"/>
      <w:pPr>
        <w:tabs>
          <w:tab w:val="num" w:pos="7305"/>
        </w:tabs>
        <w:ind w:left="7305" w:hanging="360"/>
      </w:pPr>
      <w:rPr>
        <w:rFonts w:ascii="Wingdings" w:hAnsi="Wingdings" w:hint="default"/>
      </w:rPr>
    </w:lvl>
  </w:abstractNum>
  <w:abstractNum w:abstractNumId="3" w15:restartNumberingAfterBreak="0">
    <w:nsid w:val="6AFF18D8"/>
    <w:multiLevelType w:val="hybridMultilevel"/>
    <w:tmpl w:val="A5146676"/>
    <w:lvl w:ilvl="0" w:tplc="A746C992">
      <w:start w:val="1"/>
      <w:numFmt w:val="decimal"/>
      <w:lvlText w:val="%1."/>
      <w:lvlJc w:val="left"/>
      <w:pPr>
        <w:tabs>
          <w:tab w:val="num" w:pos="1491"/>
        </w:tabs>
        <w:ind w:left="1491" w:hanging="930"/>
      </w:pPr>
      <w:rPr>
        <w:rFonts w:cs="Times New Roman" w:hint="default"/>
      </w:rPr>
    </w:lvl>
    <w:lvl w:ilvl="1" w:tplc="04190019">
      <w:start w:val="1"/>
      <w:numFmt w:val="lowerLetter"/>
      <w:lvlText w:val="%2."/>
      <w:lvlJc w:val="left"/>
      <w:pPr>
        <w:tabs>
          <w:tab w:val="num" w:pos="1641"/>
        </w:tabs>
        <w:ind w:left="1641" w:hanging="360"/>
      </w:pPr>
      <w:rPr>
        <w:rFonts w:cs="Times New Roman"/>
      </w:rPr>
    </w:lvl>
    <w:lvl w:ilvl="2" w:tplc="0419001B">
      <w:start w:val="1"/>
      <w:numFmt w:val="lowerRoman"/>
      <w:lvlText w:val="%3."/>
      <w:lvlJc w:val="right"/>
      <w:pPr>
        <w:tabs>
          <w:tab w:val="num" w:pos="2361"/>
        </w:tabs>
        <w:ind w:left="2361" w:hanging="180"/>
      </w:pPr>
      <w:rPr>
        <w:rFonts w:cs="Times New Roman"/>
      </w:rPr>
    </w:lvl>
    <w:lvl w:ilvl="3" w:tplc="0419000F">
      <w:start w:val="1"/>
      <w:numFmt w:val="decimal"/>
      <w:lvlText w:val="%4."/>
      <w:lvlJc w:val="left"/>
      <w:pPr>
        <w:tabs>
          <w:tab w:val="num" w:pos="3081"/>
        </w:tabs>
        <w:ind w:left="3081" w:hanging="360"/>
      </w:pPr>
      <w:rPr>
        <w:rFonts w:cs="Times New Roman"/>
      </w:rPr>
    </w:lvl>
    <w:lvl w:ilvl="4" w:tplc="04190019">
      <w:start w:val="1"/>
      <w:numFmt w:val="lowerLetter"/>
      <w:lvlText w:val="%5."/>
      <w:lvlJc w:val="left"/>
      <w:pPr>
        <w:tabs>
          <w:tab w:val="num" w:pos="3801"/>
        </w:tabs>
        <w:ind w:left="3801" w:hanging="360"/>
      </w:pPr>
      <w:rPr>
        <w:rFonts w:cs="Times New Roman"/>
      </w:rPr>
    </w:lvl>
    <w:lvl w:ilvl="5" w:tplc="0419001B">
      <w:start w:val="1"/>
      <w:numFmt w:val="lowerRoman"/>
      <w:lvlText w:val="%6."/>
      <w:lvlJc w:val="right"/>
      <w:pPr>
        <w:tabs>
          <w:tab w:val="num" w:pos="4521"/>
        </w:tabs>
        <w:ind w:left="4521" w:hanging="180"/>
      </w:pPr>
      <w:rPr>
        <w:rFonts w:cs="Times New Roman"/>
      </w:rPr>
    </w:lvl>
    <w:lvl w:ilvl="6" w:tplc="0419000F">
      <w:start w:val="1"/>
      <w:numFmt w:val="decimal"/>
      <w:lvlText w:val="%7."/>
      <w:lvlJc w:val="left"/>
      <w:pPr>
        <w:tabs>
          <w:tab w:val="num" w:pos="5241"/>
        </w:tabs>
        <w:ind w:left="5241" w:hanging="360"/>
      </w:pPr>
      <w:rPr>
        <w:rFonts w:cs="Times New Roman"/>
      </w:rPr>
    </w:lvl>
    <w:lvl w:ilvl="7" w:tplc="04190019">
      <w:start w:val="1"/>
      <w:numFmt w:val="lowerLetter"/>
      <w:lvlText w:val="%8."/>
      <w:lvlJc w:val="left"/>
      <w:pPr>
        <w:tabs>
          <w:tab w:val="num" w:pos="5961"/>
        </w:tabs>
        <w:ind w:left="5961" w:hanging="360"/>
      </w:pPr>
      <w:rPr>
        <w:rFonts w:cs="Times New Roman"/>
      </w:rPr>
    </w:lvl>
    <w:lvl w:ilvl="8" w:tplc="0419001B">
      <w:start w:val="1"/>
      <w:numFmt w:val="lowerRoman"/>
      <w:lvlText w:val="%9."/>
      <w:lvlJc w:val="right"/>
      <w:pPr>
        <w:tabs>
          <w:tab w:val="num" w:pos="6681"/>
        </w:tabs>
        <w:ind w:left="6681" w:hanging="180"/>
      </w:pPr>
      <w:rPr>
        <w:rFonts w:cs="Times New Roman"/>
      </w:rPr>
    </w:lvl>
  </w:abstractNum>
  <w:abstractNum w:abstractNumId="4" w15:restartNumberingAfterBreak="0">
    <w:nsid w:val="7F1761C5"/>
    <w:multiLevelType w:val="hybridMultilevel"/>
    <w:tmpl w:val="93546C0A"/>
    <w:lvl w:ilvl="0" w:tplc="599060E2">
      <w:start w:val="1"/>
      <w:numFmt w:val="decimal"/>
      <w:lvlText w:val="%1."/>
      <w:lvlJc w:val="left"/>
      <w:pPr>
        <w:tabs>
          <w:tab w:val="num" w:pos="709"/>
        </w:tabs>
        <w:ind w:firstLine="709"/>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9A4"/>
    <w:rsid w:val="00243888"/>
    <w:rsid w:val="004B5884"/>
    <w:rsid w:val="00723CAD"/>
    <w:rsid w:val="00737455"/>
    <w:rsid w:val="00AF7DB8"/>
    <w:rsid w:val="00B3413C"/>
    <w:rsid w:val="00B77388"/>
    <w:rsid w:val="00B819A4"/>
    <w:rsid w:val="00C20FC0"/>
    <w:rsid w:val="00D16E3F"/>
    <w:rsid w:val="00D6427B"/>
    <w:rsid w:val="00F20E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D0FE4-FA3C-403C-9475-63D9659A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455"/>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uiPriority w:val="99"/>
    <w:rsid w:val="00737455"/>
  </w:style>
  <w:style w:type="paragraph" w:customStyle="1" w:styleId="rvps6">
    <w:name w:val="rvps6"/>
    <w:basedOn w:val="a"/>
    <w:uiPriority w:val="99"/>
    <w:rsid w:val="00737455"/>
    <w:pPr>
      <w:spacing w:before="100" w:beforeAutospacing="1" w:after="100" w:afterAutospacing="1"/>
    </w:pPr>
    <w:rPr>
      <w:rFonts w:eastAsia="Times New Roman"/>
      <w:sz w:val="24"/>
      <w:szCs w:val="24"/>
      <w:lang w:val="ru-RU"/>
    </w:rPr>
  </w:style>
  <w:style w:type="character" w:customStyle="1" w:styleId="rvts15">
    <w:name w:val="rvts15"/>
    <w:basedOn w:val="a0"/>
    <w:uiPriority w:val="99"/>
    <w:rsid w:val="00737455"/>
  </w:style>
  <w:style w:type="paragraph" w:customStyle="1" w:styleId="rvps7">
    <w:name w:val="rvps7"/>
    <w:basedOn w:val="a"/>
    <w:uiPriority w:val="99"/>
    <w:rsid w:val="00737455"/>
    <w:pPr>
      <w:spacing w:before="100" w:beforeAutospacing="1" w:after="100" w:afterAutospacing="1"/>
    </w:pPr>
    <w:rPr>
      <w:rFonts w:eastAsia="Times New Roman"/>
      <w:sz w:val="24"/>
      <w:szCs w:val="24"/>
      <w:lang w:val="ru-RU"/>
    </w:rPr>
  </w:style>
  <w:style w:type="paragraph" w:customStyle="1" w:styleId="rvps2">
    <w:name w:val="rvps2"/>
    <w:basedOn w:val="a"/>
    <w:uiPriority w:val="99"/>
    <w:rsid w:val="00737455"/>
    <w:pPr>
      <w:spacing w:before="100" w:beforeAutospacing="1" w:after="100" w:afterAutospacing="1"/>
    </w:pPr>
    <w:rPr>
      <w:rFonts w:eastAsia="Times New Roman"/>
      <w:sz w:val="24"/>
      <w:szCs w:val="24"/>
      <w:lang w:val="ru-RU"/>
    </w:rPr>
  </w:style>
  <w:style w:type="paragraph" w:styleId="a3">
    <w:name w:val="header"/>
    <w:basedOn w:val="a"/>
    <w:link w:val="a4"/>
    <w:uiPriority w:val="99"/>
    <w:unhideWhenUsed/>
    <w:rsid w:val="00F20E77"/>
    <w:pPr>
      <w:tabs>
        <w:tab w:val="center" w:pos="4819"/>
        <w:tab w:val="right" w:pos="9639"/>
      </w:tabs>
    </w:pPr>
  </w:style>
  <w:style w:type="character" w:customStyle="1" w:styleId="a4">
    <w:name w:val="Верхний колонтитул Знак"/>
    <w:basedOn w:val="a0"/>
    <w:link w:val="a3"/>
    <w:uiPriority w:val="99"/>
    <w:rsid w:val="00F20E77"/>
    <w:rPr>
      <w:rFonts w:ascii="Times New Roman" w:eastAsia="Calibri" w:hAnsi="Times New Roman" w:cs="Times New Roman"/>
      <w:sz w:val="20"/>
      <w:szCs w:val="20"/>
      <w:lang w:eastAsia="ru-RU"/>
    </w:rPr>
  </w:style>
  <w:style w:type="paragraph" w:styleId="a5">
    <w:name w:val="footer"/>
    <w:basedOn w:val="a"/>
    <w:link w:val="a6"/>
    <w:uiPriority w:val="99"/>
    <w:unhideWhenUsed/>
    <w:rsid w:val="00F20E77"/>
    <w:pPr>
      <w:tabs>
        <w:tab w:val="center" w:pos="4819"/>
        <w:tab w:val="right" w:pos="9639"/>
      </w:tabs>
    </w:pPr>
  </w:style>
  <w:style w:type="character" w:customStyle="1" w:styleId="a6">
    <w:name w:val="Нижний колонтитул Знак"/>
    <w:basedOn w:val="a0"/>
    <w:link w:val="a5"/>
    <w:uiPriority w:val="99"/>
    <w:rsid w:val="00F20E77"/>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zakon.rada.gov.ua/laws/show/388/202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2297-17"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5789</Words>
  <Characters>3300</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Lytay</cp:lastModifiedBy>
  <cp:revision>2</cp:revision>
  <dcterms:created xsi:type="dcterms:W3CDTF">2023-01-11T13:35:00Z</dcterms:created>
  <dcterms:modified xsi:type="dcterms:W3CDTF">2023-01-11T13:35:00Z</dcterms:modified>
</cp:coreProperties>
</file>