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F9E05" w14:textId="77777777" w:rsidR="00297A02" w:rsidRDefault="00DE2ED7" w:rsidP="00297A02">
      <w:pPr>
        <w:jc w:val="both"/>
        <w:rPr>
          <w:rFonts w:ascii="Times New Roman" w:eastAsiaTheme="minorHAnsi" w:hAnsi="Times New Roman"/>
          <w:b/>
          <w:bCs w:val="0"/>
          <w:szCs w:val="28"/>
          <w:lang w:eastAsia="en-US"/>
        </w:rPr>
      </w:pPr>
      <w:bookmarkStart w:id="0" w:name="_GoBack"/>
      <w:bookmarkEnd w:id="0"/>
      <w:r w:rsidRPr="005443C2">
        <w:rPr>
          <w:rFonts w:ascii="Times New Roman" w:hAnsi="Times New Roman"/>
          <w:szCs w:val="28"/>
        </w:rPr>
        <w:t>Порівняльна таблиця</w:t>
      </w:r>
      <w:r w:rsidR="00FB7269" w:rsidRPr="005443C2">
        <w:rPr>
          <w:rFonts w:ascii="Times New Roman" w:hAnsi="Times New Roman"/>
          <w:szCs w:val="28"/>
        </w:rPr>
        <w:t xml:space="preserve"> </w:t>
      </w:r>
      <w:r w:rsidR="000C7A44" w:rsidRPr="005443C2">
        <w:rPr>
          <w:rFonts w:ascii="Times New Roman" w:hAnsi="Times New Roman"/>
          <w:szCs w:val="28"/>
        </w:rPr>
        <w:t xml:space="preserve">до проєкту рішення Вараської міської ради </w:t>
      </w:r>
      <w:r w:rsidR="00297A02" w:rsidRPr="00297A02">
        <w:rPr>
          <w:rFonts w:eastAsia="Calibri"/>
          <w:szCs w:val="28"/>
        </w:rPr>
        <w:t>«</w:t>
      </w:r>
      <w:r w:rsidR="00297A02" w:rsidRPr="00297A02">
        <w:rPr>
          <w:szCs w:val="28"/>
        </w:rPr>
        <w:t xml:space="preserve">Про внесення змін до установчих документів </w:t>
      </w:r>
      <w:r w:rsidR="00297A02" w:rsidRPr="00297A02">
        <w:rPr>
          <w:color w:val="000000"/>
          <w:szCs w:val="28"/>
          <w:shd w:val="clear" w:color="auto" w:fill="FFFFFF"/>
        </w:rPr>
        <w:t>закладу дошкільної освіти с. Заболоття Вараської міської ради Рівненської області</w:t>
      </w:r>
      <w:r w:rsidR="00297A02" w:rsidRPr="00297A02">
        <w:rPr>
          <w:szCs w:val="28"/>
        </w:rPr>
        <w:t>»</w:t>
      </w:r>
    </w:p>
    <w:p w14:paraId="4B6AC5E4" w14:textId="483A77B8" w:rsidR="009C33B1" w:rsidRPr="003C1AF9" w:rsidRDefault="009C33B1" w:rsidP="00297A02">
      <w:pPr>
        <w:ind w:firstLine="567"/>
        <w:jc w:val="both"/>
        <w:rPr>
          <w:rFonts w:ascii="Times New Roman" w:hAnsi="Times New Roman"/>
          <w:szCs w:val="28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4988"/>
        <w:gridCol w:w="4788"/>
      </w:tblGrid>
      <w:tr w:rsidR="008241D4" w:rsidRPr="003635C8" w14:paraId="64418C69" w14:textId="77777777" w:rsidTr="009C33B1">
        <w:trPr>
          <w:trHeight w:val="707"/>
        </w:trPr>
        <w:tc>
          <w:tcPr>
            <w:tcW w:w="4988" w:type="dxa"/>
          </w:tcPr>
          <w:p w14:paraId="67D53093" w14:textId="77777777" w:rsidR="008241D4" w:rsidRPr="00175A17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A17">
              <w:rPr>
                <w:rFonts w:ascii="Times New Roman" w:hAnsi="Times New Roman" w:cs="Times New Roman"/>
                <w:b/>
                <w:sz w:val="24"/>
                <w:szCs w:val="24"/>
              </w:rPr>
              <w:t>Чинна редакція</w:t>
            </w:r>
          </w:p>
        </w:tc>
        <w:tc>
          <w:tcPr>
            <w:tcW w:w="4788" w:type="dxa"/>
          </w:tcPr>
          <w:p w14:paraId="78B57474" w14:textId="77777777" w:rsidR="008241D4" w:rsidRPr="00175A17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A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5A17">
              <w:rPr>
                <w:rFonts w:ascii="Times New Roman" w:hAnsi="Times New Roman" w:cs="Times New Roman"/>
                <w:b/>
                <w:sz w:val="24"/>
                <w:szCs w:val="24"/>
              </w:rPr>
              <w:t>Нова редакція</w:t>
            </w:r>
            <w:r w:rsidRPr="00175A1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8241D4" w:rsidRPr="003635C8" w14:paraId="5CD91FE5" w14:textId="77777777" w:rsidTr="009C33B1">
        <w:trPr>
          <w:trHeight w:val="707"/>
        </w:trPr>
        <w:tc>
          <w:tcPr>
            <w:tcW w:w="4988" w:type="dxa"/>
          </w:tcPr>
          <w:p w14:paraId="41B4852A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4565811C" w14:textId="77777777" w:rsidR="008241D4" w:rsidRPr="003635C8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216FBBE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26C4896F" w14:textId="77777777" w:rsidR="008241D4" w:rsidRPr="003635C8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D4" w:rsidRPr="003635C8" w14:paraId="1CE76C46" w14:textId="77777777" w:rsidTr="009C33B1">
        <w:trPr>
          <w:trHeight w:val="803"/>
        </w:trPr>
        <w:tc>
          <w:tcPr>
            <w:tcW w:w="4988" w:type="dxa"/>
          </w:tcPr>
          <w:p w14:paraId="2F976053" w14:textId="19B7F0DF" w:rsidR="00297A02" w:rsidRPr="00297A02" w:rsidRDefault="00297A02" w:rsidP="00297A02">
            <w:pPr>
              <w:ind w:right="-5" w:firstLine="720"/>
              <w:jc w:val="both"/>
              <w:rPr>
                <w:sz w:val="24"/>
              </w:rPr>
            </w:pPr>
            <w:r w:rsidRPr="00297A02">
              <w:rPr>
                <w:sz w:val="24"/>
                <w:szCs w:val="24"/>
              </w:rPr>
              <w:t>1.</w:t>
            </w:r>
            <w:r>
              <w:rPr>
                <w:sz w:val="24"/>
              </w:rPr>
              <w:t xml:space="preserve">1. </w:t>
            </w:r>
            <w:r w:rsidRPr="00297A02">
              <w:rPr>
                <w:sz w:val="24"/>
              </w:rPr>
              <w:t>Заклад дошкільної освіти с. Заболоття Вараської міської ради Рівненської області введено в експлуатацію на  підставі рішення сесії Заболоттівської сільської ради від 18. 09. 1987р. № 40.</w:t>
            </w:r>
          </w:p>
          <w:p w14:paraId="111ED832" w14:textId="49ABB8E4" w:rsidR="00297A02" w:rsidRDefault="00297A02" w:rsidP="00297A02">
            <w:pPr>
              <w:ind w:firstLine="720"/>
            </w:pPr>
          </w:p>
          <w:p w14:paraId="5BE0DA6B" w14:textId="79D3FC1E" w:rsidR="00297A02" w:rsidRDefault="00297A02" w:rsidP="00297A02">
            <w:pPr>
              <w:ind w:firstLine="720"/>
            </w:pPr>
          </w:p>
          <w:p w14:paraId="547C004F" w14:textId="77777777" w:rsidR="00297A02" w:rsidRPr="00297A02" w:rsidRDefault="00297A02" w:rsidP="00297A02">
            <w:pPr>
              <w:ind w:firstLine="720"/>
            </w:pPr>
          </w:p>
          <w:p w14:paraId="5D571D2D" w14:textId="77777777" w:rsidR="00297A02" w:rsidRP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1.2. Юридична адреса закладу дошкільної освіти  с. Заболоття Вараської міської ради Рівненської області:  34372, Рівненська область, Володимирецький район, село Заболоття, вул. Поліська, буд.2.</w:t>
            </w:r>
          </w:p>
          <w:p w14:paraId="72073D0F" w14:textId="77777777" w:rsidR="00297A02" w:rsidRP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1.3. Заклад дошкільної освіти с. Заболоття Вараської міської ради Рівненської області (далі - заклад освіти)  є правонаступником дошкільного навчального закладу «Чебурашка» с. Заболоття Володимирецького району Рівненської області та знаходиться у комунальній власності Вараської територіальної громади. Засновником (власником) закладу освіти є Заболоттівська сільська рада Володимирецького району Рівненської області, а правонаступником -  Вараська міська рада, яка здійснює фінансування закладу  освіти,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обслуговування, харчування та медичне обслуговування дітей.</w:t>
            </w:r>
          </w:p>
          <w:p w14:paraId="1ABE5001" w14:textId="77777777" w:rsidR="00297A02" w:rsidRP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 xml:space="preserve">1.4. Скорочена назва: заклад дошкільної освіти с.Заболоття:  </w:t>
            </w:r>
          </w:p>
          <w:p w14:paraId="6FF60381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49B4C324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0EED153D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11DCCED8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6717D698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2D8D50C8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24E08D15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6B1C3F62" w14:textId="77777777" w:rsid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</w:p>
          <w:p w14:paraId="120FEB0A" w14:textId="47643A45" w:rsidR="00297A02" w:rsidRP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1.5. Заклад освіти в своїй діяльності керується Конституцією України, Законами України «Про освіту», «Про дошкільну освіту», рішеннями Вараської міської ради, її виконавчого комітету, іншими нормативно-правовими актами, цим Статутом.</w:t>
            </w:r>
          </w:p>
          <w:p w14:paraId="07B8ACB6" w14:textId="77777777" w:rsidR="00297A02" w:rsidRPr="00297A02" w:rsidRDefault="00297A02" w:rsidP="00297A02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1.6. Заклад освіти є юридичною особою, має печатку і штамп встановленого зразка, бланки з власними реквізитами, реєстраційний та спеціальний рахунки в органах Державного казначейства.</w:t>
            </w:r>
          </w:p>
          <w:p w14:paraId="740BBFB0" w14:textId="77777777" w:rsidR="00567B25" w:rsidRPr="003C1AF9" w:rsidRDefault="00567B25" w:rsidP="002B0401">
            <w:pPr>
              <w:pStyle w:val="3"/>
              <w:shd w:val="clear" w:color="auto" w:fill="auto"/>
              <w:tabs>
                <w:tab w:val="left" w:pos="480"/>
                <w:tab w:val="left" w:pos="709"/>
              </w:tabs>
              <w:spacing w:before="0" w:line="240" w:lineRule="auto"/>
              <w:ind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DAC0D4C" w14:textId="77777777" w:rsidR="00297A02" w:rsidRP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Заболоттівський заклад дошкільної освіти Вараської міської ради є правонаступником </w:t>
            </w:r>
            <w:r w:rsidRPr="00297A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закладу дошкільної освіти с. Заболоття Вараської міської ради Рівненської області </w:t>
            </w:r>
            <w:r w:rsidRPr="00297A02">
              <w:rPr>
                <w:rFonts w:ascii="Times New Roman" w:hAnsi="Times New Roman"/>
                <w:sz w:val="24"/>
                <w:szCs w:val="24"/>
              </w:rPr>
              <w:t>та знаходиться у комунальній власності Вараської міської ради.</w:t>
            </w:r>
          </w:p>
          <w:p w14:paraId="2C871732" w14:textId="77777777" w:rsidR="00297A02" w:rsidRPr="00297A02" w:rsidRDefault="00297A02" w:rsidP="00297A0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14:paraId="559192EF" w14:textId="102F3277" w:rsidR="00297A02" w:rsidRPr="00297A02" w:rsidRDefault="00297A02" w:rsidP="00297A02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297A02">
              <w:t>2. Повна назва: Заболоттівський заклад дошкільної освіти Вараської міської ради, скороче</w:t>
            </w:r>
            <w:r w:rsidR="00EA7E47">
              <w:t>на назва:  Заболоттівський ЗДО.</w:t>
            </w:r>
          </w:p>
          <w:p w14:paraId="4CBEB663" w14:textId="77777777" w:rsidR="00297A02" w:rsidRP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E27D3B" w14:textId="77777777" w:rsidR="00297A02" w:rsidRDefault="00297A02" w:rsidP="00297A02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</w:p>
          <w:p w14:paraId="681B6BD5" w14:textId="55F22C8C" w:rsidR="00297A02" w:rsidRPr="00297A02" w:rsidRDefault="00297A02" w:rsidP="00297A02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297A02">
              <w:t>3. Юридична адреса Заболоттівського закладу дошкільної освіти</w:t>
            </w:r>
            <w:r w:rsidRPr="00297A02">
              <w:rPr>
                <w:rStyle w:val="a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A7E47">
              <w:rPr>
                <w:rStyle w:val="ae"/>
                <w:b w:val="0"/>
                <w:bdr w:val="none" w:sz="0" w:space="0" w:color="auto" w:frame="1"/>
                <w:shd w:val="clear" w:color="auto" w:fill="FFFFFF"/>
              </w:rPr>
              <w:t>В</w:t>
            </w:r>
            <w:r w:rsidRPr="00297A02">
              <w:t>араської  міської ради: Україна, 34372, Рівненська область, Вараський район, село Заболоття, вулиця Поліська, будинок 2.</w:t>
            </w:r>
          </w:p>
          <w:p w14:paraId="216039E2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C07B0F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66E52B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2F8187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0197B5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FC519C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54C71B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DBE44C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4EE7D1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8A8326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DE60F7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87D196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422CE8" w14:textId="77777777" w:rsid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04C795" w14:textId="66E1BDFB" w:rsidR="00297A02" w:rsidRP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2">
              <w:rPr>
                <w:rFonts w:ascii="Times New Roman" w:hAnsi="Times New Roman"/>
                <w:sz w:val="24"/>
                <w:szCs w:val="24"/>
              </w:rPr>
              <w:t>4. Заболоттівський заклад дошкільної освіти</w:t>
            </w:r>
            <w:r w:rsidRPr="00297A02">
              <w:rPr>
                <w:rStyle w:val="ae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97A02">
              <w:rPr>
                <w:rFonts w:ascii="Times New Roman" w:hAnsi="Times New Roman"/>
                <w:sz w:val="24"/>
                <w:szCs w:val="24"/>
              </w:rPr>
              <w:t xml:space="preserve">Вараської міської ради є юридичною особою, </w:t>
            </w:r>
            <w:r w:rsidRPr="00297A02">
              <w:rPr>
                <w:rFonts w:ascii="Times New Roman" w:hAnsi="Times New Roman"/>
                <w:sz w:val="24"/>
                <w:szCs w:val="24"/>
                <w:lang w:eastAsia="uk-UA"/>
              </w:rPr>
              <w:t>має самостійний баланс, розрахункові та інші рахунки у фінансових установах і банках державного сектору та має бланки, печатки та штампи із своїм найменуванням та символікою. Як суб’єкт господарювання є неприбутковим закладом дошкільної освіти.</w:t>
            </w:r>
          </w:p>
          <w:p w14:paraId="75698CF9" w14:textId="77777777" w:rsidR="00297A02" w:rsidRPr="00297A02" w:rsidRDefault="00297A02" w:rsidP="00297A02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14:paraId="6D521162" w14:textId="77777777" w:rsidR="00297A02" w:rsidRPr="00297A02" w:rsidRDefault="00297A02" w:rsidP="00297A0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2">
              <w:rPr>
                <w:rFonts w:ascii="Times New Roman" w:hAnsi="Times New Roman"/>
                <w:sz w:val="24"/>
                <w:szCs w:val="24"/>
              </w:rPr>
              <w:t>5. Засновником (власником) Заболоттівського закладу дошкільної освіти</w:t>
            </w:r>
            <w:r w:rsidRPr="00297A02">
              <w:rPr>
                <w:rStyle w:val="ae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97A02">
              <w:rPr>
                <w:rFonts w:ascii="Times New Roman" w:hAnsi="Times New Roman"/>
                <w:sz w:val="24"/>
                <w:szCs w:val="24"/>
              </w:rPr>
              <w:t>Вараської міської ради є Вараська міська територіальна громада в особі Вараської міської ради (далі-засновник), уповноваженим органом засновника є управління освіти виконавчого комітету Вараської міської ради (далі- уповноважений орган).</w:t>
            </w:r>
          </w:p>
          <w:p w14:paraId="17C93448" w14:textId="77777777" w:rsidR="00567B25" w:rsidRPr="00297A02" w:rsidRDefault="00567B25" w:rsidP="003C1AF9">
            <w:pPr>
              <w:pStyle w:val="3"/>
              <w:shd w:val="clear" w:color="auto" w:fill="auto"/>
              <w:spacing w:before="0" w:line="240" w:lineRule="auto"/>
              <w:ind w:left="20"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74" w:rsidRPr="003635C8" w14:paraId="60EC561B" w14:textId="77777777" w:rsidTr="009C33B1">
        <w:trPr>
          <w:trHeight w:val="803"/>
        </w:trPr>
        <w:tc>
          <w:tcPr>
            <w:tcW w:w="4988" w:type="dxa"/>
          </w:tcPr>
          <w:p w14:paraId="5C6AA82A" w14:textId="77777777" w:rsidR="00175A17" w:rsidRPr="00175A17" w:rsidRDefault="00175A17" w:rsidP="00175A17">
            <w:pPr>
              <w:ind w:right="-5" w:firstLine="720"/>
              <w:jc w:val="center"/>
              <w:rPr>
                <w:b/>
                <w:sz w:val="24"/>
                <w:szCs w:val="24"/>
              </w:rPr>
            </w:pPr>
            <w:r w:rsidRPr="00175A17">
              <w:rPr>
                <w:b/>
                <w:sz w:val="24"/>
                <w:szCs w:val="24"/>
              </w:rPr>
              <w:lastRenderedPageBreak/>
              <w:t>ІІ. Комплектування закладу дошкільної освіти</w:t>
            </w:r>
          </w:p>
          <w:p w14:paraId="02C238A4" w14:textId="77777777" w:rsidR="00175A17" w:rsidRPr="001B0FD1" w:rsidRDefault="00175A17" w:rsidP="00175A17">
            <w:pPr>
              <w:ind w:right="-5" w:firstLine="720"/>
              <w:jc w:val="center"/>
              <w:rPr>
                <w:b/>
                <w:szCs w:val="28"/>
              </w:rPr>
            </w:pPr>
          </w:p>
          <w:p w14:paraId="700395D6" w14:textId="77777777" w:rsidR="00175A17" w:rsidRPr="00175A17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175A17">
              <w:rPr>
                <w:sz w:val="24"/>
                <w:szCs w:val="24"/>
              </w:rPr>
              <w:t>2.1.  Проектна потужність  закладу освіти -</w:t>
            </w:r>
            <w:r w:rsidRPr="00175A17">
              <w:rPr>
                <w:sz w:val="24"/>
                <w:szCs w:val="24"/>
                <w:lang w:val="ru-RU"/>
              </w:rPr>
              <w:t xml:space="preserve">75 </w:t>
            </w:r>
            <w:r w:rsidRPr="00175A17">
              <w:rPr>
                <w:sz w:val="24"/>
                <w:szCs w:val="24"/>
              </w:rPr>
              <w:t>місць.</w:t>
            </w:r>
          </w:p>
          <w:p w14:paraId="54981DAB" w14:textId="77777777" w:rsidR="00175A17" w:rsidRPr="00175A17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175A17">
              <w:rPr>
                <w:sz w:val="24"/>
                <w:szCs w:val="24"/>
              </w:rPr>
              <w:t>2.2. Групи закладу освіти  комплектуються за віковими ознаками.</w:t>
            </w:r>
          </w:p>
          <w:p w14:paraId="6AB6FB51" w14:textId="77777777" w:rsidR="00175A17" w:rsidRPr="00175A17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175A17">
              <w:rPr>
                <w:sz w:val="24"/>
                <w:szCs w:val="24"/>
              </w:rPr>
              <w:t>2.3. У закладі освіти функціонують групи дітей молодшого, середнього та старшого дошкільного віку, можуть функціонувати групи раннього віку (від одного до трьох років), спеціальні та інклюзивні групи.</w:t>
            </w:r>
          </w:p>
          <w:p w14:paraId="6C3D96E6" w14:textId="77777777" w:rsidR="00414A74" w:rsidRDefault="00414A74" w:rsidP="00175A17">
            <w:pPr>
              <w:ind w:right="-81" w:firstLine="720"/>
              <w:jc w:val="both"/>
              <w:rPr>
                <w:szCs w:val="28"/>
              </w:rPr>
            </w:pPr>
          </w:p>
        </w:tc>
        <w:tc>
          <w:tcPr>
            <w:tcW w:w="4788" w:type="dxa"/>
          </w:tcPr>
          <w:p w14:paraId="1817E81F" w14:textId="4344ACDA" w:rsidR="00175A17" w:rsidRPr="00175A17" w:rsidRDefault="00175A17" w:rsidP="00297A02">
            <w:pPr>
              <w:ind w:right="-81"/>
              <w:jc w:val="both"/>
              <w:rPr>
                <w:b/>
                <w:sz w:val="24"/>
                <w:szCs w:val="24"/>
              </w:rPr>
            </w:pPr>
            <w:r w:rsidRPr="00175A17">
              <w:rPr>
                <w:b/>
                <w:sz w:val="24"/>
                <w:szCs w:val="24"/>
              </w:rPr>
              <w:t xml:space="preserve">ІІ. </w:t>
            </w:r>
            <w:r w:rsidRPr="00175A17">
              <w:rPr>
                <w:rStyle w:val="rvts15"/>
                <w:b/>
                <w:bCs w:val="0"/>
                <w:sz w:val="24"/>
                <w:szCs w:val="24"/>
              </w:rPr>
              <w:t>Структура та організація діяльності закладу</w:t>
            </w:r>
          </w:p>
          <w:p w14:paraId="1F13E11D" w14:textId="77777777" w:rsidR="00175A17" w:rsidRDefault="00175A17" w:rsidP="00297A02">
            <w:pPr>
              <w:ind w:right="-81"/>
              <w:jc w:val="both"/>
              <w:rPr>
                <w:b/>
                <w:sz w:val="24"/>
                <w:szCs w:val="24"/>
              </w:rPr>
            </w:pPr>
          </w:p>
          <w:p w14:paraId="1AF165C6" w14:textId="2045567E" w:rsidR="00297A02" w:rsidRPr="00297A02" w:rsidRDefault="00297A02" w:rsidP="00297A02">
            <w:pPr>
              <w:ind w:right="-81"/>
              <w:jc w:val="both"/>
              <w:rPr>
                <w:sz w:val="24"/>
                <w:szCs w:val="24"/>
              </w:rPr>
            </w:pPr>
            <w:r w:rsidRPr="00297A02">
              <w:rPr>
                <w:b/>
                <w:sz w:val="24"/>
                <w:szCs w:val="24"/>
              </w:rPr>
              <w:t xml:space="preserve"> </w:t>
            </w:r>
            <w:r w:rsidRPr="00297A02">
              <w:rPr>
                <w:sz w:val="24"/>
                <w:szCs w:val="24"/>
              </w:rPr>
              <w:t xml:space="preserve">17. Заклад розрахований на 75 місць для дітей дошкільного віку.  </w:t>
            </w:r>
          </w:p>
          <w:p w14:paraId="39DA2F80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 xml:space="preserve">В закладі можуть функціонувати групи: </w:t>
            </w:r>
          </w:p>
          <w:p w14:paraId="025D21C9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для дітей раннього віку (від одного до трьох років);</w:t>
            </w:r>
          </w:p>
          <w:p w14:paraId="49E5DF28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 xml:space="preserve">для дітей молодшого дошкільного віку ( від трьох до чотирьох років); </w:t>
            </w:r>
          </w:p>
          <w:p w14:paraId="12AED1C9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 xml:space="preserve">для дітей середнього дошкільного віку ( від чотирьох до п’яти років); </w:t>
            </w:r>
          </w:p>
          <w:p w14:paraId="57B2C4BD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для дітей старшого дошкільного віку (від п’яти до шести (семи) років);</w:t>
            </w:r>
          </w:p>
          <w:p w14:paraId="003273C3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різновікові групи;</w:t>
            </w:r>
          </w:p>
          <w:p w14:paraId="2A8F9EF0" w14:textId="77777777" w:rsidR="00297A02" w:rsidRPr="00297A02" w:rsidRDefault="00297A02" w:rsidP="00297A02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інклюзивні групи.</w:t>
            </w:r>
          </w:p>
          <w:p w14:paraId="62D11F46" w14:textId="77777777" w:rsidR="00297A02" w:rsidRPr="00297A02" w:rsidRDefault="00297A02" w:rsidP="00297A02">
            <w:pPr>
              <w:ind w:right="-5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ab/>
              <w:t xml:space="preserve">Комплектування групи за віком передбачає перебування в ній дітей одного віку або з різницею у віці. </w:t>
            </w:r>
            <w:r w:rsidRPr="00297A02">
              <w:rPr>
                <w:sz w:val="24"/>
                <w:szCs w:val="24"/>
                <w:shd w:val="clear" w:color="auto" w:fill="FFFFFF"/>
              </w:rPr>
              <w:t>Різновікові групи можуть утворюватися для дітей раннього (від одного до трьох років) та дошкільного (від трьох до шести (семи) років (для дітей з особливими освітніми потребами - від трьох до семи (восьми) років) віку.</w:t>
            </w:r>
          </w:p>
          <w:p w14:paraId="0BA9B09A" w14:textId="77777777" w:rsidR="00297A02" w:rsidRPr="00297A02" w:rsidRDefault="00297A02" w:rsidP="00297A02">
            <w:pPr>
              <w:tabs>
                <w:tab w:val="left" w:pos="0"/>
                <w:tab w:val="left" w:pos="993"/>
                <w:tab w:val="left" w:pos="1134"/>
              </w:tabs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297A02">
              <w:rPr>
                <w:sz w:val="24"/>
                <w:szCs w:val="24"/>
                <w:shd w:val="clear" w:color="auto" w:fill="FFFFFF"/>
              </w:rPr>
              <w:tab/>
              <w:t>У разі звернення одного з батьків або іншого законного представника дитини з особливими освітніми потребами у закладі дошкільної освіти утворюються інклюзивні групи відповідно до чинного законодавства</w:t>
            </w:r>
            <w:r w:rsidRPr="00297A02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11D2D970" w14:textId="77777777" w:rsidR="00414A74" w:rsidRDefault="00414A74" w:rsidP="000C7A4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4205C" w:rsidRPr="003635C8" w14:paraId="0F9FCAE9" w14:textId="77777777" w:rsidTr="009C33B1">
        <w:trPr>
          <w:trHeight w:val="803"/>
        </w:trPr>
        <w:tc>
          <w:tcPr>
            <w:tcW w:w="4988" w:type="dxa"/>
          </w:tcPr>
          <w:p w14:paraId="30AA354E" w14:textId="77777777" w:rsidR="00175A17" w:rsidRPr="00297A02" w:rsidRDefault="00175A17" w:rsidP="00175A17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2.5. Наповнюваність груп закладу освіти становить:</w:t>
            </w:r>
          </w:p>
          <w:p w14:paraId="0CCBCB7A" w14:textId="77777777" w:rsidR="00175A17" w:rsidRPr="00297A02" w:rsidRDefault="00175A17" w:rsidP="00175A17">
            <w:pPr>
              <w:ind w:right="-5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lastRenderedPageBreak/>
              <w:t>- для дітей віком від одного до трьох років - до 15 осіб;</w:t>
            </w:r>
          </w:p>
          <w:p w14:paraId="0149CE82" w14:textId="77777777" w:rsidR="00175A17" w:rsidRPr="00297A02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- для дітей віком від трьох до шести (семи) років – до 20 осіб;</w:t>
            </w:r>
          </w:p>
          <w:p w14:paraId="0783F3C6" w14:textId="77777777" w:rsidR="00175A17" w:rsidRPr="00297A02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- короткотривалим і цілодобовим перебуванням дітей – до 10 осіб;</w:t>
            </w:r>
          </w:p>
          <w:p w14:paraId="6C2B9C4A" w14:textId="77777777" w:rsidR="00175A17" w:rsidRPr="00297A02" w:rsidRDefault="00175A17" w:rsidP="00175A17">
            <w:pPr>
              <w:ind w:right="-81" w:firstLine="720"/>
              <w:jc w:val="both"/>
              <w:rPr>
                <w:sz w:val="24"/>
                <w:szCs w:val="24"/>
              </w:rPr>
            </w:pPr>
            <w:r w:rsidRPr="00297A02">
              <w:rPr>
                <w:sz w:val="24"/>
                <w:szCs w:val="24"/>
              </w:rPr>
              <w:t>- різновікові – до 15 осіб;</w:t>
            </w:r>
          </w:p>
          <w:p w14:paraId="6017B269" w14:textId="77777777" w:rsidR="00175A17" w:rsidRPr="00706829" w:rsidRDefault="00175A17" w:rsidP="00175A17">
            <w:pPr>
              <w:ind w:right="-81" w:firstLine="720"/>
              <w:jc w:val="both"/>
              <w:rPr>
                <w:szCs w:val="28"/>
              </w:rPr>
            </w:pPr>
            <w:r w:rsidRPr="00297A02">
              <w:rPr>
                <w:sz w:val="24"/>
                <w:szCs w:val="24"/>
              </w:rPr>
              <w:t>- в оздоровчий період – до 15 осіб.</w:t>
            </w:r>
          </w:p>
          <w:p w14:paraId="3B891AA6" w14:textId="53172E6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uk-UA"/>
              </w:rPr>
            </w:pPr>
          </w:p>
          <w:p w14:paraId="741DA1E0" w14:textId="77777777" w:rsidR="00A4205C" w:rsidRPr="00A4205C" w:rsidRDefault="00A4205C" w:rsidP="00A4205C">
            <w:pPr>
              <w:ind w:right="-5"/>
              <w:jc w:val="both"/>
              <w:rPr>
                <w:b/>
                <w:szCs w:val="28"/>
                <w:lang w:val="ru-RU"/>
              </w:rPr>
            </w:pPr>
          </w:p>
        </w:tc>
        <w:tc>
          <w:tcPr>
            <w:tcW w:w="4788" w:type="dxa"/>
          </w:tcPr>
          <w:p w14:paraId="7905E67B" w14:textId="77777777" w:rsidR="00A4205C" w:rsidRPr="00A4205C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  <w:r w:rsidRPr="00A4205C">
              <w:rPr>
                <w:sz w:val="24"/>
                <w:szCs w:val="24"/>
              </w:rPr>
              <w:lastRenderedPageBreak/>
              <w:t>18. Наповнюваність груп закладу становить:</w:t>
            </w:r>
          </w:p>
          <w:p w14:paraId="7267F850" w14:textId="7777777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175A17">
              <w:lastRenderedPageBreak/>
              <w:t>для дітей віком від одного до трьох років - до 15 осіб;</w:t>
            </w:r>
          </w:p>
          <w:p w14:paraId="19AE0A2E" w14:textId="7777777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175A17">
              <w:t>для дітей віком від трьох до шести (семи) років - до 20 осіб;</w:t>
            </w:r>
          </w:p>
          <w:p w14:paraId="44C93697" w14:textId="7777777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175A17">
              <w:t>різновікові - до 15 осіб;</w:t>
            </w:r>
          </w:p>
          <w:p w14:paraId="76401B50" w14:textId="7777777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175A17">
              <w:t>в оздоровчий період - до 15 осіб;</w:t>
            </w:r>
          </w:p>
          <w:p w14:paraId="1464D1D0" w14:textId="77777777" w:rsidR="00A4205C" w:rsidRPr="00175A17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175A17">
              <w:t>в інклюзивних групах - не більше трьох дітей з особливими освітніми потребами.</w:t>
            </w:r>
          </w:p>
          <w:p w14:paraId="2FD814B9" w14:textId="77777777" w:rsidR="00A4205C" w:rsidRPr="00414A74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</w:p>
        </w:tc>
      </w:tr>
      <w:tr w:rsidR="00A4205C" w:rsidRPr="003635C8" w14:paraId="63EFCF0B" w14:textId="77777777" w:rsidTr="009C33B1">
        <w:trPr>
          <w:trHeight w:val="803"/>
        </w:trPr>
        <w:tc>
          <w:tcPr>
            <w:tcW w:w="4988" w:type="dxa"/>
          </w:tcPr>
          <w:p w14:paraId="1012FE9E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lastRenderedPageBreak/>
              <w:t>38. Права та обов’язки,  відповідальність батьків дітей (вихованців) закладу.</w:t>
            </w:r>
          </w:p>
          <w:p w14:paraId="43BEA800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дітей ( вихованців) закладу мають право:</w:t>
            </w:r>
          </w:p>
          <w:p w14:paraId="66A72D02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 дітей (вихованців) закладу зобов’язані:</w:t>
            </w:r>
          </w:p>
          <w:p w14:paraId="413A86B0" w14:textId="43EA7D59" w:rsid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Заклад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процесу, що не повинно порушувати права, свободи та законні інтереси інших учасників освітнього процесу.</w:t>
            </w:r>
          </w:p>
          <w:p w14:paraId="15D78624" w14:textId="77777777" w:rsidR="005443C2" w:rsidRPr="006930F8" w:rsidRDefault="005443C2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</w:p>
          <w:p w14:paraId="7D4DE4DA" w14:textId="04F030C0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мають право бути присутніми на заняттях своїх дітей за попереднім погодженням з директором закладу.</w:t>
            </w:r>
          </w:p>
          <w:p w14:paraId="4B5A925D" w14:textId="77777777" w:rsidR="00A4205C" w:rsidRPr="00A4205C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13107A10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b/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 xml:space="preserve">38. </w:t>
            </w:r>
            <w:r w:rsidRPr="006930F8">
              <w:rPr>
                <w:sz w:val="24"/>
                <w:szCs w:val="24"/>
                <w:shd w:val="clear" w:color="auto" w:fill="FFFFFF"/>
              </w:rPr>
              <w:t xml:space="preserve">Права та обов'язки батьків </w:t>
            </w:r>
            <w:r w:rsidRPr="006930F8">
              <w:rPr>
                <w:b/>
                <w:sz w:val="24"/>
                <w:szCs w:val="24"/>
                <w:shd w:val="clear" w:color="auto" w:fill="FFFFFF"/>
              </w:rPr>
              <w:t>або осіб, які їх замінюють.</w:t>
            </w:r>
          </w:p>
          <w:p w14:paraId="7A278210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 xml:space="preserve">Батьки </w:t>
            </w:r>
            <w:r w:rsidRPr="006930F8">
              <w:rPr>
                <w:b/>
                <w:sz w:val="24"/>
                <w:szCs w:val="24"/>
                <w:lang w:eastAsia="uk-UA"/>
              </w:rPr>
              <w:t>або особи, які їх замінюють</w:t>
            </w:r>
            <w:r w:rsidRPr="006930F8">
              <w:rPr>
                <w:sz w:val="24"/>
                <w:szCs w:val="24"/>
                <w:lang w:eastAsia="uk-UA"/>
              </w:rPr>
              <w:t>, мають право:</w:t>
            </w:r>
          </w:p>
          <w:p w14:paraId="49ED21CD" w14:textId="365CE1BA" w:rsid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або особи, які їх замінюють, зобов’язані:</w:t>
            </w:r>
          </w:p>
          <w:p w14:paraId="270D30DD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Заклад має поважати право батьків</w:t>
            </w:r>
            <w:r w:rsidRPr="006930F8">
              <w:rPr>
                <w:b/>
                <w:sz w:val="24"/>
                <w:szCs w:val="24"/>
                <w:lang w:eastAsia="uk-UA"/>
              </w:rPr>
              <w:t xml:space="preserve"> або осіб, які їх замінюють</w:t>
            </w:r>
            <w:r w:rsidRPr="006930F8">
              <w:rPr>
                <w:sz w:val="24"/>
                <w:szCs w:val="24"/>
                <w:lang w:eastAsia="uk-UA"/>
              </w:rPr>
              <w:t xml:space="preserve">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процесу, що не повинно порушувати права, свободи та законні інтереси інших учасників освітнього процесу.</w:t>
            </w:r>
          </w:p>
          <w:p w14:paraId="4018686D" w14:textId="35A74D32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bookmarkStart w:id="1" w:name="n825"/>
            <w:bookmarkEnd w:id="1"/>
            <w:r w:rsidRPr="006930F8">
              <w:rPr>
                <w:sz w:val="24"/>
                <w:szCs w:val="24"/>
                <w:lang w:eastAsia="uk-UA"/>
              </w:rPr>
              <w:t xml:space="preserve">Батьки </w:t>
            </w:r>
            <w:r w:rsidRPr="005443C2">
              <w:rPr>
                <w:b/>
                <w:sz w:val="24"/>
                <w:szCs w:val="24"/>
                <w:lang w:eastAsia="uk-UA"/>
              </w:rPr>
              <w:t>або особи, які їх замінюють</w:t>
            </w:r>
            <w:r w:rsidRPr="006930F8">
              <w:rPr>
                <w:sz w:val="24"/>
                <w:szCs w:val="24"/>
                <w:lang w:eastAsia="uk-UA"/>
              </w:rPr>
              <w:t xml:space="preserve">, мають право бути присутніми на заняттях своїх дітей за попереднім погодженням з </w:t>
            </w:r>
            <w:r>
              <w:rPr>
                <w:sz w:val="24"/>
                <w:szCs w:val="24"/>
                <w:lang w:eastAsia="uk-UA"/>
              </w:rPr>
              <w:t>директором закладу</w:t>
            </w:r>
            <w:r w:rsidRPr="006930F8">
              <w:rPr>
                <w:sz w:val="24"/>
                <w:szCs w:val="24"/>
                <w:lang w:eastAsia="uk-UA"/>
              </w:rPr>
              <w:t>.</w:t>
            </w:r>
          </w:p>
          <w:p w14:paraId="244C7091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</w:p>
          <w:p w14:paraId="6CADD5CB" w14:textId="77777777" w:rsidR="00A4205C" w:rsidRPr="006930F8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175A17" w:rsidRPr="003635C8" w14:paraId="6AFE04B5" w14:textId="77777777" w:rsidTr="009C33B1">
        <w:trPr>
          <w:trHeight w:val="803"/>
        </w:trPr>
        <w:tc>
          <w:tcPr>
            <w:tcW w:w="4988" w:type="dxa"/>
          </w:tcPr>
          <w:p w14:paraId="4DA23E5B" w14:textId="77777777" w:rsidR="00175A17" w:rsidRPr="00175A17" w:rsidRDefault="00175A17" w:rsidP="00175A17">
            <w:pPr>
              <w:ind w:right="-81" w:firstLine="720"/>
              <w:rPr>
                <w:b/>
                <w:sz w:val="24"/>
                <w:szCs w:val="24"/>
              </w:rPr>
            </w:pPr>
            <w:r w:rsidRPr="00175A17">
              <w:rPr>
                <w:b/>
                <w:sz w:val="24"/>
                <w:szCs w:val="24"/>
                <w:lang w:val="en-US"/>
              </w:rPr>
              <w:t>V</w:t>
            </w:r>
            <w:r w:rsidRPr="00175A17">
              <w:rPr>
                <w:b/>
                <w:sz w:val="24"/>
                <w:szCs w:val="24"/>
              </w:rPr>
              <w:t>ІІ. Учасники освітнього процесу у закладі дошкільної освіти</w:t>
            </w:r>
          </w:p>
          <w:p w14:paraId="643F0285" w14:textId="77777777" w:rsidR="00175A17" w:rsidRPr="00E2663E" w:rsidRDefault="00175A17" w:rsidP="00175A17">
            <w:pPr>
              <w:ind w:right="-81" w:firstLine="720"/>
              <w:jc w:val="center"/>
              <w:rPr>
                <w:b/>
                <w:szCs w:val="28"/>
              </w:rPr>
            </w:pPr>
          </w:p>
          <w:p w14:paraId="6050A3DF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 w:rsidRPr="00175A17">
              <w:rPr>
                <w:lang w:val="uk-UA"/>
              </w:rPr>
              <w:t xml:space="preserve">7.1. Учасниками освітнього процесу у закладі дошкільної освіти є: </w:t>
            </w:r>
            <w:bookmarkStart w:id="2" w:name="n281"/>
            <w:bookmarkEnd w:id="2"/>
            <w:r w:rsidRPr="00175A17">
              <w:rPr>
                <w:lang w:val="uk-UA"/>
              </w:rPr>
              <w:t>діти дошкільного віку, вихованці;</w:t>
            </w:r>
            <w:bookmarkStart w:id="3" w:name="n282"/>
            <w:bookmarkEnd w:id="3"/>
            <w:r w:rsidRPr="00175A17">
              <w:rPr>
                <w:lang w:val="uk-UA"/>
              </w:rPr>
              <w:t xml:space="preserve"> педагогічні працівники: директор, заступник директора з навчально-виховної (виховної) роботи, вихователь-методист, вихователі, старші вихователі, асистенти вихователів, вчителі-дефектологи, вчителі-логопеди, практичні психологи, соціальні педагоги,  інструктори з фізкультури, музичні керівники, керівники гуртків, студій, секцій, інших форм гурткової роботи та інші спеціалісти; </w:t>
            </w:r>
            <w:r w:rsidRPr="00175A17">
              <w:rPr>
                <w:shd w:val="clear" w:color="auto" w:fill="FFFFFF"/>
                <w:lang w:val="uk-UA"/>
              </w:rPr>
              <w:t>помічники вихователів;</w:t>
            </w:r>
            <w:r w:rsidRPr="00175A17">
              <w:rPr>
                <w:lang w:val="uk-UA"/>
              </w:rPr>
              <w:t xml:space="preserve"> медичні працівники</w:t>
            </w:r>
            <w:bookmarkStart w:id="4" w:name="n285"/>
            <w:bookmarkEnd w:id="4"/>
            <w:r w:rsidRPr="00175A17">
              <w:rPr>
                <w:lang w:val="uk-UA"/>
              </w:rPr>
              <w:t>, батьки або особи, які їх замінюють;</w:t>
            </w:r>
            <w:bookmarkStart w:id="5" w:name="n286"/>
            <w:bookmarkStart w:id="6" w:name="n545"/>
            <w:bookmarkEnd w:id="5"/>
            <w:bookmarkEnd w:id="6"/>
            <w:r w:rsidRPr="00175A17">
              <w:rPr>
                <w:lang w:val="uk-UA"/>
              </w:rPr>
              <w:t xml:space="preserve"> асистенти дітей з особливими освітніми потребами;</w:t>
            </w:r>
            <w:bookmarkStart w:id="7" w:name="n544"/>
            <w:bookmarkStart w:id="8" w:name="n287"/>
            <w:bookmarkEnd w:id="7"/>
            <w:bookmarkEnd w:id="8"/>
            <w:r w:rsidRPr="00175A17">
              <w:rPr>
                <w:lang w:val="uk-UA"/>
              </w:rPr>
              <w:t xml:space="preserve"> фізичні </w:t>
            </w:r>
            <w:r w:rsidRPr="00175A17">
              <w:rPr>
                <w:lang w:val="uk-UA"/>
              </w:rPr>
              <w:lastRenderedPageBreak/>
              <w:t>особи, які мають право здійснювати освітню діяльність у сфері дошкільної освіти.</w:t>
            </w:r>
          </w:p>
          <w:p w14:paraId="65A42863" w14:textId="0A9C3D74" w:rsidR="00175A17" w:rsidRPr="006930F8" w:rsidRDefault="00175A17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4788" w:type="dxa"/>
          </w:tcPr>
          <w:p w14:paraId="3F7575A0" w14:textId="77777777" w:rsidR="00175A17" w:rsidRPr="00175A17" w:rsidRDefault="00175A17" w:rsidP="00175A17">
            <w:pPr>
              <w:ind w:right="-81" w:firstLine="567"/>
              <w:jc w:val="both"/>
              <w:rPr>
                <w:b/>
                <w:sz w:val="24"/>
                <w:szCs w:val="24"/>
              </w:rPr>
            </w:pPr>
            <w:r w:rsidRPr="00175A17">
              <w:rPr>
                <w:b/>
                <w:sz w:val="24"/>
                <w:szCs w:val="24"/>
              </w:rPr>
              <w:lastRenderedPageBreak/>
              <w:t>І</w:t>
            </w:r>
            <w:r w:rsidRPr="00175A17">
              <w:rPr>
                <w:b/>
                <w:sz w:val="24"/>
                <w:szCs w:val="24"/>
                <w:lang w:val="en-US"/>
              </w:rPr>
              <w:t>V</w:t>
            </w:r>
            <w:r w:rsidRPr="00175A17">
              <w:rPr>
                <w:b/>
                <w:sz w:val="24"/>
                <w:szCs w:val="24"/>
              </w:rPr>
              <w:t xml:space="preserve">. Учасники освітнього процесу у закладі </w:t>
            </w:r>
          </w:p>
          <w:p w14:paraId="182E61DB" w14:textId="77777777" w:rsidR="00175A17" w:rsidRPr="00175A17" w:rsidRDefault="00175A17" w:rsidP="00175A17">
            <w:pPr>
              <w:ind w:right="-81" w:firstLine="720"/>
              <w:jc w:val="both"/>
              <w:rPr>
                <w:b/>
                <w:sz w:val="24"/>
                <w:szCs w:val="24"/>
              </w:rPr>
            </w:pPr>
            <w:r w:rsidRPr="00175A17">
              <w:rPr>
                <w:b/>
                <w:sz w:val="24"/>
                <w:szCs w:val="24"/>
              </w:rPr>
              <w:t xml:space="preserve"> </w:t>
            </w:r>
          </w:p>
          <w:p w14:paraId="466CC328" w14:textId="77777777" w:rsidR="00175A17" w:rsidRPr="00175A17" w:rsidRDefault="00175A17" w:rsidP="00175A17">
            <w:pPr>
              <w:ind w:right="-81" w:firstLine="567"/>
              <w:jc w:val="both"/>
              <w:rPr>
                <w:sz w:val="24"/>
                <w:szCs w:val="24"/>
              </w:rPr>
            </w:pPr>
            <w:r w:rsidRPr="00175A17">
              <w:rPr>
                <w:sz w:val="24"/>
                <w:szCs w:val="24"/>
              </w:rPr>
              <w:t xml:space="preserve">35. Учасниками освітнього процесу у закладі є: </w:t>
            </w:r>
          </w:p>
          <w:p w14:paraId="5587C300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 w:themeColor="text1"/>
              </w:rPr>
            </w:pPr>
            <w:r w:rsidRPr="00175A17">
              <w:rPr>
                <w:color w:val="000000" w:themeColor="text1"/>
              </w:rPr>
              <w:t xml:space="preserve"> діти (вихованці); </w:t>
            </w:r>
          </w:p>
          <w:p w14:paraId="5450BF4D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175A17">
              <w:t xml:space="preserve"> педагогічні працівники:  </w:t>
            </w:r>
          </w:p>
          <w:p w14:paraId="38C7C0D1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175A17">
              <w:rPr>
                <w:shd w:val="clear" w:color="auto" w:fill="FFFFFF"/>
              </w:rPr>
              <w:t xml:space="preserve"> помічники вихователів;</w:t>
            </w:r>
            <w:r w:rsidRPr="00175A17">
              <w:t xml:space="preserve"> </w:t>
            </w:r>
          </w:p>
          <w:p w14:paraId="623CF594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175A17">
              <w:t xml:space="preserve"> медичні працівники,</w:t>
            </w:r>
          </w:p>
          <w:p w14:paraId="57A61EEF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175A17">
              <w:t xml:space="preserve"> батьки або особи, які їх замінюють; </w:t>
            </w:r>
          </w:p>
          <w:p w14:paraId="1AFD8D72" w14:textId="77777777" w:rsidR="00175A17" w:rsidRPr="00175A17" w:rsidRDefault="00175A17" w:rsidP="00175A17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175A17">
              <w:t xml:space="preserve"> асистенти дітей з особливими освітніми потребами; </w:t>
            </w:r>
          </w:p>
          <w:p w14:paraId="0C2800FF" w14:textId="77777777" w:rsidR="00175A17" w:rsidRPr="002C0168" w:rsidRDefault="00175A17" w:rsidP="00175A17">
            <w:pPr>
              <w:pStyle w:val="rvps2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2C0168">
              <w:rPr>
                <w:sz w:val="28"/>
                <w:szCs w:val="28"/>
              </w:rPr>
              <w:t xml:space="preserve"> фізичні особи, які мають право здійснювати освітню діяльність у сфері дошкільної освіти.</w:t>
            </w:r>
          </w:p>
          <w:p w14:paraId="65AE4E48" w14:textId="77777777" w:rsidR="00175A17" w:rsidRPr="00175A17" w:rsidRDefault="00175A17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ru-RU" w:eastAsia="uk-UA"/>
              </w:rPr>
            </w:pPr>
          </w:p>
        </w:tc>
      </w:tr>
    </w:tbl>
    <w:p w14:paraId="36DF8853" w14:textId="5B04C66F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613D79D2" w14:textId="77777777" w:rsidR="00175A17" w:rsidRDefault="00175A17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0C015FF5" w14:textId="77777777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13B12416" w14:textId="77777777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35B77815" w14:textId="6B3963A8" w:rsidR="00F167F2" w:rsidRPr="003C1AF9" w:rsidRDefault="003C1AF9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Заступник н</w:t>
      </w:r>
      <w:r w:rsidR="00D53E37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ачальник</w:t>
      </w:r>
      <w:r w:rsidR="00EA1723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</w:t>
      </w: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                                       </w:t>
      </w: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Анатолій ГОРАЙЧУК</w:t>
      </w:r>
    </w:p>
    <w:sectPr w:rsidR="00F167F2" w:rsidRPr="003C1AF9" w:rsidSect="009C33B1">
      <w:headerReference w:type="default" r:id="rId8"/>
      <w:headerReference w:type="first" r:id="rId9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5532F" w14:textId="77777777" w:rsidR="00155F21" w:rsidRDefault="00155F21" w:rsidP="00D53E37">
      <w:r>
        <w:separator/>
      </w:r>
    </w:p>
  </w:endnote>
  <w:endnote w:type="continuationSeparator" w:id="0">
    <w:p w14:paraId="3996C093" w14:textId="77777777" w:rsidR="00155F21" w:rsidRDefault="00155F21" w:rsidP="00D5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F6FDA" w14:textId="77777777" w:rsidR="00155F21" w:rsidRDefault="00155F21" w:rsidP="00D53E37">
      <w:r>
        <w:separator/>
      </w:r>
    </w:p>
  </w:footnote>
  <w:footnote w:type="continuationSeparator" w:id="0">
    <w:p w14:paraId="3DF1913E" w14:textId="77777777" w:rsidR="00155F21" w:rsidRDefault="00155F21" w:rsidP="00D5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403791"/>
      <w:docPartObj>
        <w:docPartGallery w:val="Page Numbers (Top of Page)"/>
        <w:docPartUnique/>
      </w:docPartObj>
    </w:sdtPr>
    <w:sdtEndPr/>
    <w:sdtContent>
      <w:p w14:paraId="6794BB7C" w14:textId="664E2E67" w:rsidR="002F78D5" w:rsidRDefault="002F7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45C" w:rsidRPr="007E645C">
          <w:rPr>
            <w:noProof/>
            <w:lang w:val="ru-RU"/>
          </w:rPr>
          <w:t>2</w:t>
        </w:r>
        <w:r>
          <w:fldChar w:fldCharType="end"/>
        </w:r>
      </w:p>
    </w:sdtContent>
  </w:sdt>
  <w:p w14:paraId="4FE96FCB" w14:textId="77777777" w:rsidR="002F78D5" w:rsidRDefault="002F78D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C415" w14:textId="07E4837A" w:rsidR="009C33B1" w:rsidRDefault="009C33B1">
    <w:pPr>
      <w:pStyle w:val="aa"/>
      <w:jc w:val="center"/>
    </w:pPr>
  </w:p>
  <w:p w14:paraId="516D497F" w14:textId="77777777" w:rsidR="00DD4351" w:rsidRDefault="00DD435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30E3"/>
    <w:multiLevelType w:val="hybridMultilevel"/>
    <w:tmpl w:val="E1B8E1B0"/>
    <w:lvl w:ilvl="0" w:tplc="BDB41A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255DA"/>
    <w:multiLevelType w:val="hybridMultilevel"/>
    <w:tmpl w:val="98BAC826"/>
    <w:lvl w:ilvl="0" w:tplc="CDB665B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334285E"/>
    <w:multiLevelType w:val="hybridMultilevel"/>
    <w:tmpl w:val="DEAAAE48"/>
    <w:lvl w:ilvl="0" w:tplc="9E325066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4" w:hanging="360"/>
      </w:pPr>
    </w:lvl>
    <w:lvl w:ilvl="2" w:tplc="0422001B" w:tentative="1">
      <w:start w:val="1"/>
      <w:numFmt w:val="lowerRoman"/>
      <w:lvlText w:val="%3."/>
      <w:lvlJc w:val="right"/>
      <w:pPr>
        <w:ind w:left="2334" w:hanging="180"/>
      </w:pPr>
    </w:lvl>
    <w:lvl w:ilvl="3" w:tplc="0422000F" w:tentative="1">
      <w:start w:val="1"/>
      <w:numFmt w:val="decimal"/>
      <w:lvlText w:val="%4."/>
      <w:lvlJc w:val="left"/>
      <w:pPr>
        <w:ind w:left="3054" w:hanging="360"/>
      </w:pPr>
    </w:lvl>
    <w:lvl w:ilvl="4" w:tplc="04220019" w:tentative="1">
      <w:start w:val="1"/>
      <w:numFmt w:val="lowerLetter"/>
      <w:lvlText w:val="%5."/>
      <w:lvlJc w:val="left"/>
      <w:pPr>
        <w:ind w:left="3774" w:hanging="360"/>
      </w:pPr>
    </w:lvl>
    <w:lvl w:ilvl="5" w:tplc="0422001B" w:tentative="1">
      <w:start w:val="1"/>
      <w:numFmt w:val="lowerRoman"/>
      <w:lvlText w:val="%6."/>
      <w:lvlJc w:val="right"/>
      <w:pPr>
        <w:ind w:left="4494" w:hanging="180"/>
      </w:pPr>
    </w:lvl>
    <w:lvl w:ilvl="6" w:tplc="0422000F" w:tentative="1">
      <w:start w:val="1"/>
      <w:numFmt w:val="decimal"/>
      <w:lvlText w:val="%7."/>
      <w:lvlJc w:val="left"/>
      <w:pPr>
        <w:ind w:left="5214" w:hanging="360"/>
      </w:pPr>
    </w:lvl>
    <w:lvl w:ilvl="7" w:tplc="04220019" w:tentative="1">
      <w:start w:val="1"/>
      <w:numFmt w:val="lowerLetter"/>
      <w:lvlText w:val="%8."/>
      <w:lvlJc w:val="left"/>
      <w:pPr>
        <w:ind w:left="5934" w:hanging="360"/>
      </w:pPr>
    </w:lvl>
    <w:lvl w:ilvl="8" w:tplc="0422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3" w15:restartNumberingAfterBreak="0">
    <w:nsid w:val="3D662568"/>
    <w:multiLevelType w:val="multilevel"/>
    <w:tmpl w:val="8FE0F298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 w15:restartNumberingAfterBreak="0">
    <w:nsid w:val="4FE3700B"/>
    <w:multiLevelType w:val="multilevel"/>
    <w:tmpl w:val="4B10373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1462F2F"/>
    <w:multiLevelType w:val="hybridMultilevel"/>
    <w:tmpl w:val="54B625FA"/>
    <w:lvl w:ilvl="0" w:tplc="662897DC">
      <w:start w:val="1"/>
      <w:numFmt w:val="decimal"/>
      <w:lvlText w:val="%1."/>
      <w:lvlJc w:val="left"/>
      <w:pPr>
        <w:ind w:left="31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32" w:hanging="360"/>
      </w:pPr>
    </w:lvl>
    <w:lvl w:ilvl="2" w:tplc="0422001B" w:tentative="1">
      <w:start w:val="1"/>
      <w:numFmt w:val="lowerRoman"/>
      <w:lvlText w:val="%3."/>
      <w:lvlJc w:val="right"/>
      <w:pPr>
        <w:ind w:left="1752" w:hanging="180"/>
      </w:pPr>
    </w:lvl>
    <w:lvl w:ilvl="3" w:tplc="0422000F" w:tentative="1">
      <w:start w:val="1"/>
      <w:numFmt w:val="decimal"/>
      <w:lvlText w:val="%4."/>
      <w:lvlJc w:val="left"/>
      <w:pPr>
        <w:ind w:left="2472" w:hanging="360"/>
      </w:pPr>
    </w:lvl>
    <w:lvl w:ilvl="4" w:tplc="04220019" w:tentative="1">
      <w:start w:val="1"/>
      <w:numFmt w:val="lowerLetter"/>
      <w:lvlText w:val="%5."/>
      <w:lvlJc w:val="left"/>
      <w:pPr>
        <w:ind w:left="3192" w:hanging="360"/>
      </w:pPr>
    </w:lvl>
    <w:lvl w:ilvl="5" w:tplc="0422001B" w:tentative="1">
      <w:start w:val="1"/>
      <w:numFmt w:val="lowerRoman"/>
      <w:lvlText w:val="%6."/>
      <w:lvlJc w:val="right"/>
      <w:pPr>
        <w:ind w:left="3912" w:hanging="180"/>
      </w:pPr>
    </w:lvl>
    <w:lvl w:ilvl="6" w:tplc="0422000F" w:tentative="1">
      <w:start w:val="1"/>
      <w:numFmt w:val="decimal"/>
      <w:lvlText w:val="%7."/>
      <w:lvlJc w:val="left"/>
      <w:pPr>
        <w:ind w:left="4632" w:hanging="360"/>
      </w:pPr>
    </w:lvl>
    <w:lvl w:ilvl="7" w:tplc="04220019" w:tentative="1">
      <w:start w:val="1"/>
      <w:numFmt w:val="lowerLetter"/>
      <w:lvlText w:val="%8."/>
      <w:lvlJc w:val="left"/>
      <w:pPr>
        <w:ind w:left="5352" w:hanging="360"/>
      </w:pPr>
    </w:lvl>
    <w:lvl w:ilvl="8" w:tplc="0422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CC"/>
    <w:rsid w:val="000031BE"/>
    <w:rsid w:val="00005FEE"/>
    <w:rsid w:val="00023BAD"/>
    <w:rsid w:val="00033800"/>
    <w:rsid w:val="00035658"/>
    <w:rsid w:val="00057B65"/>
    <w:rsid w:val="00075905"/>
    <w:rsid w:val="000C7A44"/>
    <w:rsid w:val="000D228E"/>
    <w:rsid w:val="000E1300"/>
    <w:rsid w:val="000F6A9B"/>
    <w:rsid w:val="001100A9"/>
    <w:rsid w:val="00155F21"/>
    <w:rsid w:val="00162A19"/>
    <w:rsid w:val="00175A17"/>
    <w:rsid w:val="00176103"/>
    <w:rsid w:val="0018705B"/>
    <w:rsid w:val="001A1C08"/>
    <w:rsid w:val="001B0824"/>
    <w:rsid w:val="001F1841"/>
    <w:rsid w:val="00214BFF"/>
    <w:rsid w:val="00274D49"/>
    <w:rsid w:val="00281154"/>
    <w:rsid w:val="00297A02"/>
    <w:rsid w:val="002A4FAF"/>
    <w:rsid w:val="002B0401"/>
    <w:rsid w:val="002D0F42"/>
    <w:rsid w:val="002E07CE"/>
    <w:rsid w:val="002E2BC4"/>
    <w:rsid w:val="002F78D5"/>
    <w:rsid w:val="003137E0"/>
    <w:rsid w:val="00320761"/>
    <w:rsid w:val="00355199"/>
    <w:rsid w:val="003635C8"/>
    <w:rsid w:val="00367BDA"/>
    <w:rsid w:val="003758D3"/>
    <w:rsid w:val="00392F77"/>
    <w:rsid w:val="003B5F08"/>
    <w:rsid w:val="003C1AF9"/>
    <w:rsid w:val="003D2EDB"/>
    <w:rsid w:val="003F6D6C"/>
    <w:rsid w:val="004028AC"/>
    <w:rsid w:val="00411CBF"/>
    <w:rsid w:val="00414A74"/>
    <w:rsid w:val="004241A0"/>
    <w:rsid w:val="00461C12"/>
    <w:rsid w:val="00480C64"/>
    <w:rsid w:val="0049748F"/>
    <w:rsid w:val="004A1C74"/>
    <w:rsid w:val="004D3787"/>
    <w:rsid w:val="00540A10"/>
    <w:rsid w:val="005443C2"/>
    <w:rsid w:val="005479EB"/>
    <w:rsid w:val="00550E0B"/>
    <w:rsid w:val="00567B25"/>
    <w:rsid w:val="0057696F"/>
    <w:rsid w:val="005C27CB"/>
    <w:rsid w:val="005D571C"/>
    <w:rsid w:val="0060492F"/>
    <w:rsid w:val="0061391C"/>
    <w:rsid w:val="00637F9C"/>
    <w:rsid w:val="0066021C"/>
    <w:rsid w:val="00662591"/>
    <w:rsid w:val="006704D4"/>
    <w:rsid w:val="006930F8"/>
    <w:rsid w:val="006B39A3"/>
    <w:rsid w:val="006C36AC"/>
    <w:rsid w:val="006E4B9F"/>
    <w:rsid w:val="006F7E97"/>
    <w:rsid w:val="00740D51"/>
    <w:rsid w:val="00755486"/>
    <w:rsid w:val="00792FCC"/>
    <w:rsid w:val="007C499F"/>
    <w:rsid w:val="007E645C"/>
    <w:rsid w:val="008241D4"/>
    <w:rsid w:val="00855F6B"/>
    <w:rsid w:val="00856FBC"/>
    <w:rsid w:val="008940C0"/>
    <w:rsid w:val="008B19AD"/>
    <w:rsid w:val="008E2649"/>
    <w:rsid w:val="009335C4"/>
    <w:rsid w:val="009821C3"/>
    <w:rsid w:val="00982E46"/>
    <w:rsid w:val="009923EB"/>
    <w:rsid w:val="009B674F"/>
    <w:rsid w:val="009C33B1"/>
    <w:rsid w:val="00A12BFC"/>
    <w:rsid w:val="00A32377"/>
    <w:rsid w:val="00A4205C"/>
    <w:rsid w:val="00A422E1"/>
    <w:rsid w:val="00A53CB8"/>
    <w:rsid w:val="00A957B6"/>
    <w:rsid w:val="00A96A4A"/>
    <w:rsid w:val="00AA12AD"/>
    <w:rsid w:val="00AC5E92"/>
    <w:rsid w:val="00AE1001"/>
    <w:rsid w:val="00B14F0F"/>
    <w:rsid w:val="00B2632F"/>
    <w:rsid w:val="00B62842"/>
    <w:rsid w:val="00B64E1A"/>
    <w:rsid w:val="00B7557C"/>
    <w:rsid w:val="00B761D7"/>
    <w:rsid w:val="00B91E6A"/>
    <w:rsid w:val="00C033CC"/>
    <w:rsid w:val="00C15D70"/>
    <w:rsid w:val="00C31870"/>
    <w:rsid w:val="00C31CE2"/>
    <w:rsid w:val="00C3372F"/>
    <w:rsid w:val="00C576A0"/>
    <w:rsid w:val="00C70BD1"/>
    <w:rsid w:val="00C775B4"/>
    <w:rsid w:val="00C82B1D"/>
    <w:rsid w:val="00C853D6"/>
    <w:rsid w:val="00C90AC0"/>
    <w:rsid w:val="00C95A85"/>
    <w:rsid w:val="00CA4B01"/>
    <w:rsid w:val="00CA6453"/>
    <w:rsid w:val="00CA695E"/>
    <w:rsid w:val="00CB5128"/>
    <w:rsid w:val="00D53E37"/>
    <w:rsid w:val="00D81164"/>
    <w:rsid w:val="00D90BFA"/>
    <w:rsid w:val="00DA6E8C"/>
    <w:rsid w:val="00DD4351"/>
    <w:rsid w:val="00DE2ED7"/>
    <w:rsid w:val="00DF7BCF"/>
    <w:rsid w:val="00E048AA"/>
    <w:rsid w:val="00E26B8C"/>
    <w:rsid w:val="00E3137D"/>
    <w:rsid w:val="00E31F1D"/>
    <w:rsid w:val="00E42983"/>
    <w:rsid w:val="00E66CE0"/>
    <w:rsid w:val="00E71C0B"/>
    <w:rsid w:val="00E81717"/>
    <w:rsid w:val="00E96D45"/>
    <w:rsid w:val="00EA1723"/>
    <w:rsid w:val="00EA7E47"/>
    <w:rsid w:val="00EB149B"/>
    <w:rsid w:val="00EF3D6E"/>
    <w:rsid w:val="00F02891"/>
    <w:rsid w:val="00F11A5E"/>
    <w:rsid w:val="00F167F2"/>
    <w:rsid w:val="00F30E26"/>
    <w:rsid w:val="00F31C5B"/>
    <w:rsid w:val="00F4046B"/>
    <w:rsid w:val="00F43A01"/>
    <w:rsid w:val="00FA3A9F"/>
    <w:rsid w:val="00FB3B77"/>
    <w:rsid w:val="00FB5DE7"/>
    <w:rsid w:val="00FB7269"/>
    <w:rsid w:val="00FC23E5"/>
    <w:rsid w:val="00FF1322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5EA6"/>
  <w15:docId w15:val="{3D529F4E-CEDE-4646-AA96-5C74D37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D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57C"/>
    <w:pPr>
      <w:keepNext/>
      <w:numPr>
        <w:numId w:val="5"/>
      </w:numPr>
      <w:outlineLvl w:val="0"/>
    </w:pPr>
    <w:rPr>
      <w:rFonts w:ascii="Times New Roman" w:eastAsia="Calibri" w:hAnsi="Times New Roman"/>
      <w:b/>
      <w:bCs w:val="0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2ED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E2ED7"/>
  </w:style>
  <w:style w:type="paragraph" w:styleId="a5">
    <w:name w:val="Normal (Web)"/>
    <w:basedOn w:val="a"/>
    <w:uiPriority w:val="99"/>
    <w:unhideWhenUsed/>
    <w:rsid w:val="00DE2ED7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table" w:styleId="a6">
    <w:name w:val="Table Grid"/>
    <w:basedOn w:val="a1"/>
    <w:uiPriority w:val="39"/>
    <w:rsid w:val="00DE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E2649"/>
    <w:pPr>
      <w:ind w:left="720"/>
      <w:contextualSpacing/>
    </w:pPr>
    <w:rPr>
      <w:rFonts w:ascii="Times New Roman" w:eastAsia="Times New Roman" w:hAnsi="Times New Roman"/>
      <w:bCs w:val="0"/>
      <w:sz w:val="32"/>
      <w:szCs w:val="24"/>
      <w:lang w:val="ru-RU"/>
    </w:rPr>
  </w:style>
  <w:style w:type="character" w:customStyle="1" w:styleId="a8">
    <w:name w:val="Основний текст_"/>
    <w:basedOn w:val="a0"/>
    <w:link w:val="3"/>
    <w:rsid w:val="008E2649"/>
    <w:rPr>
      <w:shd w:val="clear" w:color="auto" w:fill="FFFFFF"/>
    </w:rPr>
  </w:style>
  <w:style w:type="paragraph" w:customStyle="1" w:styleId="3">
    <w:name w:val="Основний текст3"/>
    <w:basedOn w:val="a"/>
    <w:link w:val="a8"/>
    <w:rsid w:val="008E2649"/>
    <w:pPr>
      <w:widowControl w:val="0"/>
      <w:shd w:val="clear" w:color="auto" w:fill="FFFFFF"/>
      <w:spacing w:before="360" w:line="274" w:lineRule="exact"/>
      <w:ind w:hanging="52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rvps2">
    <w:name w:val="rvps2"/>
    <w:basedOn w:val="a"/>
    <w:rsid w:val="00075905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75905"/>
  </w:style>
  <w:style w:type="character" w:styleId="a9">
    <w:name w:val="Hyperlink"/>
    <w:basedOn w:val="a0"/>
    <w:uiPriority w:val="99"/>
    <w:unhideWhenUsed/>
    <w:rsid w:val="0007590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7557C"/>
    <w:rPr>
      <w:rFonts w:ascii="Times New Roman" w:eastAsia="Calibri" w:hAnsi="Times New Roman" w:cs="Times New Roman"/>
      <w:b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styleId="ae">
    <w:name w:val="Strong"/>
    <w:uiPriority w:val="22"/>
    <w:qFormat/>
    <w:rsid w:val="000C7A44"/>
    <w:rPr>
      <w:b/>
      <w:bCs/>
    </w:rPr>
  </w:style>
  <w:style w:type="character" w:customStyle="1" w:styleId="rvts15">
    <w:name w:val="rvts15"/>
    <w:rsid w:val="00175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55DA-DF75-4724-8ABB-E9851416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4749</Words>
  <Characters>2707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Lytay</cp:lastModifiedBy>
  <cp:revision>2</cp:revision>
  <cp:lastPrinted>2023-06-28T09:15:00Z</cp:lastPrinted>
  <dcterms:created xsi:type="dcterms:W3CDTF">2023-10-20T05:23:00Z</dcterms:created>
  <dcterms:modified xsi:type="dcterms:W3CDTF">2023-10-20T05:23:00Z</dcterms:modified>
</cp:coreProperties>
</file>