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93" w:rsidRDefault="00E60488" w:rsidP="00E6048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Розрахунок </w:t>
      </w:r>
    </w:p>
    <w:p w:rsidR="00E60488" w:rsidRDefault="0064340C" w:rsidP="00E6048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E60488">
        <w:rPr>
          <w:rFonts w:ascii="Times New Roman" w:hAnsi="Times New Roman" w:cs="Times New Roman"/>
          <w:sz w:val="28"/>
          <w:szCs w:val="28"/>
          <w:lang w:val="uk-UA"/>
        </w:rPr>
        <w:t xml:space="preserve">одо потреби в бюджетних асигнуваннях для забезпечення грошових зобов’язань, які виникли на підставі рішень суду </w:t>
      </w:r>
      <w:r w:rsidR="00E95658">
        <w:rPr>
          <w:rFonts w:ascii="Times New Roman" w:hAnsi="Times New Roman" w:cs="Times New Roman"/>
          <w:sz w:val="28"/>
          <w:szCs w:val="28"/>
          <w:lang w:val="uk-UA"/>
        </w:rPr>
        <w:t>на 2023 рік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836"/>
      </w:tblGrid>
      <w:tr w:rsidR="0064340C" w:rsidTr="0064340C">
        <w:trPr>
          <w:jc w:val="center"/>
        </w:trPr>
        <w:tc>
          <w:tcPr>
            <w:tcW w:w="2392" w:type="dxa"/>
          </w:tcPr>
          <w:p w:rsidR="0064340C" w:rsidRDefault="0064340C" w:rsidP="00E604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судових рішень винесених на користь громадян, що підлягають виконанню</w:t>
            </w:r>
          </w:p>
        </w:tc>
        <w:tc>
          <w:tcPr>
            <w:tcW w:w="2393" w:type="dxa"/>
          </w:tcPr>
          <w:p w:rsidR="0064340C" w:rsidRDefault="0064340C" w:rsidP="00E956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Сплата судових витрат і виконавчого збору</w:t>
            </w:r>
          </w:p>
          <w:p w:rsidR="0064340C" w:rsidRDefault="0064340C" w:rsidP="00E956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(на одну особу), грн</w:t>
            </w:r>
          </w:p>
        </w:tc>
        <w:tc>
          <w:tcPr>
            <w:tcW w:w="2836" w:type="dxa"/>
          </w:tcPr>
          <w:p w:rsidR="0064340C" w:rsidRDefault="0064340C" w:rsidP="00E604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 сума коштів, грн</w:t>
            </w:r>
          </w:p>
          <w:p w:rsidR="0064340C" w:rsidRDefault="0064340C" w:rsidP="00E604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340C" w:rsidTr="0064340C">
        <w:trPr>
          <w:jc w:val="center"/>
        </w:trPr>
        <w:tc>
          <w:tcPr>
            <w:tcW w:w="2392" w:type="dxa"/>
          </w:tcPr>
          <w:p w:rsidR="0064340C" w:rsidRPr="00580DFB" w:rsidRDefault="00B8527B" w:rsidP="00B852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2393" w:type="dxa"/>
          </w:tcPr>
          <w:p w:rsidR="0064340C" w:rsidRPr="00B8527B" w:rsidRDefault="0064340C" w:rsidP="00B852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8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374</w:t>
            </w:r>
          </w:p>
        </w:tc>
        <w:tc>
          <w:tcPr>
            <w:tcW w:w="2836" w:type="dxa"/>
          </w:tcPr>
          <w:p w:rsidR="0064340C" w:rsidRPr="00B8527B" w:rsidRDefault="00B8527B" w:rsidP="00B852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83814</w:t>
            </w:r>
          </w:p>
        </w:tc>
      </w:tr>
      <w:tr w:rsidR="00E95658" w:rsidTr="0064340C">
        <w:trPr>
          <w:jc w:val="center"/>
        </w:trPr>
        <w:tc>
          <w:tcPr>
            <w:tcW w:w="7621" w:type="dxa"/>
            <w:gridSpan w:val="3"/>
          </w:tcPr>
          <w:p w:rsidR="00E95658" w:rsidRDefault="00E95658" w:rsidP="00E604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Прогнозована потреба до кінця 2023 року</w:t>
            </w:r>
          </w:p>
        </w:tc>
      </w:tr>
      <w:tr w:rsidR="0064340C" w:rsidTr="0064340C">
        <w:trPr>
          <w:jc w:val="center"/>
        </w:trPr>
        <w:tc>
          <w:tcPr>
            <w:tcW w:w="2392" w:type="dxa"/>
          </w:tcPr>
          <w:p w:rsidR="0064340C" w:rsidRPr="00B8527B" w:rsidRDefault="00B8527B" w:rsidP="00B852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</w:t>
            </w:r>
          </w:p>
        </w:tc>
        <w:tc>
          <w:tcPr>
            <w:tcW w:w="2393" w:type="dxa"/>
          </w:tcPr>
          <w:p w:rsidR="0064340C" w:rsidRDefault="0064340C" w:rsidP="00E604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1374</w:t>
            </w:r>
          </w:p>
        </w:tc>
        <w:tc>
          <w:tcPr>
            <w:tcW w:w="2836" w:type="dxa"/>
          </w:tcPr>
          <w:p w:rsidR="0064340C" w:rsidRPr="00B8527B" w:rsidRDefault="0064340C" w:rsidP="00B852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8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11294</w:t>
            </w:r>
          </w:p>
        </w:tc>
      </w:tr>
      <w:tr w:rsidR="0064340C" w:rsidTr="0064340C">
        <w:trPr>
          <w:jc w:val="center"/>
        </w:trPr>
        <w:tc>
          <w:tcPr>
            <w:tcW w:w="2392" w:type="dxa"/>
          </w:tcPr>
          <w:p w:rsidR="0064340C" w:rsidRDefault="0064340C" w:rsidP="006434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 142</w:t>
            </w:r>
          </w:p>
        </w:tc>
        <w:tc>
          <w:tcPr>
            <w:tcW w:w="2393" w:type="dxa"/>
          </w:tcPr>
          <w:p w:rsidR="0064340C" w:rsidRDefault="0064340C" w:rsidP="00E604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6" w:type="dxa"/>
          </w:tcPr>
          <w:p w:rsidR="0064340C" w:rsidRDefault="0064340C" w:rsidP="00B841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B8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</w:tbl>
    <w:p w:rsidR="002E0031" w:rsidRPr="002E0031" w:rsidRDefault="002E0031" w:rsidP="002E003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E0031" w:rsidRPr="002E0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88"/>
    <w:rsid w:val="002E0031"/>
    <w:rsid w:val="00580DFB"/>
    <w:rsid w:val="0064340C"/>
    <w:rsid w:val="006D6D00"/>
    <w:rsid w:val="00B84115"/>
    <w:rsid w:val="00B8527B"/>
    <w:rsid w:val="00C33EE1"/>
    <w:rsid w:val="00C8103B"/>
    <w:rsid w:val="00CF6293"/>
    <w:rsid w:val="00E60488"/>
    <w:rsid w:val="00E9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D2324-2D40-4709-8D2E-E0B58E82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6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Lytay</cp:lastModifiedBy>
  <cp:revision>2</cp:revision>
  <cp:lastPrinted>2023-11-22T08:32:00Z</cp:lastPrinted>
  <dcterms:created xsi:type="dcterms:W3CDTF">2023-11-22T08:33:00Z</dcterms:created>
  <dcterms:modified xsi:type="dcterms:W3CDTF">2023-11-22T08:33:00Z</dcterms:modified>
</cp:coreProperties>
</file>