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BFEA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594B4049" w14:textId="184295D6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Додаток 1</w:t>
      </w:r>
    </w:p>
    <w:p w14:paraId="36EE06EA" w14:textId="4A8604BF" w:rsidR="00062646" w:rsidRPr="00062646" w:rsidRDefault="00062646" w:rsidP="00563622">
      <w:pPr>
        <w:spacing w:beforeLines="0" w:before="0" w:afterLines="0" w:after="0" w:line="273" w:lineRule="auto"/>
        <w:ind w:leftChars="0" w:left="5103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 рішення </w:t>
      </w:r>
      <w:r w:rsid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Вараської </w:t>
      </w: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 ради</w:t>
      </w:r>
    </w:p>
    <w:p w14:paraId="648C030A" w14:textId="446D7DD3" w:rsidR="00062646" w:rsidRPr="00563622" w:rsidRDefault="00563622" w:rsidP="00563622">
      <w:pPr>
        <w:spacing w:beforeLines="0" w:before="0" w:afterLines="0" w:after="0" w:line="276" w:lineRule="auto"/>
        <w:ind w:leftChars="0" w:left="0" w:rightChars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</w:t>
      </w:r>
      <w:r w:rsidR="00062646" w:rsidRP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 ____________ №____</w:t>
      </w:r>
    </w:p>
    <w:p w14:paraId="6A5D9423" w14:textId="77777777" w:rsidR="00062646" w:rsidRPr="00062646" w:rsidRDefault="00062646" w:rsidP="00062646">
      <w:pPr>
        <w:spacing w:beforeLines="0" w:before="0" w:afterLines="0" w:after="0" w:line="273" w:lineRule="auto"/>
        <w:ind w:leftChars="0" w:left="6379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08E612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91E9C0B" w14:textId="3029F3C3" w:rsidR="006E39F7" w:rsidRDefault="00062646" w:rsidP="006E39F7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Календарний план підготовчих процедур</w:t>
      </w:r>
    </w:p>
    <w:p w14:paraId="6B7F167A" w14:textId="02DA55E7" w:rsidR="00062646" w:rsidRDefault="0006264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hAnsi="Times New Roman" w:cs="Times New Roman"/>
          <w:sz w:val="28"/>
          <w:szCs w:val="28"/>
        </w:rPr>
      </w:pPr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розроб</w:t>
      </w:r>
      <w:r w:rsidR="0026532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лення</w:t>
      </w:r>
      <w:r w:rsidRPr="00B56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567AD">
        <w:rPr>
          <w:rFonts w:ascii="Times New Roman" w:eastAsia="Times New Roman" w:hAnsi="Times New Roman" w:cs="Times New Roman"/>
          <w:sz w:val="28"/>
          <w:szCs w:val="28"/>
        </w:rPr>
        <w:t>містобудівної документації</w:t>
      </w:r>
      <w:bookmarkStart w:id="1" w:name="_Hlk128487140"/>
      <w:r w:rsidRPr="00B567A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567AD" w:rsidRPr="00B567AD">
        <w:rPr>
          <w:rFonts w:ascii="Times New Roman" w:hAnsi="Times New Roman" w:cs="Times New Roman"/>
          <w:sz w:val="28"/>
          <w:szCs w:val="28"/>
        </w:rPr>
        <w:t>«Детальний план території для розміщення та експлуатації основних, підсобних і допоміжних будівель та споруд підприємств переробної, машинобудівної та іншої промисловості орієнтовною площею 10 га по вул.Затишна у с.Більська Воля Вараського району Рівненської області»</w:t>
      </w:r>
    </w:p>
    <w:p w14:paraId="6B1D7D4D" w14:textId="77777777" w:rsidR="004313D6" w:rsidRPr="00B567AD" w:rsidRDefault="004313D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2"/>
        <w:gridCol w:w="12"/>
        <w:gridCol w:w="6667"/>
        <w:gridCol w:w="1422"/>
      </w:tblGrid>
      <w:tr w:rsidR="004313D6" w14:paraId="08E02E60" w14:textId="77777777" w:rsidTr="004313D6">
        <w:trPr>
          <w:tblCellSpacing w:w="0" w:type="dxa"/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77407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1F3AE093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62B70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D3ED4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Строк проведення (робочі дні)</w:t>
            </w:r>
          </w:p>
        </w:tc>
      </w:tr>
      <w:tr w:rsidR="004313D6" w14:paraId="68D15A5A" w14:textId="77777777" w:rsidTr="004313D6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FC6CF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AB3F0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5D5A0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4313D6" w14:paraId="0D53BA7C" w14:textId="77777777" w:rsidTr="004313D6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418DE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AE53F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Інформування громадськості про прийняття рішення на розроблення детального плану території та звіту про стратегічну екологічну оцінку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919A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4313D6" w14:paraId="34D9094A" w14:textId="77777777" w:rsidTr="004313D6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CC22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DEDD6" w14:textId="0D1E1F5E" w:rsidR="004439DC" w:rsidRDefault="004313D6">
            <w:pPr>
              <w:spacing w:beforeLines="0" w:before="0" w:afterLines="0" w:after="0" w:line="256" w:lineRule="auto"/>
              <w:ind w:leftChars="0" w:left="0" w:rightChars="0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 переліку раніше розробленої містобудівної документації, формування переліку документів державного планування,складення переліку раніше розроблених схем землеустрою і техніко-економічних</w:t>
            </w:r>
            <w:r w:rsidR="00443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обґрунтувань </w:t>
            </w:r>
            <w:r w:rsidR="00853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2515312F" w14:textId="169EE96E" w:rsidR="004313D6" w:rsidRDefault="004313D6">
            <w:pPr>
              <w:spacing w:beforeLines="0" w:before="0" w:afterLines="0" w:after="0" w:line="256" w:lineRule="auto"/>
              <w:ind w:leftChars="0" w:left="0" w:rightChars="0" w:right="-15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затверджених до прийняття рішення про розроблення детального плану території, дія яких розповсюджується на території розробки детального плану території, складення переліку намірів суб’єктів містобудівної діяльності щодо території опрацювання.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CA314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4313D6" w14:paraId="58B8C33C" w14:textId="77777777" w:rsidTr="004313D6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61941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7D05" w14:textId="7EBE23C9" w:rsidR="004313D6" w:rsidRDefault="004313D6">
            <w:pPr>
              <w:spacing w:beforeLines="0" w:before="0" w:afterLines="0" w:after="0" w:line="256" w:lineRule="auto"/>
              <w:ind w:leftChars="0" w:left="0" w:rightChars="0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Проведення тендерних закупівель щодо розроблення детального плану території, визначення розробника з урахування положень встановлених ЗУ </w:t>
            </w:r>
            <w:r w:rsidR="00443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 публічні закупівлі</w:t>
            </w:r>
            <w:r w:rsidR="00443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21AD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4313D6" w14:paraId="0C22D52D" w14:textId="77777777" w:rsidTr="004313D6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6C963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8A6B8" w14:textId="57E67008" w:rsidR="004313D6" w:rsidRDefault="004313D6">
            <w:pPr>
              <w:spacing w:beforeLines="0" w:before="0" w:afterLines="0" w:after="0" w:line="256" w:lineRule="auto"/>
              <w:ind w:leftChars="0" w:left="0" w:rightChars="0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</w:t>
            </w:r>
            <w:r w:rsidR="00443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0ACD2" w14:textId="77777777" w:rsidR="004313D6" w:rsidRDefault="004313D6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14:paraId="2F58CD81" w14:textId="77777777" w:rsidR="004313D6" w:rsidRDefault="004313D6" w:rsidP="004313D6">
      <w:pPr>
        <w:spacing w:beforeLines="0" w:before="0" w:afterLines="0" w:after="0" w:line="271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57DD58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0D34313" w14:textId="77777777" w:rsidR="00062646" w:rsidRPr="00062646" w:rsidRDefault="00062646" w:rsidP="00062646">
      <w:pPr>
        <w:spacing w:beforeLines="0" w:before="0" w:afterLines="0" w:after="200" w:line="273" w:lineRule="auto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3C0FC09" w14:textId="1ABCB83F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Міський голова                                                                    Олександр МЕНЗУЛ</w:t>
      </w:r>
    </w:p>
    <w:p w14:paraId="1D91875D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229508" w14:textId="77777777" w:rsidR="003D437A" w:rsidRPr="00062646" w:rsidRDefault="003D437A" w:rsidP="00062646">
      <w:pPr>
        <w:spacing w:before="96" w:after="96"/>
        <w:ind w:leftChars="0" w:left="0" w:right="1247"/>
        <w:rPr>
          <w:lang w:val="ru-RU"/>
        </w:rPr>
      </w:pPr>
    </w:p>
    <w:sectPr w:rsidR="003D437A" w:rsidRPr="000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44"/>
    <w:rsid w:val="00062646"/>
    <w:rsid w:val="00265325"/>
    <w:rsid w:val="002C564F"/>
    <w:rsid w:val="00375071"/>
    <w:rsid w:val="003B7358"/>
    <w:rsid w:val="003D437A"/>
    <w:rsid w:val="004313D6"/>
    <w:rsid w:val="004439DC"/>
    <w:rsid w:val="00563622"/>
    <w:rsid w:val="006E39F7"/>
    <w:rsid w:val="00853E43"/>
    <w:rsid w:val="00B567AD"/>
    <w:rsid w:val="00B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8734"/>
  <w15:chartTrackingRefBased/>
  <w15:docId w15:val="{95A30A54-DEFB-41AA-A7F3-A070D7A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2023-03-22T06:38:00Z</dcterms:created>
  <dcterms:modified xsi:type="dcterms:W3CDTF">2023-03-22T06:38:00Z</dcterms:modified>
</cp:coreProperties>
</file>