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8AC7" w14:textId="77777777" w:rsidR="00794C7A" w:rsidRPr="00794C7A" w:rsidRDefault="00794C7A" w:rsidP="00794C7A">
      <w:pPr>
        <w:spacing w:after="0" w:line="240" w:lineRule="auto"/>
        <w:ind w:left="6372" w:firstLine="708"/>
        <w:jc w:val="right"/>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ЗАТВЕРДЖЕНО</w:t>
      </w:r>
    </w:p>
    <w:p w14:paraId="400ACBCF" w14:textId="77777777" w:rsidR="00794C7A" w:rsidRPr="00794C7A" w:rsidRDefault="00794C7A" w:rsidP="00794C7A">
      <w:pPr>
        <w:spacing w:after="0" w:line="240" w:lineRule="auto"/>
        <w:ind w:left="4248" w:firstLine="708"/>
        <w:jc w:val="right"/>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Рішення </w:t>
      </w:r>
      <w:proofErr w:type="spellStart"/>
      <w:r w:rsidRPr="00794C7A">
        <w:rPr>
          <w:rFonts w:ascii="Times New Roman" w:eastAsia="Times New Roman" w:hAnsi="Times New Roman" w:cs="Times New Roman"/>
          <w:sz w:val="28"/>
          <w:szCs w:val="28"/>
          <w:lang w:val="uk-UA" w:eastAsia="uk-UA"/>
        </w:rPr>
        <w:t>Вараської</w:t>
      </w:r>
      <w:proofErr w:type="spellEnd"/>
      <w:r w:rsidRPr="00794C7A">
        <w:rPr>
          <w:rFonts w:ascii="Times New Roman" w:eastAsia="Times New Roman" w:hAnsi="Times New Roman" w:cs="Times New Roman"/>
          <w:sz w:val="28"/>
          <w:szCs w:val="28"/>
          <w:lang w:val="uk-UA" w:eastAsia="uk-UA"/>
        </w:rPr>
        <w:t xml:space="preserve"> міської ради</w:t>
      </w:r>
    </w:p>
    <w:p w14:paraId="7939A408" w14:textId="77777777" w:rsidR="00794C7A" w:rsidRPr="00794C7A" w:rsidRDefault="00794C7A" w:rsidP="00794C7A">
      <w:pPr>
        <w:spacing w:after="0" w:line="240" w:lineRule="auto"/>
        <w:ind w:left="4248" w:firstLine="708"/>
        <w:jc w:val="right"/>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__ ________ 20__ року № _____</w:t>
      </w:r>
    </w:p>
    <w:p w14:paraId="3356ACF6" w14:textId="77777777" w:rsidR="00794C7A" w:rsidRPr="00794C7A" w:rsidRDefault="00794C7A" w:rsidP="00794C7A">
      <w:pPr>
        <w:spacing w:after="0" w:line="240" w:lineRule="auto"/>
        <w:rPr>
          <w:rFonts w:ascii="Times New Roman" w:eastAsia="Times New Roman" w:hAnsi="Times New Roman" w:cs="Times New Roman"/>
          <w:sz w:val="28"/>
          <w:szCs w:val="28"/>
          <w:lang w:val="uk-UA" w:eastAsia="uk-UA"/>
        </w:rPr>
      </w:pPr>
    </w:p>
    <w:p w14:paraId="1F361C21" w14:textId="77777777" w:rsidR="00794C7A" w:rsidRPr="00794C7A" w:rsidRDefault="00794C7A" w:rsidP="00794C7A">
      <w:pPr>
        <w:spacing w:after="0" w:line="240" w:lineRule="auto"/>
        <w:jc w:val="center"/>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
          <w:bCs/>
          <w:sz w:val="28"/>
          <w:szCs w:val="28"/>
          <w:lang w:val="uk-UA" w:eastAsia="uk-UA"/>
        </w:rPr>
        <w:t>РЕГЛАМЕНТ</w:t>
      </w:r>
    </w:p>
    <w:p w14:paraId="79E1F1C1" w14:textId="77777777" w:rsidR="00794C7A" w:rsidRPr="00794C7A" w:rsidRDefault="00794C7A" w:rsidP="00794C7A">
      <w:pPr>
        <w:spacing w:after="0" w:line="240" w:lineRule="auto"/>
        <w:jc w:val="center"/>
        <w:rPr>
          <w:rFonts w:ascii="Times New Roman" w:eastAsia="Times New Roman" w:hAnsi="Times New Roman" w:cs="Times New Roman"/>
          <w:sz w:val="28"/>
          <w:szCs w:val="28"/>
          <w:lang w:val="uk-UA" w:eastAsia="uk-UA"/>
        </w:rPr>
      </w:pPr>
      <w:proofErr w:type="spellStart"/>
      <w:r w:rsidRPr="00794C7A">
        <w:rPr>
          <w:rFonts w:ascii="Times New Roman" w:eastAsia="Times New Roman" w:hAnsi="Times New Roman" w:cs="Times New Roman"/>
          <w:sz w:val="28"/>
          <w:szCs w:val="28"/>
          <w:lang w:val="uk-UA" w:eastAsia="uk-UA"/>
        </w:rPr>
        <w:t>Вараської</w:t>
      </w:r>
      <w:proofErr w:type="spellEnd"/>
      <w:r w:rsidRPr="00794C7A">
        <w:rPr>
          <w:rFonts w:ascii="Times New Roman" w:eastAsia="Times New Roman" w:hAnsi="Times New Roman" w:cs="Times New Roman"/>
          <w:sz w:val="28"/>
          <w:szCs w:val="28"/>
          <w:lang w:val="uk-UA" w:eastAsia="uk-UA"/>
        </w:rPr>
        <w:t xml:space="preserve"> міської ради</w:t>
      </w:r>
    </w:p>
    <w:p w14:paraId="6C047C29" w14:textId="77777777" w:rsidR="00794C7A" w:rsidRPr="00794C7A" w:rsidRDefault="00794C7A" w:rsidP="00794C7A">
      <w:pPr>
        <w:spacing w:after="0" w:line="240" w:lineRule="auto"/>
        <w:jc w:val="center"/>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восьмого скликання</w:t>
      </w:r>
    </w:p>
    <w:p w14:paraId="031C2543" w14:textId="77777777" w:rsidR="00794C7A" w:rsidRPr="00794C7A" w:rsidRDefault="00794C7A" w:rsidP="00794C7A">
      <w:pPr>
        <w:spacing w:after="0" w:line="240" w:lineRule="auto"/>
        <w:jc w:val="center"/>
        <w:rPr>
          <w:rFonts w:ascii="Times New Roman" w:eastAsia="Times New Roman" w:hAnsi="Times New Roman" w:cs="Times New Roman"/>
          <w:b/>
          <w:bCs/>
          <w:sz w:val="32"/>
          <w:szCs w:val="32"/>
          <w:lang w:val="uk-UA" w:eastAsia="uk-UA"/>
        </w:rPr>
      </w:pPr>
      <w:r w:rsidRPr="00794C7A">
        <w:rPr>
          <w:rFonts w:ascii="Times New Roman" w:eastAsia="Times New Roman" w:hAnsi="Times New Roman" w:cs="Times New Roman"/>
          <w:b/>
          <w:bCs/>
          <w:sz w:val="32"/>
          <w:szCs w:val="32"/>
          <w:lang w:val="uk-UA" w:eastAsia="uk-UA"/>
        </w:rPr>
        <w:t>2100-Р-01</w:t>
      </w:r>
    </w:p>
    <w:p w14:paraId="69CE3243" w14:textId="77777777" w:rsidR="00794C7A" w:rsidRPr="00794C7A" w:rsidRDefault="00794C7A" w:rsidP="00794C7A">
      <w:pPr>
        <w:spacing w:after="0" w:line="240" w:lineRule="auto"/>
        <w:jc w:val="center"/>
        <w:rPr>
          <w:rFonts w:ascii="Times New Roman" w:eastAsia="Times New Roman" w:hAnsi="Times New Roman" w:cs="Times New Roman"/>
          <w:b/>
          <w:bCs/>
          <w:sz w:val="28"/>
          <w:szCs w:val="28"/>
          <w:lang w:val="uk-UA" w:eastAsia="uk-UA"/>
        </w:rPr>
      </w:pPr>
    </w:p>
    <w:p w14:paraId="266B13A7" w14:textId="5BDAAAE4" w:rsidR="00794C7A" w:rsidRPr="00794C7A" w:rsidRDefault="00794C7A" w:rsidP="00794C7A">
      <w:pPr>
        <w:tabs>
          <w:tab w:val="left" w:pos="1320"/>
          <w:tab w:val="right" w:leader="dot" w:pos="9629"/>
        </w:tabs>
        <w:spacing w:after="100" w:line="240" w:lineRule="auto"/>
        <w:rPr>
          <w:rFonts w:ascii="Calibri" w:eastAsia="Times New Roman" w:hAnsi="Calibri" w:cs="Times New Roman"/>
          <w:lang w:val="uk-UA" w:eastAsia="uk-UA"/>
        </w:rPr>
      </w:pPr>
      <w:r w:rsidRPr="00794C7A">
        <w:rPr>
          <w:rFonts w:ascii="Times New Roman" w:eastAsia="Times New Roman" w:hAnsi="Times New Roman" w:cs="Times New Roman"/>
          <w:b/>
          <w:bCs/>
          <w:sz w:val="28"/>
          <w:szCs w:val="28"/>
          <w:lang w:val="uk-UA" w:eastAsia="uk-UA"/>
        </w:rPr>
        <w:fldChar w:fldCharType="begin"/>
      </w:r>
      <w:r w:rsidRPr="00794C7A">
        <w:rPr>
          <w:rFonts w:ascii="Times New Roman" w:eastAsia="Times New Roman" w:hAnsi="Times New Roman" w:cs="Times New Roman"/>
          <w:b/>
          <w:bCs/>
          <w:sz w:val="28"/>
          <w:szCs w:val="28"/>
          <w:lang w:val="uk-UA" w:eastAsia="uk-UA"/>
        </w:rPr>
        <w:instrText xml:space="preserve"> TOC \o "1-1" \h \z \u </w:instrText>
      </w:r>
      <w:r w:rsidRPr="00794C7A">
        <w:rPr>
          <w:rFonts w:ascii="Times New Roman" w:eastAsia="Times New Roman" w:hAnsi="Times New Roman" w:cs="Times New Roman"/>
          <w:b/>
          <w:bCs/>
          <w:sz w:val="28"/>
          <w:szCs w:val="28"/>
          <w:lang w:val="uk-UA" w:eastAsia="uk-UA"/>
        </w:rPr>
        <w:fldChar w:fldCharType="separate"/>
      </w:r>
      <w:hyperlink r:id="rId7" w:anchor="_Toc119769362" w:history="1">
        <w:r w:rsidRPr="00794C7A">
          <w:rPr>
            <w:rFonts w:ascii="Times New Roman" w:eastAsia="Calibri" w:hAnsi="Times New Roman" w:cs="Times New Roman"/>
            <w:color w:val="0563C1" w:themeColor="hyperlink"/>
            <w:sz w:val="24"/>
            <w:szCs w:val="24"/>
            <w:u w:val="single"/>
            <w:lang w:val="uk-UA" w:eastAsia="uk-UA"/>
          </w:rPr>
          <w:t>Стаття 1.</w:t>
        </w:r>
        <w:r w:rsidRPr="00794C7A">
          <w:rPr>
            <w:rFonts w:ascii="Calibri" w:eastAsia="Calibri" w:hAnsi="Calibri" w:cs="Times New Roman"/>
            <w:color w:val="0563C1" w:themeColor="hyperlink"/>
            <w:u w:val="single"/>
            <w:lang w:val="uk-UA" w:eastAsia="uk-UA"/>
          </w:rPr>
          <w:tab/>
        </w:r>
        <w:r w:rsidRPr="00794C7A">
          <w:rPr>
            <w:rFonts w:ascii="Times New Roman" w:eastAsia="Calibri" w:hAnsi="Times New Roman" w:cs="Times New Roman"/>
            <w:color w:val="0563C1" w:themeColor="hyperlink"/>
            <w:sz w:val="24"/>
            <w:szCs w:val="24"/>
            <w:u w:val="single"/>
            <w:lang w:val="uk-UA" w:eastAsia="uk-UA"/>
          </w:rPr>
          <w:t>Загальні положення</w:t>
        </w:r>
        <w:r w:rsidRPr="00794C7A">
          <w:rPr>
            <w:rFonts w:ascii="Times New Roman" w:eastAsia="Calibri" w:hAnsi="Times New Roman" w:cs="Times New Roman"/>
            <w:webHidden/>
            <w:color w:val="0563C1" w:themeColor="hyperlink"/>
            <w:sz w:val="24"/>
            <w:szCs w:val="24"/>
            <w:u w:val="single"/>
            <w:lang w:val="uk-UA" w:eastAsia="uk-UA"/>
          </w:rPr>
          <w:tab/>
        </w:r>
        <w:r w:rsidRPr="00794C7A">
          <w:rPr>
            <w:rFonts w:ascii="Times New Roman" w:eastAsia="Calibri" w:hAnsi="Times New Roman" w:cs="Times New Roman"/>
            <w:webHidden/>
            <w:color w:val="0563C1" w:themeColor="hyperlink"/>
            <w:sz w:val="24"/>
            <w:szCs w:val="24"/>
            <w:u w:val="single"/>
            <w:lang w:val="uk-UA" w:eastAsia="uk-UA"/>
          </w:rPr>
          <w:fldChar w:fldCharType="begin"/>
        </w:r>
        <w:r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_Toc119769362 \h </w:instrText>
        </w:r>
        <w:r w:rsidRPr="00794C7A">
          <w:rPr>
            <w:rFonts w:ascii="Times New Roman" w:eastAsia="Calibri" w:hAnsi="Times New Roman" w:cs="Times New Roman"/>
            <w:webHidden/>
            <w:color w:val="0563C1" w:themeColor="hyperlink"/>
            <w:sz w:val="24"/>
            <w:szCs w:val="24"/>
            <w:u w:val="single"/>
            <w:lang w:val="uk-UA" w:eastAsia="uk-UA"/>
          </w:rPr>
        </w:r>
        <w:r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w:t>
        </w:r>
        <w:r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74DDB9F1" w14:textId="716C2C09"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8" w:anchor="_Toc119769363" w:history="1">
        <w:r w:rsidR="00794C7A" w:rsidRPr="00794C7A">
          <w:rPr>
            <w:rFonts w:ascii="Times New Roman" w:eastAsia="Calibri" w:hAnsi="Times New Roman" w:cs="Times New Roman"/>
            <w:color w:val="0563C1" w:themeColor="hyperlink"/>
            <w:sz w:val="24"/>
            <w:szCs w:val="24"/>
            <w:u w:val="single"/>
            <w:lang w:val="uk-UA" w:eastAsia="uk-UA"/>
          </w:rPr>
          <w:t>Стаття 2.</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Місце проведення та мова ведення засідань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_Toc119769363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79334F4E" w14:textId="4C88F0A3"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9" w:anchor="_Toc119769364" w:history="1">
        <w:r w:rsidR="00794C7A" w:rsidRPr="00794C7A">
          <w:rPr>
            <w:rFonts w:ascii="Times New Roman" w:eastAsia="Calibri" w:hAnsi="Times New Roman" w:cs="Times New Roman"/>
            <w:color w:val="0563C1" w:themeColor="hyperlink"/>
            <w:sz w:val="24"/>
            <w:szCs w:val="24"/>
            <w:u w:val="single"/>
            <w:lang w:val="uk-UA" w:eastAsia="uk-UA"/>
          </w:rPr>
          <w:t>Стаття 3.</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Відкритість і гласність роботи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_Toc119769364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40764DCF" w14:textId="42FD2D0F"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0" w:anchor="_Toc119769365" w:history="1">
        <w:r w:rsidR="00794C7A" w:rsidRPr="00794C7A">
          <w:rPr>
            <w:rFonts w:ascii="Times New Roman" w:eastAsia="Calibri" w:hAnsi="Times New Roman" w:cs="Times New Roman"/>
            <w:color w:val="0563C1" w:themeColor="hyperlink"/>
            <w:sz w:val="24"/>
            <w:szCs w:val="24"/>
            <w:u w:val="single"/>
            <w:lang w:val="uk-UA" w:eastAsia="uk-UA"/>
          </w:rPr>
          <w:t>Стаття 4.</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Публічність засідань</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_Toc119769365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593DC63" w14:textId="4040559A"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1" w:anchor="_Toc119769366" w:history="1">
        <w:r w:rsidR="00794C7A" w:rsidRPr="00794C7A">
          <w:rPr>
            <w:rFonts w:ascii="Times New Roman" w:eastAsia="Calibri" w:hAnsi="Times New Roman" w:cs="Times New Roman"/>
            <w:color w:val="0563C1" w:themeColor="hyperlink"/>
            <w:sz w:val="24"/>
            <w:szCs w:val="24"/>
            <w:u w:val="single"/>
            <w:lang w:val="uk-UA" w:eastAsia="uk-UA"/>
          </w:rPr>
          <w:t>Стаття 5.</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 xml:space="preserve">Встановлення Державного Прапора України та </w:t>
        </w:r>
        <w:r w:rsidR="00794C7A" w:rsidRPr="00794C7A">
          <w:rPr>
            <w:rFonts w:ascii="Times New Roman" w:eastAsia="Calibri" w:hAnsi="Times New Roman" w:cs="Times New Roman"/>
            <w:bCs/>
            <w:color w:val="0563C1" w:themeColor="hyperlink"/>
            <w:sz w:val="24"/>
            <w:szCs w:val="24"/>
            <w:u w:val="single"/>
            <w:lang w:val="uk-UA" w:eastAsia="uk-UA"/>
          </w:rPr>
          <w:t>прапора громади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_Toc119769366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647A81CD" w14:textId="293C6019"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2" w:anchor="_Toc119769367" w:history="1">
        <w:r w:rsidR="00794C7A" w:rsidRPr="00794C7A">
          <w:rPr>
            <w:rFonts w:ascii="Times New Roman" w:eastAsia="Calibri" w:hAnsi="Times New Roman" w:cs="Times New Roman"/>
            <w:color w:val="0563C1" w:themeColor="hyperlink"/>
            <w:sz w:val="24"/>
            <w:szCs w:val="24"/>
            <w:u w:val="single"/>
            <w:lang w:val="uk-UA" w:eastAsia="uk-UA"/>
          </w:rPr>
          <w:t>Стаття 6.</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Виникнення і строк повноважень Депутата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_Toc119769367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4AD28C62" w14:textId="774027BC"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3" w:anchor="_Toc119769368" w:history="1">
        <w:r w:rsidR="00794C7A" w:rsidRPr="00794C7A">
          <w:rPr>
            <w:rFonts w:ascii="Times New Roman" w:eastAsia="Calibri" w:hAnsi="Times New Roman" w:cs="Times New Roman"/>
            <w:color w:val="0563C1" w:themeColor="hyperlink"/>
            <w:sz w:val="24"/>
            <w:szCs w:val="24"/>
            <w:u w:val="single"/>
            <w:lang w:val="uk-UA" w:eastAsia="uk-UA"/>
          </w:rPr>
          <w:t>Стаття 7.</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Права та обов'язки Депутата</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_Toc119769368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6</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0A606F8F" w14:textId="2BE0A598"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4" w:anchor="_Toc119769369" w:history="1">
        <w:r w:rsidR="00794C7A" w:rsidRPr="00794C7A">
          <w:rPr>
            <w:rFonts w:ascii="Times New Roman" w:eastAsia="Calibri" w:hAnsi="Times New Roman" w:cs="Times New Roman"/>
            <w:color w:val="0563C1" w:themeColor="hyperlink"/>
            <w:sz w:val="24"/>
            <w:szCs w:val="24"/>
            <w:u w:val="single"/>
            <w:lang w:val="uk-UA" w:eastAsia="uk-UA"/>
          </w:rPr>
          <w:t>Стаття 8.</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Помічники-консультанти Депутата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_Toc119769369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8</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0A48044" w14:textId="27C02AA4"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5" w:anchor="_Toc119769370" w:history="1">
        <w:r w:rsidR="00794C7A" w:rsidRPr="00794C7A">
          <w:rPr>
            <w:rFonts w:ascii="Times New Roman" w:eastAsia="Calibri" w:hAnsi="Times New Roman" w:cs="Times New Roman"/>
            <w:color w:val="0563C1" w:themeColor="hyperlink"/>
            <w:sz w:val="24"/>
            <w:szCs w:val="24"/>
            <w:u w:val="single"/>
            <w:lang w:val="uk-UA" w:eastAsia="uk-UA"/>
          </w:rPr>
          <w:t>Стаття 9.</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Депутатський запит, депутатське запитання, депутатське звернення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_Toc119769370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9</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1D976D6" w14:textId="7014358F"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6" w:anchor="_Toc119769371" w:history="1">
        <w:r w:rsidR="00794C7A" w:rsidRPr="00794C7A">
          <w:rPr>
            <w:rFonts w:ascii="Times New Roman" w:eastAsia="Calibri" w:hAnsi="Times New Roman" w:cs="Times New Roman"/>
            <w:color w:val="0563C1" w:themeColor="hyperlink"/>
            <w:sz w:val="24"/>
            <w:szCs w:val="24"/>
            <w:u w:val="single"/>
            <w:lang w:val="uk-UA" w:eastAsia="uk-UA"/>
          </w:rPr>
          <w:t>Стаття 10.</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Депутатські групи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_Toc119769371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9</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7EB0CA2D" w14:textId="06E1D432"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7" w:anchor="_Toc119769372" w:history="1">
        <w:r w:rsidR="00794C7A" w:rsidRPr="00794C7A">
          <w:rPr>
            <w:rFonts w:ascii="Times New Roman" w:eastAsia="Calibri" w:hAnsi="Times New Roman" w:cs="Times New Roman"/>
            <w:color w:val="0563C1" w:themeColor="hyperlink"/>
            <w:sz w:val="24"/>
            <w:szCs w:val="24"/>
            <w:u w:val="single"/>
            <w:lang w:val="uk-UA" w:eastAsia="uk-UA"/>
          </w:rPr>
          <w:t>Стаття 11.</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Депутатські фракції</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_Toc119769372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10</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F4929C4" w14:textId="407D24C1"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8" w:anchor="_Toc119769373" w:history="1">
        <w:r w:rsidR="00794C7A" w:rsidRPr="00794C7A">
          <w:rPr>
            <w:rFonts w:ascii="Times New Roman" w:eastAsia="Calibri" w:hAnsi="Times New Roman" w:cs="Times New Roman"/>
            <w:color w:val="0563C1" w:themeColor="hyperlink"/>
            <w:sz w:val="24"/>
            <w:szCs w:val="24"/>
            <w:u w:val="single"/>
            <w:lang w:val="uk-UA" w:eastAsia="uk-UA"/>
          </w:rPr>
          <w:t>Стаття 12.</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Реєстрація депутатських фракцій</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_Toc119769373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11</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4D42324" w14:textId="0F658C53"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19" w:anchor="_Toc119769374" w:history="1">
        <w:r w:rsidR="00794C7A" w:rsidRPr="00794C7A">
          <w:rPr>
            <w:rFonts w:ascii="Times New Roman" w:eastAsia="Calibri" w:hAnsi="Times New Roman" w:cs="Times New Roman"/>
            <w:color w:val="0563C1" w:themeColor="hyperlink"/>
            <w:sz w:val="24"/>
            <w:szCs w:val="24"/>
            <w:u w:val="single"/>
            <w:lang w:val="uk-UA" w:eastAsia="uk-UA"/>
          </w:rPr>
          <w:t>Стаття 13.</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Права депутатських фракцій та груп</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_Toc119769374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11</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2954D4E0" w14:textId="30BDBE9A"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0" w:anchor="_Toc119769375" w:history="1">
        <w:r w:rsidR="00794C7A" w:rsidRPr="00794C7A">
          <w:rPr>
            <w:rFonts w:ascii="Times New Roman" w:eastAsia="Calibri" w:hAnsi="Times New Roman" w:cs="Times New Roman"/>
            <w:color w:val="0563C1" w:themeColor="hyperlink"/>
            <w:sz w:val="24"/>
            <w:szCs w:val="24"/>
            <w:u w:val="single"/>
            <w:lang w:val="uk-UA" w:eastAsia="uk-UA"/>
          </w:rPr>
          <w:t>Стаття 14.</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Колегія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_Toc119769375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12</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6776314" w14:textId="67AC22F1"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1" w:anchor="_Toc119769376" w:history="1">
        <w:r w:rsidR="00794C7A" w:rsidRPr="00794C7A">
          <w:rPr>
            <w:rFonts w:ascii="Times New Roman" w:eastAsia="Calibri" w:hAnsi="Times New Roman" w:cs="Times New Roman"/>
            <w:color w:val="0563C1" w:themeColor="hyperlink"/>
            <w:sz w:val="24"/>
            <w:szCs w:val="24"/>
            <w:u w:val="single"/>
            <w:lang w:val="uk-UA" w:eastAsia="uk-UA"/>
          </w:rPr>
          <w:t>Стаття 15.</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Постійні комісії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_Toc119769376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13</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D20B79B" w14:textId="1BBEA4C2"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2" w:anchor="_Toc119769377" w:history="1">
        <w:r w:rsidR="00794C7A" w:rsidRPr="00794C7A">
          <w:rPr>
            <w:rFonts w:ascii="Times New Roman" w:eastAsia="Calibri" w:hAnsi="Times New Roman" w:cs="Times New Roman"/>
            <w:color w:val="0563C1" w:themeColor="hyperlink"/>
            <w:sz w:val="24"/>
            <w:szCs w:val="24"/>
            <w:u w:val="single"/>
            <w:lang w:val="uk-UA" w:eastAsia="uk-UA"/>
          </w:rPr>
          <w:t>Стаття 16.</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Тимчасові контрольні та інші комісії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_Toc119769377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13</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0B3077C6" w14:textId="134FD56F"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3" w:anchor="_Toc119769378" w:history="1">
        <w:r w:rsidR="00794C7A" w:rsidRPr="00794C7A">
          <w:rPr>
            <w:rFonts w:ascii="Times New Roman" w:eastAsia="Calibri" w:hAnsi="Times New Roman" w:cs="Times New Roman"/>
            <w:color w:val="0563C1" w:themeColor="hyperlink"/>
            <w:sz w:val="24"/>
            <w:szCs w:val="24"/>
            <w:u w:val="single"/>
            <w:lang w:val="uk-UA" w:eastAsia="uk-UA"/>
          </w:rPr>
          <w:t>Стаття 17.</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Лічильна комісія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_Toc119769378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D6F9ED3" w14:textId="537AB27D"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4" w:anchor="_Toc119769379" w:history="1">
        <w:r w:rsidR="00794C7A" w:rsidRPr="00794C7A">
          <w:rPr>
            <w:rFonts w:ascii="Times New Roman" w:eastAsia="Calibri" w:hAnsi="Times New Roman" w:cs="Times New Roman"/>
            <w:color w:val="0563C1" w:themeColor="hyperlink"/>
            <w:sz w:val="24"/>
            <w:szCs w:val="24"/>
            <w:u w:val="single"/>
            <w:lang w:val="uk-UA" w:eastAsia="uk-UA"/>
          </w:rPr>
          <w:t>Стаття 18.</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Виконавчі органи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_Toc119769379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E2CF1D3" w14:textId="17CBA520"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5" w:anchor="_Toc119769380" w:history="1">
        <w:r w:rsidR="00794C7A" w:rsidRPr="00794C7A">
          <w:rPr>
            <w:rFonts w:ascii="Times New Roman" w:eastAsia="Calibri" w:hAnsi="Times New Roman" w:cs="Times New Roman"/>
            <w:color w:val="0563C1" w:themeColor="hyperlink"/>
            <w:sz w:val="24"/>
            <w:szCs w:val="24"/>
            <w:u w:val="single"/>
            <w:lang w:val="uk-UA" w:eastAsia="uk-UA"/>
          </w:rPr>
          <w:t>Стаття 19.</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Сесійна форма роботи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_Toc119769380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D45F814" w14:textId="305C74AE"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6" w:anchor="_Toc119769381" w:history="1">
        <w:r w:rsidR="00794C7A" w:rsidRPr="00794C7A">
          <w:rPr>
            <w:rFonts w:ascii="Times New Roman" w:eastAsia="Calibri" w:hAnsi="Times New Roman" w:cs="Times New Roman"/>
            <w:color w:val="0563C1" w:themeColor="hyperlink"/>
            <w:sz w:val="24"/>
            <w:szCs w:val="24"/>
            <w:u w:val="single"/>
            <w:lang w:val="uk-UA" w:eastAsia="uk-UA"/>
          </w:rPr>
          <w:t>Стаття 20.</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Відкриття та закриття сесії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_Toc119769381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404AFB98" w14:textId="0625EB31"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7" w:anchor="_Toc119769382" w:history="1">
        <w:r w:rsidR="00794C7A" w:rsidRPr="00794C7A">
          <w:rPr>
            <w:rFonts w:ascii="Times New Roman" w:eastAsia="Calibri" w:hAnsi="Times New Roman" w:cs="Times New Roman"/>
            <w:color w:val="0563C1" w:themeColor="hyperlink"/>
            <w:sz w:val="24"/>
            <w:szCs w:val="24"/>
            <w:u w:val="single"/>
            <w:lang w:val="uk-UA" w:eastAsia="uk-UA"/>
          </w:rPr>
          <w:t>Стаття 21.</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Скликання чергових та позачергових сесій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_Toc119769382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16</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7A2D861" w14:textId="114EC297"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8" w:anchor="_Toc119769383" w:history="1">
        <w:r w:rsidR="00794C7A" w:rsidRPr="00794C7A">
          <w:rPr>
            <w:rFonts w:ascii="Times New Roman" w:eastAsia="Calibri" w:hAnsi="Times New Roman" w:cs="Times New Roman"/>
            <w:color w:val="0563C1" w:themeColor="hyperlink"/>
            <w:sz w:val="24"/>
            <w:szCs w:val="24"/>
            <w:u w:val="single"/>
            <w:lang w:val="uk-UA" w:eastAsia="uk-UA"/>
          </w:rPr>
          <w:t>Стаття 22.</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Суб’єкти скликання сесій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_Toc119769383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16</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D53B2C4" w14:textId="30C4D58D"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29" w:anchor="_Toc119769384" w:history="1">
        <w:r w:rsidR="00794C7A" w:rsidRPr="00794C7A">
          <w:rPr>
            <w:rFonts w:ascii="Times New Roman" w:eastAsia="Calibri" w:hAnsi="Times New Roman" w:cs="Times New Roman"/>
            <w:color w:val="0563C1" w:themeColor="hyperlink"/>
            <w:sz w:val="24"/>
            <w:szCs w:val="24"/>
            <w:u w:val="single"/>
            <w:lang w:val="uk-UA" w:eastAsia="uk-UA"/>
          </w:rPr>
          <w:t>Стаття 23.</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Суб'єкти права внесення пропозицій (ініціатори)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_Toc119769384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17</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6EFDE583" w14:textId="05BE02C9"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0" w:anchor="_Toc119769385" w:history="1">
        <w:r w:rsidR="00794C7A" w:rsidRPr="00794C7A">
          <w:rPr>
            <w:rFonts w:ascii="Times New Roman" w:eastAsia="Calibri" w:hAnsi="Times New Roman" w:cs="Times New Roman"/>
            <w:color w:val="0563C1" w:themeColor="hyperlink"/>
            <w:sz w:val="24"/>
            <w:szCs w:val="24"/>
            <w:u w:val="single"/>
            <w:lang w:val="uk-UA" w:eastAsia="uk-UA"/>
          </w:rPr>
          <w:t>Стаття 24.</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Підготовка питань, що вносяться на розгляд</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_Toc119769385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17</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D5ACA67" w14:textId="1C6CB6D8"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1" w:anchor="_Toc119769386" w:history="1">
        <w:r w:rsidR="00794C7A" w:rsidRPr="00794C7A">
          <w:rPr>
            <w:rFonts w:ascii="Times New Roman" w:eastAsia="Calibri" w:hAnsi="Times New Roman" w:cs="Times New Roman"/>
            <w:color w:val="0563C1" w:themeColor="hyperlink"/>
            <w:sz w:val="24"/>
            <w:szCs w:val="24"/>
            <w:u w:val="single"/>
            <w:lang w:val="uk-UA" w:eastAsia="uk-UA"/>
          </w:rPr>
          <w:t>Стаття 25.</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Пленарні засідання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_Toc119769386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19</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F1395FA" w14:textId="0DAEB076"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2" w:anchor="_Toc119769387" w:history="1">
        <w:r w:rsidR="00794C7A" w:rsidRPr="00794C7A">
          <w:rPr>
            <w:rFonts w:ascii="Times New Roman" w:eastAsia="Calibri" w:hAnsi="Times New Roman" w:cs="Times New Roman"/>
            <w:color w:val="0563C1" w:themeColor="hyperlink"/>
            <w:sz w:val="24"/>
            <w:szCs w:val="24"/>
            <w:u w:val="single"/>
            <w:lang w:val="uk-UA" w:eastAsia="uk-UA"/>
          </w:rPr>
          <w:t>Стаття 26.</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Правомочність пленарних засідань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_Toc119769387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20</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6D6D7960" w14:textId="7FE43353"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3" w:anchor="_Toc119769388" w:history="1">
        <w:r w:rsidR="00794C7A" w:rsidRPr="00794C7A">
          <w:rPr>
            <w:rFonts w:ascii="Times New Roman" w:eastAsia="Calibri" w:hAnsi="Times New Roman" w:cs="Times New Roman"/>
            <w:color w:val="0563C1" w:themeColor="hyperlink"/>
            <w:sz w:val="24"/>
            <w:szCs w:val="24"/>
            <w:u w:val="single"/>
            <w:lang w:val="uk-UA" w:eastAsia="uk-UA"/>
          </w:rPr>
          <w:t>Стаття 27.</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Права та обов’язки головуючого на пленарному засіданні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_Toc119769388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20</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BD644C0" w14:textId="299A9472"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4" w:anchor="_Toc119769389" w:history="1">
        <w:r w:rsidR="00794C7A" w:rsidRPr="00794C7A">
          <w:rPr>
            <w:rFonts w:ascii="Times New Roman" w:eastAsia="Calibri" w:hAnsi="Times New Roman" w:cs="Times New Roman"/>
            <w:color w:val="0563C1" w:themeColor="hyperlink"/>
            <w:sz w:val="24"/>
            <w:szCs w:val="24"/>
            <w:u w:val="single"/>
            <w:lang w:val="uk-UA" w:eastAsia="uk-UA"/>
          </w:rPr>
          <w:t>Стаття 28.</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Порядок денний сесії, внесення змін та послідовність розгляду питань</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_Toc119769389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21</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06182A62" w14:textId="1721CF31"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5" w:anchor="_Toc119769390" w:history="1">
        <w:r w:rsidR="00794C7A" w:rsidRPr="00794C7A">
          <w:rPr>
            <w:rFonts w:ascii="Times New Roman" w:eastAsia="Calibri" w:hAnsi="Times New Roman" w:cs="Times New Roman"/>
            <w:color w:val="0563C1" w:themeColor="hyperlink"/>
            <w:sz w:val="24"/>
            <w:szCs w:val="24"/>
            <w:u w:val="single"/>
            <w:lang w:val="uk-UA" w:eastAsia="uk-UA"/>
          </w:rPr>
          <w:t>Стаття 29.</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Внесення та оголошення депутатських запитів, депутатських запитань та депутатських звернень під час пленарних засідань</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_Toc119769390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22</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681EA0A8" w14:textId="7CD5AAA6"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6" w:anchor="_Toc119769391" w:history="1">
        <w:r w:rsidR="00794C7A" w:rsidRPr="00794C7A">
          <w:rPr>
            <w:rFonts w:ascii="Times New Roman" w:eastAsia="Calibri" w:hAnsi="Times New Roman" w:cs="Times New Roman"/>
            <w:color w:val="0563C1" w:themeColor="hyperlink"/>
            <w:sz w:val="24"/>
            <w:szCs w:val="24"/>
            <w:u w:val="single"/>
            <w:lang w:val="uk-UA" w:eastAsia="uk-UA"/>
          </w:rPr>
          <w:t>Стаття 30.</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Доповіді (співдоповіді), виступи, запитання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_Toc119769391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22</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7A062991" w14:textId="2F89A56C"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7" w:anchor="_Toc119769392" w:history="1">
        <w:r w:rsidR="00794C7A" w:rsidRPr="00794C7A">
          <w:rPr>
            <w:rFonts w:ascii="Times New Roman" w:eastAsia="Calibri" w:hAnsi="Times New Roman" w:cs="Times New Roman"/>
            <w:color w:val="0563C1" w:themeColor="hyperlink"/>
            <w:sz w:val="24"/>
            <w:szCs w:val="24"/>
            <w:u w:val="single"/>
            <w:lang w:val="uk-UA" w:eastAsia="uk-UA"/>
          </w:rPr>
          <w:t>Стаття 31.</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Вимоги до виступів на пленарному засіданні</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_Toc119769392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23</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9758607" w14:textId="50262476"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8" w:anchor="_Toc119769393" w:history="1">
        <w:r w:rsidR="00794C7A" w:rsidRPr="00794C7A">
          <w:rPr>
            <w:rFonts w:ascii="Times New Roman" w:eastAsia="Calibri" w:hAnsi="Times New Roman" w:cs="Times New Roman"/>
            <w:color w:val="0563C1" w:themeColor="hyperlink"/>
            <w:sz w:val="24"/>
            <w:szCs w:val="24"/>
            <w:u w:val="single"/>
            <w:lang w:val="uk-UA" w:eastAsia="uk-UA"/>
          </w:rPr>
          <w:t>Стаття 32.</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Тривалість виступів на пленарному засіданні</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_Toc119769393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0CA3992E" w14:textId="7311D99A"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39" w:anchor="_Toc119769394" w:history="1">
        <w:r w:rsidR="00794C7A" w:rsidRPr="00794C7A">
          <w:rPr>
            <w:rFonts w:ascii="Times New Roman" w:eastAsia="Calibri" w:hAnsi="Times New Roman" w:cs="Times New Roman"/>
            <w:color w:val="0563C1" w:themeColor="hyperlink"/>
            <w:sz w:val="24"/>
            <w:szCs w:val="24"/>
            <w:u w:val="single"/>
            <w:lang w:val="uk-UA" w:eastAsia="uk-UA"/>
          </w:rPr>
          <w:t>Стаття 33.</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Перерви для узгодження позицій фракцій (груп)</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_Toc119769394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7B383CFE" w14:textId="3AF47B74"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0" w:anchor="_Toc119769395" w:history="1">
        <w:r w:rsidR="00794C7A" w:rsidRPr="00794C7A">
          <w:rPr>
            <w:rFonts w:ascii="Times New Roman" w:eastAsia="Calibri" w:hAnsi="Times New Roman" w:cs="Times New Roman"/>
            <w:color w:val="0563C1" w:themeColor="hyperlink"/>
            <w:sz w:val="24"/>
            <w:szCs w:val="24"/>
            <w:u w:val="single"/>
            <w:lang w:val="uk-UA" w:eastAsia="uk-UA"/>
          </w:rPr>
          <w:t>Стаття 34.</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Закінчення обговорення питань</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_Toc119769395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788E0D3" w14:textId="7D382D6F"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1" w:anchor="_Toc119769396" w:history="1">
        <w:r w:rsidR="00794C7A" w:rsidRPr="00794C7A">
          <w:rPr>
            <w:rFonts w:ascii="Times New Roman" w:eastAsia="Calibri" w:hAnsi="Times New Roman" w:cs="Times New Roman"/>
            <w:color w:val="0563C1" w:themeColor="hyperlink"/>
            <w:sz w:val="24"/>
            <w:szCs w:val="24"/>
            <w:u w:val="single"/>
            <w:lang w:val="uk-UA" w:eastAsia="uk-UA"/>
          </w:rPr>
          <w:t>Стаття 35.</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Види та способи голосування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_Toc119769396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925BE92" w14:textId="36B5ADB1"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2" w:anchor="_Toc119769397" w:history="1">
        <w:r w:rsidR="00794C7A" w:rsidRPr="00794C7A">
          <w:rPr>
            <w:rFonts w:ascii="Times New Roman" w:eastAsia="Calibri" w:hAnsi="Times New Roman" w:cs="Times New Roman"/>
            <w:color w:val="0563C1" w:themeColor="hyperlink"/>
            <w:sz w:val="24"/>
            <w:szCs w:val="24"/>
            <w:u w:val="single"/>
            <w:lang w:val="uk-UA" w:eastAsia="uk-UA"/>
          </w:rPr>
          <w:t>Стаття 36.</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Таємне голосування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_Toc119769397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80C9831" w14:textId="788AF0EB"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3" w:anchor="_Toc119769398" w:history="1">
        <w:r w:rsidR="00794C7A" w:rsidRPr="00794C7A">
          <w:rPr>
            <w:rFonts w:ascii="Times New Roman" w:eastAsia="Calibri" w:hAnsi="Times New Roman" w:cs="Times New Roman"/>
            <w:color w:val="0563C1" w:themeColor="hyperlink"/>
            <w:sz w:val="24"/>
            <w:szCs w:val="24"/>
            <w:u w:val="single"/>
            <w:lang w:val="uk-UA" w:eastAsia="uk-UA"/>
          </w:rPr>
          <w:t>Стаття 37.</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Порядок голосування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_Toc119769398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26</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76376FA2" w14:textId="6DC0B102"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4" w:anchor="_Toc119769399" w:history="1">
        <w:r w:rsidR="00794C7A" w:rsidRPr="00794C7A">
          <w:rPr>
            <w:rFonts w:ascii="Times New Roman" w:eastAsia="Calibri" w:hAnsi="Times New Roman" w:cs="Times New Roman"/>
            <w:color w:val="0563C1" w:themeColor="hyperlink"/>
            <w:sz w:val="24"/>
            <w:szCs w:val="24"/>
            <w:u w:val="single"/>
            <w:lang w:val="uk-UA" w:eastAsia="uk-UA"/>
          </w:rPr>
          <w:t>Стаття 38.</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Пакетне голосування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_Toc119769399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27</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47C27FE7" w14:textId="6214E185"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5" w:anchor="_Toc119769400" w:history="1">
        <w:r w:rsidR="00794C7A" w:rsidRPr="00794C7A">
          <w:rPr>
            <w:rFonts w:ascii="Times New Roman" w:eastAsia="Calibri" w:hAnsi="Times New Roman" w:cs="Times New Roman"/>
            <w:color w:val="0563C1" w:themeColor="hyperlink"/>
            <w:sz w:val="24"/>
            <w:szCs w:val="24"/>
            <w:u w:val="single"/>
            <w:lang w:val="uk-UA" w:eastAsia="uk-UA"/>
          </w:rPr>
          <w:t>Стаття 39.</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Рішення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_Toc119769400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28</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0BB1AA0C" w14:textId="21972566"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6" w:anchor="_Toc119769401" w:history="1">
        <w:r w:rsidR="00794C7A" w:rsidRPr="00794C7A">
          <w:rPr>
            <w:rFonts w:ascii="Times New Roman" w:eastAsia="Calibri" w:hAnsi="Times New Roman" w:cs="Times New Roman"/>
            <w:color w:val="0563C1" w:themeColor="hyperlink"/>
            <w:sz w:val="24"/>
            <w:szCs w:val="24"/>
            <w:u w:val="single"/>
            <w:lang w:val="uk-UA" w:eastAsia="uk-UA"/>
          </w:rPr>
          <w:t>Стаття 40.</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Особливості розгляду питання порядку денного «Різне»</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_Toc119769401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29</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9D53BC4" w14:textId="31D270FA"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7" w:anchor="_Toc119769402" w:history="1">
        <w:r w:rsidR="00794C7A" w:rsidRPr="00794C7A">
          <w:rPr>
            <w:rFonts w:ascii="Times New Roman" w:eastAsia="Calibri" w:hAnsi="Times New Roman" w:cs="Times New Roman"/>
            <w:color w:val="0563C1" w:themeColor="hyperlink"/>
            <w:sz w:val="24"/>
            <w:szCs w:val="24"/>
            <w:u w:val="single"/>
            <w:lang w:val="uk-UA" w:eastAsia="uk-UA"/>
          </w:rPr>
          <w:t>Стаття 41.</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Рішення Ради з процедурних питань</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_Toc119769402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29</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4462AAE4" w14:textId="7E9ECBEB"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8" w:anchor="_Toc119769403" w:history="1">
        <w:r w:rsidR="00794C7A" w:rsidRPr="00794C7A">
          <w:rPr>
            <w:rFonts w:ascii="Times New Roman" w:eastAsia="Calibri" w:hAnsi="Times New Roman" w:cs="Times New Roman"/>
            <w:color w:val="0563C1" w:themeColor="hyperlink"/>
            <w:sz w:val="24"/>
            <w:szCs w:val="24"/>
            <w:u w:val="single"/>
            <w:lang w:val="uk-UA" w:eastAsia="uk-UA"/>
          </w:rPr>
          <w:t>Стаття 42.</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Набрання чинності рішень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_Toc119769403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30</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1842BAC2" w14:textId="3D8B8C1A"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49" w:anchor="_Toc119769404" w:history="1">
        <w:r w:rsidR="00794C7A" w:rsidRPr="00794C7A">
          <w:rPr>
            <w:rFonts w:ascii="Times New Roman" w:eastAsia="Calibri" w:hAnsi="Times New Roman" w:cs="Times New Roman"/>
            <w:color w:val="0563C1" w:themeColor="hyperlink"/>
            <w:sz w:val="24"/>
            <w:szCs w:val="24"/>
            <w:u w:val="single"/>
            <w:lang w:val="uk-UA" w:eastAsia="uk-UA"/>
          </w:rPr>
          <w:t>Стаття 43.</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Протокол пленарного засідання Ради</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_Toc119769404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30</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303545B" w14:textId="36FE8D84"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50" w:anchor="_Toc119769405" w:history="1">
        <w:r w:rsidR="00794C7A" w:rsidRPr="00794C7A">
          <w:rPr>
            <w:rFonts w:ascii="Times New Roman" w:eastAsia="Calibri" w:hAnsi="Times New Roman" w:cs="Times New Roman"/>
            <w:color w:val="0563C1" w:themeColor="hyperlink"/>
            <w:sz w:val="24"/>
            <w:szCs w:val="24"/>
            <w:u w:val="single"/>
            <w:lang w:val="uk-UA" w:eastAsia="uk-UA"/>
          </w:rPr>
          <w:t>Стаття 44.</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Запис засідання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_Toc119769405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32</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41C80385" w14:textId="1A15AF9F"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51" w:anchor="_Toc119769406" w:history="1">
        <w:r w:rsidR="00794C7A" w:rsidRPr="00794C7A">
          <w:rPr>
            <w:rFonts w:ascii="Times New Roman" w:eastAsia="Calibri" w:hAnsi="Times New Roman" w:cs="Times New Roman"/>
            <w:color w:val="0563C1" w:themeColor="hyperlink"/>
            <w:sz w:val="24"/>
            <w:szCs w:val="24"/>
            <w:u w:val="single"/>
            <w:lang w:val="uk-UA" w:eastAsia="uk-UA"/>
          </w:rPr>
          <w:t>Стаття 45.</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Розгляд і прийняття Радою регуляторних актів</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_Toc119769406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32</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313BE4B4" w14:textId="75DA1713"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52" w:anchor="_Toc119769407" w:history="1">
        <w:r w:rsidR="00794C7A" w:rsidRPr="00794C7A">
          <w:rPr>
            <w:rFonts w:ascii="Times New Roman" w:eastAsia="Calibri" w:hAnsi="Times New Roman" w:cs="Times New Roman"/>
            <w:color w:val="0563C1" w:themeColor="hyperlink"/>
            <w:sz w:val="24"/>
            <w:szCs w:val="24"/>
            <w:u w:val="single"/>
            <w:lang w:val="uk-UA" w:eastAsia="uk-UA"/>
          </w:rPr>
          <w:t>Стаття 46.</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Особливості організації пленарних засідань та проведення засідань постійних комісій в умовах карантину, надзвичайних ситуацій та/або надзвичайного стану, воєнного стану</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_Toc119769407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32</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61C189A2" w14:textId="7B518362"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53" w:anchor="_Toc119769408" w:history="1">
        <w:r w:rsidR="00794C7A" w:rsidRPr="00794C7A">
          <w:rPr>
            <w:rFonts w:ascii="Times New Roman" w:eastAsia="Calibri" w:hAnsi="Times New Roman" w:cs="Times New Roman"/>
            <w:color w:val="0563C1" w:themeColor="hyperlink"/>
            <w:sz w:val="24"/>
            <w:szCs w:val="24"/>
            <w:u w:val="single"/>
            <w:lang w:val="uk-UA" w:eastAsia="uk-UA"/>
          </w:rPr>
          <w:t>Стаття 47.</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Норми депутатської етики та дисципліна</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_Toc119769408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34</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8C9E730" w14:textId="4A676723" w:rsidR="00794C7A" w:rsidRPr="00794C7A" w:rsidRDefault="005B6D57" w:rsidP="00794C7A">
      <w:pPr>
        <w:tabs>
          <w:tab w:val="left" w:pos="1320"/>
          <w:tab w:val="right" w:leader="dot" w:pos="9629"/>
        </w:tabs>
        <w:spacing w:after="100" w:line="240" w:lineRule="auto"/>
        <w:rPr>
          <w:rFonts w:ascii="Calibri" w:eastAsia="Times New Roman" w:hAnsi="Calibri" w:cs="Times New Roman"/>
          <w:lang w:val="uk-UA" w:eastAsia="uk-UA"/>
        </w:rPr>
      </w:pPr>
      <w:hyperlink r:id="rId54" w:anchor="_Toc119769409" w:history="1">
        <w:r w:rsidR="00794C7A" w:rsidRPr="00794C7A">
          <w:rPr>
            <w:rFonts w:ascii="Times New Roman" w:eastAsia="Calibri" w:hAnsi="Times New Roman" w:cs="Times New Roman"/>
            <w:color w:val="0563C1" w:themeColor="hyperlink"/>
            <w:sz w:val="24"/>
            <w:szCs w:val="24"/>
            <w:u w:val="single"/>
            <w:lang w:val="uk-UA" w:eastAsia="uk-UA"/>
          </w:rPr>
          <w:t>Стаття 48.</w:t>
        </w:r>
        <w:r w:rsidR="00794C7A" w:rsidRPr="00794C7A">
          <w:rPr>
            <w:rFonts w:ascii="Calibri" w:eastAsia="Calibri" w:hAnsi="Calibri" w:cs="Times New Roman"/>
            <w:color w:val="0563C1" w:themeColor="hyperlink"/>
            <w:u w:val="single"/>
            <w:lang w:val="uk-UA" w:eastAsia="uk-UA"/>
          </w:rPr>
          <w:tab/>
        </w:r>
        <w:r w:rsidR="00794C7A" w:rsidRPr="00794C7A">
          <w:rPr>
            <w:rFonts w:ascii="Times New Roman" w:eastAsia="Calibri" w:hAnsi="Times New Roman" w:cs="Times New Roman"/>
            <w:color w:val="0563C1" w:themeColor="hyperlink"/>
            <w:sz w:val="24"/>
            <w:szCs w:val="24"/>
            <w:u w:val="single"/>
            <w:lang w:val="uk-UA" w:eastAsia="uk-UA"/>
          </w:rPr>
          <w:t>Прикінцеві положення</w:t>
        </w:r>
        <w:r w:rsidR="00794C7A" w:rsidRPr="00794C7A">
          <w:rPr>
            <w:rFonts w:ascii="Times New Roman" w:eastAsia="Calibri" w:hAnsi="Times New Roman" w:cs="Times New Roman"/>
            <w:webHidden/>
            <w:color w:val="0563C1" w:themeColor="hyperlink"/>
            <w:sz w:val="24"/>
            <w:szCs w:val="24"/>
            <w:u w:val="single"/>
            <w:lang w:val="uk-UA" w:eastAsia="uk-UA"/>
          </w:rPr>
          <w:tab/>
        </w:r>
        <w:r w:rsidR="00794C7A" w:rsidRPr="00794C7A">
          <w:rPr>
            <w:rFonts w:ascii="Times New Roman" w:eastAsia="Calibri" w:hAnsi="Times New Roman" w:cs="Times New Roman"/>
            <w:webHidden/>
            <w:color w:val="0563C1" w:themeColor="hyperlink"/>
            <w:sz w:val="24"/>
            <w:szCs w:val="24"/>
            <w:u w:val="single"/>
            <w:lang w:val="uk-UA" w:eastAsia="uk-UA"/>
          </w:rPr>
          <w:fldChar w:fldCharType="begin"/>
        </w:r>
        <w:r w:rsidR="00794C7A" w:rsidRPr="00794C7A">
          <w:rPr>
            <w:rFonts w:ascii="Times New Roman" w:eastAsia="Calibri" w:hAnsi="Times New Roman" w:cs="Times New Roman"/>
            <w:webHidden/>
            <w:color w:val="0563C1" w:themeColor="hyperlink"/>
            <w:sz w:val="24"/>
            <w:szCs w:val="24"/>
            <w:u w:val="single"/>
            <w:lang w:val="uk-UA" w:eastAsia="uk-UA"/>
          </w:rPr>
          <w:instrText xml:space="preserve"> PAGEREF _Toc119769409 \h </w:instrText>
        </w:r>
        <w:r w:rsidR="00794C7A" w:rsidRPr="00794C7A">
          <w:rPr>
            <w:rFonts w:ascii="Times New Roman" w:eastAsia="Calibri" w:hAnsi="Times New Roman" w:cs="Times New Roman"/>
            <w:webHidden/>
            <w:color w:val="0563C1" w:themeColor="hyperlink"/>
            <w:sz w:val="24"/>
            <w:szCs w:val="24"/>
            <w:u w:val="single"/>
            <w:lang w:val="uk-UA" w:eastAsia="uk-UA"/>
          </w:rPr>
        </w:r>
        <w:r w:rsidR="00794C7A" w:rsidRPr="00794C7A">
          <w:rPr>
            <w:rFonts w:ascii="Times New Roman" w:eastAsia="Calibri" w:hAnsi="Times New Roman" w:cs="Times New Roman"/>
            <w:webHidden/>
            <w:color w:val="0563C1" w:themeColor="hyperlink"/>
            <w:sz w:val="24"/>
            <w:szCs w:val="24"/>
            <w:u w:val="single"/>
            <w:lang w:val="uk-UA" w:eastAsia="uk-UA"/>
          </w:rPr>
          <w:fldChar w:fldCharType="separate"/>
        </w:r>
        <w:r w:rsidR="00934650">
          <w:rPr>
            <w:rFonts w:ascii="Times New Roman" w:eastAsia="Calibri" w:hAnsi="Times New Roman" w:cs="Times New Roman"/>
            <w:noProof/>
            <w:webHidden/>
            <w:color w:val="0563C1" w:themeColor="hyperlink"/>
            <w:sz w:val="24"/>
            <w:szCs w:val="24"/>
            <w:u w:val="single"/>
            <w:lang w:val="uk-UA" w:eastAsia="uk-UA"/>
          </w:rPr>
          <w:t>35</w:t>
        </w:r>
        <w:r w:rsidR="00794C7A" w:rsidRPr="00794C7A">
          <w:rPr>
            <w:rFonts w:ascii="Times New Roman" w:eastAsia="Calibri" w:hAnsi="Times New Roman" w:cs="Times New Roman"/>
            <w:webHidden/>
            <w:color w:val="0563C1" w:themeColor="hyperlink"/>
            <w:sz w:val="24"/>
            <w:szCs w:val="24"/>
            <w:u w:val="single"/>
            <w:lang w:val="uk-UA" w:eastAsia="uk-UA"/>
          </w:rPr>
          <w:fldChar w:fldCharType="end"/>
        </w:r>
      </w:hyperlink>
    </w:p>
    <w:p w14:paraId="54B70663" w14:textId="77777777" w:rsidR="00794C7A" w:rsidRPr="00794C7A" w:rsidRDefault="00794C7A" w:rsidP="00794C7A">
      <w:pPr>
        <w:spacing w:after="0" w:line="240" w:lineRule="auto"/>
        <w:jc w:val="center"/>
        <w:rPr>
          <w:rFonts w:ascii="Times New Roman" w:eastAsia="Times New Roman" w:hAnsi="Times New Roman" w:cs="Times New Roman"/>
          <w:b/>
          <w:bCs/>
          <w:sz w:val="28"/>
          <w:szCs w:val="28"/>
          <w:lang w:val="uk-UA" w:eastAsia="uk-UA"/>
        </w:rPr>
      </w:pPr>
      <w:r w:rsidRPr="00794C7A">
        <w:rPr>
          <w:rFonts w:ascii="Times New Roman" w:eastAsia="Times New Roman" w:hAnsi="Times New Roman" w:cs="Times New Roman"/>
          <w:b/>
          <w:bCs/>
          <w:sz w:val="28"/>
          <w:szCs w:val="28"/>
          <w:lang w:val="uk-UA" w:eastAsia="uk-UA"/>
        </w:rPr>
        <w:fldChar w:fldCharType="end"/>
      </w:r>
      <w:r w:rsidRPr="00794C7A">
        <w:rPr>
          <w:rFonts w:ascii="Times New Roman" w:eastAsia="Times New Roman" w:hAnsi="Times New Roman" w:cs="Times New Roman"/>
          <w:b/>
          <w:bCs/>
          <w:sz w:val="28"/>
          <w:szCs w:val="28"/>
          <w:lang w:val="uk-UA" w:eastAsia="uk-UA"/>
        </w:rPr>
        <w:br w:type="page"/>
      </w:r>
    </w:p>
    <w:p w14:paraId="0C7CD7AA"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0" w:name="_Toc119769362"/>
      <w:r w:rsidRPr="00794C7A">
        <w:rPr>
          <w:rFonts w:ascii="Times New Roman" w:eastAsia="Calibri" w:hAnsi="Times New Roman" w:cs="Times New Roman"/>
          <w:b/>
          <w:sz w:val="32"/>
          <w:szCs w:val="32"/>
          <w:lang w:val="uk-UA"/>
        </w:rPr>
        <w:lastRenderedPageBreak/>
        <w:t>Загальні положення</w:t>
      </w:r>
      <w:bookmarkEnd w:id="0"/>
    </w:p>
    <w:p w14:paraId="2C6A441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b/>
          <w:sz w:val="28"/>
          <w:szCs w:val="26"/>
          <w:lang w:val="uk-UA" w:eastAsia="ru-RU"/>
        </w:rPr>
        <w:t>Вараська</w:t>
      </w:r>
      <w:proofErr w:type="spellEnd"/>
      <w:r w:rsidRPr="00794C7A">
        <w:rPr>
          <w:rFonts w:ascii="Times New Roman" w:eastAsia="Times New Roman" w:hAnsi="Times New Roman" w:cs="Times New Roman"/>
          <w:b/>
          <w:sz w:val="28"/>
          <w:szCs w:val="26"/>
          <w:lang w:val="uk-UA" w:eastAsia="ru-RU"/>
        </w:rPr>
        <w:t xml:space="preserve"> міська рада</w:t>
      </w:r>
      <w:r w:rsidRPr="00794C7A">
        <w:rPr>
          <w:rFonts w:ascii="Times New Roman" w:eastAsia="Times New Roman" w:hAnsi="Times New Roman" w:cs="Times New Roman"/>
          <w:sz w:val="28"/>
          <w:szCs w:val="26"/>
          <w:lang w:val="uk-UA" w:eastAsia="ru-RU"/>
        </w:rPr>
        <w:t xml:space="preserve"> (далі – Рада) – представницький орган місцевого самоврядування, який наділений правом представляти інтереси територіальної громади, приймати від її імені рішення та здійснювати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статус депутатів місцевих рад», Європейською хартією місцевого самоврядування, іншими нормативно-правовими актами та цим Регламентом.</w:t>
      </w:r>
    </w:p>
    <w:p w14:paraId="03C3DE9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b/>
          <w:sz w:val="28"/>
          <w:szCs w:val="26"/>
          <w:lang w:val="uk-UA" w:eastAsia="ru-RU"/>
        </w:rPr>
        <w:t>Регламент ради</w:t>
      </w:r>
      <w:r w:rsidRPr="00794C7A">
        <w:rPr>
          <w:rFonts w:ascii="Times New Roman" w:eastAsia="Times New Roman" w:hAnsi="Times New Roman" w:cs="Times New Roman"/>
          <w:sz w:val="28"/>
          <w:szCs w:val="26"/>
          <w:lang w:val="uk-UA" w:eastAsia="ru-RU"/>
        </w:rPr>
        <w:t xml:space="preserve"> (далі – Регламент) встановлює порядок діяльності Ради, скликання сесій Ради, підготовки і розгляду нею питань, прийняття рішень Ради, порядок роботи сесії Ради, порядок затвердження структури виконавчих та інших органів Ради, обрання та затвердження посадових осіб Ради, порядок формування та організації роботи постійних комісій, тимчасових контрольних комісій та інших органів Ради, порядок участі депутатських фракцій і груп у роботі та інші процедури, які випливають з повноважень Ради, встановлених Конституцією і чинним законодавством України.</w:t>
      </w:r>
    </w:p>
    <w:p w14:paraId="0C3ED00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b/>
          <w:bCs/>
          <w:sz w:val="28"/>
          <w:szCs w:val="26"/>
          <w:lang w:val="uk-UA" w:eastAsia="ru-RU"/>
        </w:rPr>
        <w:t>Загальний склад Ради</w:t>
      </w:r>
      <w:r w:rsidRPr="00794C7A">
        <w:rPr>
          <w:rFonts w:ascii="Times New Roman" w:eastAsia="Times New Roman" w:hAnsi="Times New Roman" w:cs="Times New Roman"/>
          <w:sz w:val="28"/>
          <w:szCs w:val="26"/>
          <w:lang w:val="uk-UA" w:eastAsia="ru-RU"/>
        </w:rPr>
        <w:t xml:space="preserve"> – 34 Депутати.</w:t>
      </w:r>
    </w:p>
    <w:p w14:paraId="60BE499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Дотримання даного Регламенту є обов'язковим для всіх депутатів Ради, міського голови міста </w:t>
      </w:r>
      <w:proofErr w:type="spellStart"/>
      <w:r w:rsidRPr="00794C7A">
        <w:rPr>
          <w:rFonts w:ascii="Times New Roman" w:eastAsia="Times New Roman" w:hAnsi="Times New Roman" w:cs="Times New Roman"/>
          <w:sz w:val="28"/>
          <w:szCs w:val="26"/>
          <w:lang w:val="uk-UA" w:eastAsia="ru-RU"/>
        </w:rPr>
        <w:t>Вараш</w:t>
      </w:r>
      <w:proofErr w:type="spellEnd"/>
      <w:r w:rsidRPr="00794C7A">
        <w:rPr>
          <w:rFonts w:ascii="Times New Roman" w:eastAsia="Times New Roman" w:hAnsi="Times New Roman" w:cs="Times New Roman"/>
          <w:sz w:val="28"/>
          <w:szCs w:val="26"/>
          <w:lang w:val="uk-UA" w:eastAsia="ru-RU"/>
        </w:rPr>
        <w:t xml:space="preserve"> (далі – Міський голова), органів Ради та інших осіб.</w:t>
      </w:r>
    </w:p>
    <w:p w14:paraId="7F1B266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Регламент має вищу юридичну силу щодо усіх інших рішень Ради з цих питань.</w:t>
      </w:r>
    </w:p>
    <w:p w14:paraId="4F9C84B2"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 w:name="_Toc119769363"/>
      <w:r w:rsidRPr="00794C7A">
        <w:rPr>
          <w:rFonts w:ascii="Times New Roman" w:eastAsia="Calibri" w:hAnsi="Times New Roman" w:cs="Times New Roman"/>
          <w:b/>
          <w:sz w:val="32"/>
          <w:szCs w:val="32"/>
          <w:lang w:val="uk-UA"/>
        </w:rPr>
        <w:t>Місце проведення та мова ведення засідань Ради</w:t>
      </w:r>
      <w:bookmarkEnd w:id="1"/>
    </w:p>
    <w:p w14:paraId="429B8DA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Засідання Ради проводяться у сесійній залі Ради за </w:t>
      </w:r>
      <w:proofErr w:type="spellStart"/>
      <w:r w:rsidRPr="00794C7A">
        <w:rPr>
          <w:rFonts w:ascii="Times New Roman" w:eastAsia="Calibri" w:hAnsi="Times New Roman" w:cs="Times New Roman"/>
          <w:sz w:val="28"/>
          <w:szCs w:val="26"/>
          <w:lang w:val="uk-UA" w:eastAsia="ru-RU"/>
        </w:rPr>
        <w:t>адресою</w:t>
      </w:r>
      <w:proofErr w:type="spellEnd"/>
      <w:r w:rsidRPr="00794C7A">
        <w:rPr>
          <w:rFonts w:ascii="Times New Roman" w:eastAsia="Calibri" w:hAnsi="Times New Roman" w:cs="Times New Roman"/>
          <w:sz w:val="28"/>
          <w:szCs w:val="26"/>
          <w:lang w:val="uk-UA" w:eastAsia="ru-RU"/>
        </w:rPr>
        <w:t xml:space="preserve">: Незалежності майдан, будинок 1, місто </w:t>
      </w:r>
      <w:proofErr w:type="spellStart"/>
      <w:r w:rsidRPr="00794C7A">
        <w:rPr>
          <w:rFonts w:ascii="Times New Roman" w:eastAsia="Calibri" w:hAnsi="Times New Roman" w:cs="Times New Roman"/>
          <w:sz w:val="28"/>
          <w:szCs w:val="26"/>
          <w:lang w:val="uk-UA" w:eastAsia="ru-RU"/>
        </w:rPr>
        <w:t>Вараш</w:t>
      </w:r>
      <w:proofErr w:type="spellEnd"/>
      <w:r w:rsidRPr="00794C7A">
        <w:rPr>
          <w:rFonts w:ascii="Times New Roman" w:eastAsia="Calibri" w:hAnsi="Times New Roman" w:cs="Times New Roman"/>
          <w:sz w:val="28"/>
          <w:szCs w:val="26"/>
          <w:lang w:val="uk-UA" w:eastAsia="ru-RU"/>
        </w:rPr>
        <w:t xml:space="preserve">, </w:t>
      </w:r>
      <w:proofErr w:type="spellStart"/>
      <w:r w:rsidRPr="00794C7A">
        <w:rPr>
          <w:rFonts w:ascii="Times New Roman" w:eastAsia="Calibri" w:hAnsi="Times New Roman" w:cs="Times New Roman"/>
          <w:sz w:val="28"/>
          <w:szCs w:val="26"/>
          <w:lang w:val="uk-UA" w:eastAsia="ru-RU"/>
        </w:rPr>
        <w:t>Вараський</w:t>
      </w:r>
      <w:proofErr w:type="spellEnd"/>
      <w:r w:rsidRPr="00794C7A">
        <w:rPr>
          <w:rFonts w:ascii="Times New Roman" w:eastAsia="Calibri" w:hAnsi="Times New Roman" w:cs="Times New Roman"/>
          <w:sz w:val="28"/>
          <w:szCs w:val="26"/>
          <w:lang w:val="uk-UA" w:eastAsia="ru-RU"/>
        </w:rPr>
        <w:t xml:space="preserve"> район, Рівненська область, 34403.</w:t>
      </w:r>
    </w:p>
    <w:p w14:paraId="6497576D" w14:textId="0FF9F98C"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Засідання Ради можуть проводитися в іншому місці у форматі, визначеному ініціатором сесії або за рішенням Ради, прийнятим на її засіданні, більшістю Депутатів від загального складу Ради у встановленому цим Регламентом порядку (</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lang w:val="uk-UA" w:eastAsia="ru-RU"/>
        </w:rPr>
        <w:instrText xml:space="preserve"> REF _Ref117250293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lang w:val="uk-UA" w:eastAsia="ru-RU"/>
        </w:rPr>
        <w:t>Стаття 46</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lang w:val="uk-UA" w:eastAsia="ru-RU"/>
        </w:rPr>
        <w:t>).</w:t>
      </w:r>
    </w:p>
    <w:p w14:paraId="1D01DD2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shd w:val="clear" w:color="auto" w:fill="FFFFFF"/>
          <w:lang w:val="uk-UA" w:eastAsia="ru-RU"/>
        </w:rPr>
      </w:pPr>
      <w:r w:rsidRPr="00794C7A">
        <w:rPr>
          <w:rFonts w:ascii="Times New Roman" w:eastAsia="Times New Roman" w:hAnsi="Times New Roman" w:cs="Times New Roman"/>
          <w:sz w:val="28"/>
          <w:szCs w:val="26"/>
          <w:shd w:val="clear" w:color="auto" w:fill="FFFFFF"/>
          <w:lang w:val="uk-UA" w:eastAsia="ru-RU"/>
        </w:rPr>
        <w:t>Українська мова є мовою офіційного спілкування посадових осіб Ради та її виконавчих органів під час виконання посадових обов’язків, а також мовою діловодства і документації.</w:t>
      </w:r>
    </w:p>
    <w:p w14:paraId="6B8E9C0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Промовець, який є громадянином іншої держави і не володіє українською мовою, може виступати іншою мовою за умови перекладу. </w:t>
      </w:r>
      <w:r w:rsidRPr="00794C7A">
        <w:rPr>
          <w:rFonts w:ascii="Times New Roman" w:eastAsia="Calibri" w:hAnsi="Times New Roman" w:cs="Times New Roman"/>
          <w:sz w:val="28"/>
          <w:szCs w:val="26"/>
          <w:lang w:val="uk-UA" w:eastAsia="ru-RU"/>
        </w:rPr>
        <w:t>При цьому переклад українською мовою організовується промовцем (організатором виступу).</w:t>
      </w:r>
    </w:p>
    <w:p w14:paraId="5904977A"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2" w:name="_Toc119769364"/>
      <w:r w:rsidRPr="00794C7A">
        <w:rPr>
          <w:rFonts w:ascii="Times New Roman" w:eastAsia="Calibri" w:hAnsi="Times New Roman" w:cs="Times New Roman"/>
          <w:b/>
          <w:sz w:val="32"/>
          <w:szCs w:val="32"/>
          <w:lang w:val="uk-UA"/>
        </w:rPr>
        <w:lastRenderedPageBreak/>
        <w:t>Відкритість і гласність роботи Ради</w:t>
      </w:r>
      <w:bookmarkEnd w:id="2"/>
    </w:p>
    <w:p w14:paraId="2034028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Пленарні засідання Ради, засідання постійних комісій, а також тимчасових контрольних та інших комісій Ради є відкритими і гласними.</w:t>
      </w:r>
    </w:p>
    <w:p w14:paraId="0652D64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Відкритість засідань реалізується шляхом забезпечення вільного доступу для громадян України та представників засобів масової інформації,  які бажають відвідати засідання Ради.</w:t>
      </w:r>
    </w:p>
    <w:p w14:paraId="32F25F3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Гласність в роботі Ради забезпечується шляхом проведення громадянами України та представниками засобів масової інформації фото- і кінозйомки, відео-, звукозапису із застосуванням стаціонарної апаратури, може здійснюватися відео- та </w:t>
      </w:r>
      <w:proofErr w:type="spellStart"/>
      <w:r w:rsidRPr="00794C7A">
        <w:rPr>
          <w:rFonts w:ascii="Times New Roman" w:eastAsia="Times New Roman" w:hAnsi="Times New Roman" w:cs="Times New Roman"/>
          <w:sz w:val="28"/>
          <w:szCs w:val="26"/>
          <w:lang w:val="uk-UA" w:eastAsia="ru-RU"/>
        </w:rPr>
        <w:t>аудіотрансляція</w:t>
      </w:r>
      <w:proofErr w:type="spellEnd"/>
      <w:r w:rsidRPr="00794C7A">
        <w:rPr>
          <w:rFonts w:ascii="Times New Roman" w:eastAsia="Times New Roman" w:hAnsi="Times New Roman" w:cs="Times New Roman"/>
          <w:sz w:val="28"/>
          <w:szCs w:val="26"/>
          <w:lang w:val="uk-UA" w:eastAsia="ru-RU"/>
        </w:rPr>
        <w:t xml:space="preserve"> засідань через інтернет, гучномовці, </w:t>
      </w:r>
      <w:proofErr w:type="spellStart"/>
      <w:r w:rsidRPr="00794C7A">
        <w:rPr>
          <w:rFonts w:ascii="Times New Roman" w:eastAsia="Times New Roman" w:hAnsi="Times New Roman" w:cs="Times New Roman"/>
          <w:sz w:val="28"/>
          <w:szCs w:val="26"/>
          <w:lang w:val="uk-UA" w:eastAsia="ru-RU"/>
        </w:rPr>
        <w:t>аудіоозвучувальну</w:t>
      </w:r>
      <w:proofErr w:type="spellEnd"/>
      <w:r w:rsidRPr="00794C7A">
        <w:rPr>
          <w:rFonts w:ascii="Times New Roman" w:eastAsia="Times New Roman" w:hAnsi="Times New Roman" w:cs="Times New Roman"/>
          <w:sz w:val="28"/>
          <w:szCs w:val="26"/>
          <w:lang w:val="uk-UA" w:eastAsia="ru-RU"/>
        </w:rPr>
        <w:t xml:space="preserve"> техніку, радіо, телебачення тощо, за виключенням обмежень, обумовлених питанням безпеки життя та здоров'я присутніх, безпеки держави, передбачених чинним законодавством України.</w:t>
      </w:r>
    </w:p>
    <w:p w14:paraId="173AC40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Засідання Ради транслюється онлайн в мережі інтернет, а також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w:t>
      </w:r>
    </w:p>
    <w:p w14:paraId="447E0EB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Право бути присутніми на пленарному засіданні може бути обмежено відповідно до законодавства України в інтересах нерозголошення конфіденційної інформації про особу, державної чи іншої таємниці, що охороняється законами України та по відношенню до особи, яка в ході засідання здійснила протиправні дії (ініціювання бійки, хуліганських дій, виступи та репліки у стані сп’яніння тощо).</w:t>
      </w:r>
    </w:p>
    <w:p w14:paraId="3308413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Місця для Депутатів Ради відводяться в залі засідань окремо від місць для інших осіб, присутніх на засіданні, і не можуть бути зайняті іншими особами.</w:t>
      </w:r>
    </w:p>
    <w:p w14:paraId="5EBB1C5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Відкритість та гласність діяльності Ради забезпечується через розміщення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усієї відкритої інформації, зокрема, але не виключно:</w:t>
      </w:r>
    </w:p>
    <w:p w14:paraId="4B3C3B3B"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інформації про Депутатів Ради:</w:t>
      </w:r>
    </w:p>
    <w:p w14:paraId="60B934A7"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біографічних відомостей та фотографій усіх Депутатів Ради;</w:t>
      </w:r>
    </w:p>
    <w:p w14:paraId="3C25CBED"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контактних даних Депутатів Ради та графіку і місця прийомів виборців;</w:t>
      </w:r>
    </w:p>
    <w:p w14:paraId="110D1419"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партії, від яких обрані Депутати, та їх приналежність до фракцій і груп в Раді;</w:t>
      </w:r>
    </w:p>
    <w:p w14:paraId="3DC8C41F"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інформації про пленарні засідання сесій Ради:</w:t>
      </w:r>
    </w:p>
    <w:p w14:paraId="5A18A636"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оголошення про дату скликання сесії Ради;</w:t>
      </w:r>
    </w:p>
    <w:p w14:paraId="7EAD545C"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proofErr w:type="spellStart"/>
      <w:r w:rsidRPr="00794C7A">
        <w:rPr>
          <w:rFonts w:ascii="Times New Roman" w:eastAsia="Times New Roman" w:hAnsi="Times New Roman" w:cs="Times New Roman"/>
          <w:sz w:val="28"/>
          <w:szCs w:val="24"/>
          <w:lang w:val="uk-UA" w:eastAsia="uk-UA"/>
        </w:rPr>
        <w:t>проєкти</w:t>
      </w:r>
      <w:proofErr w:type="spellEnd"/>
      <w:r w:rsidRPr="00794C7A">
        <w:rPr>
          <w:rFonts w:ascii="Times New Roman" w:eastAsia="Times New Roman" w:hAnsi="Times New Roman" w:cs="Times New Roman"/>
          <w:sz w:val="28"/>
          <w:szCs w:val="24"/>
          <w:lang w:val="uk-UA" w:eastAsia="uk-UA"/>
        </w:rPr>
        <w:t xml:space="preserve"> порядку денного та </w:t>
      </w:r>
      <w:proofErr w:type="spellStart"/>
      <w:r w:rsidRPr="00794C7A">
        <w:rPr>
          <w:rFonts w:ascii="Times New Roman" w:eastAsia="Times New Roman" w:hAnsi="Times New Roman" w:cs="Times New Roman"/>
          <w:sz w:val="28"/>
          <w:szCs w:val="24"/>
          <w:lang w:val="uk-UA" w:eastAsia="uk-UA"/>
        </w:rPr>
        <w:t>проєкти</w:t>
      </w:r>
      <w:proofErr w:type="spellEnd"/>
      <w:r w:rsidRPr="00794C7A">
        <w:rPr>
          <w:rFonts w:ascii="Times New Roman" w:eastAsia="Times New Roman" w:hAnsi="Times New Roman" w:cs="Times New Roman"/>
          <w:sz w:val="28"/>
          <w:szCs w:val="24"/>
          <w:lang w:val="uk-UA" w:eastAsia="uk-UA"/>
        </w:rPr>
        <w:t xml:space="preserve"> усіх рішень, що виносяться на розгляд Ради;</w:t>
      </w:r>
    </w:p>
    <w:p w14:paraId="5A8A3918"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результати реєстрації Депутатів перед пленарним засіданням Ради;</w:t>
      </w:r>
    </w:p>
    <w:p w14:paraId="03BD2850"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результати голосування по кожному питанню порядку денного, </w:t>
      </w:r>
      <w:r w:rsidRPr="00794C7A">
        <w:rPr>
          <w:rFonts w:ascii="Times New Roman" w:eastAsia="Times New Roman" w:hAnsi="Times New Roman" w:cs="Times New Roman"/>
          <w:sz w:val="28"/>
          <w:szCs w:val="24"/>
          <w:lang w:val="uk-UA" w:eastAsia="uk-UA"/>
        </w:rPr>
        <w:lastRenderedPageBreak/>
        <w:t>окрім результатів таємного голосування;</w:t>
      </w:r>
    </w:p>
    <w:p w14:paraId="0AC02955"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рішення, прийняті Радою;</w:t>
      </w:r>
    </w:p>
    <w:p w14:paraId="08FE5210"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інформації про роботу постійних і тимчасових контрольних комісій Ради:</w:t>
      </w:r>
    </w:p>
    <w:p w14:paraId="1F9EDB6C"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текст положення про постійні комісії Ради;</w:t>
      </w:r>
    </w:p>
    <w:p w14:paraId="2C548D23"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персональний склад постійних комісій Ради із зазначенням голови, заступника та секретаря комісії і їх контактних телефонів;</w:t>
      </w:r>
    </w:p>
    <w:p w14:paraId="42B73575"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графік засідань комісій;</w:t>
      </w:r>
    </w:p>
    <w:p w14:paraId="098A96C2"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висновки і рекомендації постійних комісій Ради;</w:t>
      </w:r>
    </w:p>
    <w:p w14:paraId="24C64E5F" w14:textId="77777777" w:rsidR="00794C7A" w:rsidRPr="00794C7A" w:rsidRDefault="00794C7A" w:rsidP="00794C7A">
      <w:pPr>
        <w:widowControl w:val="0"/>
        <w:numPr>
          <w:ilvl w:val="1"/>
          <w:numId w:val="4"/>
        </w:numPr>
        <w:spacing w:after="0" w:line="240" w:lineRule="auto"/>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звіти про роботу тимчасових контрольних комісій Ради.</w:t>
      </w:r>
    </w:p>
    <w:p w14:paraId="66B9475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Інформація про роботу Ради та її виконавчих органів може мати обмежений доступ у випадку оголошення надзвичайного та/чи воєнного стану на території громади чи України.</w:t>
      </w:r>
    </w:p>
    <w:p w14:paraId="6CF28A40"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 w:name="_Toc119769365"/>
      <w:r w:rsidRPr="00794C7A">
        <w:rPr>
          <w:rFonts w:ascii="Times New Roman" w:eastAsia="Calibri" w:hAnsi="Times New Roman" w:cs="Times New Roman"/>
          <w:b/>
          <w:sz w:val="32"/>
          <w:szCs w:val="32"/>
          <w:lang w:val="uk-UA"/>
        </w:rPr>
        <w:t>Публічність засідань</w:t>
      </w:r>
      <w:bookmarkEnd w:id="3"/>
    </w:p>
    <w:p w14:paraId="2FAEBB8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Усі засідання Ради є відкритими та гласними, крім випадків, передбачених чинним законодавством України.</w:t>
      </w:r>
    </w:p>
    <w:p w14:paraId="5D5DE54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 процедурним рішенням Ради можуть проводитися закриті засідання для розгляду конкретно визначених питань відповідно до вимог законодавства України про інформацію, і стосуються:</w:t>
      </w:r>
    </w:p>
    <w:p w14:paraId="763141C2"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інформації, щодо приватного життя конкретних громадян, персональних даних;</w:t>
      </w:r>
    </w:p>
    <w:p w14:paraId="5AB4AA6F"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конфіденційної інформації, що визнана такою у встановленому порядку і належить Раді, установам, підприємствам, організаціям і відомствам;</w:t>
      </w:r>
    </w:p>
    <w:p w14:paraId="5FFB4102"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інформації, що становить державну таємницю;</w:t>
      </w:r>
    </w:p>
    <w:p w14:paraId="44F9DE04"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службової інформації, якщо вона визнана такою в установленому порядку.</w:t>
      </w:r>
    </w:p>
    <w:p w14:paraId="40C715B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Якщо прийняте у результаті закритого засідання рішення не містить даних, розголошення яких призведе до порушення законодавства у сфері інформації та відповідної таємниці, воно оприлюднюється у встановленому Регламентом порядку.</w:t>
      </w:r>
    </w:p>
    <w:p w14:paraId="30982A20"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 w:name="_Toc119769366"/>
      <w:r w:rsidRPr="00794C7A">
        <w:rPr>
          <w:rFonts w:ascii="Times New Roman" w:eastAsia="Calibri" w:hAnsi="Times New Roman" w:cs="Times New Roman"/>
          <w:b/>
          <w:sz w:val="32"/>
          <w:szCs w:val="32"/>
          <w:lang w:val="uk-UA"/>
        </w:rPr>
        <w:t xml:space="preserve">Встановлення Державного Прапора України та </w:t>
      </w:r>
      <w:r w:rsidRPr="00794C7A">
        <w:rPr>
          <w:rFonts w:ascii="Times New Roman" w:eastAsia="Calibri" w:hAnsi="Times New Roman" w:cs="Times New Roman"/>
          <w:b/>
          <w:bCs/>
          <w:sz w:val="32"/>
          <w:szCs w:val="32"/>
          <w:lang w:val="uk-UA"/>
        </w:rPr>
        <w:t>прапора громади</w:t>
      </w:r>
      <w:bookmarkEnd w:id="4"/>
    </w:p>
    <w:p w14:paraId="5894ED0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На будівлі Ради встановлено піднятий Державний Прапор України.</w:t>
      </w:r>
    </w:p>
    <w:p w14:paraId="6455485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На час пленарних засідань Ради у сесійній залі (іншому місці проведення пленарного засідання) встановлюються Державний Прапор України та Прапор міста </w:t>
      </w:r>
      <w:proofErr w:type="spellStart"/>
      <w:r w:rsidRPr="00794C7A">
        <w:rPr>
          <w:rFonts w:ascii="Times New Roman" w:eastAsia="Times New Roman" w:hAnsi="Times New Roman" w:cs="Times New Roman"/>
          <w:sz w:val="28"/>
          <w:szCs w:val="26"/>
          <w:lang w:val="uk-UA" w:eastAsia="ru-RU"/>
        </w:rPr>
        <w:t>Вараш</w:t>
      </w:r>
      <w:proofErr w:type="spellEnd"/>
      <w:r w:rsidRPr="00794C7A">
        <w:rPr>
          <w:rFonts w:ascii="Times New Roman" w:eastAsia="Times New Roman" w:hAnsi="Times New Roman" w:cs="Times New Roman"/>
          <w:sz w:val="28"/>
          <w:szCs w:val="26"/>
          <w:lang w:val="uk-UA" w:eastAsia="ru-RU"/>
        </w:rPr>
        <w:t>.</w:t>
      </w:r>
    </w:p>
    <w:p w14:paraId="36C4C038"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 w:name="_Toc119769367"/>
      <w:r w:rsidRPr="00794C7A">
        <w:rPr>
          <w:rFonts w:ascii="Times New Roman" w:eastAsia="Calibri" w:hAnsi="Times New Roman" w:cs="Times New Roman"/>
          <w:b/>
          <w:sz w:val="32"/>
          <w:szCs w:val="32"/>
          <w:lang w:val="uk-UA"/>
        </w:rPr>
        <w:t>Виникнення і строк повноважень Депутата Ради</w:t>
      </w:r>
      <w:bookmarkEnd w:id="5"/>
    </w:p>
    <w:p w14:paraId="350EE7E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Депутат Ради набуває свої повноваження в результаті обрання його до Ради відповідно до Виборчого кодексу України.</w:t>
      </w:r>
    </w:p>
    <w:p w14:paraId="17E4692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Повноваження Депутата Ради починаються в день відкриття першої сесії Ради з моменту офіційного оголошення підсумків виборів міською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Депутата Ради або самої Ради.</w:t>
      </w:r>
    </w:p>
    <w:p w14:paraId="30A2F94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Повноваження Депутатів, порядок організації і гарантії депутатської діяльності визначаються чинним законодавством України та Регламентом.</w:t>
      </w:r>
    </w:p>
    <w:p w14:paraId="7740DE4B"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6" w:name="_Toc119769368"/>
      <w:r w:rsidRPr="00794C7A">
        <w:rPr>
          <w:rFonts w:ascii="Times New Roman" w:eastAsia="Calibri" w:hAnsi="Times New Roman" w:cs="Times New Roman"/>
          <w:b/>
          <w:sz w:val="32"/>
          <w:szCs w:val="32"/>
          <w:lang w:val="uk-UA"/>
        </w:rPr>
        <w:t>Права та обов'язки Депутата</w:t>
      </w:r>
      <w:bookmarkEnd w:id="6"/>
    </w:p>
    <w:p w14:paraId="0E9CDF7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Права, обов'язки та діяльність Депутата в Раді та її органах визначаються Конституцією України, законами України «Про статус депутатів місцевих рад», «Про місцеве самоврядування в Україні», іншими законами України, Положенням про постійні комісії Ради та цим Регламентом.</w:t>
      </w:r>
    </w:p>
    <w:p w14:paraId="33362B7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наділяється всіма правами, необхідними для забезпечення його реальної участі у діяльності Ради та її органів.</w:t>
      </w:r>
    </w:p>
    <w:p w14:paraId="402DDCB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користується правом голосу з усіх питань, що розглядаються на засіданнях Ради та її органів, до складу яких він входить. Кожен Депутат у Раді та її органах, до складу яких він входить, має один голос.</w:t>
      </w:r>
    </w:p>
    <w:p w14:paraId="3A78BDE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який не входить до складу певного органу Ради, може брати участь у його роботі з правом дорадчого голосу.</w:t>
      </w:r>
    </w:p>
    <w:p w14:paraId="45194E6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зобов’язаний брати участь у роботі Ради, засіданні постійної та інших комісій Ради, до складу яких його обрано.</w:t>
      </w:r>
    </w:p>
    <w:p w14:paraId="76E2CF2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має право:</w:t>
      </w:r>
    </w:p>
    <w:p w14:paraId="76326C1A"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ru-RU"/>
        </w:rPr>
      </w:pPr>
      <w:r w:rsidRPr="00794C7A">
        <w:rPr>
          <w:rFonts w:ascii="Times New Roman" w:eastAsia="Times New Roman" w:hAnsi="Times New Roman" w:cs="Times New Roman"/>
          <w:sz w:val="28"/>
          <w:szCs w:val="24"/>
          <w:lang w:val="uk-UA" w:eastAsia="ru-RU"/>
        </w:rPr>
        <w:t>обирати і бути обраним до органів Ради;</w:t>
      </w:r>
    </w:p>
    <w:p w14:paraId="076A0661"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ru-RU"/>
        </w:rPr>
        <w:t>офіційно представляти виборців у Раді та її органах;</w:t>
      </w:r>
    </w:p>
    <w:p w14:paraId="09835E21"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звернутися із запитом до керівників Ради та її органів, Міського голови, керівників органів, підприємств, установ та організацій незалежно від форм власності, розташованих або зареєстрованих на території </w:t>
      </w:r>
      <w:proofErr w:type="spellStart"/>
      <w:r w:rsidRPr="00794C7A">
        <w:rPr>
          <w:rFonts w:ascii="Times New Roman" w:eastAsia="Times New Roman" w:hAnsi="Times New Roman" w:cs="Times New Roman"/>
          <w:sz w:val="28"/>
          <w:szCs w:val="24"/>
          <w:lang w:val="uk-UA" w:eastAsia="uk-UA"/>
        </w:rPr>
        <w:t>Вараської</w:t>
      </w:r>
      <w:proofErr w:type="spellEnd"/>
      <w:r w:rsidRPr="00794C7A">
        <w:rPr>
          <w:rFonts w:ascii="Times New Roman" w:eastAsia="Times New Roman" w:hAnsi="Times New Roman" w:cs="Times New Roman"/>
          <w:sz w:val="28"/>
          <w:szCs w:val="24"/>
          <w:lang w:val="uk-UA" w:eastAsia="uk-UA"/>
        </w:rPr>
        <w:t xml:space="preserve"> міської територіальної громади;</w:t>
      </w:r>
    </w:p>
    <w:p w14:paraId="0FBED5E2"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ru-RU"/>
        </w:rPr>
      </w:pPr>
      <w:r w:rsidRPr="00794C7A">
        <w:rPr>
          <w:rFonts w:ascii="Times New Roman" w:eastAsia="Times New Roman" w:hAnsi="Times New Roman" w:cs="Times New Roman"/>
          <w:sz w:val="28"/>
          <w:szCs w:val="24"/>
          <w:lang w:val="uk-UA" w:eastAsia="ru-RU"/>
        </w:rPr>
        <w:t>вносити пропозиції про заслуховування на пленарному засіданні Ради звіту чи інформації керівника будь-якого органу або посадової особи, підзвітних чи підконтрольних Раді, а також з питань, що входять до компетенції Ради, інших органів і посадових осіб;</w:t>
      </w:r>
    </w:p>
    <w:p w14:paraId="271FF3EE"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пропонувати питання для розгляду їх Радою та її органами;</w:t>
      </w:r>
    </w:p>
    <w:p w14:paraId="0FDDA71D"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вносити пропозиції і зауваження до порядку денного засідань Ради та її </w:t>
      </w:r>
      <w:r w:rsidRPr="00794C7A">
        <w:rPr>
          <w:rFonts w:ascii="Times New Roman" w:eastAsia="Times New Roman" w:hAnsi="Times New Roman" w:cs="Times New Roman"/>
          <w:sz w:val="28"/>
          <w:szCs w:val="24"/>
          <w:lang w:val="uk-UA" w:eastAsia="uk-UA"/>
        </w:rPr>
        <w:lastRenderedPageBreak/>
        <w:t>органів, порядку розгляду обговорюваних питань та їх суті;</w:t>
      </w:r>
    </w:p>
    <w:p w14:paraId="4560B91C"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вносити на розгляд Ради та її органів пропозиції з питань, пов’язаних з його депутатською діяльністю;</w:t>
      </w:r>
    </w:p>
    <w:p w14:paraId="2AAA3C24"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вносити на розгляд Ради та її органів </w:t>
      </w:r>
      <w:proofErr w:type="spellStart"/>
      <w:r w:rsidRPr="00794C7A">
        <w:rPr>
          <w:rFonts w:ascii="Times New Roman" w:eastAsia="Times New Roman" w:hAnsi="Times New Roman" w:cs="Times New Roman"/>
          <w:sz w:val="28"/>
          <w:szCs w:val="24"/>
          <w:lang w:val="uk-UA" w:eastAsia="uk-UA"/>
        </w:rPr>
        <w:t>проєкти</w:t>
      </w:r>
      <w:proofErr w:type="spellEnd"/>
      <w:r w:rsidRPr="00794C7A">
        <w:rPr>
          <w:rFonts w:ascii="Times New Roman" w:eastAsia="Times New Roman" w:hAnsi="Times New Roman" w:cs="Times New Roman"/>
          <w:sz w:val="28"/>
          <w:szCs w:val="24"/>
          <w:lang w:val="uk-UA" w:eastAsia="uk-UA"/>
        </w:rPr>
        <w:t xml:space="preserve"> рішень з питань, що належать до їх компетенції, поправки до них;</w:t>
      </w:r>
    </w:p>
    <w:p w14:paraId="5FD20A2B"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14:paraId="17DCEC57"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брати участь у дебатах, звертатися із запитами, ставити запитання доповідачам, співдоповідачам, головуючому на засіданні;</w:t>
      </w:r>
    </w:p>
    <w:p w14:paraId="11637B7B"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виступати з обґрунтуванням своїх пропозицій та з мотивів голосування, надавати інформацію;</w:t>
      </w:r>
    </w:p>
    <w:p w14:paraId="3084E82A"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14:paraId="75CB5BDC"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об’єднуватися з іншими депутатами Ради у депутатські групи, фракції, які діють відповідно до Регламенту;</w:t>
      </w:r>
    </w:p>
    <w:p w14:paraId="15900780"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на невідкладний прийом посадовими особами Ради та її виконавчих органів, місцевих органів виконавчої влади, керівниками підприємств, установ, та організацій незалежно від форм власності, розташованих на території громади, з питань депутатської діяльності;</w:t>
      </w:r>
    </w:p>
    <w:p w14:paraId="517C87A6"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на сприяння з боку місцевих органів виконавчої влади, органів місцевого самоврядування, їх посадових осіб, керівників підприємств, установ і організацій державної і комунальної форм власності шляхом надання приміщень для проведення прийому громадян, зустрічей з виборцями та звітів перед виборцями;</w:t>
      </w:r>
    </w:p>
    <w:p w14:paraId="316CD674"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на депутатське звернення;</w:t>
      </w:r>
    </w:p>
    <w:p w14:paraId="376BF03D"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вимагати припинення порушень законності і відновлення правового порядку.</w:t>
      </w:r>
    </w:p>
    <w:p w14:paraId="42EC34A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може передати головуючому тексти свого невиголошеного виступу, пропозицій і зауважень з обговорюваного питання для включення до протоколу засідання Ради або її органу, в якому він бере участь.</w:t>
      </w:r>
    </w:p>
    <w:p w14:paraId="7AAD5C2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Депутат забезпечується інформацією про суспільно-політичні заходи, які проводяться у межах </w:t>
      </w:r>
      <w:proofErr w:type="spellStart"/>
      <w:r w:rsidRPr="00794C7A">
        <w:rPr>
          <w:rFonts w:ascii="Times New Roman" w:eastAsia="Calibri" w:hAnsi="Times New Roman" w:cs="Times New Roman"/>
          <w:sz w:val="28"/>
          <w:szCs w:val="26"/>
          <w:lang w:val="uk-UA" w:eastAsia="ru-RU"/>
        </w:rPr>
        <w:t>Вараської</w:t>
      </w:r>
      <w:proofErr w:type="spellEnd"/>
      <w:r w:rsidRPr="00794C7A">
        <w:rPr>
          <w:rFonts w:ascii="Times New Roman" w:eastAsia="Calibri" w:hAnsi="Times New Roman" w:cs="Times New Roman"/>
          <w:sz w:val="28"/>
          <w:szCs w:val="26"/>
          <w:lang w:val="uk-UA" w:eastAsia="ru-RU"/>
        </w:rPr>
        <w:t xml:space="preserve"> територіальної громади.</w:t>
      </w:r>
    </w:p>
    <w:p w14:paraId="67B57B2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Депутат Ради також має інші права, зокрема пов’язані з виконанням ним своїх повноважень у виборчому окрузі, що закріплений за ним чи взагалі на території Ради в цілому, які випливають із законодавства України та рішень Ради.</w:t>
      </w:r>
    </w:p>
    <w:p w14:paraId="384203C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зобов’язаний:</w:t>
      </w:r>
    </w:p>
    <w:p w14:paraId="57987C47"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додержуватися Конституції та законів України, актів Президента України, Кабінету Міністрів України, Регламенту та інших нормативно-</w:t>
      </w:r>
      <w:r w:rsidRPr="00794C7A">
        <w:rPr>
          <w:rFonts w:ascii="Times New Roman" w:eastAsia="Times New Roman" w:hAnsi="Times New Roman" w:cs="Times New Roman"/>
          <w:sz w:val="28"/>
          <w:szCs w:val="24"/>
          <w:lang w:val="uk-UA" w:eastAsia="uk-UA"/>
        </w:rPr>
        <w:lastRenderedPageBreak/>
        <w:t>правових актів, що визначають порядок діяльності Ради та її органів;</w:t>
      </w:r>
    </w:p>
    <w:p w14:paraId="0FE4A176"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брати участь у роботі Ради, постійних комісій та інших її органів, до складу яких він входить, сприяти виконанню їх рішень;</w:t>
      </w:r>
    </w:p>
    <w:p w14:paraId="5112F466"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виконувати доручення Ради та її органів, інформувати про виконання доручень;</w:t>
      </w:r>
    </w:p>
    <w:p w14:paraId="5F36C04C"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підтримувати зв’язок з виборцями, територіальною громадою, трудовими колективами і громадськими організаціями, іншими підприємствами, установами, організаціями, незалежно від форми власності, органами місцевого самоврядування, місцевими органами виконавчої влади;</w:t>
      </w:r>
    </w:p>
    <w:p w14:paraId="527C1C3E"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брати участь у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w:t>
      </w:r>
    </w:p>
    <w:p w14:paraId="7E54614B"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вивчати громадську думку; </w:t>
      </w:r>
    </w:p>
    <w:p w14:paraId="0625743C"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вивчати потреби територіальної громади, інформувати про них Раду та її органи, брати безпосередню участь у їх вирішенні;</w:t>
      </w:r>
    </w:p>
    <w:p w14:paraId="65E8CA2E"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вести регулярний прийом громадян, розглядати пропозиції, звернення, заяви і скарги членів територіальної громади, вживати заходів щодо забезпечення їх оперативного вирішення.</w:t>
      </w:r>
    </w:p>
    <w:p w14:paraId="2EA1433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 Ради періодично, але не рідше одного разу на рік, зобов'язаний звітувати про свою роботу перед виборцями. Депутат зобов’язаний подати завчасно письмовий звіт для його розміщення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а також провести звітну зустріч із виборцями. Звітування здійснюється Депутатом із дотриманням вимог Закону України «Про статус депутатів місцевих рад» або окремим рішенням Ради. </w:t>
      </w:r>
    </w:p>
    <w:p w14:paraId="7B9D770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Діяльність Депутата висвітлюється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шляхом розміщення інформації про депутатську діяльність, засоби зв’язку з депутатом, дані про входження і роботу Депутата у комісіях і органах, утворених Радою. Депутат може звернутись із проханням розмістити направлені запити, внесені </w:t>
      </w:r>
      <w:proofErr w:type="spellStart"/>
      <w:r w:rsidRPr="00794C7A">
        <w:rPr>
          <w:rFonts w:ascii="Times New Roman" w:eastAsia="Times New Roman" w:hAnsi="Times New Roman" w:cs="Times New Roman"/>
          <w:sz w:val="28"/>
          <w:szCs w:val="26"/>
          <w:lang w:val="uk-UA" w:eastAsia="ru-RU"/>
        </w:rPr>
        <w:t>проєкти</w:t>
      </w:r>
      <w:proofErr w:type="spellEnd"/>
      <w:r w:rsidRPr="00794C7A">
        <w:rPr>
          <w:rFonts w:ascii="Times New Roman" w:eastAsia="Times New Roman" w:hAnsi="Times New Roman" w:cs="Times New Roman"/>
          <w:sz w:val="28"/>
          <w:szCs w:val="26"/>
          <w:lang w:val="uk-UA" w:eastAsia="ru-RU"/>
        </w:rPr>
        <w:t xml:space="preserve"> рішень, пропозиції, поправки, виступи,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Депутатом.</w:t>
      </w:r>
    </w:p>
    <w:p w14:paraId="62EBB7F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також повинен неухильно виконувати обов’язки Депутата у порядку, встановленому чинним законодавством.</w:t>
      </w:r>
    </w:p>
    <w:p w14:paraId="07FD143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як представник інтересів територіальної громади при здійсненні депутатських повноважень, повинен дотримуватися правил депутатської етики.</w:t>
      </w:r>
    </w:p>
    <w:p w14:paraId="12FE20A9"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7" w:name="_Toc119769369"/>
      <w:r w:rsidRPr="00794C7A">
        <w:rPr>
          <w:rFonts w:ascii="Times New Roman" w:eastAsia="Calibri" w:hAnsi="Times New Roman" w:cs="Times New Roman"/>
          <w:b/>
          <w:sz w:val="32"/>
          <w:szCs w:val="32"/>
          <w:lang w:val="uk-UA"/>
        </w:rPr>
        <w:t>Помічники-консультанти Депутата Ради</w:t>
      </w:r>
      <w:bookmarkEnd w:id="7"/>
    </w:p>
    <w:p w14:paraId="3A37A53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 Ради може мати не більше 5 (п’яти) Помічників-консультантів, </w:t>
      </w:r>
      <w:r w:rsidRPr="00794C7A">
        <w:rPr>
          <w:rFonts w:ascii="Times New Roman" w:eastAsia="Times New Roman" w:hAnsi="Times New Roman" w:cs="Times New Roman"/>
          <w:sz w:val="28"/>
          <w:szCs w:val="26"/>
          <w:lang w:val="uk-UA" w:eastAsia="ru-RU"/>
        </w:rPr>
        <w:lastRenderedPageBreak/>
        <w:t>які працюють на громадських засадах.</w:t>
      </w:r>
    </w:p>
    <w:p w14:paraId="03CA4D8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Персональний підбір кандидатур на посаду Помічника-консультанта Депутата Ради, організацію їх роботи та розподіл обов’язків між ними здійснює особисто Депутат Ради, який несе відповідальність щодо правомірності своїх рішень.</w:t>
      </w:r>
    </w:p>
    <w:p w14:paraId="030D1B6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Умови діяльності Помічників-консультантів Депутата Ради визначаються Положенням про Помічника-консультанта Депутата Ради, яке затверджується Радою.</w:t>
      </w:r>
    </w:p>
    <w:p w14:paraId="28DFD17F"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8" w:name="_Toc119769370"/>
      <w:r w:rsidRPr="00794C7A">
        <w:rPr>
          <w:rFonts w:ascii="Times New Roman" w:eastAsia="Calibri" w:hAnsi="Times New Roman" w:cs="Times New Roman"/>
          <w:b/>
          <w:sz w:val="32"/>
          <w:szCs w:val="32"/>
          <w:lang w:val="uk-UA"/>
        </w:rPr>
        <w:t>Депутатський запит, депутатське запитання, депутатське звернення</w:t>
      </w:r>
      <w:bookmarkEnd w:id="8"/>
    </w:p>
    <w:p w14:paraId="2D74C1A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Депутатський запит - це підтримана Радою вимога Депутата до посадових осіб Ради і її органів, Міського голови, керівників підприємств, установ та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73358C8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14:paraId="685C78E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Депутатське звернення - викладена у письмовій формі вимога Депутата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14:paraId="3E97CEF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Порядок розгляду депутатського запиту, депутатського запитання та депутатського звернення встановлюється чинним законодавством України.</w:t>
      </w:r>
    </w:p>
    <w:p w14:paraId="60EC0D1B"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9" w:name="_Toc119769371"/>
      <w:r w:rsidRPr="00794C7A">
        <w:rPr>
          <w:rFonts w:ascii="Times New Roman" w:eastAsia="Calibri" w:hAnsi="Times New Roman" w:cs="Times New Roman"/>
          <w:b/>
          <w:sz w:val="32"/>
          <w:szCs w:val="32"/>
          <w:lang w:val="uk-UA"/>
        </w:rPr>
        <w:t>Депутатські групи</w:t>
      </w:r>
      <w:bookmarkEnd w:id="9"/>
    </w:p>
    <w:p w14:paraId="5ABFBF2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Депутата Ради. Членство Депутата Ради в депутатській групі не звільняє його від персональної відповідальності за здійснення своїх депутатських повноважень.</w:t>
      </w:r>
    </w:p>
    <w:p w14:paraId="09159FD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10" w:name="_Ref116397221"/>
      <w:r w:rsidRPr="00794C7A">
        <w:rPr>
          <w:rFonts w:ascii="Times New Roman" w:eastAsia="Times New Roman" w:hAnsi="Times New Roman" w:cs="Times New Roman"/>
          <w:sz w:val="28"/>
          <w:szCs w:val="26"/>
          <w:lang w:val="uk-UA" w:eastAsia="ru-RU"/>
        </w:rPr>
        <w:t xml:space="preserve">Депутатська група може бути утворена в будь-який час протягом строку </w:t>
      </w:r>
      <w:r w:rsidRPr="00794C7A">
        <w:rPr>
          <w:rFonts w:ascii="Times New Roman" w:eastAsia="Times New Roman" w:hAnsi="Times New Roman" w:cs="Times New Roman"/>
          <w:sz w:val="28"/>
          <w:szCs w:val="26"/>
          <w:lang w:val="uk-UA" w:eastAsia="ru-RU"/>
        </w:rPr>
        <w:lastRenderedPageBreak/>
        <w:t>повноважень Ради даного скликання за рішенням зборів Депутатів, які виявили бажання увійти до її складу. Депутатська група складається не менш як з трьох Депутатів Ради. Депутати, які входять до складу депутатської групи, на зборах обирають голову депутатської групи.</w:t>
      </w:r>
      <w:bookmarkEnd w:id="10"/>
    </w:p>
    <w:p w14:paraId="1DA22FC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Депутатська група реєструється Радою шляхом внесення до протоколу сесії за поданням голови депутатської групи,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прізвища, імені та по батькові голови депутатської групи та Депутатів, які уповноважені представляти групу. Після відповідного оформлення повідомлення, підписаного усіма учасниками групи, про утворення депутатської групи головуючий на пленарному засіданні Ради інформує Депутатів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інформує Депутатів.</w:t>
      </w:r>
    </w:p>
    <w:p w14:paraId="720EFCD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Депутатські групи можуть утворюватися на визначений ними період, але не більше, ніж на строк повноважень Ради. Діяльність депутатської групи припиняється згідно законодавства у наступних випадках:</w:t>
      </w:r>
    </w:p>
    <w:p w14:paraId="4406BC5E" w14:textId="56575F7F"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у разі вибуття окремих Депутатів, внаслідок чого її чисельність стає меншою, ніж встановлено п.</w:t>
      </w:r>
      <w:r w:rsidRPr="00794C7A">
        <w:rPr>
          <w:rFonts w:ascii="Times New Roman" w:eastAsia="Times New Roman" w:hAnsi="Times New Roman" w:cs="Times New Roman"/>
          <w:sz w:val="28"/>
          <w:szCs w:val="24"/>
          <w:lang w:val="uk-UA" w:eastAsia="uk-UA"/>
        </w:rPr>
        <w:fldChar w:fldCharType="begin"/>
      </w:r>
      <w:r w:rsidRPr="00794C7A">
        <w:rPr>
          <w:rFonts w:ascii="Times New Roman" w:eastAsia="Times New Roman" w:hAnsi="Times New Roman" w:cs="Times New Roman"/>
          <w:sz w:val="28"/>
          <w:szCs w:val="24"/>
          <w:lang w:val="uk-UA" w:eastAsia="uk-UA"/>
        </w:rPr>
        <w:instrText xml:space="preserve"> REF _Ref116397221 \r \h </w:instrText>
      </w:r>
      <w:r w:rsidRPr="00794C7A">
        <w:rPr>
          <w:rFonts w:ascii="Times New Roman" w:eastAsia="Times New Roman" w:hAnsi="Times New Roman" w:cs="Times New Roman"/>
          <w:sz w:val="28"/>
          <w:szCs w:val="24"/>
          <w:lang w:val="uk-UA" w:eastAsia="uk-UA"/>
        </w:rPr>
      </w:r>
      <w:r w:rsidRPr="00794C7A">
        <w:rPr>
          <w:rFonts w:ascii="Times New Roman" w:eastAsia="Times New Roman" w:hAnsi="Times New Roman" w:cs="Times New Roman"/>
          <w:sz w:val="28"/>
          <w:szCs w:val="24"/>
          <w:lang w:val="uk-UA" w:eastAsia="uk-UA"/>
        </w:rPr>
        <w:fldChar w:fldCharType="separate"/>
      </w:r>
      <w:r w:rsidR="00934650">
        <w:rPr>
          <w:rFonts w:ascii="Times New Roman" w:eastAsia="Times New Roman" w:hAnsi="Times New Roman" w:cs="Times New Roman"/>
          <w:sz w:val="28"/>
          <w:szCs w:val="24"/>
          <w:lang w:val="uk-UA" w:eastAsia="uk-UA"/>
        </w:rPr>
        <w:t>10.2</w:t>
      </w:r>
      <w:r w:rsidRPr="00794C7A">
        <w:rPr>
          <w:rFonts w:ascii="Times New Roman" w:eastAsia="Times New Roman" w:hAnsi="Times New Roman" w:cs="Times New Roman"/>
          <w:sz w:val="28"/>
          <w:szCs w:val="24"/>
          <w:lang w:val="uk-UA" w:eastAsia="uk-UA"/>
        </w:rPr>
        <w:fldChar w:fldCharType="end"/>
      </w:r>
      <w:r w:rsidRPr="00794C7A">
        <w:rPr>
          <w:rFonts w:ascii="Times New Roman" w:eastAsia="Times New Roman" w:hAnsi="Times New Roman" w:cs="Times New Roman"/>
          <w:sz w:val="28"/>
          <w:szCs w:val="24"/>
          <w:lang w:val="uk-UA" w:eastAsia="uk-UA"/>
        </w:rPr>
        <w:t>;</w:t>
      </w:r>
    </w:p>
    <w:p w14:paraId="51752A27"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у разі прийняття Депутатами, які входять до її складу, рішення про розпуск депутатської групи;</w:t>
      </w:r>
    </w:p>
    <w:p w14:paraId="16DF095D"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після закінчення строку, на який Депутати об’єдналися в депутатську групу, або строку повноважень Ради.</w:t>
      </w:r>
    </w:p>
    <w:p w14:paraId="0576FD8B"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1" w:name="_Toc119769372"/>
      <w:r w:rsidRPr="00794C7A">
        <w:rPr>
          <w:rFonts w:ascii="Times New Roman" w:eastAsia="Calibri" w:hAnsi="Times New Roman" w:cs="Times New Roman"/>
          <w:b/>
          <w:sz w:val="32"/>
          <w:szCs w:val="32"/>
          <w:lang w:val="uk-UA"/>
        </w:rPr>
        <w:t>Депутатські фракції</w:t>
      </w:r>
      <w:bookmarkEnd w:id="11"/>
    </w:p>
    <w:p w14:paraId="40E97F4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Депутати мають право об’єднуватись у депутатські фракції. Депутатські фракції формуються на партійній основі Депутатами Ради. Депутати, які входять до складу депутатської фракції, на зборах обирають голову депутатської фракції.</w:t>
      </w:r>
    </w:p>
    <w:p w14:paraId="58C4D96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Депутатська фракція складається не менш як з 3 (трьох) Депутатів. Рішення про утворення фракції, обрання голови фракції, оформляється протоколом, який підписують усі Депутати-засновники.</w:t>
      </w:r>
    </w:p>
    <w:p w14:paraId="12D6167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Ради може входити до складу лише однієї депутатської фракції. У разі змін у персональному та кількісному складі фракції або її розформуванні, головуючий на пленарному засіданні Ради інформує Депутатів.</w:t>
      </w:r>
    </w:p>
    <w:p w14:paraId="3A29CF3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Фракції на внутрішніх засіданнях можуть затверджувати положення про роботу фракцій.</w:t>
      </w:r>
    </w:p>
    <w:p w14:paraId="70FE6875"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2" w:name="_Toc119769373"/>
      <w:r w:rsidRPr="00794C7A">
        <w:rPr>
          <w:rFonts w:ascii="Times New Roman" w:eastAsia="Calibri" w:hAnsi="Times New Roman" w:cs="Times New Roman"/>
          <w:b/>
          <w:sz w:val="32"/>
          <w:szCs w:val="32"/>
          <w:lang w:val="uk-UA"/>
        </w:rPr>
        <w:lastRenderedPageBreak/>
        <w:t>Реєстрація депутатських фракцій</w:t>
      </w:r>
      <w:bookmarkEnd w:id="12"/>
    </w:p>
    <w:p w14:paraId="6AFA52A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З метою реєстрації депутатської фракції особа, яка очолює депутатську фракцію, подає Секретареві міської Ради подання про утворення депутатської фракції. До цього подання додається підписаний Депутатами цієї фракції протокол про сформування депутатської фракції із зазначенням її назви, персонального складу, партійної належності членів фракції та Депутатів, які уповноважені представляти фракцію. Депутатська фракція реєструється Радою.</w:t>
      </w:r>
    </w:p>
    <w:p w14:paraId="2041BE2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Після відповідного оформлення та подачі до Ради матеріалів про утворення депутатської фракції, головуючий на найближчому пленарному засіданні Ради інформує Депутатів про реєстрацію такої депутатської фракції, її кількісний та персональний склад.</w:t>
      </w:r>
    </w:p>
    <w:p w14:paraId="15282D1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З моменту оголошення на засіданні Ради про утворення депутатської фракції вона вважається зареєстрованою.</w:t>
      </w:r>
    </w:p>
    <w:p w14:paraId="4156A62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Інформаційні матеріали про депутатську фракцію після її реєстрації поширюються серед Депутатів; в тому ж порядку повідомляється про зміни в складі депутатських  фракцій.</w:t>
      </w:r>
    </w:p>
    <w:p w14:paraId="34319F2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Про зміни в складі депутатської фракції її уповноважений представник повідомляє письмово Секретаря міської Ради.</w:t>
      </w:r>
    </w:p>
    <w:p w14:paraId="6EB38BB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У разі, коли склад депутатської фракції стає меншим від встановленої норми, вона після двотижневого терміну вважається розпущеною, про що секретар міської Ради інформує Депутатів на найближчому засіданні Ради.</w:t>
      </w:r>
    </w:p>
    <w:p w14:paraId="7903983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Розпуск (саморозпуск) депутатської фракції не є підставою для перегляду персонального складу органів Ради. </w:t>
      </w:r>
    </w:p>
    <w:p w14:paraId="19F33A65"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3" w:name="_Toc119769374"/>
      <w:r w:rsidRPr="00794C7A">
        <w:rPr>
          <w:rFonts w:ascii="Times New Roman" w:eastAsia="Calibri" w:hAnsi="Times New Roman" w:cs="Times New Roman"/>
          <w:b/>
          <w:sz w:val="32"/>
          <w:szCs w:val="32"/>
          <w:lang w:val="uk-UA"/>
        </w:rPr>
        <w:t>Права депутатських фракцій та груп</w:t>
      </w:r>
      <w:bookmarkEnd w:id="13"/>
    </w:p>
    <w:p w14:paraId="2313E20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Депутатські групи та фракції мають права, передбачені чинним законодавством, в </w:t>
      </w:r>
      <w:proofErr w:type="spellStart"/>
      <w:r w:rsidRPr="00794C7A">
        <w:rPr>
          <w:rFonts w:ascii="Times New Roman" w:eastAsia="Times New Roman" w:hAnsi="Times New Roman" w:cs="Times New Roman"/>
          <w:sz w:val="28"/>
          <w:szCs w:val="26"/>
          <w:lang w:val="uk-UA" w:eastAsia="ru-RU"/>
        </w:rPr>
        <w:t>т.ч</w:t>
      </w:r>
      <w:proofErr w:type="spellEnd"/>
      <w:r w:rsidRPr="00794C7A">
        <w:rPr>
          <w:rFonts w:ascii="Times New Roman" w:eastAsia="Times New Roman" w:hAnsi="Times New Roman" w:cs="Times New Roman"/>
          <w:sz w:val="28"/>
          <w:szCs w:val="26"/>
          <w:lang w:val="uk-UA" w:eastAsia="ru-RU"/>
        </w:rPr>
        <w:t>. право на пропорційне представництво в постійних та тимчасових комісіях Ради, на гарантований виступ свого представника на пленарному засіданні Ради з кожного питання порядку денного сесії Ради та на попереднє обговорення кандидатур, які обирає, призначає чи затверджує Рада.</w:t>
      </w:r>
    </w:p>
    <w:p w14:paraId="4CD2D5E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Депутатські групи та фракції мають право на обов’язкове оголошення перерви у пленарному засіданні Ради перед голосуванням щодо будь-якого конкретного питання (пропозиції, поправки, доповнення) для проведення консультацій та узгодження позиції членів депутатської групи, фракції.</w:t>
      </w:r>
    </w:p>
    <w:p w14:paraId="4F64AA9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Жодна депутатська група чи фракція не має права виступати від імені територіальної громади.</w:t>
      </w:r>
    </w:p>
    <w:p w14:paraId="63F1ABD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lastRenderedPageBreak/>
        <w:t>Депутатські групи проводять свої засідання відкрито і гласно. За рішенням депутатської групи може бути проведено закрите засідання.</w:t>
      </w:r>
    </w:p>
    <w:p w14:paraId="49592A8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Керівництво депутатської групи може в письмовій формі доручити виконання закріплених за представником групи цим Регламентом функцій будь-кому з членів відповідної депутатської групи.</w:t>
      </w:r>
    </w:p>
    <w:p w14:paraId="7CC20A7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Міський голова забезпечує зареєстровані депутатські групи/фракції можливістю користуватися приміщенням, необхідним обладнанням тощо для здійснення ними передбачених законами і цим Регламентом функцій.</w:t>
      </w:r>
    </w:p>
    <w:p w14:paraId="3B1917C8"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4" w:name="_Toc119769375"/>
      <w:r w:rsidRPr="00794C7A">
        <w:rPr>
          <w:rFonts w:ascii="Times New Roman" w:eastAsia="Calibri" w:hAnsi="Times New Roman" w:cs="Times New Roman"/>
          <w:b/>
          <w:sz w:val="32"/>
          <w:szCs w:val="32"/>
          <w:lang w:val="uk-UA"/>
        </w:rPr>
        <w:t>Колегія Ради</w:t>
      </w:r>
      <w:bookmarkEnd w:id="14"/>
    </w:p>
    <w:p w14:paraId="4CB21A5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 xml:space="preserve">Погоджувальна рада голів постійних комісій Ради, голів депутатських фракцій, груп (далі – Колегія Ради) створюється як </w:t>
      </w:r>
      <w:proofErr w:type="spellStart"/>
      <w:r w:rsidRPr="00794C7A">
        <w:rPr>
          <w:rFonts w:ascii="Times New Roman" w:eastAsia="Times New Roman" w:hAnsi="Times New Roman" w:cs="Times New Roman"/>
          <w:bCs/>
          <w:sz w:val="28"/>
          <w:szCs w:val="26"/>
          <w:lang w:val="uk-UA" w:eastAsia="ru-RU"/>
        </w:rPr>
        <w:t>дорадчо</w:t>
      </w:r>
      <w:proofErr w:type="spellEnd"/>
      <w:r w:rsidRPr="00794C7A">
        <w:rPr>
          <w:rFonts w:ascii="Times New Roman" w:eastAsia="Times New Roman" w:hAnsi="Times New Roman" w:cs="Times New Roman"/>
          <w:bCs/>
          <w:sz w:val="28"/>
          <w:szCs w:val="26"/>
          <w:lang w:val="uk-UA" w:eastAsia="ru-RU"/>
        </w:rPr>
        <w:t>-погоджувальний колегіальний орган для попереднього розгляду порядку денного пленарного засідання (сесії) і підготовки організаційних питань роботи Ради.</w:t>
      </w:r>
    </w:p>
    <w:p w14:paraId="67A853E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До складу Колегії Ради входять Міський голова, Секретар міської Ради, голови постійних комісій, голови депутатських фракцій (груп) з правом ухвального голосу. У разі відсутності голови депутатської фракції (групи) чи голови постійної комісії за їх дорученням у засіданні Колегії Ради бере участь уповноважений представник депутатської фракції (групи), заступник голови постійної комісії з правом ухвального голосу.</w:t>
      </w:r>
    </w:p>
    <w:p w14:paraId="3FA8249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У засіданнях Колегії може брати участь Депутат, що не входить до складу Колегії, з правом дорадчого голосу.</w:t>
      </w:r>
    </w:p>
    <w:p w14:paraId="3090232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Колегія Ради скликається Міським головою, Секретарем міської Ради або за ініціативою двох чи більше членів Колегії Ради.</w:t>
      </w:r>
    </w:p>
    <w:p w14:paraId="24A22DE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Колегія Ради проводить свою роботу у формі засідань. Засідання Колегії Ради є правомочним за умови присутності на ньому не менше половини її складу.</w:t>
      </w:r>
    </w:p>
    <w:p w14:paraId="7CC86F8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Головує на засіданнях Колегії Ради Міський голова або Секретар міської ради. У разі відсутності Міського голови та Секретаря міської ради, головує на засіданні обраний Колегією Ради її член.</w:t>
      </w:r>
    </w:p>
    <w:p w14:paraId="306B821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Колегія Ради:</w:t>
      </w:r>
    </w:p>
    <w:p w14:paraId="276B2D96"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bCs/>
          <w:sz w:val="28"/>
          <w:szCs w:val="24"/>
          <w:lang w:val="uk-UA" w:eastAsia="uk-UA"/>
        </w:rPr>
      </w:pPr>
      <w:r w:rsidRPr="00794C7A">
        <w:rPr>
          <w:rFonts w:ascii="Times New Roman" w:eastAsia="Times New Roman" w:hAnsi="Times New Roman" w:cs="Times New Roman"/>
          <w:bCs/>
          <w:sz w:val="28"/>
          <w:szCs w:val="24"/>
          <w:lang w:val="uk-UA" w:eastAsia="uk-UA"/>
        </w:rPr>
        <w:t>розглядає пропозиції щодо плану роботи Ради, розкладу та порядку денного сесій та пленарних засідань;</w:t>
      </w:r>
    </w:p>
    <w:p w14:paraId="55C09CEC"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bCs/>
          <w:sz w:val="28"/>
          <w:szCs w:val="24"/>
          <w:lang w:val="uk-UA" w:eastAsia="uk-UA"/>
        </w:rPr>
      </w:pPr>
      <w:r w:rsidRPr="00794C7A">
        <w:rPr>
          <w:rFonts w:ascii="Times New Roman" w:eastAsia="Times New Roman" w:hAnsi="Times New Roman" w:cs="Times New Roman"/>
          <w:bCs/>
          <w:sz w:val="28"/>
          <w:szCs w:val="24"/>
          <w:lang w:val="uk-UA" w:eastAsia="uk-UA"/>
        </w:rPr>
        <w:t>вносить Міському голові пропозицію щодо скликання позачергового пленарного засідання Ради та дати його проведення відповідно до цього Регламенту;</w:t>
      </w:r>
    </w:p>
    <w:p w14:paraId="5950E3DF"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bCs/>
          <w:sz w:val="28"/>
          <w:szCs w:val="24"/>
          <w:lang w:val="uk-UA" w:eastAsia="uk-UA"/>
        </w:rPr>
      </w:pPr>
      <w:r w:rsidRPr="00794C7A">
        <w:rPr>
          <w:rFonts w:ascii="Times New Roman" w:eastAsia="Times New Roman" w:hAnsi="Times New Roman" w:cs="Times New Roman"/>
          <w:bCs/>
          <w:sz w:val="28"/>
          <w:szCs w:val="24"/>
          <w:lang w:val="uk-UA" w:eastAsia="uk-UA"/>
        </w:rPr>
        <w:t>розглядає інші пропозиції з організації роботи Ради відповідно до цього Регламенту.</w:t>
      </w:r>
    </w:p>
    <w:p w14:paraId="0F42CF8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lastRenderedPageBreak/>
        <w:t>Засідання Колегії Ради зазвичай відбуваються до формування розпорядження про скликання пленарного засідання сесії  Ради, або в інших необхідних випадках.</w:t>
      </w:r>
    </w:p>
    <w:p w14:paraId="112169D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Протокол засідання Колегії Ради складається аналогічно протоколу засідання постійної комісії Ради.</w:t>
      </w:r>
    </w:p>
    <w:p w14:paraId="49E6C64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Головуючий на засіданні Колегії Ради підписує протокол відповідного засідання.</w:t>
      </w:r>
    </w:p>
    <w:p w14:paraId="35519C3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bCs/>
          <w:sz w:val="28"/>
          <w:szCs w:val="26"/>
          <w:lang w:val="uk-UA" w:eastAsia="ru-RU"/>
        </w:rPr>
        <w:t>Рішення Колегією Ради приймаються більшістю голосів від загального складу Колегії Ради.</w:t>
      </w:r>
    </w:p>
    <w:p w14:paraId="16E1A3B9"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5" w:name="_Toc119769376"/>
      <w:r w:rsidRPr="00794C7A">
        <w:rPr>
          <w:rFonts w:ascii="Times New Roman" w:eastAsia="Calibri" w:hAnsi="Times New Roman" w:cs="Times New Roman"/>
          <w:b/>
          <w:sz w:val="32"/>
          <w:szCs w:val="32"/>
          <w:lang w:val="uk-UA"/>
        </w:rPr>
        <w:t>Постійні комісії Ради</w:t>
      </w:r>
      <w:bookmarkEnd w:id="15"/>
    </w:p>
    <w:p w14:paraId="6952B23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Функціональна спрямованість і порядок організації роботи постійних комісій визначається окремим положенням.</w:t>
      </w:r>
    </w:p>
    <w:p w14:paraId="248BE92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Питання обрання заступника голови та секретаря комісії, вирішуються відповідною постійною комісією самостійно. При обранні голів постійних комісій враховується право депутатських фракцій та груп на пропорційне представництво.</w:t>
      </w:r>
    </w:p>
    <w:p w14:paraId="267C831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складі Ради функціонують наступні постійні депутатські комісії:</w:t>
      </w:r>
    </w:p>
    <w:p w14:paraId="11BCED5C" w14:textId="77777777" w:rsidR="00794C7A" w:rsidRPr="00794C7A" w:rsidRDefault="00794C7A" w:rsidP="00794C7A">
      <w:pPr>
        <w:numPr>
          <w:ilvl w:val="0"/>
          <w:numId w:val="6"/>
        </w:numPr>
        <w:spacing w:after="0" w:line="240" w:lineRule="auto"/>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 питань депутатської діяльності, законності та правопорядку (регламентна);</w:t>
      </w:r>
    </w:p>
    <w:p w14:paraId="17EA8F28" w14:textId="77777777" w:rsidR="00794C7A" w:rsidRPr="00794C7A" w:rsidRDefault="00794C7A" w:rsidP="00794C7A">
      <w:pPr>
        <w:numPr>
          <w:ilvl w:val="0"/>
          <w:numId w:val="6"/>
        </w:numPr>
        <w:spacing w:after="0" w:line="240" w:lineRule="auto"/>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 питань бюджету, фінансів, економічного розвитку та інвестиційної політики (бюджетна);</w:t>
      </w:r>
    </w:p>
    <w:p w14:paraId="1C82B5DE" w14:textId="77777777" w:rsidR="00794C7A" w:rsidRPr="00794C7A" w:rsidRDefault="00794C7A" w:rsidP="00794C7A">
      <w:pPr>
        <w:numPr>
          <w:ilvl w:val="0"/>
          <w:numId w:val="6"/>
        </w:numPr>
        <w:spacing w:after="0" w:line="240" w:lineRule="auto"/>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 гуманітарних питань, дитячої, молодіжної політики та спорту (гуманітарна);</w:t>
      </w:r>
    </w:p>
    <w:p w14:paraId="5D87D24C" w14:textId="77777777" w:rsidR="00794C7A" w:rsidRPr="00794C7A" w:rsidRDefault="00794C7A" w:rsidP="00794C7A">
      <w:pPr>
        <w:numPr>
          <w:ilvl w:val="0"/>
          <w:numId w:val="6"/>
        </w:numPr>
        <w:spacing w:after="0" w:line="240" w:lineRule="auto"/>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 питань соціального захисту та охорони здоров’я (соціальна);</w:t>
      </w:r>
    </w:p>
    <w:p w14:paraId="3E9BA6D8" w14:textId="77777777" w:rsidR="00794C7A" w:rsidRPr="00794C7A" w:rsidRDefault="00794C7A" w:rsidP="00794C7A">
      <w:pPr>
        <w:numPr>
          <w:ilvl w:val="0"/>
          <w:numId w:val="6"/>
        </w:numPr>
        <w:spacing w:after="0" w:line="240" w:lineRule="auto"/>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Cs/>
          <w:sz w:val="28"/>
          <w:szCs w:val="28"/>
          <w:lang w:val="uk-UA" w:eastAsia="uk-UA"/>
        </w:rPr>
        <w:t>з питань земельних відносин, містобудування та екології (земельна);</w:t>
      </w:r>
    </w:p>
    <w:p w14:paraId="745C8242" w14:textId="77777777" w:rsidR="00794C7A" w:rsidRPr="00794C7A" w:rsidRDefault="00794C7A" w:rsidP="00794C7A">
      <w:pPr>
        <w:numPr>
          <w:ilvl w:val="0"/>
          <w:numId w:val="6"/>
        </w:numPr>
        <w:spacing w:after="0" w:line="240" w:lineRule="auto"/>
        <w:jc w:val="both"/>
        <w:rPr>
          <w:rFonts w:ascii="Times New Roman" w:eastAsia="Times New Roman" w:hAnsi="Times New Roman" w:cs="Times New Roman"/>
          <w:sz w:val="24"/>
          <w:szCs w:val="24"/>
          <w:lang w:val="uk-UA" w:eastAsia="uk-UA"/>
        </w:rPr>
      </w:pPr>
      <w:r w:rsidRPr="00794C7A">
        <w:rPr>
          <w:rFonts w:ascii="Times New Roman" w:eastAsia="Times New Roman" w:hAnsi="Times New Roman" w:cs="Times New Roman"/>
          <w:bCs/>
          <w:sz w:val="28"/>
          <w:szCs w:val="28"/>
          <w:lang w:val="uk-UA" w:eastAsia="uk-UA"/>
        </w:rPr>
        <w:t>з питань комунального майна, житлової політики, інфраструктури та благоустрою (комунальна):</w:t>
      </w:r>
    </w:p>
    <w:p w14:paraId="1BFE1D5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До складу постійних комісій не можуть бути обрані Міський голова та Секретар міської Ради.</w:t>
      </w:r>
    </w:p>
    <w:p w14:paraId="7EB8FDC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Постійні депутатські комісії проводять попереднє обговорення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рішень Ради.</w:t>
      </w:r>
    </w:p>
    <w:p w14:paraId="19EDA832"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6" w:name="_Toc119769377"/>
      <w:r w:rsidRPr="00794C7A">
        <w:rPr>
          <w:rFonts w:ascii="Times New Roman" w:eastAsia="Calibri" w:hAnsi="Times New Roman" w:cs="Times New Roman"/>
          <w:b/>
          <w:sz w:val="32"/>
          <w:szCs w:val="32"/>
          <w:lang w:val="uk-UA"/>
        </w:rPr>
        <w:t>Тимчасові контрольні та інші комісії Ради</w:t>
      </w:r>
      <w:bookmarkEnd w:id="16"/>
    </w:p>
    <w:p w14:paraId="4D5A506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Тимчасові контрольні комісії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1CCBF2F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про утворення тимчасової контрольної комісії Ради, її назву та завдання, персональний склад комісії та її голову вважається прийнятим, </w:t>
      </w:r>
      <w:r w:rsidRPr="00794C7A">
        <w:rPr>
          <w:rFonts w:ascii="Times New Roman" w:eastAsia="Times New Roman" w:hAnsi="Times New Roman" w:cs="Times New Roman"/>
          <w:sz w:val="28"/>
          <w:szCs w:val="26"/>
          <w:lang w:val="uk-UA" w:eastAsia="ru-RU"/>
        </w:rPr>
        <w:lastRenderedPageBreak/>
        <w:t>якщо за це проголосувало не менше однієї третини Депутатів від загального складу Ради.</w:t>
      </w:r>
    </w:p>
    <w:p w14:paraId="5733A16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Засідання тимчасових контрольних комісій Ради проводяться у відкритому або закритому режимі. Депутати, які входять до складу тимчасової контрольної комісії, та залучені комісією для участі у її роботі спеціалісти, експерти, інші особи не повинні розголошувати інформацію, яка стала їм відома у зв'язку з роботою комісії.</w:t>
      </w:r>
    </w:p>
    <w:p w14:paraId="72C3B97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Повноваження тимчасової контрольної комісії припиняються з часу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59AE19C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 рішенням Ради можуть створюватись також інші комісії, робочі групи, у тому числі з включенням до їх складу посадових осіб виконавчих органів Ради та представників громадськості.</w:t>
      </w:r>
    </w:p>
    <w:p w14:paraId="071F3578"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7" w:name="_Toc119769378"/>
      <w:r w:rsidRPr="00794C7A">
        <w:rPr>
          <w:rFonts w:ascii="Times New Roman" w:eastAsia="Calibri" w:hAnsi="Times New Roman" w:cs="Times New Roman"/>
          <w:b/>
          <w:sz w:val="32"/>
          <w:szCs w:val="32"/>
          <w:lang w:val="uk-UA"/>
        </w:rPr>
        <w:t>Лічильна комісія</w:t>
      </w:r>
      <w:bookmarkEnd w:id="17"/>
    </w:p>
    <w:p w14:paraId="5352F81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Лічильна комісія обирається для організації таємного голосування та підрахунку голосів депутатів, у разі неможливості здійснити голосування системою електронного голосування. Лічильна комісія за дорученням Ради, в разі необхідності, встановлює присутність Депутатів на пленарному засіданні.</w:t>
      </w:r>
    </w:p>
    <w:p w14:paraId="3104466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Лічильна комісія формується, як правило, з трьох депутатів.</w:t>
      </w:r>
    </w:p>
    <w:p w14:paraId="0C0C975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Лічильна комісія обирається Радою процедурним рішенням за пропозицією головуючого. Лічильна комісія не може складатись тільки з членів однієї депутатської групи, фракції. Підрахунок голосів при обранні першої лічильної комісії здійснюється головуючим.</w:t>
      </w:r>
    </w:p>
    <w:p w14:paraId="5A1581A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Лічильна комісія обирає зі свого складу голову та секретаря. Засідання лічильної комісії проводяться гласно і відкрито, крім випадків таємного голосування. Рішення лічильної комісії приймається більшістю голосів членів комісії.</w:t>
      </w:r>
    </w:p>
    <w:p w14:paraId="061B8FE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випадку відсутності на пленарному засіданні члена (членів) лічильної комісії, Рада може прийняти рішення про обрання на період даного пленарного засідання нового члена або нового складу лічильної комісії.</w:t>
      </w:r>
    </w:p>
    <w:p w14:paraId="6A6B64A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роботі лічильної комісії не можуть брати участь Депутати Ради, кандидатури яких включені до бюлетенів для таємного голосування.</w:t>
      </w:r>
    </w:p>
    <w:p w14:paraId="35016A88"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8" w:name="_Toc119769379"/>
      <w:r w:rsidRPr="00794C7A">
        <w:rPr>
          <w:rFonts w:ascii="Times New Roman" w:eastAsia="Calibri" w:hAnsi="Times New Roman" w:cs="Times New Roman"/>
          <w:b/>
          <w:sz w:val="32"/>
          <w:szCs w:val="32"/>
          <w:lang w:val="uk-UA"/>
        </w:rPr>
        <w:t>Виконавчі органи Ради</w:t>
      </w:r>
      <w:bookmarkEnd w:id="18"/>
    </w:p>
    <w:p w14:paraId="1260B3A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Виконавчі органи Ради утворюються Радою відповідно для здійснення виконавчих функцій і повноважень місцевого самоврядування у межах, визначених чинним законодавством.</w:t>
      </w:r>
    </w:p>
    <w:p w14:paraId="22D8FC1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14:paraId="794CB45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Кандидатури членів виконавчого комітету вносить на розгляд Ради Міський голова. </w:t>
      </w:r>
    </w:p>
    <w:p w14:paraId="0EAF0BE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Виконавчий комітет Ради є підзвітним і підконтрольним Раді.</w:t>
      </w:r>
    </w:p>
    <w:p w14:paraId="6C6778E6"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19" w:name="_Toc119769380"/>
      <w:r w:rsidRPr="00794C7A">
        <w:rPr>
          <w:rFonts w:ascii="Times New Roman" w:eastAsia="Calibri" w:hAnsi="Times New Roman" w:cs="Times New Roman"/>
          <w:b/>
          <w:sz w:val="32"/>
          <w:szCs w:val="32"/>
          <w:lang w:val="uk-UA"/>
        </w:rPr>
        <w:t>Сесійна форма роботи Ради</w:t>
      </w:r>
      <w:bookmarkEnd w:id="19"/>
    </w:p>
    <w:p w14:paraId="5895F84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Рада проводить свою роботу сесійно. Сесія Ради – це форма роботи Ради як представницького органу, яка складається з пленарних засідань, а також засідань постійних комісій Ради.</w:t>
      </w:r>
    </w:p>
    <w:p w14:paraId="0C639FC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Сесія Ради є правомочною, якщо в її пленарному засіданні бере участь більше половини Депутатів від загального складу Ради.</w:t>
      </w:r>
    </w:p>
    <w:p w14:paraId="64F56E2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Для автоматизації процесу проведення пленарних засідань сесій Ради застосовується система електронного голосування. Голосування із застосуванням системи електронного голосування здійснюється Депутатами особисто під час пленарного засідання планшетами або іншими електронними пристроями, після проходження відповідної  процедури авторизації в системі електронного голосування.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розміщуються в день голосування і зберігаються протягом необмеженого строку всі результати поіменних голосувань.</w:t>
      </w:r>
    </w:p>
    <w:p w14:paraId="368FDEB5"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20" w:name="_Toc119769381"/>
      <w:r w:rsidRPr="00794C7A">
        <w:rPr>
          <w:rFonts w:ascii="Times New Roman" w:eastAsia="Calibri" w:hAnsi="Times New Roman" w:cs="Times New Roman"/>
          <w:b/>
          <w:sz w:val="32"/>
          <w:szCs w:val="32"/>
          <w:lang w:val="uk-UA"/>
        </w:rPr>
        <w:t>Відкриття та закриття сесії Ради</w:t>
      </w:r>
      <w:bookmarkEnd w:id="20"/>
    </w:p>
    <w:p w14:paraId="485F87F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Відкриття сесії Ради оголошується головуючим засідання на початку першого пленарного засідання. </w:t>
      </w:r>
    </w:p>
    <w:p w14:paraId="13F0E4A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1" w:name="_Ref117262241"/>
      <w:r w:rsidRPr="00794C7A">
        <w:rPr>
          <w:rFonts w:ascii="Times New Roman" w:eastAsia="Times New Roman" w:hAnsi="Times New Roman" w:cs="Times New Roman"/>
          <w:sz w:val="28"/>
          <w:szCs w:val="26"/>
          <w:lang w:val="uk-UA" w:eastAsia="ru-RU"/>
        </w:rPr>
        <w:t>Перед відкриттям кожного пленарного засідання проводиться персональна реєстрація Депутатів:</w:t>
      </w:r>
      <w:bookmarkEnd w:id="21"/>
    </w:p>
    <w:p w14:paraId="1B7FC7A9"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у випадку проведення засідання сесії </w:t>
      </w:r>
      <w:proofErr w:type="spellStart"/>
      <w:r w:rsidRPr="00794C7A">
        <w:rPr>
          <w:rFonts w:ascii="Times New Roman" w:eastAsia="Times New Roman" w:hAnsi="Times New Roman" w:cs="Times New Roman"/>
          <w:sz w:val="28"/>
          <w:szCs w:val="24"/>
          <w:lang w:val="uk-UA" w:eastAsia="uk-UA"/>
        </w:rPr>
        <w:t>офлайн</w:t>
      </w:r>
      <w:proofErr w:type="spellEnd"/>
      <w:r w:rsidRPr="00794C7A">
        <w:rPr>
          <w:rFonts w:ascii="Times New Roman" w:eastAsia="Times New Roman" w:hAnsi="Times New Roman" w:cs="Times New Roman"/>
          <w:sz w:val="28"/>
          <w:szCs w:val="24"/>
          <w:lang w:val="uk-UA" w:eastAsia="uk-UA"/>
        </w:rPr>
        <w:t xml:space="preserve"> в сесійній залі – підтвердженням своєї присутності особистим підписом у реєстраційному листі;</w:t>
      </w:r>
    </w:p>
    <w:p w14:paraId="101B69B3" w14:textId="61CC2FBE"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у випадку дистанційного/змішаного засідання сесії (</w:t>
      </w:r>
      <w:r w:rsidRPr="00794C7A">
        <w:rPr>
          <w:rFonts w:ascii="Times New Roman" w:eastAsia="Times New Roman" w:hAnsi="Times New Roman" w:cs="Times New Roman"/>
          <w:sz w:val="28"/>
          <w:szCs w:val="24"/>
          <w:lang w:val="uk-UA" w:eastAsia="uk-UA"/>
        </w:rPr>
        <w:fldChar w:fldCharType="begin"/>
      </w:r>
      <w:r w:rsidRPr="00794C7A">
        <w:rPr>
          <w:rFonts w:ascii="Times New Roman" w:eastAsia="Times New Roman" w:hAnsi="Times New Roman" w:cs="Times New Roman"/>
          <w:sz w:val="28"/>
          <w:szCs w:val="24"/>
          <w:lang w:val="uk-UA" w:eastAsia="uk-UA"/>
        </w:rPr>
        <w:instrText xml:space="preserve"> REF _Ref117258498 \r \h </w:instrText>
      </w:r>
      <w:r w:rsidRPr="00794C7A">
        <w:rPr>
          <w:rFonts w:ascii="Times New Roman" w:eastAsia="Times New Roman" w:hAnsi="Times New Roman" w:cs="Times New Roman"/>
          <w:sz w:val="28"/>
          <w:szCs w:val="24"/>
          <w:lang w:val="uk-UA" w:eastAsia="uk-UA"/>
        </w:rPr>
      </w:r>
      <w:r w:rsidRPr="00794C7A">
        <w:rPr>
          <w:rFonts w:ascii="Times New Roman" w:eastAsia="Times New Roman" w:hAnsi="Times New Roman" w:cs="Times New Roman"/>
          <w:sz w:val="28"/>
          <w:szCs w:val="24"/>
          <w:lang w:val="uk-UA" w:eastAsia="uk-UA"/>
        </w:rPr>
        <w:fldChar w:fldCharType="separate"/>
      </w:r>
      <w:r w:rsidR="00934650">
        <w:rPr>
          <w:rFonts w:ascii="Times New Roman" w:eastAsia="Times New Roman" w:hAnsi="Times New Roman" w:cs="Times New Roman"/>
          <w:sz w:val="28"/>
          <w:szCs w:val="24"/>
          <w:lang w:val="uk-UA" w:eastAsia="uk-UA"/>
        </w:rPr>
        <w:t>Стаття 46</w:t>
      </w:r>
      <w:r w:rsidRPr="00794C7A">
        <w:rPr>
          <w:rFonts w:ascii="Times New Roman" w:eastAsia="Times New Roman" w:hAnsi="Times New Roman" w:cs="Times New Roman"/>
          <w:sz w:val="28"/>
          <w:szCs w:val="24"/>
          <w:lang w:val="uk-UA" w:eastAsia="uk-UA"/>
        </w:rPr>
        <w:fldChar w:fldCharType="end"/>
      </w:r>
      <w:r w:rsidRPr="00794C7A">
        <w:rPr>
          <w:rFonts w:ascii="Times New Roman" w:eastAsia="Times New Roman" w:hAnsi="Times New Roman" w:cs="Times New Roman"/>
          <w:sz w:val="28"/>
          <w:szCs w:val="24"/>
          <w:lang w:val="uk-UA" w:eastAsia="uk-UA"/>
        </w:rPr>
        <w:t xml:space="preserve">) – шляхом контрольного голосування в інформаційній системі. Після реєстрації, з метою автентифікації зареєстрованих Депутатів, головуючий проводить </w:t>
      </w:r>
      <w:r w:rsidRPr="00794C7A">
        <w:rPr>
          <w:rFonts w:ascii="Times New Roman" w:eastAsia="Times New Roman" w:hAnsi="Times New Roman" w:cs="Times New Roman"/>
          <w:sz w:val="28"/>
          <w:szCs w:val="24"/>
          <w:shd w:val="clear" w:color="auto" w:fill="FFFFFF"/>
          <w:lang w:val="uk-UA" w:eastAsia="uk-UA"/>
        </w:rPr>
        <w:t>перевірку присутніх Депутатів викликом за прізвищами з використанням відеоконференцій.</w:t>
      </w:r>
    </w:p>
    <w:p w14:paraId="06B2C09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зобов’язаний брати особисту участь в пленарному засіданні Ради.</w:t>
      </w:r>
    </w:p>
    <w:p w14:paraId="1292013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У випадку неможливості прийняти участь у пленарному засіданні Депутат зобов’язаний поінформувати Секретаря міської Ради та вказати відповідні причини. У випадку відсутності такого повідомлення вважається, що Депутат відсутній без поважних причин.</w:t>
      </w:r>
    </w:p>
    <w:p w14:paraId="0644AD7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При відкритті першого пленарного засідання сесії та після закриття сесії виконується Державний Гімн України. </w:t>
      </w:r>
    </w:p>
    <w:p w14:paraId="13BE661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Перед закриттям пленарного засідання головуючий на засіданні уточнює час проведення наступного пленарного засідання Ради. Питання, не розглянуті на поточному пленарному засіданні, підлягають розгляду на наступному пленарному засіданні у визначеній послідовності.</w:t>
      </w:r>
    </w:p>
    <w:p w14:paraId="0A5FA0B5" w14:textId="77777777" w:rsid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Сесію можна закрити тільки після того, коли в ході пленарних засідань Ради були розглянуті всі питання порядку денного.</w:t>
      </w:r>
    </w:p>
    <w:p w14:paraId="11A4E825" w14:textId="77777777" w:rsidR="00564AC0" w:rsidRPr="00794C7A" w:rsidRDefault="00564AC0"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Pr>
          <w:rFonts w:ascii="Times New Roman" w:eastAsia="Times New Roman" w:hAnsi="Times New Roman" w:cs="Times New Roman"/>
          <w:sz w:val="28"/>
          <w:szCs w:val="26"/>
          <w:lang w:val="uk-UA" w:eastAsia="ru-RU"/>
        </w:rPr>
        <w:t>Після оголошення головуючим про відкриття кожного пленарного засідання , вшанування  полеглих Героїв сучасної російсько-Української війни хвилиною мовчання.</w:t>
      </w:r>
    </w:p>
    <w:p w14:paraId="7E6A833E"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22" w:name="_Toc119769382"/>
      <w:r w:rsidRPr="00794C7A">
        <w:rPr>
          <w:rFonts w:ascii="Times New Roman" w:eastAsia="Calibri" w:hAnsi="Times New Roman" w:cs="Times New Roman"/>
          <w:b/>
          <w:sz w:val="32"/>
          <w:szCs w:val="32"/>
          <w:lang w:val="uk-UA"/>
        </w:rPr>
        <w:t>Скликання чергових та позачергових сесій Ради</w:t>
      </w:r>
      <w:bookmarkEnd w:id="22"/>
    </w:p>
    <w:p w14:paraId="5739DD6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3" w:name="_Ref117506987"/>
      <w:r w:rsidRPr="00794C7A">
        <w:rPr>
          <w:rFonts w:ascii="Times New Roman" w:eastAsia="Times New Roman" w:hAnsi="Times New Roman" w:cs="Times New Roman"/>
          <w:sz w:val="28"/>
          <w:szCs w:val="26"/>
          <w:lang w:val="uk-UA" w:eastAsia="ru-RU"/>
        </w:rPr>
        <w:t>Чергові сесії скликаються щомісячно, як правило, в останню п’ятницю місяця.</w:t>
      </w:r>
      <w:bookmarkEnd w:id="23"/>
    </w:p>
    <w:p w14:paraId="61EEB5D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4" w:name="_Ref117506989"/>
      <w:r w:rsidRPr="00794C7A">
        <w:rPr>
          <w:rFonts w:ascii="Times New Roman" w:eastAsia="Times New Roman" w:hAnsi="Times New Roman" w:cs="Times New Roman"/>
          <w:sz w:val="28"/>
          <w:szCs w:val="26"/>
          <w:lang w:val="uk-UA" w:eastAsia="ru-RU"/>
        </w:rPr>
        <w:t>Рішення про скликання чергової сесії доводиться до відома Депутатів та населення не пізніш як за десять днів до пленарного засідання сесії Ради, у виняткових випадках – не пізніш як за 12 (дванадцять) годин до пленарного засідання сесії Ради.</w:t>
      </w:r>
      <w:bookmarkEnd w:id="24"/>
    </w:p>
    <w:p w14:paraId="1DC1FC2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Мотивовані пропозиції про скликання позачергової сесії Ради, підписані ініціаторами у встановленому порядку, надсилаються Міському голові та Секретарю міської Ради з визначенням питань і, за звичайних обставин, з </w:t>
      </w:r>
      <w:proofErr w:type="spellStart"/>
      <w:r w:rsidRPr="00794C7A">
        <w:rPr>
          <w:rFonts w:ascii="Times New Roman" w:eastAsia="Times New Roman" w:hAnsi="Times New Roman" w:cs="Times New Roman"/>
          <w:sz w:val="28"/>
          <w:szCs w:val="26"/>
          <w:lang w:val="uk-UA" w:eastAsia="ru-RU"/>
        </w:rPr>
        <w:t>проєктами</w:t>
      </w:r>
      <w:proofErr w:type="spellEnd"/>
      <w:r w:rsidRPr="00794C7A">
        <w:rPr>
          <w:rFonts w:ascii="Times New Roman" w:eastAsia="Times New Roman" w:hAnsi="Times New Roman" w:cs="Times New Roman"/>
          <w:sz w:val="28"/>
          <w:szCs w:val="26"/>
          <w:lang w:val="uk-UA" w:eastAsia="ru-RU"/>
        </w:rPr>
        <w:t xml:space="preserve"> документів, розгляд яких пропонується.</w:t>
      </w:r>
    </w:p>
    <w:p w14:paraId="35F2325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Інформація про місце і час проведення та попередній порядок денний чергових та позачергових сесій Ради та їх пленарних засідань доводиться Секретарем міської Ради через відділ забезпечення діяльності ради до відома кожного Депутата шляхом направлення повідомлення на електронну пошту або засобами телефонного зв'язку. </w:t>
      </w:r>
    </w:p>
    <w:p w14:paraId="2782F25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Інформація про час, формат і місце проведення та попередній порядок денний пленарних засідань Ради здійснюється повідомленням через офіційний </w:t>
      </w:r>
      <w:proofErr w:type="spellStart"/>
      <w:r w:rsidRPr="00794C7A">
        <w:rPr>
          <w:rFonts w:ascii="Times New Roman" w:eastAsia="Times New Roman" w:hAnsi="Times New Roman" w:cs="Times New Roman"/>
          <w:sz w:val="28"/>
          <w:szCs w:val="26"/>
          <w:lang w:val="uk-UA" w:eastAsia="ru-RU"/>
        </w:rPr>
        <w:t>вебсайт</w:t>
      </w:r>
      <w:proofErr w:type="spellEnd"/>
      <w:r w:rsidRPr="00794C7A">
        <w:rPr>
          <w:rFonts w:ascii="Times New Roman" w:eastAsia="Times New Roman" w:hAnsi="Times New Roman" w:cs="Times New Roman"/>
          <w:sz w:val="28"/>
          <w:szCs w:val="26"/>
          <w:lang w:val="uk-UA" w:eastAsia="ru-RU"/>
        </w:rPr>
        <w:t>.</w:t>
      </w:r>
    </w:p>
    <w:p w14:paraId="659834FE"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25" w:name="_Toc119769383"/>
      <w:r w:rsidRPr="00794C7A">
        <w:rPr>
          <w:rFonts w:ascii="Times New Roman" w:eastAsia="Calibri" w:hAnsi="Times New Roman" w:cs="Times New Roman"/>
          <w:b/>
          <w:sz w:val="32"/>
          <w:szCs w:val="32"/>
          <w:lang w:val="uk-UA"/>
        </w:rPr>
        <w:t>Суб’єкти скликання сесій Ради</w:t>
      </w:r>
      <w:bookmarkEnd w:id="25"/>
    </w:p>
    <w:p w14:paraId="1B35ED5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6" w:name="_Ref117610254"/>
      <w:r w:rsidRPr="00794C7A">
        <w:rPr>
          <w:rFonts w:ascii="Times New Roman" w:eastAsia="Times New Roman" w:hAnsi="Times New Roman" w:cs="Times New Roman"/>
          <w:sz w:val="28"/>
          <w:szCs w:val="26"/>
          <w:lang w:val="uk-UA" w:eastAsia="ru-RU"/>
        </w:rPr>
        <w:t xml:space="preserve">Сесії Ради скликаються Міським головою в міру необхідності, але не менше одного разу на квартал, а з питань відведення земельних ділянок </w:t>
      </w:r>
      <w:r w:rsidRPr="00794C7A">
        <w:rPr>
          <w:rFonts w:ascii="Times New Roman" w:eastAsia="Times New Roman" w:hAnsi="Times New Roman" w:cs="Times New Roman"/>
          <w:sz w:val="28"/>
          <w:szCs w:val="26"/>
          <w:lang w:val="uk-UA" w:eastAsia="ru-RU"/>
        </w:rPr>
        <w:lastRenderedPageBreak/>
        <w:t>та надання документів дозвільного характеру у сфері господарської діяльності – не рідше ніж один раз на місяць.</w:t>
      </w:r>
      <w:bookmarkEnd w:id="26"/>
    </w:p>
    <w:p w14:paraId="7EDFAA4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7" w:name="_Ref117610255"/>
      <w:r w:rsidRPr="00794C7A">
        <w:rPr>
          <w:rFonts w:ascii="Times New Roman" w:eastAsia="Times New Roman" w:hAnsi="Times New Roman" w:cs="Times New Roman"/>
          <w:sz w:val="28"/>
          <w:szCs w:val="26"/>
          <w:lang w:val="uk-UA" w:eastAsia="ru-RU"/>
        </w:rPr>
        <w:t>У разі немотивованої відмови Міського голови або його неможливістю скликати сесію Ради сесія скликається Секретарем міської Ради.</w:t>
      </w:r>
      <w:bookmarkEnd w:id="27"/>
    </w:p>
    <w:p w14:paraId="6594470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8" w:name="_Ref117507330"/>
      <w:r w:rsidRPr="00794C7A">
        <w:rPr>
          <w:rFonts w:ascii="Times New Roman" w:eastAsia="Times New Roman" w:hAnsi="Times New Roman" w:cs="Times New Roman"/>
          <w:sz w:val="28"/>
          <w:szCs w:val="26"/>
          <w:shd w:val="clear" w:color="auto" w:fill="FFFFFF"/>
          <w:lang w:val="uk-UA" w:eastAsia="ru-RU"/>
        </w:rPr>
        <w:t>Сесія міської Ради повинна бути також скликана за пропозицією не менш як однієї третини Депутатів від загального складу Ради.</w:t>
      </w:r>
      <w:bookmarkEnd w:id="28"/>
    </w:p>
    <w:p w14:paraId="04768EE0" w14:textId="772CF3B6"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29" w:name="_Ref117508106"/>
      <w:r w:rsidRPr="00794C7A">
        <w:rPr>
          <w:rFonts w:ascii="Times New Roman" w:eastAsia="Times New Roman" w:hAnsi="Times New Roman" w:cs="Times New Roman"/>
          <w:sz w:val="28"/>
          <w:szCs w:val="26"/>
          <w:shd w:val="clear" w:color="auto" w:fill="FFFFFF"/>
          <w:lang w:val="uk-UA" w:eastAsia="ru-RU"/>
        </w:rPr>
        <w:t>У разі якщо посадові особи, зазначені у п.п.</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shd w:val="clear" w:color="auto" w:fill="FFFFFF"/>
          <w:lang w:val="uk-UA" w:eastAsia="ru-RU"/>
        </w:rPr>
        <w:instrText xml:space="preserve"> REF _Ref117610254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shd w:val="clear" w:color="auto" w:fill="FFFFFF"/>
          <w:lang w:val="uk-UA" w:eastAsia="ru-RU"/>
        </w:rPr>
        <w:t>22.1</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shd w:val="clear" w:color="auto" w:fill="FFFFFF"/>
          <w:lang w:val="uk-UA" w:eastAsia="ru-RU"/>
        </w:rPr>
        <w:t xml:space="preserve">, </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shd w:val="clear" w:color="auto" w:fill="FFFFFF"/>
          <w:lang w:val="uk-UA" w:eastAsia="ru-RU"/>
        </w:rPr>
        <w:instrText xml:space="preserve"> REF _Ref117610255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shd w:val="clear" w:color="auto" w:fill="FFFFFF"/>
          <w:lang w:val="uk-UA" w:eastAsia="ru-RU"/>
        </w:rPr>
        <w:t>22.2</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shd w:val="clear" w:color="auto" w:fill="FFFFFF"/>
          <w:lang w:val="uk-UA" w:eastAsia="ru-RU"/>
        </w:rPr>
        <w:t xml:space="preserve"> у двотижневий строк не </w:t>
      </w:r>
      <w:proofErr w:type="spellStart"/>
      <w:r w:rsidRPr="00794C7A">
        <w:rPr>
          <w:rFonts w:ascii="Times New Roman" w:eastAsia="Times New Roman" w:hAnsi="Times New Roman" w:cs="Times New Roman"/>
          <w:sz w:val="28"/>
          <w:szCs w:val="26"/>
          <w:shd w:val="clear" w:color="auto" w:fill="FFFFFF"/>
          <w:lang w:val="uk-UA" w:eastAsia="ru-RU"/>
        </w:rPr>
        <w:t>скликають</w:t>
      </w:r>
      <w:proofErr w:type="spellEnd"/>
      <w:r w:rsidRPr="00794C7A">
        <w:rPr>
          <w:rFonts w:ascii="Times New Roman" w:eastAsia="Times New Roman" w:hAnsi="Times New Roman" w:cs="Times New Roman"/>
          <w:sz w:val="28"/>
          <w:szCs w:val="26"/>
          <w:shd w:val="clear" w:color="auto" w:fill="FFFFFF"/>
          <w:lang w:val="uk-UA" w:eastAsia="ru-RU"/>
        </w:rPr>
        <w:t xml:space="preserve"> сесію на вимогу суб'єктів, зазначених у </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shd w:val="clear" w:color="auto" w:fill="FFFFFF"/>
          <w:lang w:val="uk-UA" w:eastAsia="ru-RU"/>
        </w:rPr>
        <w:instrText xml:space="preserve"> REF _Ref117507330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shd w:val="clear" w:color="auto" w:fill="FFFFFF"/>
          <w:lang w:val="uk-UA" w:eastAsia="ru-RU"/>
        </w:rPr>
        <w:t>22.3</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shd w:val="clear" w:color="auto" w:fill="FFFFFF"/>
          <w:lang w:val="uk-UA" w:eastAsia="ru-RU"/>
        </w:rPr>
        <w:t>, або у разі якщо такі посади є вакантними сесія може бути скликана Депутатами Ради, які становлять не менш як одну третину складу Ради, або постійною комісією Ради.</w:t>
      </w:r>
      <w:bookmarkEnd w:id="29"/>
    </w:p>
    <w:p w14:paraId="5353CFFC"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0" w:name="_Toc119769384"/>
      <w:r w:rsidRPr="00794C7A">
        <w:rPr>
          <w:rFonts w:ascii="Times New Roman" w:eastAsia="Calibri" w:hAnsi="Times New Roman" w:cs="Times New Roman"/>
          <w:b/>
          <w:sz w:val="32"/>
          <w:szCs w:val="32"/>
          <w:lang w:val="uk-UA"/>
        </w:rPr>
        <w:t>Суб'єкти права внесення пропозицій (ініціатори)</w:t>
      </w:r>
      <w:bookmarkEnd w:id="30"/>
    </w:p>
    <w:p w14:paraId="515EE19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Пропозиції щодо питань на розгляд Раді можуть вносити суб’єкти владних повноважень, визначених законодавством, а також громадяни України – члени територіальної громади в порядку, визначеному законодавством, Статутом Громади та рішеннями Ради.</w:t>
      </w:r>
    </w:p>
    <w:p w14:paraId="400259E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Ініціатор внесення є автором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Ініціатор внесення має право на визначення (заміну) доповідача (доповідати самостійно або доручити на власний розсуд це будь-якій іншій особі).</w:t>
      </w:r>
    </w:p>
    <w:p w14:paraId="353F6475"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1" w:name="_Toc119769385"/>
      <w:r w:rsidRPr="00794C7A">
        <w:rPr>
          <w:rFonts w:ascii="Times New Roman" w:eastAsia="Calibri" w:hAnsi="Times New Roman" w:cs="Times New Roman"/>
          <w:b/>
          <w:sz w:val="32"/>
          <w:szCs w:val="32"/>
          <w:lang w:val="uk-UA"/>
        </w:rPr>
        <w:t>Підготовка питань, що вносяться на розгляд</w:t>
      </w:r>
      <w:bookmarkEnd w:id="31"/>
    </w:p>
    <w:p w14:paraId="5BFDB42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Підготовку питань, що вносяться на розгляд Ради організовує Секретар міської Ради.</w:t>
      </w:r>
    </w:p>
    <w:p w14:paraId="2EF5C36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що планується винести на розгляд Ради, подається Секретарю міської Ради в строки, визначені чинним законодавством України.</w:t>
      </w:r>
    </w:p>
    <w:p w14:paraId="2555B12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У випадку, якщо </w:t>
      </w:r>
      <w:proofErr w:type="spellStart"/>
      <w:r w:rsidRPr="00794C7A">
        <w:rPr>
          <w:rFonts w:ascii="Times New Roman" w:eastAsia="Times New Roman" w:hAnsi="Times New Roman" w:cs="Times New Roman"/>
          <w:sz w:val="28"/>
          <w:szCs w:val="26"/>
          <w:lang w:val="uk-UA" w:eastAsia="ru-RU"/>
        </w:rPr>
        <w:t>проєктом</w:t>
      </w:r>
      <w:proofErr w:type="spellEnd"/>
      <w:r w:rsidRPr="00794C7A">
        <w:rPr>
          <w:rFonts w:ascii="Times New Roman" w:eastAsia="Times New Roman" w:hAnsi="Times New Roman" w:cs="Times New Roman"/>
          <w:sz w:val="28"/>
          <w:szCs w:val="26"/>
          <w:lang w:val="uk-UA" w:eastAsia="ru-RU"/>
        </w:rPr>
        <w:t xml:space="preserve"> рішення пропонується </w:t>
      </w:r>
      <w:proofErr w:type="spellStart"/>
      <w:r w:rsidRPr="00794C7A">
        <w:rPr>
          <w:rFonts w:ascii="Times New Roman" w:eastAsia="Times New Roman" w:hAnsi="Times New Roman" w:cs="Times New Roman"/>
          <w:sz w:val="28"/>
          <w:szCs w:val="26"/>
          <w:lang w:val="uk-UA" w:eastAsia="ru-RU"/>
        </w:rPr>
        <w:t>внести</w:t>
      </w:r>
      <w:proofErr w:type="spellEnd"/>
      <w:r w:rsidRPr="00794C7A">
        <w:rPr>
          <w:rFonts w:ascii="Times New Roman" w:eastAsia="Times New Roman" w:hAnsi="Times New Roman" w:cs="Times New Roman"/>
          <w:sz w:val="28"/>
          <w:szCs w:val="26"/>
          <w:lang w:val="uk-UA" w:eastAsia="ru-RU"/>
        </w:rPr>
        <w:t xml:space="preserve"> зміни до рішення Ради, то 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додається копія такого рішення Ради та порівняльна таблиця.</w:t>
      </w:r>
    </w:p>
    <w:p w14:paraId="6379757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Проєкти</w:t>
      </w:r>
      <w:proofErr w:type="spellEnd"/>
      <w:r w:rsidRPr="00794C7A">
        <w:rPr>
          <w:rFonts w:ascii="Times New Roman" w:eastAsia="Times New Roman" w:hAnsi="Times New Roman" w:cs="Times New Roman"/>
          <w:sz w:val="28"/>
          <w:szCs w:val="26"/>
          <w:lang w:val="uk-UA" w:eastAsia="ru-RU"/>
        </w:rPr>
        <w:t xml:space="preserve"> рішень, які подаються на розгляд Ради, повинні містити:</w:t>
      </w:r>
    </w:p>
    <w:p w14:paraId="459B2ED7"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заголовок, в якому зазначаються найменування Ради, порядковий номер скликання, порядковий номер сесії; </w:t>
      </w:r>
    </w:p>
    <w:p w14:paraId="6D60D02F"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назва питання, з якого приймається рішення;</w:t>
      </w:r>
    </w:p>
    <w:p w14:paraId="361F925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преамбулу, в якій подаються обґрунтування, мета і доцільність рішення, точні посилання на нормативно-правові акти; </w:t>
      </w:r>
    </w:p>
    <w:p w14:paraId="743EB3DA"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текст рішення починається після слів: «</w:t>
      </w:r>
      <w:proofErr w:type="spellStart"/>
      <w:r w:rsidRPr="00794C7A">
        <w:rPr>
          <w:rFonts w:ascii="Times New Roman" w:eastAsia="Times New Roman" w:hAnsi="Times New Roman" w:cs="Times New Roman"/>
          <w:sz w:val="28"/>
          <w:szCs w:val="28"/>
          <w:lang w:val="uk-UA" w:eastAsia="uk-UA"/>
        </w:rPr>
        <w:t>Вараська</w:t>
      </w:r>
      <w:proofErr w:type="spellEnd"/>
      <w:r w:rsidRPr="00794C7A">
        <w:rPr>
          <w:rFonts w:ascii="Times New Roman" w:eastAsia="Times New Roman" w:hAnsi="Times New Roman" w:cs="Times New Roman"/>
          <w:sz w:val="28"/>
          <w:szCs w:val="28"/>
          <w:lang w:val="uk-UA" w:eastAsia="uk-UA"/>
        </w:rPr>
        <w:t xml:space="preserve"> міська Рада» і слова «ВИРІШИЛА», яке друкується в окремому рядку посередині аркуша;</w:t>
      </w:r>
    </w:p>
    <w:p w14:paraId="2486A9A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у правому верхньому куті аркуша обов’язковий напис «</w:t>
      </w:r>
      <w:proofErr w:type="spellStart"/>
      <w:r w:rsidRPr="00794C7A">
        <w:rPr>
          <w:rFonts w:ascii="Times New Roman" w:eastAsia="Times New Roman" w:hAnsi="Times New Roman" w:cs="Times New Roman"/>
          <w:sz w:val="28"/>
          <w:szCs w:val="28"/>
          <w:lang w:val="uk-UA" w:eastAsia="uk-UA"/>
        </w:rPr>
        <w:t>Проєкт</w:t>
      </w:r>
      <w:proofErr w:type="spellEnd"/>
      <w:r w:rsidRPr="00794C7A">
        <w:rPr>
          <w:rFonts w:ascii="Times New Roman" w:eastAsia="Times New Roman" w:hAnsi="Times New Roman" w:cs="Times New Roman"/>
          <w:sz w:val="28"/>
          <w:szCs w:val="28"/>
          <w:lang w:val="uk-UA" w:eastAsia="uk-UA"/>
        </w:rPr>
        <w:t xml:space="preserve">», ім’я та прізвище автора-розробника даного </w:t>
      </w:r>
      <w:proofErr w:type="spellStart"/>
      <w:r w:rsidRPr="00794C7A">
        <w:rPr>
          <w:rFonts w:ascii="Times New Roman" w:eastAsia="Times New Roman" w:hAnsi="Times New Roman" w:cs="Times New Roman"/>
          <w:sz w:val="28"/>
          <w:szCs w:val="28"/>
          <w:lang w:val="uk-UA" w:eastAsia="uk-UA"/>
        </w:rPr>
        <w:t>проєкту</w:t>
      </w:r>
      <w:proofErr w:type="spellEnd"/>
      <w:r w:rsidRPr="00794C7A">
        <w:rPr>
          <w:rFonts w:ascii="Times New Roman" w:eastAsia="Times New Roman" w:hAnsi="Times New Roman" w:cs="Times New Roman"/>
          <w:sz w:val="28"/>
          <w:szCs w:val="28"/>
          <w:lang w:val="uk-UA" w:eastAsia="uk-UA"/>
        </w:rPr>
        <w:t>;</w:t>
      </w:r>
    </w:p>
    <w:p w14:paraId="5D26740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lastRenderedPageBreak/>
        <w:t xml:space="preserve">додатки до </w:t>
      </w:r>
      <w:proofErr w:type="spellStart"/>
      <w:r w:rsidRPr="00794C7A">
        <w:rPr>
          <w:rFonts w:ascii="Times New Roman" w:eastAsia="Times New Roman" w:hAnsi="Times New Roman" w:cs="Times New Roman"/>
          <w:sz w:val="28"/>
          <w:szCs w:val="28"/>
          <w:lang w:val="uk-UA" w:eastAsia="uk-UA"/>
        </w:rPr>
        <w:t>проєкту</w:t>
      </w:r>
      <w:proofErr w:type="spellEnd"/>
      <w:r w:rsidRPr="00794C7A">
        <w:rPr>
          <w:rFonts w:ascii="Times New Roman" w:eastAsia="Times New Roman" w:hAnsi="Times New Roman" w:cs="Times New Roman"/>
          <w:sz w:val="28"/>
          <w:szCs w:val="28"/>
          <w:lang w:val="uk-UA" w:eastAsia="uk-UA"/>
        </w:rPr>
        <w:t xml:space="preserve"> рішення (якщо на них є посилання в пунктах самого рішення) за підписом розробника </w:t>
      </w:r>
      <w:proofErr w:type="spellStart"/>
      <w:r w:rsidRPr="00794C7A">
        <w:rPr>
          <w:rFonts w:ascii="Times New Roman" w:eastAsia="Times New Roman" w:hAnsi="Times New Roman" w:cs="Times New Roman"/>
          <w:sz w:val="28"/>
          <w:szCs w:val="28"/>
          <w:lang w:val="uk-UA" w:eastAsia="uk-UA"/>
        </w:rPr>
        <w:t>проєкту</w:t>
      </w:r>
      <w:proofErr w:type="spellEnd"/>
      <w:r w:rsidRPr="00794C7A">
        <w:rPr>
          <w:rFonts w:ascii="Times New Roman" w:eastAsia="Times New Roman" w:hAnsi="Times New Roman" w:cs="Times New Roman"/>
          <w:sz w:val="28"/>
          <w:szCs w:val="28"/>
          <w:lang w:val="uk-UA" w:eastAsia="uk-UA"/>
        </w:rPr>
        <w:t>.</w:t>
      </w:r>
    </w:p>
    <w:p w14:paraId="273D477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Додатки вказуються в тексті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Назва додатка в тексті рішення повинна відповідати назві самого додатка. Додатки до рішення повинні мати відмітку з посиланням на відповідне рішення Ради, його дату і номер. Ця відмітка проставляється у верхньому правому кутку першого аркуша додатка, наприклад:</w:t>
      </w:r>
    </w:p>
    <w:p w14:paraId="74EC93A6" w14:textId="77777777" w:rsidR="00794C7A" w:rsidRPr="00794C7A" w:rsidRDefault="00794C7A" w:rsidP="00794C7A">
      <w:pPr>
        <w:spacing w:after="0" w:line="240" w:lineRule="auto"/>
        <w:ind w:left="5664" w:firstLine="708"/>
        <w:jc w:val="right"/>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ЗАТВЕРДЖЕНО</w:t>
      </w:r>
    </w:p>
    <w:p w14:paraId="32E93035" w14:textId="77777777" w:rsidR="00794C7A" w:rsidRPr="00794C7A" w:rsidRDefault="00794C7A" w:rsidP="00794C7A">
      <w:pPr>
        <w:spacing w:after="0" w:line="240" w:lineRule="auto"/>
        <w:ind w:left="4248" w:firstLine="708"/>
        <w:jc w:val="right"/>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Рішення </w:t>
      </w:r>
      <w:proofErr w:type="spellStart"/>
      <w:r w:rsidRPr="00794C7A">
        <w:rPr>
          <w:rFonts w:ascii="Times New Roman" w:eastAsia="Times New Roman" w:hAnsi="Times New Roman" w:cs="Times New Roman"/>
          <w:sz w:val="28"/>
          <w:szCs w:val="28"/>
          <w:lang w:val="uk-UA" w:eastAsia="uk-UA"/>
        </w:rPr>
        <w:t>Вараської</w:t>
      </w:r>
      <w:proofErr w:type="spellEnd"/>
      <w:r w:rsidRPr="00794C7A">
        <w:rPr>
          <w:rFonts w:ascii="Times New Roman" w:eastAsia="Times New Roman" w:hAnsi="Times New Roman" w:cs="Times New Roman"/>
          <w:sz w:val="28"/>
          <w:szCs w:val="28"/>
          <w:lang w:val="uk-UA" w:eastAsia="uk-UA"/>
        </w:rPr>
        <w:t xml:space="preserve"> міської ради</w:t>
      </w:r>
    </w:p>
    <w:p w14:paraId="36EB201F" w14:textId="77777777" w:rsidR="00794C7A" w:rsidRPr="00794C7A" w:rsidRDefault="00794C7A" w:rsidP="00794C7A">
      <w:pPr>
        <w:spacing w:after="0" w:line="240" w:lineRule="auto"/>
        <w:ind w:left="4248" w:firstLine="708"/>
        <w:jc w:val="right"/>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__ ________ 20__ року № _____</w:t>
      </w:r>
    </w:p>
    <w:p w14:paraId="753C07F2" w14:textId="77777777" w:rsidR="00794C7A" w:rsidRPr="00794C7A" w:rsidRDefault="00794C7A" w:rsidP="00794C7A">
      <w:pPr>
        <w:spacing w:after="0" w:line="240" w:lineRule="auto"/>
        <w:ind w:left="4248" w:firstLine="708"/>
        <w:jc w:val="right"/>
        <w:rPr>
          <w:rFonts w:ascii="Times New Roman" w:eastAsia="Times New Roman" w:hAnsi="Times New Roman" w:cs="Times New Roman"/>
          <w:sz w:val="28"/>
          <w:szCs w:val="28"/>
          <w:lang w:val="uk-UA" w:eastAsia="uk-UA"/>
        </w:rPr>
      </w:pPr>
    </w:p>
    <w:p w14:paraId="1B09C21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Вказівки про контроль за виконанням рішення вміщуються в його останньому пункті.</w:t>
      </w:r>
    </w:p>
    <w:p w14:paraId="60675A2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може додаватись пояснювальна записка та документи, підготовлені розробником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w:t>
      </w:r>
    </w:p>
    <w:p w14:paraId="77FA3852" w14:textId="395CD0A6"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додаються, за необхідності, висновки відповідних комісій Ради (п.</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lang w:val="uk-UA" w:eastAsia="ru-RU"/>
        </w:rPr>
        <w:instrText xml:space="preserve"> REF _Ref117260003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lang w:val="uk-UA" w:eastAsia="ru-RU"/>
        </w:rPr>
        <w:t>24.15</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lang w:val="uk-UA" w:eastAsia="ru-RU"/>
        </w:rPr>
        <w:t xml:space="preserve">). </w:t>
      </w:r>
    </w:p>
    <w:p w14:paraId="554F9DC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перед його реєстрацією та оприлюдненням проходить візування у:</w:t>
      </w:r>
    </w:p>
    <w:p w14:paraId="6A656643"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Секретаря міської Ради;</w:t>
      </w:r>
    </w:p>
    <w:p w14:paraId="4F10F94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першого заступника міського голови та/або заступника міського голови з питань діяльності виконавчих органів Ради, відповідно до розподілу обов’язків;</w:t>
      </w:r>
    </w:p>
    <w:p w14:paraId="5938B418"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керівника виконавчого органу чи інших посадових осіб, до компетенції яких належить дане питання;</w:t>
      </w:r>
    </w:p>
    <w:p w14:paraId="6F61F49A"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bookmarkStart w:id="32" w:name="_Hlk116397617"/>
      <w:r w:rsidRPr="00794C7A">
        <w:rPr>
          <w:rFonts w:ascii="Times New Roman" w:eastAsia="Times New Roman" w:hAnsi="Times New Roman" w:cs="Times New Roman"/>
          <w:sz w:val="28"/>
          <w:szCs w:val="28"/>
          <w:lang w:val="uk-UA" w:eastAsia="uk-UA"/>
        </w:rPr>
        <w:t xml:space="preserve">фахівця </w:t>
      </w:r>
      <w:bookmarkEnd w:id="32"/>
      <w:r w:rsidRPr="00794C7A">
        <w:rPr>
          <w:rFonts w:ascii="Times New Roman" w:eastAsia="Times New Roman" w:hAnsi="Times New Roman" w:cs="Times New Roman"/>
          <w:sz w:val="28"/>
          <w:szCs w:val="28"/>
          <w:lang w:val="uk-UA" w:eastAsia="uk-UA"/>
        </w:rPr>
        <w:t>управління правового забезпечення,</w:t>
      </w:r>
    </w:p>
    <w:p w14:paraId="1BF1A9C4" w14:textId="77777777" w:rsidR="00794C7A" w:rsidRPr="00794C7A" w:rsidRDefault="00794C7A" w:rsidP="00794C7A">
      <w:pPr>
        <w:spacing w:after="0" w:line="240" w:lineRule="auto"/>
        <w:ind w:left="720"/>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а також погоджується Міським головою. </w:t>
      </w:r>
    </w:p>
    <w:p w14:paraId="210A746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Організація контролю дотримання процедури візування/погодження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покладена на керуючого справами Виконавчого комітету.</w:t>
      </w:r>
    </w:p>
    <w:p w14:paraId="291FA59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Загальний час візування/погодження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не повинен перевищувати 5 (п'яти) робочих днів.</w:t>
      </w:r>
    </w:p>
    <w:p w14:paraId="3E1FC74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Візування/погодження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проводиться з використанням системи електронного документообігу (далі – СЕД).</w:t>
      </w:r>
    </w:p>
    <w:p w14:paraId="642DB91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Візування/погодження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є обов'язковим. Обґрунтовані зауваження і пропозиції під час візування реєструються в СЕД.</w:t>
      </w:r>
    </w:p>
    <w:p w14:paraId="4922018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Проєкти</w:t>
      </w:r>
      <w:proofErr w:type="spellEnd"/>
      <w:r w:rsidRPr="00794C7A">
        <w:rPr>
          <w:rFonts w:ascii="Times New Roman" w:eastAsia="Times New Roman" w:hAnsi="Times New Roman" w:cs="Times New Roman"/>
          <w:sz w:val="28"/>
          <w:szCs w:val="26"/>
          <w:lang w:val="uk-UA" w:eastAsia="ru-RU"/>
        </w:rPr>
        <w:t xml:space="preserve"> нормативно-правових актів та інших рішень, які можуть вплинути на конкуренцію, зокрема щодо створення суб'єктів господарювання, встановлення і зміни правил їх поведінки на ринку, або такі, що можуть призвести до недопущення, усунення, обмеження чи </w:t>
      </w:r>
      <w:r w:rsidRPr="00794C7A">
        <w:rPr>
          <w:rFonts w:ascii="Times New Roman" w:eastAsia="Times New Roman" w:hAnsi="Times New Roman" w:cs="Times New Roman"/>
          <w:sz w:val="28"/>
          <w:szCs w:val="26"/>
          <w:lang w:val="uk-UA" w:eastAsia="ru-RU"/>
        </w:rPr>
        <w:lastRenderedPageBreak/>
        <w:t>спотворення конкуренції на відповідних ринках, підлягають узгодженню у порядку погодження з органами Антимонопольного комітету України рішень органів влади, органів адміністративно-господарського управління та контролю, органів місцевого самоврядування щодо демонополізації економіки, розвитку конкуренції та антимонопольного регулювання.</w:t>
      </w:r>
    </w:p>
    <w:p w14:paraId="38A1093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33" w:name="_Ref117260003"/>
      <w:r w:rsidRPr="00794C7A">
        <w:rPr>
          <w:rFonts w:ascii="Times New Roman" w:eastAsia="Times New Roman" w:hAnsi="Times New Roman" w:cs="Times New Roman"/>
          <w:sz w:val="28"/>
          <w:szCs w:val="26"/>
          <w:lang w:val="uk-UA" w:eastAsia="ru-RU"/>
        </w:rPr>
        <w:t xml:space="preserve">Постійні комісії здійснюють попередній розгляд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рішень, що виносяться на розгляд Ради, готують висновки і рекомендації щодо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нормативних та інших юридичних актів міської ради.</w:t>
      </w:r>
      <w:bookmarkEnd w:id="33"/>
    </w:p>
    <w:p w14:paraId="14EB117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Проєкти</w:t>
      </w:r>
      <w:proofErr w:type="spellEnd"/>
      <w:r w:rsidRPr="00794C7A">
        <w:rPr>
          <w:rFonts w:ascii="Times New Roman" w:eastAsia="Times New Roman" w:hAnsi="Times New Roman" w:cs="Times New Roman"/>
          <w:sz w:val="28"/>
          <w:szCs w:val="26"/>
          <w:lang w:val="uk-UA" w:eastAsia="ru-RU"/>
        </w:rPr>
        <w:t xml:space="preserve"> рішень розміщують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Відповідальним за розміщення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Ради є Секретар міської Ради.</w:t>
      </w:r>
    </w:p>
    <w:p w14:paraId="1908F81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proofErr w:type="spellStart"/>
      <w:r w:rsidRPr="00794C7A">
        <w:rPr>
          <w:rFonts w:ascii="Times New Roman" w:eastAsia="Calibri" w:hAnsi="Times New Roman" w:cs="Times New Roman"/>
          <w:sz w:val="28"/>
          <w:szCs w:val="26"/>
          <w:lang w:val="uk-UA" w:eastAsia="ru-RU"/>
        </w:rPr>
        <w:t>Проєкт</w:t>
      </w:r>
      <w:proofErr w:type="spellEnd"/>
      <w:r w:rsidRPr="00794C7A">
        <w:rPr>
          <w:rFonts w:ascii="Times New Roman" w:eastAsia="Calibri" w:hAnsi="Times New Roman" w:cs="Times New Roman"/>
          <w:sz w:val="28"/>
          <w:szCs w:val="26"/>
          <w:lang w:val="uk-UA" w:eastAsia="ru-RU"/>
        </w:rPr>
        <w:t xml:space="preserve"> рішення включається Міським головою до </w:t>
      </w:r>
      <w:proofErr w:type="spellStart"/>
      <w:r w:rsidRPr="00794C7A">
        <w:rPr>
          <w:rFonts w:ascii="Times New Roman" w:eastAsia="Calibri" w:hAnsi="Times New Roman" w:cs="Times New Roman"/>
          <w:sz w:val="28"/>
          <w:szCs w:val="26"/>
          <w:lang w:val="uk-UA" w:eastAsia="ru-RU"/>
        </w:rPr>
        <w:t>проєкту</w:t>
      </w:r>
      <w:proofErr w:type="spellEnd"/>
      <w:r w:rsidRPr="00794C7A">
        <w:rPr>
          <w:rFonts w:ascii="Times New Roman" w:eastAsia="Calibri" w:hAnsi="Times New Roman" w:cs="Times New Roman"/>
          <w:sz w:val="28"/>
          <w:szCs w:val="26"/>
          <w:lang w:val="uk-UA" w:eastAsia="ru-RU"/>
        </w:rPr>
        <w:t xml:space="preserve"> порядку денного чергової сесії Ради з врахуванням дотримання строків про оприлюднення </w:t>
      </w:r>
      <w:proofErr w:type="spellStart"/>
      <w:r w:rsidRPr="00794C7A">
        <w:rPr>
          <w:rFonts w:ascii="Times New Roman" w:eastAsia="Calibri" w:hAnsi="Times New Roman" w:cs="Times New Roman"/>
          <w:sz w:val="28"/>
          <w:szCs w:val="26"/>
          <w:lang w:val="uk-UA" w:eastAsia="ru-RU"/>
        </w:rPr>
        <w:t>проєктів</w:t>
      </w:r>
      <w:proofErr w:type="spellEnd"/>
      <w:r w:rsidRPr="00794C7A">
        <w:rPr>
          <w:rFonts w:ascii="Times New Roman" w:eastAsia="Calibri" w:hAnsi="Times New Roman" w:cs="Times New Roman"/>
          <w:sz w:val="28"/>
          <w:szCs w:val="26"/>
          <w:lang w:val="uk-UA" w:eastAsia="ru-RU"/>
        </w:rPr>
        <w:t xml:space="preserve"> рішень відповідно до Закону України «Про доступ до публічної інформації».</w:t>
      </w:r>
    </w:p>
    <w:p w14:paraId="082159C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Електронна копія </w:t>
      </w:r>
      <w:proofErr w:type="spellStart"/>
      <w:r w:rsidRPr="00794C7A">
        <w:rPr>
          <w:rFonts w:ascii="Times New Roman" w:eastAsia="Calibri" w:hAnsi="Times New Roman" w:cs="Times New Roman"/>
          <w:sz w:val="28"/>
          <w:szCs w:val="26"/>
          <w:lang w:val="uk-UA" w:eastAsia="ru-RU"/>
        </w:rPr>
        <w:t>проєкту</w:t>
      </w:r>
      <w:proofErr w:type="spellEnd"/>
      <w:r w:rsidRPr="00794C7A">
        <w:rPr>
          <w:rFonts w:ascii="Times New Roman" w:eastAsia="Calibri" w:hAnsi="Times New Roman" w:cs="Times New Roman"/>
          <w:sz w:val="28"/>
          <w:szCs w:val="26"/>
          <w:lang w:val="uk-UA" w:eastAsia="ru-RU"/>
        </w:rPr>
        <w:t xml:space="preserve"> рішення надається для вивчення та узгодження постійних комісій Ради. При цьому, копії </w:t>
      </w:r>
      <w:proofErr w:type="spellStart"/>
      <w:r w:rsidRPr="00794C7A">
        <w:rPr>
          <w:rFonts w:ascii="Times New Roman" w:eastAsia="Calibri" w:hAnsi="Times New Roman" w:cs="Times New Roman"/>
          <w:sz w:val="28"/>
          <w:szCs w:val="26"/>
          <w:lang w:val="uk-UA" w:eastAsia="ru-RU"/>
        </w:rPr>
        <w:t>проєктів</w:t>
      </w:r>
      <w:proofErr w:type="spellEnd"/>
      <w:r w:rsidRPr="00794C7A">
        <w:rPr>
          <w:rFonts w:ascii="Times New Roman" w:eastAsia="Calibri" w:hAnsi="Times New Roman" w:cs="Times New Roman"/>
          <w:sz w:val="28"/>
          <w:szCs w:val="26"/>
          <w:lang w:val="uk-UA" w:eastAsia="ru-RU"/>
        </w:rPr>
        <w:t xml:space="preserve"> рішень у паперовому вигляді кожному Депутату не виготовляються.</w:t>
      </w:r>
    </w:p>
    <w:p w14:paraId="027CEFB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Секретар міської Ради забезпечує Депутатів </w:t>
      </w:r>
      <w:proofErr w:type="spellStart"/>
      <w:r w:rsidRPr="00794C7A">
        <w:rPr>
          <w:rFonts w:ascii="Times New Roman" w:eastAsia="Calibri" w:hAnsi="Times New Roman" w:cs="Times New Roman"/>
          <w:sz w:val="28"/>
          <w:szCs w:val="26"/>
          <w:lang w:val="uk-UA" w:eastAsia="ru-RU"/>
        </w:rPr>
        <w:t>проєктами</w:t>
      </w:r>
      <w:proofErr w:type="spellEnd"/>
      <w:r w:rsidRPr="00794C7A">
        <w:rPr>
          <w:rFonts w:ascii="Times New Roman" w:eastAsia="Calibri" w:hAnsi="Times New Roman" w:cs="Times New Roman"/>
          <w:sz w:val="28"/>
          <w:szCs w:val="26"/>
          <w:lang w:val="uk-UA" w:eastAsia="ru-RU"/>
        </w:rPr>
        <w:t xml:space="preserve"> рішень, які виносяться на пленарне засідання.</w:t>
      </w:r>
    </w:p>
    <w:p w14:paraId="0E053EF0"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4" w:name="_Toc119769386"/>
      <w:r w:rsidRPr="00794C7A">
        <w:rPr>
          <w:rFonts w:ascii="Times New Roman" w:eastAsia="Calibri" w:hAnsi="Times New Roman" w:cs="Times New Roman"/>
          <w:b/>
          <w:sz w:val="32"/>
          <w:szCs w:val="32"/>
          <w:lang w:val="uk-UA"/>
        </w:rPr>
        <w:t>Пленарні засідання Ради</w:t>
      </w:r>
      <w:bookmarkEnd w:id="34"/>
    </w:p>
    <w:p w14:paraId="7A4C2F8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Сесія Ради розпочинається з пленарного засідання в </w:t>
      </w:r>
      <w:r w:rsidRPr="00794C7A">
        <w:rPr>
          <w:rFonts w:ascii="Times New Roman" w:eastAsia="Times New Roman" w:hAnsi="Times New Roman" w:cs="Times New Roman"/>
          <w:sz w:val="28"/>
          <w:szCs w:val="26"/>
          <w:lang w:val="uk-UA" w:eastAsia="ru-RU"/>
        </w:rPr>
        <w:t>час, у форматі та місці,</w:t>
      </w:r>
      <w:r w:rsidRPr="00794C7A">
        <w:rPr>
          <w:rFonts w:ascii="Times New Roman" w:eastAsia="Calibri" w:hAnsi="Times New Roman" w:cs="Times New Roman"/>
          <w:sz w:val="28"/>
          <w:szCs w:val="26"/>
          <w:lang w:val="uk-UA" w:eastAsia="ru-RU"/>
        </w:rPr>
        <w:t xml:space="preserve"> що визначені в розпорядженні Міського Голови про її проведення</w:t>
      </w:r>
      <w:r w:rsidRPr="00794C7A">
        <w:rPr>
          <w:rFonts w:ascii="Times New Roman" w:eastAsia="Times New Roman" w:hAnsi="Times New Roman" w:cs="Times New Roman"/>
          <w:sz w:val="28"/>
          <w:szCs w:val="26"/>
          <w:lang w:val="uk-UA" w:eastAsia="ru-RU"/>
        </w:rPr>
        <w:t>.</w:t>
      </w:r>
    </w:p>
    <w:p w14:paraId="57C8B45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Пленарне засідання Ради відбувається в наступному порядку:</w:t>
      </w:r>
    </w:p>
    <w:p w14:paraId="49BC8870" w14:textId="4D26496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реєстрація Депутатів та повідомлення про відсутність (п.</w:t>
      </w:r>
      <w:r w:rsidRPr="00794C7A">
        <w:rPr>
          <w:rFonts w:ascii="Times New Roman" w:eastAsia="Times New Roman" w:hAnsi="Times New Roman" w:cs="Times New Roman"/>
          <w:sz w:val="28"/>
          <w:szCs w:val="28"/>
          <w:lang w:val="uk-UA" w:eastAsia="uk-UA"/>
        </w:rPr>
        <w:fldChar w:fldCharType="begin"/>
      </w:r>
      <w:r w:rsidRPr="00794C7A">
        <w:rPr>
          <w:rFonts w:ascii="Times New Roman" w:eastAsia="Times New Roman" w:hAnsi="Times New Roman" w:cs="Times New Roman"/>
          <w:sz w:val="28"/>
          <w:szCs w:val="28"/>
          <w:lang w:val="uk-UA" w:eastAsia="uk-UA"/>
        </w:rPr>
        <w:instrText xml:space="preserve"> REF _Ref117262241 \r \h </w:instrText>
      </w:r>
      <w:r w:rsidRPr="00794C7A">
        <w:rPr>
          <w:rFonts w:ascii="Times New Roman" w:eastAsia="Times New Roman" w:hAnsi="Times New Roman" w:cs="Times New Roman"/>
          <w:sz w:val="28"/>
          <w:szCs w:val="28"/>
          <w:lang w:val="uk-UA" w:eastAsia="uk-UA"/>
        </w:rPr>
      </w:r>
      <w:r w:rsidRPr="00794C7A">
        <w:rPr>
          <w:rFonts w:ascii="Times New Roman" w:eastAsia="Times New Roman" w:hAnsi="Times New Roman" w:cs="Times New Roman"/>
          <w:sz w:val="28"/>
          <w:szCs w:val="28"/>
          <w:lang w:val="uk-UA" w:eastAsia="uk-UA"/>
        </w:rPr>
        <w:fldChar w:fldCharType="separate"/>
      </w:r>
      <w:r w:rsidR="00934650">
        <w:rPr>
          <w:rFonts w:ascii="Times New Roman" w:eastAsia="Times New Roman" w:hAnsi="Times New Roman" w:cs="Times New Roman"/>
          <w:sz w:val="28"/>
          <w:szCs w:val="28"/>
          <w:lang w:val="uk-UA" w:eastAsia="uk-UA"/>
        </w:rPr>
        <w:t>20.2</w:t>
      </w:r>
      <w:r w:rsidRPr="00794C7A">
        <w:rPr>
          <w:rFonts w:ascii="Times New Roman" w:eastAsia="Times New Roman" w:hAnsi="Times New Roman" w:cs="Times New Roman"/>
          <w:sz w:val="28"/>
          <w:szCs w:val="28"/>
          <w:lang w:val="uk-UA" w:eastAsia="uk-UA"/>
        </w:rPr>
        <w:fldChar w:fldCharType="end"/>
      </w:r>
      <w:r w:rsidRPr="00794C7A">
        <w:rPr>
          <w:rFonts w:ascii="Times New Roman" w:eastAsia="Times New Roman" w:hAnsi="Times New Roman" w:cs="Times New Roman"/>
          <w:sz w:val="28"/>
          <w:szCs w:val="28"/>
          <w:lang w:val="uk-UA" w:eastAsia="uk-UA"/>
        </w:rPr>
        <w:t>);</w:t>
      </w:r>
    </w:p>
    <w:p w14:paraId="60CB080D"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вступне слово головуючого про відкриття пленарного засідання Ради;</w:t>
      </w:r>
    </w:p>
    <w:p w14:paraId="6800D2F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затвердження порядку денного;</w:t>
      </w:r>
    </w:p>
    <w:p w14:paraId="02AAD57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вирішення процедурних питань проведення сесії;</w:t>
      </w:r>
    </w:p>
    <w:p w14:paraId="6ECC918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обговорення питань порядку денного та голосування по них;</w:t>
      </w:r>
    </w:p>
    <w:p w14:paraId="38F874BD" w14:textId="75D12404"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розгляд питання порядку денного «Різне» (</w:t>
      </w:r>
      <w:r w:rsidRPr="00794C7A">
        <w:rPr>
          <w:rFonts w:ascii="Times New Roman" w:eastAsia="Times New Roman" w:hAnsi="Times New Roman" w:cs="Times New Roman"/>
          <w:sz w:val="28"/>
          <w:szCs w:val="28"/>
          <w:lang w:val="uk-UA" w:eastAsia="uk-UA"/>
        </w:rPr>
        <w:fldChar w:fldCharType="begin"/>
      </w:r>
      <w:r w:rsidRPr="00794C7A">
        <w:rPr>
          <w:rFonts w:ascii="Times New Roman" w:eastAsia="Times New Roman" w:hAnsi="Times New Roman" w:cs="Times New Roman"/>
          <w:sz w:val="28"/>
          <w:szCs w:val="28"/>
          <w:lang w:val="uk-UA" w:eastAsia="uk-UA"/>
        </w:rPr>
        <w:instrText xml:space="preserve"> REF _Ref117263823 \r \h </w:instrText>
      </w:r>
      <w:r w:rsidRPr="00794C7A">
        <w:rPr>
          <w:rFonts w:ascii="Times New Roman" w:eastAsia="Times New Roman" w:hAnsi="Times New Roman" w:cs="Times New Roman"/>
          <w:sz w:val="28"/>
          <w:szCs w:val="28"/>
          <w:lang w:val="uk-UA" w:eastAsia="uk-UA"/>
        </w:rPr>
      </w:r>
      <w:r w:rsidRPr="00794C7A">
        <w:rPr>
          <w:rFonts w:ascii="Times New Roman" w:eastAsia="Times New Roman" w:hAnsi="Times New Roman" w:cs="Times New Roman"/>
          <w:sz w:val="28"/>
          <w:szCs w:val="28"/>
          <w:lang w:val="uk-UA" w:eastAsia="uk-UA"/>
        </w:rPr>
        <w:fldChar w:fldCharType="separate"/>
      </w:r>
      <w:r w:rsidR="00934650">
        <w:rPr>
          <w:rFonts w:ascii="Times New Roman" w:eastAsia="Times New Roman" w:hAnsi="Times New Roman" w:cs="Times New Roman"/>
          <w:sz w:val="28"/>
          <w:szCs w:val="28"/>
          <w:lang w:val="uk-UA" w:eastAsia="uk-UA"/>
        </w:rPr>
        <w:t>Стаття 40</w:t>
      </w:r>
      <w:r w:rsidRPr="00794C7A">
        <w:rPr>
          <w:rFonts w:ascii="Times New Roman" w:eastAsia="Times New Roman" w:hAnsi="Times New Roman" w:cs="Times New Roman"/>
          <w:sz w:val="28"/>
          <w:szCs w:val="28"/>
          <w:lang w:val="uk-UA" w:eastAsia="uk-UA"/>
        </w:rPr>
        <w:fldChar w:fldCharType="end"/>
      </w:r>
      <w:r w:rsidRPr="00794C7A">
        <w:rPr>
          <w:rFonts w:ascii="Times New Roman" w:eastAsia="Times New Roman" w:hAnsi="Times New Roman" w:cs="Times New Roman"/>
          <w:sz w:val="28"/>
          <w:szCs w:val="28"/>
          <w:lang w:val="uk-UA" w:eastAsia="uk-UA"/>
        </w:rPr>
        <w:t>);</w:t>
      </w:r>
    </w:p>
    <w:p w14:paraId="2EA34F27"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оголошення про перерву у пленарному засідання та дату і час його продовження або закриття сесії Ради.</w:t>
      </w:r>
    </w:p>
    <w:p w14:paraId="4A20528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Головуючий на пленарному засіданні Ради Міський голова, а в разі його відсутності Секретар міської Ради або один з Депутатів обраний Депутатами.</w:t>
      </w:r>
    </w:p>
    <w:p w14:paraId="5509CF57" w14:textId="36934EDA"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shd w:val="clear" w:color="auto" w:fill="FFFFFF"/>
          <w:lang w:val="uk-UA" w:eastAsia="ru-RU"/>
        </w:rPr>
        <w:t>У випадку, передбаченому у п.</w:t>
      </w:r>
      <w:r w:rsidRPr="00794C7A">
        <w:rPr>
          <w:rFonts w:ascii="Times New Roman" w:eastAsia="Times New Roman" w:hAnsi="Times New Roman" w:cs="Times New Roman"/>
          <w:sz w:val="28"/>
          <w:szCs w:val="26"/>
          <w:shd w:val="clear" w:color="auto" w:fill="FFFFFF"/>
          <w:lang w:val="uk-UA" w:eastAsia="ru-RU"/>
        </w:rPr>
        <w:fldChar w:fldCharType="begin"/>
      </w:r>
      <w:r w:rsidRPr="00794C7A">
        <w:rPr>
          <w:rFonts w:ascii="Times New Roman" w:eastAsia="Times New Roman" w:hAnsi="Times New Roman" w:cs="Times New Roman"/>
          <w:sz w:val="28"/>
          <w:szCs w:val="26"/>
          <w:shd w:val="clear" w:color="auto" w:fill="FFFFFF"/>
          <w:lang w:val="uk-UA" w:eastAsia="ru-RU"/>
        </w:rPr>
        <w:instrText xml:space="preserve"> REF _Ref117508106 \r \h </w:instrText>
      </w:r>
      <w:r w:rsidRPr="00794C7A">
        <w:rPr>
          <w:rFonts w:ascii="Times New Roman" w:eastAsia="Times New Roman" w:hAnsi="Times New Roman" w:cs="Times New Roman"/>
          <w:sz w:val="28"/>
          <w:szCs w:val="26"/>
          <w:shd w:val="clear" w:color="auto" w:fill="FFFFFF"/>
          <w:lang w:val="uk-UA" w:eastAsia="ru-RU"/>
        </w:rPr>
      </w:r>
      <w:r w:rsidRPr="00794C7A">
        <w:rPr>
          <w:rFonts w:ascii="Times New Roman" w:eastAsia="Times New Roman" w:hAnsi="Times New Roman" w:cs="Times New Roman"/>
          <w:sz w:val="28"/>
          <w:szCs w:val="26"/>
          <w:shd w:val="clear" w:color="auto" w:fill="FFFFFF"/>
          <w:lang w:val="uk-UA" w:eastAsia="ru-RU"/>
        </w:rPr>
        <w:fldChar w:fldCharType="separate"/>
      </w:r>
      <w:r w:rsidR="00934650">
        <w:rPr>
          <w:rFonts w:ascii="Times New Roman" w:eastAsia="Times New Roman" w:hAnsi="Times New Roman" w:cs="Times New Roman"/>
          <w:sz w:val="28"/>
          <w:szCs w:val="26"/>
          <w:shd w:val="clear" w:color="auto" w:fill="FFFFFF"/>
          <w:lang w:val="uk-UA" w:eastAsia="ru-RU"/>
        </w:rPr>
        <w:t>22.4</w:t>
      </w:r>
      <w:r w:rsidRPr="00794C7A">
        <w:rPr>
          <w:rFonts w:ascii="Times New Roman" w:eastAsia="Times New Roman" w:hAnsi="Times New Roman" w:cs="Times New Roman"/>
          <w:sz w:val="28"/>
          <w:szCs w:val="26"/>
          <w:shd w:val="clear" w:color="auto" w:fill="FFFFFF"/>
          <w:lang w:val="uk-UA" w:eastAsia="ru-RU"/>
        </w:rPr>
        <w:fldChar w:fldCharType="end"/>
      </w:r>
      <w:r w:rsidRPr="00794C7A">
        <w:rPr>
          <w:rFonts w:ascii="Times New Roman" w:eastAsia="Times New Roman" w:hAnsi="Times New Roman" w:cs="Times New Roman"/>
          <w:sz w:val="28"/>
          <w:szCs w:val="26"/>
          <w:shd w:val="clear" w:color="auto" w:fill="FFFFFF"/>
          <w:lang w:val="uk-UA" w:eastAsia="ru-RU"/>
        </w:rPr>
        <w:t>, сесію відкриває за дорученням групи депутатів, з ініціативи якої скликана сесія, один з Депутатів, що входить до складу групи, а головуючий за рішенням Ради – один з Депутатів.</w:t>
      </w:r>
    </w:p>
    <w:p w14:paraId="74642A7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Відкриття сесії Ради оголошується головуючим засідання на початку першого пленарного засідання.</w:t>
      </w:r>
    </w:p>
    <w:p w14:paraId="41BD628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Після кожних двох годин роботи оголошується перерва на 10 хвилин.</w:t>
      </w:r>
    </w:p>
    <w:p w14:paraId="197AC74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bCs/>
          <w:sz w:val="28"/>
          <w:szCs w:val="26"/>
          <w:lang w:val="uk-UA" w:eastAsia="ru-RU"/>
        </w:rPr>
      </w:pPr>
      <w:r w:rsidRPr="00794C7A">
        <w:rPr>
          <w:rFonts w:ascii="Times New Roman" w:eastAsia="Times New Roman" w:hAnsi="Times New Roman" w:cs="Times New Roman"/>
          <w:sz w:val="28"/>
          <w:szCs w:val="26"/>
          <w:lang w:val="uk-UA" w:eastAsia="ru-RU"/>
        </w:rPr>
        <w:t>Якщо Рада не розглянула усі питання порядку денного протягом одного пленарного засідання, то розгляд питань порядку денного розбивається на два і більше пленарних засідань.</w:t>
      </w:r>
    </w:p>
    <w:p w14:paraId="163B41D7"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5" w:name="_Toc119769387"/>
      <w:r w:rsidRPr="00794C7A">
        <w:rPr>
          <w:rFonts w:ascii="Times New Roman" w:eastAsia="Calibri" w:hAnsi="Times New Roman" w:cs="Times New Roman"/>
          <w:b/>
          <w:sz w:val="32"/>
          <w:szCs w:val="32"/>
          <w:lang w:val="uk-UA"/>
        </w:rPr>
        <w:t>Правомочність пленарних засідань Ради</w:t>
      </w:r>
      <w:bookmarkEnd w:id="35"/>
    </w:p>
    <w:p w14:paraId="7A59892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Пленарне засідання є правомочним за умови участі в ньому більше половини Депутатів від загального складу Ради.</w:t>
      </w:r>
    </w:p>
    <w:p w14:paraId="57F08CC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Участь Депутатів у пленарному засіданні визначається за їхніми підписами при реєстрації, яка проводиться перед початком засідання, а також системою електронного голосування. У випадку дистанційного/змішаного засідання сесії реєстрація відбувається шляхом контрольного голосування в інформаційній системі. Дані щодо присутності оголошує Міський голова на початку засідання.</w:t>
      </w:r>
    </w:p>
    <w:p w14:paraId="42551A2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У разі відсутності необхідної кількості Депутатів, головуючий за згодою голів фракцій може перенести початок пленарного засідання на годину, для виклику відсутніх Депутатів або перенести засідання на іншу дату. </w:t>
      </w:r>
    </w:p>
    <w:p w14:paraId="55D88FDF"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6" w:name="_Toc119769388"/>
      <w:r w:rsidRPr="00794C7A">
        <w:rPr>
          <w:rFonts w:ascii="Times New Roman" w:eastAsia="Calibri" w:hAnsi="Times New Roman" w:cs="Times New Roman"/>
          <w:b/>
          <w:sz w:val="32"/>
          <w:szCs w:val="32"/>
          <w:lang w:val="uk-UA"/>
        </w:rPr>
        <w:t>Права та обов’язки головуючого на пленарному засіданні Ради</w:t>
      </w:r>
      <w:bookmarkEnd w:id="36"/>
    </w:p>
    <w:p w14:paraId="7014521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Головуючий на пленарному засіданні Ради:</w:t>
      </w:r>
    </w:p>
    <w:p w14:paraId="569D8A9A"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відкриває, закриває та веде пленарні засідання, оголошує перерви у пленарних засіданнях Ради;</w:t>
      </w:r>
    </w:p>
    <w:p w14:paraId="74DB1EC4"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виносить на обговорення </w:t>
      </w:r>
      <w:proofErr w:type="spellStart"/>
      <w:r w:rsidRPr="00794C7A">
        <w:rPr>
          <w:rFonts w:ascii="Times New Roman" w:eastAsia="Times New Roman" w:hAnsi="Times New Roman" w:cs="Times New Roman"/>
          <w:sz w:val="28"/>
          <w:szCs w:val="28"/>
          <w:lang w:val="uk-UA" w:eastAsia="uk-UA"/>
        </w:rPr>
        <w:t>проєкти</w:t>
      </w:r>
      <w:proofErr w:type="spellEnd"/>
      <w:r w:rsidRPr="00794C7A">
        <w:rPr>
          <w:rFonts w:ascii="Times New Roman" w:eastAsia="Times New Roman" w:hAnsi="Times New Roman" w:cs="Times New Roman"/>
          <w:sz w:val="28"/>
          <w:szCs w:val="28"/>
          <w:lang w:val="uk-UA" w:eastAsia="uk-UA"/>
        </w:rPr>
        <w:t xml:space="preserve"> рішень Ради, оголошує їх повну назву, ініціаторів внесення та наявність віз (погоджень) та зауважень;</w:t>
      </w:r>
    </w:p>
    <w:p w14:paraId="153849D4"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інформує про матеріали, що надійшли на адресу Ради;</w:t>
      </w:r>
    </w:p>
    <w:p w14:paraId="2B7510F9"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організовує розгляд питань;</w:t>
      </w:r>
    </w:p>
    <w:p w14:paraId="4518FAD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повідомляє списки осіб, які записалися для виступу;</w:t>
      </w:r>
    </w:p>
    <w:p w14:paraId="6A5B2660"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надає слово для доповіді (співдоповіді), виступу, запитань, оголошує наступного промовця;</w:t>
      </w:r>
    </w:p>
    <w:p w14:paraId="45DC13C8"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створює рівні можливості Депутатам для участі в обговоренні питань;</w:t>
      </w:r>
    </w:p>
    <w:p w14:paraId="26EFB081"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ставить питання на голосування, оголошує його результати;</w:t>
      </w:r>
    </w:p>
    <w:p w14:paraId="54531E54"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забезпечує дотримання цього Регламенту всіма присутніми на пленарному засіданні Ради;</w:t>
      </w:r>
    </w:p>
    <w:p w14:paraId="13BF51B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робить офіційні повідомлення, а також ті, які вважає за необхідне оголосити;</w:t>
      </w:r>
    </w:p>
    <w:p w14:paraId="2DAE7AC0"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вживає заходи для підтримання порядку на засіданні Ради;</w:t>
      </w:r>
    </w:p>
    <w:p w14:paraId="19A7E41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підписує протокол пленарного засідання та рішення Ради;</w:t>
      </w:r>
    </w:p>
    <w:p w14:paraId="58E696CE"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здійснює інші повноваження, що випливають з цього Регламенту.</w:t>
      </w:r>
    </w:p>
    <w:p w14:paraId="2134431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Під час виступів на пленарному засіданні Ради головуючий не коментує і не дає оцінок щодо промовців та їх виступів, за винятком випадків, зазначених у цьому Регламенті.</w:t>
      </w:r>
    </w:p>
    <w:p w14:paraId="6CFF870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Головуючий на пленарному засіданні Ради може доручити іншим особам оголошення документів, пропозицій щодо питання, яке розглядається.</w:t>
      </w:r>
    </w:p>
    <w:p w14:paraId="21ECDD8F"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7" w:name="_Toc119769389"/>
      <w:r w:rsidRPr="00794C7A">
        <w:rPr>
          <w:rFonts w:ascii="Times New Roman" w:eastAsia="Calibri" w:hAnsi="Times New Roman" w:cs="Times New Roman"/>
          <w:b/>
          <w:sz w:val="32"/>
          <w:szCs w:val="32"/>
          <w:lang w:val="uk-UA"/>
        </w:rPr>
        <w:t>Порядок денний сесії, внесення змін та послідовність розгляду питань</w:t>
      </w:r>
      <w:bookmarkEnd w:id="37"/>
    </w:p>
    <w:p w14:paraId="16FC76B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Порядок денний сесії Ради формується розпорядженням Міського голови.</w:t>
      </w:r>
    </w:p>
    <w:p w14:paraId="6E63140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порядку денного оголошується головуючим на початку пленарного засідання Ради та приймається за основу більшістю від загального складу Ради.</w:t>
      </w:r>
    </w:p>
    <w:p w14:paraId="6A056B8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Пропозиція щодо кожного питання, яке пропонується включити 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порядку денного сесії, подається з </w:t>
      </w:r>
      <w:proofErr w:type="spellStart"/>
      <w:r w:rsidRPr="00794C7A">
        <w:rPr>
          <w:rFonts w:ascii="Times New Roman" w:eastAsia="Times New Roman" w:hAnsi="Times New Roman" w:cs="Times New Roman"/>
          <w:sz w:val="28"/>
          <w:szCs w:val="26"/>
          <w:lang w:val="uk-UA" w:eastAsia="ru-RU"/>
        </w:rPr>
        <w:t>проєктом</w:t>
      </w:r>
      <w:proofErr w:type="spellEnd"/>
      <w:r w:rsidRPr="00794C7A">
        <w:rPr>
          <w:rFonts w:ascii="Times New Roman" w:eastAsia="Times New Roman" w:hAnsi="Times New Roman" w:cs="Times New Roman"/>
          <w:sz w:val="28"/>
          <w:szCs w:val="26"/>
          <w:lang w:val="uk-UA" w:eastAsia="ru-RU"/>
        </w:rPr>
        <w:t xml:space="preserve"> рішення, яке пропонується прийняти, підготовленим згідно з вимогами цього Регламенту.</w:t>
      </w:r>
    </w:p>
    <w:p w14:paraId="6CFAD90E" w14:textId="09D5AB76"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До порядку денного не може бути включено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який не пройшов процедуру візування/погодження, не зареєстрований та не оприлюднений, за виключенням обставин, передбачених п.</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lang w:val="uk-UA" w:eastAsia="ru-RU"/>
        </w:rPr>
        <w:instrText xml:space="preserve"> REF _Ref116398897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lang w:val="uk-UA" w:eastAsia="ru-RU"/>
        </w:rPr>
        <w:t>46.10</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lang w:val="uk-UA" w:eastAsia="ru-RU"/>
        </w:rPr>
        <w:t>.</w:t>
      </w:r>
    </w:p>
    <w:p w14:paraId="6E65E51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У випадку, якщо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не був розглянутий у відповідних постійних комісіях Ради, він може бути включений до порядку денного із застереженням головуючого на пленарному засіданні про відсутність висновку постійної комісії.</w:t>
      </w:r>
    </w:p>
    <w:p w14:paraId="5611CE7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Питання вважається включеним до порядку денного, якщо воно попередньо розглянуто в постійних комісіях Ради та за його включення проголосувала одна третина від загального складу Ради (Процедурне питання).</w:t>
      </w:r>
    </w:p>
    <w:p w14:paraId="042A668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Зміни та доповнення 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порядку денного ставляться головуючим на голосування у порядку їх надходження.</w:t>
      </w:r>
    </w:p>
    <w:p w14:paraId="69AB09F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Порядок денний затверджується в цілому більшістю від загального складу Ради. </w:t>
      </w:r>
    </w:p>
    <w:p w14:paraId="61AA8E9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разі неприйняття порядку денного в цілому, головуючий проводить голосування по кожному пункту окремо, і лише після цього в цілому.</w:t>
      </w:r>
    </w:p>
    <w:p w14:paraId="672E123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Питання порядку денного пленарного засідання Ради розглядаються у тій послідовності, в якій їх включено до порядку денного.</w:t>
      </w:r>
    </w:p>
    <w:p w14:paraId="6D7DF1D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Перехід до розгляду чергового питання порядку денного оголошується головуючим на засіданні: повідомляється про назви і редакції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w:t>
      </w:r>
      <w:r w:rsidRPr="00794C7A">
        <w:rPr>
          <w:rFonts w:ascii="Times New Roman" w:eastAsia="Times New Roman" w:hAnsi="Times New Roman" w:cs="Times New Roman"/>
          <w:sz w:val="28"/>
          <w:szCs w:val="26"/>
          <w:lang w:val="uk-UA" w:eastAsia="ru-RU"/>
        </w:rPr>
        <w:lastRenderedPageBreak/>
        <w:t>документів (у тому числі й альтернативних), які підлягають розгляду, та про порядок розгляду питання.</w:t>
      </w:r>
    </w:p>
    <w:p w14:paraId="13B3BCD8"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8" w:name="_Toc119769390"/>
      <w:r w:rsidRPr="00794C7A">
        <w:rPr>
          <w:rFonts w:ascii="Times New Roman" w:eastAsia="Calibri" w:hAnsi="Times New Roman" w:cs="Times New Roman"/>
          <w:b/>
          <w:sz w:val="32"/>
          <w:szCs w:val="32"/>
          <w:lang w:val="uk-UA"/>
        </w:rPr>
        <w:t>Внесення та оголошення депутатських запитів, депутатських запитань та депутатських звернень під час пленарних засідань</w:t>
      </w:r>
      <w:bookmarkEnd w:id="38"/>
    </w:p>
    <w:p w14:paraId="7160682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має право на внесення депутатського запиту, депутатського запитання, депутатського звернення, проголошення заяви та оголошення в порядку, визначеному законодавством та даним Регламентом. Депутатські запити підлягають включенню в порядок денний кожного пленарного засідання сесії Ради.</w:t>
      </w:r>
    </w:p>
    <w:p w14:paraId="1A87CD0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 наявності, депутатські звернення, депутатські запити та депутатські запитання розглядаються на початку кожного пленарного засідання. При цьому, за необхідності, Радою приймається процедурне рішення про повернення до розгляду депутатських запитів та звернень.</w:t>
      </w:r>
    </w:p>
    <w:p w14:paraId="66D03B2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Депутатський запит, депутатське запитання, депутатське звернення можуть вноситись в письмовій або усній формі. Депутатські запити, депутатські запитання, депутатські звернення, заяви і оголошення оголошуються Депутатами згідно порядку денного пленарного засідання сесії Ради.</w:t>
      </w:r>
    </w:p>
    <w:p w14:paraId="5D7A7CA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проголосувала більшість від загального складу Ради.</w:t>
      </w:r>
    </w:p>
    <w:p w14:paraId="3F0C9D3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Порядок розгляду депутатського запиту встановлюється чинним законодавством України. При підтриманні депутатського запиту Рада може встановити строк його розгляду. </w:t>
      </w:r>
    </w:p>
    <w:p w14:paraId="61F8D1B9"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39" w:name="_Toc119769391"/>
      <w:r w:rsidRPr="00794C7A">
        <w:rPr>
          <w:rFonts w:ascii="Times New Roman" w:eastAsia="Calibri" w:hAnsi="Times New Roman" w:cs="Times New Roman"/>
          <w:b/>
          <w:sz w:val="32"/>
          <w:szCs w:val="32"/>
          <w:lang w:val="uk-UA"/>
        </w:rPr>
        <w:t>Доповіді (співдоповіді), виступи, запитання</w:t>
      </w:r>
      <w:bookmarkEnd w:id="39"/>
    </w:p>
    <w:p w14:paraId="219298A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Доповіді та співдоповіді, як правило, виголошуються з трибуни; пропозиції, поправки та запитання виголошуються, як правило, з місця. На прохання промовця, за згодою головуючого, може бути застосований інший порядок.</w:t>
      </w:r>
    </w:p>
    <w:p w14:paraId="0FF5F39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Промовець представляється на початку виступу, а у разі виступу від депутатської фракції (групи) чи постійної комісії Ради зазначає їх назву.</w:t>
      </w:r>
    </w:p>
    <w:p w14:paraId="698F9E6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На пленарному засіданні ніхто не може виступати без дозволу головуючого. Головуючий на засіданні надає слово Депутатам з дотриманням черговості. Головуючий на засіданні за погодженням з Радою може встановити іншу черговість промовців.</w:t>
      </w:r>
    </w:p>
    <w:p w14:paraId="45BDDE5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Кожен Депутат та кожна з фракцій (груп) має гарантоване право на запитання доповідачу, а також на виступ уповноваженого представника </w:t>
      </w:r>
      <w:r w:rsidRPr="00794C7A">
        <w:rPr>
          <w:rFonts w:ascii="Times New Roman" w:eastAsia="Times New Roman" w:hAnsi="Times New Roman" w:cs="Times New Roman"/>
          <w:sz w:val="28"/>
          <w:szCs w:val="26"/>
          <w:lang w:val="uk-UA" w:eastAsia="ru-RU"/>
        </w:rPr>
        <w:lastRenderedPageBreak/>
        <w:t>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14:paraId="20079D8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Депутату, який </w:t>
      </w:r>
      <w:proofErr w:type="spellStart"/>
      <w:r w:rsidRPr="00794C7A">
        <w:rPr>
          <w:rFonts w:ascii="Times New Roman" w:eastAsia="Times New Roman" w:hAnsi="Times New Roman" w:cs="Times New Roman"/>
          <w:sz w:val="28"/>
          <w:szCs w:val="26"/>
          <w:lang w:val="uk-UA" w:eastAsia="ru-RU"/>
        </w:rPr>
        <w:t>вніс</w:t>
      </w:r>
      <w:proofErr w:type="spellEnd"/>
      <w:r w:rsidRPr="00794C7A">
        <w:rPr>
          <w:rFonts w:ascii="Times New Roman" w:eastAsia="Times New Roman" w:hAnsi="Times New Roman" w:cs="Times New Roman"/>
          <w:sz w:val="28"/>
          <w:szCs w:val="26"/>
          <w:lang w:val="uk-UA" w:eastAsia="ru-RU"/>
        </w:rPr>
        <w:t xml:space="preserve"> пропозицію чи поправку, на його прохання, надається слово для виступу.</w:t>
      </w:r>
    </w:p>
    <w:p w14:paraId="5F33096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Депутату, який не зареєструвався на пленарному засіданні, слово для будь-яких виступів, крім заяви, не надається.</w:t>
      </w:r>
    </w:p>
    <w:p w14:paraId="43FD7C1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 Процедурним рішенням Ради головуючий може також надати слово для виступу з обговорюваного питання:</w:t>
      </w:r>
    </w:p>
    <w:p w14:paraId="6E8DF12A"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заступникам міського голови;</w:t>
      </w:r>
    </w:p>
    <w:p w14:paraId="5669D9A8"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керівникам структурних підрозділів виконавчих органів Ради;</w:t>
      </w:r>
    </w:p>
    <w:p w14:paraId="35CFF68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особам, запрошеним на засідання.</w:t>
      </w:r>
    </w:p>
    <w:p w14:paraId="06321DA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 обов’язковому порядку, без ухвалення Процедурного рішення Ради, слово для виступу в обговоренні надається за їх проханням:</w:t>
      </w:r>
    </w:p>
    <w:p w14:paraId="4BA8130A"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представнику ініціативної групи, якою </w:t>
      </w:r>
      <w:proofErr w:type="spellStart"/>
      <w:r w:rsidRPr="00794C7A">
        <w:rPr>
          <w:rFonts w:ascii="Times New Roman" w:eastAsia="Times New Roman" w:hAnsi="Times New Roman" w:cs="Times New Roman"/>
          <w:sz w:val="28"/>
          <w:szCs w:val="28"/>
          <w:lang w:val="uk-UA" w:eastAsia="uk-UA"/>
        </w:rPr>
        <w:t>внесено</w:t>
      </w:r>
      <w:proofErr w:type="spellEnd"/>
      <w:r w:rsidRPr="00794C7A">
        <w:rPr>
          <w:rFonts w:ascii="Times New Roman" w:eastAsia="Times New Roman" w:hAnsi="Times New Roman" w:cs="Times New Roman"/>
          <w:sz w:val="28"/>
          <w:szCs w:val="28"/>
          <w:lang w:val="uk-UA" w:eastAsia="uk-UA"/>
        </w:rPr>
        <w:t xml:space="preserve"> на розгляд Ради </w:t>
      </w:r>
      <w:proofErr w:type="spellStart"/>
      <w:r w:rsidRPr="00794C7A">
        <w:rPr>
          <w:rFonts w:ascii="Times New Roman" w:eastAsia="Times New Roman" w:hAnsi="Times New Roman" w:cs="Times New Roman"/>
          <w:sz w:val="28"/>
          <w:szCs w:val="28"/>
          <w:lang w:val="uk-UA" w:eastAsia="uk-UA"/>
        </w:rPr>
        <w:t>проєкт</w:t>
      </w:r>
      <w:proofErr w:type="spellEnd"/>
      <w:r w:rsidRPr="00794C7A">
        <w:rPr>
          <w:rFonts w:ascii="Times New Roman" w:eastAsia="Times New Roman" w:hAnsi="Times New Roman" w:cs="Times New Roman"/>
          <w:sz w:val="28"/>
          <w:szCs w:val="28"/>
          <w:lang w:val="uk-UA" w:eastAsia="uk-UA"/>
        </w:rPr>
        <w:t xml:space="preserve"> рішення в порядку місцевої ініціативи;</w:t>
      </w:r>
    </w:p>
    <w:p w14:paraId="09EF4725"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особі, уповноваженій для виступу громадськими слуханнями під час розгляду Радою пропозицій громадських слухань;</w:t>
      </w:r>
    </w:p>
    <w:p w14:paraId="3B89081F"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головам об’єднань співвласників багатоквартирних будинків, квартальних, вуличних, будинкових комітетів;</w:t>
      </w:r>
    </w:p>
    <w:p w14:paraId="1309512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головам батьківських комітетів навчальних закладів; </w:t>
      </w:r>
    </w:p>
    <w:p w14:paraId="677AE80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почесним громадянам громади;</w:t>
      </w:r>
    </w:p>
    <w:p w14:paraId="7123805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депутатам обласної ради;</w:t>
      </w:r>
    </w:p>
    <w:p w14:paraId="79FEC3B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народним депутатам України.</w:t>
      </w:r>
    </w:p>
    <w:p w14:paraId="3DA671E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14:paraId="356BCC6F"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0" w:name="_Toc119769392"/>
      <w:r w:rsidRPr="00794C7A">
        <w:rPr>
          <w:rFonts w:ascii="Times New Roman" w:eastAsia="Calibri" w:hAnsi="Times New Roman" w:cs="Times New Roman"/>
          <w:b/>
          <w:sz w:val="32"/>
          <w:szCs w:val="32"/>
          <w:lang w:val="uk-UA"/>
        </w:rPr>
        <w:t>Вимоги до виступів на пленарному засіданні</w:t>
      </w:r>
      <w:bookmarkEnd w:id="40"/>
    </w:p>
    <w:p w14:paraId="038E964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14:paraId="1028782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 (крім головуючого, Секретаря міської Ради, голів постійних комісій Ради, представника від депутатської фракції/групи,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w:t>
      </w:r>
    </w:p>
    <w:p w14:paraId="7B96B09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 xml:space="preserve">Запитання доповідачам і співдоповідачам ставляться письмово або усно. Запитання </w:t>
      </w:r>
      <w:proofErr w:type="spellStart"/>
      <w:r w:rsidRPr="00794C7A">
        <w:rPr>
          <w:rFonts w:ascii="Times New Roman" w:eastAsia="Times New Roman" w:hAnsi="Times New Roman" w:cs="Times New Roman"/>
          <w:sz w:val="28"/>
          <w:szCs w:val="26"/>
          <w:lang w:val="uk-UA" w:eastAsia="ru-RU"/>
        </w:rPr>
        <w:t>формулюються</w:t>
      </w:r>
      <w:proofErr w:type="spellEnd"/>
      <w:r w:rsidRPr="00794C7A">
        <w:rPr>
          <w:rFonts w:ascii="Times New Roman" w:eastAsia="Times New Roman" w:hAnsi="Times New Roman" w:cs="Times New Roman"/>
          <w:sz w:val="28"/>
          <w:szCs w:val="26"/>
          <w:lang w:val="uk-UA" w:eastAsia="ru-RU"/>
        </w:rPr>
        <w:t xml:space="preserve"> коротко і чітко. Головуючий на засіданні оголошує письмові запитання та надає слово для одного запитання депутату по черзі на засадах рівності. Депутат, який поставив запитання, може уточнити та доповнити його, а також оголосити, чи задоволений він відповіддю. </w:t>
      </w:r>
    </w:p>
    <w:p w14:paraId="5F012F5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Якщо Депутат вважає, що промовець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14:paraId="4B8266D6"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1" w:name="_Toc119769393"/>
      <w:r w:rsidRPr="00794C7A">
        <w:rPr>
          <w:rFonts w:ascii="Times New Roman" w:eastAsia="Calibri" w:hAnsi="Times New Roman" w:cs="Times New Roman"/>
          <w:b/>
          <w:sz w:val="32"/>
          <w:szCs w:val="32"/>
          <w:lang w:val="uk-UA"/>
        </w:rPr>
        <w:t>Тривалість виступів на пленарному засіданні</w:t>
      </w:r>
      <w:bookmarkEnd w:id="41"/>
    </w:p>
    <w:p w14:paraId="64B0031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Тривалість оголошення депутатських запитів кожним Депутатом не може перевищувати 4 (чотирьох) хвилин.</w:t>
      </w:r>
    </w:p>
    <w:p w14:paraId="4F73AA6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Для доповіді надається час тривалістю до 5 (п'яти) хвилин, співдоповіді – до 3 (трьох) хвилин і заключного слова – до 3 (трьох) хвилин.</w:t>
      </w:r>
    </w:p>
    <w:p w14:paraId="235C0BF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Усім, хто виступає в обговоренні, надається час тривалістю до 3 (трьох) хвилин кожному.</w:t>
      </w:r>
    </w:p>
    <w:p w14:paraId="1D444D4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14:paraId="6054DC3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Для виступів з питань порядку денного та у «Різному» надається час тривалістю до 3 (трьох) хвилин.</w:t>
      </w:r>
    </w:p>
    <w:p w14:paraId="3290A11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Депутат має право на репліку тривалістю до 1 (однієї) хвилини.</w:t>
      </w:r>
    </w:p>
    <w:p w14:paraId="717FCB6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Головуючий може надати промовцю триваліший час, якщо ніхто з присутніх Депутатів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p>
    <w:p w14:paraId="4EAB6ADD"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2" w:name="_Toc119769394"/>
      <w:r w:rsidRPr="00794C7A">
        <w:rPr>
          <w:rFonts w:ascii="Times New Roman" w:eastAsia="Calibri" w:hAnsi="Times New Roman" w:cs="Times New Roman"/>
          <w:b/>
          <w:sz w:val="32"/>
          <w:szCs w:val="32"/>
          <w:lang w:val="uk-UA"/>
        </w:rPr>
        <w:t>Перерви для узгодження позицій фракцій (груп)</w:t>
      </w:r>
      <w:bookmarkEnd w:id="42"/>
    </w:p>
    <w:p w14:paraId="212F738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(двадцяти) хвилин. </w:t>
      </w:r>
    </w:p>
    <w:p w14:paraId="346FFAA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Перерва надається на вимогу голови (за його відсутності заступника голови) депутатської фракції/групи.</w:t>
      </w:r>
    </w:p>
    <w:p w14:paraId="46F0A99F"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3" w:name="_Toc119769395"/>
      <w:r w:rsidRPr="00794C7A">
        <w:rPr>
          <w:rFonts w:ascii="Times New Roman" w:eastAsia="Calibri" w:hAnsi="Times New Roman" w:cs="Times New Roman"/>
          <w:b/>
          <w:sz w:val="32"/>
          <w:szCs w:val="32"/>
          <w:lang w:val="uk-UA"/>
        </w:rPr>
        <w:t>Закінчення обговорення питань</w:t>
      </w:r>
      <w:bookmarkEnd w:id="43"/>
    </w:p>
    <w:p w14:paraId="19A80C6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Після закінчення обговорення головуючий повідомляє Депутатів про перехід до голосування, виголошуючи: «Переходимо до голосування».</w:t>
      </w:r>
    </w:p>
    <w:p w14:paraId="5EEFDA5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 моменту виголошення такого заклику головуючого надання слова заборонено.</w:t>
      </w:r>
    </w:p>
    <w:p w14:paraId="329884DD"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4" w:name="_Toc119769396"/>
      <w:r w:rsidRPr="00794C7A">
        <w:rPr>
          <w:rFonts w:ascii="Times New Roman" w:eastAsia="Calibri" w:hAnsi="Times New Roman" w:cs="Times New Roman"/>
          <w:b/>
          <w:sz w:val="32"/>
          <w:szCs w:val="32"/>
          <w:lang w:val="uk-UA"/>
        </w:rPr>
        <w:t>Види та способи голосування</w:t>
      </w:r>
      <w:bookmarkEnd w:id="44"/>
    </w:p>
    <w:p w14:paraId="202DE7C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Рішення Ради приймаються відкритим або таємним голосуванням у порядку, визначеному цим Регламентом та законом.</w:t>
      </w:r>
    </w:p>
    <w:p w14:paraId="1C21A0C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Відкрите голосування здійснюється в режимі поіменного голосування:</w:t>
      </w:r>
    </w:p>
    <w:p w14:paraId="51229457"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 допомогою системи електронного голосування з фіксацією результатів голосування та відображенням на екранах у сесійній залі;</w:t>
      </w:r>
    </w:p>
    <w:p w14:paraId="36A1AC77"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шляхом підняття рук або проголошення свого рішення по кожному питанню порядку денного в разі відсутності технічної можливості голосування за допомогою системи електронного голосування.</w:t>
      </w:r>
    </w:p>
    <w:p w14:paraId="7362296B"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5" w:name="_Toc119769397"/>
      <w:r w:rsidRPr="00794C7A">
        <w:rPr>
          <w:rFonts w:ascii="Times New Roman" w:eastAsia="Calibri" w:hAnsi="Times New Roman" w:cs="Times New Roman"/>
          <w:b/>
          <w:sz w:val="32"/>
          <w:szCs w:val="32"/>
          <w:lang w:val="uk-UA"/>
        </w:rPr>
        <w:t>Таємне голосування</w:t>
      </w:r>
      <w:bookmarkEnd w:id="45"/>
    </w:p>
    <w:p w14:paraId="17DBE60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Депутат, що бере участь у голосуванні, відзначає у виданому йому бюлетені вибрані ним варіанти з тих, що виносяться на голосування.</w:t>
      </w:r>
    </w:p>
    <w:p w14:paraId="6A158E6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Лічильна комісія встановлює і доводить до відома Депутатів:</w:t>
      </w:r>
    </w:p>
    <w:p w14:paraId="58053E7D"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час і місце проведення голосування;</w:t>
      </w:r>
    </w:p>
    <w:p w14:paraId="5C3B344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порядок заповнення бюлетеня;</w:t>
      </w:r>
    </w:p>
    <w:p w14:paraId="66514CBA"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критерії визнання бюлетеня недійсним;</w:t>
      </w:r>
    </w:p>
    <w:p w14:paraId="57F9599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порядок організації голосування.</w:t>
      </w:r>
    </w:p>
    <w:p w14:paraId="13EF679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Форма бюлетеня для таємного голосування затверджується Процедурним рішенням Ради.</w:t>
      </w:r>
    </w:p>
    <w:p w14:paraId="62654B3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До бюлетеня для таємного голосування включається питання, з якого проводиться голосування (обрання, звільнення, дострокове припинення повноважень) та варіанти волевиявлення депутатів, позначені словами – «За», «Проти», «Утримався», напроти яких праворуч розташовуються порожні квадрати.</w:t>
      </w:r>
    </w:p>
    <w:p w14:paraId="63027A0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Бюлетені для таємного голосування повинні бути позначені як такі, що однакові за кольором, розміром, змістом і не повинні мати ніяких додаткових позначок. </w:t>
      </w:r>
    </w:p>
    <w:p w14:paraId="710F651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Перед початком таємного голосування лічильна комісія:</w:t>
      </w:r>
    </w:p>
    <w:p w14:paraId="76A5C5F8"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отримує </w:t>
      </w:r>
      <w:proofErr w:type="spellStart"/>
      <w:r w:rsidRPr="00794C7A">
        <w:rPr>
          <w:rFonts w:ascii="Times New Roman" w:eastAsia="Times New Roman" w:hAnsi="Times New Roman" w:cs="Times New Roman"/>
          <w:sz w:val="28"/>
          <w:szCs w:val="28"/>
          <w:lang w:val="uk-UA" w:eastAsia="uk-UA"/>
        </w:rPr>
        <w:t>cкладений</w:t>
      </w:r>
      <w:proofErr w:type="spellEnd"/>
      <w:r w:rsidRPr="00794C7A">
        <w:rPr>
          <w:rFonts w:ascii="Times New Roman" w:eastAsia="Times New Roman" w:hAnsi="Times New Roman" w:cs="Times New Roman"/>
          <w:sz w:val="28"/>
          <w:szCs w:val="28"/>
          <w:lang w:val="uk-UA" w:eastAsia="uk-UA"/>
        </w:rPr>
        <w:t xml:space="preserve"> в алфавітному порядку список всіх Депутатів та бюлетені для таємного голосування;</w:t>
      </w:r>
    </w:p>
    <w:p w14:paraId="50A8B84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lastRenderedPageBreak/>
        <w:t>опломбовує скриньку для таємного голосування і забезпечує всі умови для повного дотримання таємниці голосування.</w:t>
      </w:r>
    </w:p>
    <w:p w14:paraId="73B3298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Члени лічильної комісії видають кожному Депутатові один бюлетень, за отримання якого Депутат ставить підпис.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w:t>
      </w:r>
    </w:p>
    <w:p w14:paraId="3B4D0BC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Після закінчення голосування лічильна комісія відкриває скриньку для таємного голосування і здійснює підрахунок голосів.</w:t>
      </w:r>
    </w:p>
    <w:p w14:paraId="15CA260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Про результати таємного голосування лічильна комісія складає протокол, який підписують усі члени лічильної комісії. Голова лічильної комісії оголошує результати голосування. </w:t>
      </w:r>
    </w:p>
    <w:p w14:paraId="072134EF"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6" w:name="_Toc119769398"/>
      <w:r w:rsidRPr="00794C7A">
        <w:rPr>
          <w:rFonts w:ascii="Times New Roman" w:eastAsia="Calibri" w:hAnsi="Times New Roman" w:cs="Times New Roman"/>
          <w:b/>
          <w:sz w:val="32"/>
          <w:szCs w:val="32"/>
          <w:lang w:val="uk-UA"/>
        </w:rPr>
        <w:t>Порядок голосування</w:t>
      </w:r>
      <w:bookmarkEnd w:id="46"/>
    </w:p>
    <w:p w14:paraId="1FF8614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Після обговорення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(виступів і запитань) головуючий переходить до голосування.</w:t>
      </w:r>
    </w:p>
    <w:p w14:paraId="16B7EFC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Рішення Ради з будь-якого питання після його обговорення приймається на її пленарному засіданні у такій послідовності:</w:t>
      </w:r>
    </w:p>
    <w:p w14:paraId="2977689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proofErr w:type="spellStart"/>
      <w:r w:rsidRPr="00794C7A">
        <w:rPr>
          <w:rFonts w:ascii="Times New Roman" w:eastAsia="Times New Roman" w:hAnsi="Times New Roman" w:cs="Times New Roman"/>
          <w:sz w:val="28"/>
          <w:szCs w:val="28"/>
          <w:lang w:val="uk-UA" w:eastAsia="uk-UA"/>
        </w:rPr>
        <w:t>проєкт</w:t>
      </w:r>
      <w:proofErr w:type="spellEnd"/>
      <w:r w:rsidRPr="00794C7A">
        <w:rPr>
          <w:rFonts w:ascii="Times New Roman" w:eastAsia="Times New Roman" w:hAnsi="Times New Roman" w:cs="Times New Roman"/>
          <w:sz w:val="28"/>
          <w:szCs w:val="28"/>
          <w:lang w:val="uk-UA" w:eastAsia="uk-UA"/>
        </w:rPr>
        <w:t xml:space="preserve"> рішення ставиться на голосування за основу;</w:t>
      </w:r>
    </w:p>
    <w:p w14:paraId="64F4FA0B" w14:textId="77777777" w:rsid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після цього ставляться на голосування, у порядку надходження, усі зміни та доповнення, що надійшли під час обговорення </w:t>
      </w:r>
      <w:proofErr w:type="spellStart"/>
      <w:r w:rsidRPr="00794C7A">
        <w:rPr>
          <w:rFonts w:ascii="Times New Roman" w:eastAsia="Times New Roman" w:hAnsi="Times New Roman" w:cs="Times New Roman"/>
          <w:sz w:val="28"/>
          <w:szCs w:val="28"/>
          <w:lang w:val="uk-UA" w:eastAsia="uk-UA"/>
        </w:rPr>
        <w:t>проєкту</w:t>
      </w:r>
      <w:proofErr w:type="spellEnd"/>
      <w:r w:rsidRPr="00794C7A">
        <w:rPr>
          <w:rFonts w:ascii="Times New Roman" w:eastAsia="Times New Roman" w:hAnsi="Times New Roman" w:cs="Times New Roman"/>
          <w:sz w:val="28"/>
          <w:szCs w:val="28"/>
          <w:lang w:val="uk-UA" w:eastAsia="uk-UA"/>
        </w:rPr>
        <w:t xml:space="preserve"> рішення;</w:t>
      </w:r>
    </w:p>
    <w:p w14:paraId="25295BE1" w14:textId="77777777" w:rsidR="00564AC0" w:rsidRPr="00564AC0" w:rsidRDefault="00564AC0" w:rsidP="00794C7A">
      <w:pPr>
        <w:numPr>
          <w:ilvl w:val="0"/>
          <w:numId w:val="8"/>
        </w:numPr>
        <w:spacing w:after="0" w:line="240" w:lineRule="auto"/>
        <w:contextualSpacing/>
        <w:jc w:val="both"/>
        <w:rPr>
          <w:rFonts w:ascii="Times New Roman" w:eastAsia="Times New Roman" w:hAnsi="Times New Roman" w:cs="Times New Roman"/>
          <w:color w:val="FF0000"/>
          <w:sz w:val="28"/>
          <w:szCs w:val="28"/>
          <w:lang w:val="uk-UA" w:eastAsia="uk-UA"/>
        </w:rPr>
      </w:pPr>
      <w:r w:rsidRPr="00564AC0">
        <w:rPr>
          <w:rFonts w:ascii="Times New Roman" w:eastAsia="Times New Roman" w:hAnsi="Times New Roman" w:cs="Times New Roman"/>
          <w:color w:val="FF0000"/>
          <w:sz w:val="28"/>
          <w:szCs w:val="26"/>
          <w:lang w:val="uk-UA" w:eastAsia="ru-RU"/>
        </w:rPr>
        <w:t xml:space="preserve">пропозиції, поправки та доповнення вважаються </w:t>
      </w:r>
      <w:r w:rsidR="00757225">
        <w:rPr>
          <w:rFonts w:ascii="Times New Roman" w:eastAsia="Times New Roman" w:hAnsi="Times New Roman" w:cs="Times New Roman"/>
          <w:color w:val="FF0000"/>
          <w:sz w:val="28"/>
          <w:szCs w:val="26"/>
          <w:lang w:val="uk-UA" w:eastAsia="ru-RU"/>
        </w:rPr>
        <w:t>підтримані/</w:t>
      </w:r>
      <w:r w:rsidRPr="00564AC0">
        <w:rPr>
          <w:rFonts w:ascii="Times New Roman" w:eastAsia="Times New Roman" w:hAnsi="Times New Roman" w:cs="Times New Roman"/>
          <w:color w:val="FF0000"/>
          <w:sz w:val="28"/>
          <w:szCs w:val="26"/>
          <w:lang w:val="uk-UA" w:eastAsia="ru-RU"/>
        </w:rPr>
        <w:t>прийнятими, якщо за них проголосувала більшість від загального складу Ради;</w:t>
      </w:r>
    </w:p>
    <w:p w14:paraId="3EB67F1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proofErr w:type="spellStart"/>
      <w:r w:rsidRPr="00794C7A">
        <w:rPr>
          <w:rFonts w:ascii="Times New Roman" w:eastAsia="Times New Roman" w:hAnsi="Times New Roman" w:cs="Times New Roman"/>
          <w:sz w:val="28"/>
          <w:szCs w:val="28"/>
          <w:lang w:val="uk-UA" w:eastAsia="uk-UA"/>
        </w:rPr>
        <w:t>проєкт</w:t>
      </w:r>
      <w:proofErr w:type="spellEnd"/>
      <w:r w:rsidRPr="00794C7A">
        <w:rPr>
          <w:rFonts w:ascii="Times New Roman" w:eastAsia="Times New Roman" w:hAnsi="Times New Roman" w:cs="Times New Roman"/>
          <w:sz w:val="28"/>
          <w:szCs w:val="28"/>
          <w:lang w:val="uk-UA" w:eastAsia="uk-UA"/>
        </w:rPr>
        <w:t xml:space="preserve">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14:paraId="7A36393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 відсутності заперечень Депутатів Ради, головуючий може поставити рішення на голосування в цілому.</w:t>
      </w:r>
    </w:p>
    <w:p w14:paraId="0D3EFFF4" w14:textId="77777777" w:rsid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Усі </w:t>
      </w:r>
      <w:bookmarkStart w:id="47" w:name="_Hlk130547556"/>
      <w:r w:rsidRPr="00794C7A">
        <w:rPr>
          <w:rFonts w:ascii="Times New Roman" w:eastAsia="Times New Roman" w:hAnsi="Times New Roman" w:cs="Times New Roman"/>
          <w:sz w:val="28"/>
          <w:szCs w:val="26"/>
          <w:lang w:val="uk-UA" w:eastAsia="ru-RU"/>
        </w:rPr>
        <w:t xml:space="preserve">пропозиції, поправки та доповнення </w:t>
      </w:r>
      <w:bookmarkEnd w:id="47"/>
      <w:r w:rsidRPr="00794C7A">
        <w:rPr>
          <w:rFonts w:ascii="Times New Roman" w:eastAsia="Times New Roman" w:hAnsi="Times New Roman" w:cs="Times New Roman"/>
          <w:sz w:val="28"/>
          <w:szCs w:val="26"/>
          <w:lang w:val="uk-UA" w:eastAsia="ru-RU"/>
        </w:rPr>
        <w:t>ставляться на голосування окремо. Тексти пропозиції чи поправки, що будуть ставитися на голосування, повинні оголошуватися; при цьому називається автор,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14:paraId="44EDF401" w14:textId="77777777" w:rsidR="00564AC0" w:rsidRPr="00757225" w:rsidRDefault="00757225" w:rsidP="00564AC0">
      <w:pPr>
        <w:widowControl w:val="0"/>
        <w:spacing w:before="120" w:after="0" w:line="240" w:lineRule="auto"/>
        <w:ind w:left="709"/>
        <w:jc w:val="both"/>
        <w:outlineLvl w:val="1"/>
        <w:rPr>
          <w:rFonts w:ascii="Times New Roman" w:eastAsia="Times New Roman" w:hAnsi="Times New Roman" w:cs="Times New Roman"/>
          <w:color w:val="FF0000"/>
          <w:sz w:val="28"/>
          <w:szCs w:val="26"/>
          <w:lang w:val="uk-UA" w:eastAsia="ru-RU"/>
        </w:rPr>
      </w:pPr>
      <w:r>
        <w:rPr>
          <w:rFonts w:ascii="Times New Roman" w:eastAsia="Times New Roman" w:hAnsi="Times New Roman" w:cs="Times New Roman"/>
          <w:color w:val="FF0000"/>
          <w:sz w:val="28"/>
          <w:szCs w:val="26"/>
          <w:lang w:val="uk-UA" w:eastAsia="ru-RU"/>
        </w:rPr>
        <w:t>А</w:t>
      </w:r>
      <w:r w:rsidR="00564AC0" w:rsidRPr="00757225">
        <w:rPr>
          <w:rFonts w:ascii="Times New Roman" w:eastAsia="Times New Roman" w:hAnsi="Times New Roman" w:cs="Times New Roman"/>
          <w:color w:val="FF0000"/>
          <w:sz w:val="28"/>
          <w:szCs w:val="26"/>
          <w:lang w:val="uk-UA" w:eastAsia="ru-RU"/>
        </w:rPr>
        <w:t xml:space="preserve">втор </w:t>
      </w:r>
      <w:proofErr w:type="spellStart"/>
      <w:r w:rsidR="00564AC0" w:rsidRPr="00757225">
        <w:rPr>
          <w:rFonts w:ascii="Times New Roman" w:eastAsia="Times New Roman" w:hAnsi="Times New Roman" w:cs="Times New Roman"/>
          <w:color w:val="FF0000"/>
          <w:sz w:val="28"/>
          <w:szCs w:val="26"/>
          <w:lang w:val="uk-UA" w:eastAsia="ru-RU"/>
        </w:rPr>
        <w:t>проєкту</w:t>
      </w:r>
      <w:proofErr w:type="spellEnd"/>
      <w:r w:rsidR="00564AC0" w:rsidRPr="00757225">
        <w:rPr>
          <w:rFonts w:ascii="Times New Roman" w:eastAsia="Times New Roman" w:hAnsi="Times New Roman" w:cs="Times New Roman"/>
          <w:color w:val="FF0000"/>
          <w:sz w:val="28"/>
          <w:szCs w:val="26"/>
          <w:lang w:val="uk-UA" w:eastAsia="ru-RU"/>
        </w:rPr>
        <w:t xml:space="preserve"> рішення </w:t>
      </w:r>
      <w:r>
        <w:rPr>
          <w:rFonts w:ascii="Times New Roman" w:eastAsia="Times New Roman" w:hAnsi="Times New Roman" w:cs="Times New Roman"/>
          <w:color w:val="FF0000"/>
          <w:sz w:val="28"/>
          <w:szCs w:val="26"/>
          <w:lang w:val="uk-UA" w:eastAsia="ru-RU"/>
        </w:rPr>
        <w:t>п</w:t>
      </w:r>
      <w:r w:rsidRPr="00757225">
        <w:rPr>
          <w:rFonts w:ascii="Times New Roman" w:eastAsia="Times New Roman" w:hAnsi="Times New Roman" w:cs="Times New Roman"/>
          <w:color w:val="FF0000"/>
          <w:sz w:val="28"/>
          <w:szCs w:val="26"/>
          <w:lang w:val="uk-UA" w:eastAsia="ru-RU"/>
        </w:rPr>
        <w:t>ри підготовці тексту рішення</w:t>
      </w:r>
      <w:r>
        <w:rPr>
          <w:rFonts w:ascii="Times New Roman" w:eastAsia="Times New Roman" w:hAnsi="Times New Roman" w:cs="Times New Roman"/>
          <w:color w:val="FF0000"/>
          <w:sz w:val="28"/>
          <w:szCs w:val="26"/>
          <w:lang w:val="uk-UA" w:eastAsia="ru-RU"/>
        </w:rPr>
        <w:t xml:space="preserve"> вносить </w:t>
      </w:r>
      <w:r w:rsidRPr="00757225">
        <w:rPr>
          <w:rFonts w:ascii="Times New Roman" w:eastAsia="Times New Roman" w:hAnsi="Times New Roman" w:cs="Times New Roman"/>
          <w:color w:val="FF0000"/>
          <w:sz w:val="28"/>
          <w:szCs w:val="26"/>
          <w:lang w:val="uk-UA" w:eastAsia="ru-RU"/>
        </w:rPr>
        <w:t xml:space="preserve"> </w:t>
      </w:r>
      <w:r w:rsidR="00564AC0" w:rsidRPr="00757225">
        <w:rPr>
          <w:rFonts w:ascii="Times New Roman" w:eastAsia="Times New Roman" w:hAnsi="Times New Roman" w:cs="Times New Roman"/>
          <w:color w:val="FF0000"/>
          <w:sz w:val="28"/>
          <w:szCs w:val="26"/>
          <w:lang w:val="uk-UA" w:eastAsia="ru-RU"/>
        </w:rPr>
        <w:t>підтримані</w:t>
      </w:r>
      <w:r w:rsidRPr="00757225">
        <w:rPr>
          <w:rFonts w:ascii="Times New Roman" w:eastAsia="Times New Roman" w:hAnsi="Times New Roman" w:cs="Times New Roman"/>
          <w:color w:val="FF0000"/>
          <w:sz w:val="28"/>
          <w:szCs w:val="26"/>
          <w:lang w:val="uk-UA" w:eastAsia="ru-RU"/>
        </w:rPr>
        <w:t>/прийняті</w:t>
      </w:r>
      <w:r>
        <w:rPr>
          <w:rFonts w:ascii="Times New Roman" w:eastAsia="Times New Roman" w:hAnsi="Times New Roman" w:cs="Times New Roman"/>
          <w:color w:val="FF0000"/>
          <w:sz w:val="28"/>
          <w:szCs w:val="26"/>
          <w:lang w:val="uk-UA" w:eastAsia="ru-RU"/>
        </w:rPr>
        <w:t xml:space="preserve"> при обговоренні</w:t>
      </w:r>
      <w:r w:rsidR="00564AC0" w:rsidRPr="00757225">
        <w:rPr>
          <w:rFonts w:ascii="Times New Roman" w:eastAsia="Times New Roman" w:hAnsi="Times New Roman" w:cs="Times New Roman"/>
          <w:color w:val="FF0000"/>
          <w:sz w:val="28"/>
          <w:szCs w:val="26"/>
          <w:lang w:val="uk-UA" w:eastAsia="ru-RU"/>
        </w:rPr>
        <w:t xml:space="preserve"> пропозиції, поправки та доповнення.</w:t>
      </w:r>
    </w:p>
    <w:p w14:paraId="77B6A55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w:t>
      </w:r>
    </w:p>
    <w:p w14:paraId="34F14EA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Після голосування по всіх пропозиціях та поправках, у випадку виникнення необхідності, Рада може прийняти рішення про направлення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разом із ухваленими поправками на доопрацювання.</w:t>
      </w:r>
    </w:p>
    <w:p w14:paraId="2862122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555EA38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Після закінчення голосування головуючий на пленарному засіданні оголошує його результати і прийняте рішення.</w:t>
      </w:r>
    </w:p>
    <w:p w14:paraId="2AB4519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За ініціативою головуючого, Депутатів Ради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пропозиція, доповнення чи зауваження 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повторного обговорення, відповідне питання без голосування знімається з розгляду.</w:t>
      </w:r>
    </w:p>
    <w:p w14:paraId="62AA64F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14:paraId="3DEF6B03" w14:textId="0472A17D"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Якщо результат голосування викликає обґрунтовані сумніви, Рада може прийняти Процедурне рішення (</w:t>
      </w:r>
      <w:r w:rsidRPr="00794C7A">
        <w:rPr>
          <w:rFonts w:ascii="Times New Roman" w:eastAsia="Times New Roman" w:hAnsi="Times New Roman" w:cs="Times New Roman"/>
          <w:sz w:val="28"/>
          <w:szCs w:val="26"/>
          <w:lang w:val="uk-UA" w:eastAsia="ru-RU"/>
        </w:rPr>
        <w:fldChar w:fldCharType="begin"/>
      </w:r>
      <w:r w:rsidRPr="00794C7A">
        <w:rPr>
          <w:rFonts w:ascii="Times New Roman" w:eastAsia="Times New Roman" w:hAnsi="Times New Roman" w:cs="Times New Roman"/>
          <w:sz w:val="28"/>
          <w:szCs w:val="26"/>
          <w:lang w:val="uk-UA" w:eastAsia="ru-RU"/>
        </w:rPr>
        <w:instrText xml:space="preserve"> REF _Ref116397118 \r \h </w:instrText>
      </w:r>
      <w:r w:rsidRPr="00794C7A">
        <w:rPr>
          <w:rFonts w:ascii="Times New Roman" w:eastAsia="Times New Roman" w:hAnsi="Times New Roman" w:cs="Times New Roman"/>
          <w:sz w:val="28"/>
          <w:szCs w:val="26"/>
          <w:lang w:val="uk-UA" w:eastAsia="ru-RU"/>
        </w:rPr>
      </w:r>
      <w:r w:rsidRPr="00794C7A">
        <w:rPr>
          <w:rFonts w:ascii="Times New Roman" w:eastAsia="Times New Roman" w:hAnsi="Times New Roman" w:cs="Times New Roman"/>
          <w:sz w:val="28"/>
          <w:szCs w:val="26"/>
          <w:lang w:val="uk-UA" w:eastAsia="ru-RU"/>
        </w:rPr>
        <w:fldChar w:fldCharType="separate"/>
      </w:r>
      <w:r w:rsidR="00934650">
        <w:rPr>
          <w:rFonts w:ascii="Times New Roman" w:eastAsia="Times New Roman" w:hAnsi="Times New Roman" w:cs="Times New Roman"/>
          <w:sz w:val="28"/>
          <w:szCs w:val="26"/>
          <w:lang w:val="uk-UA" w:eastAsia="ru-RU"/>
        </w:rPr>
        <w:t>Стаття 41</w:t>
      </w:r>
      <w:r w:rsidRPr="00794C7A">
        <w:rPr>
          <w:rFonts w:ascii="Times New Roman" w:eastAsia="Times New Roman" w:hAnsi="Times New Roman" w:cs="Times New Roman"/>
          <w:sz w:val="28"/>
          <w:szCs w:val="26"/>
          <w:lang w:val="uk-UA" w:eastAsia="ru-RU"/>
        </w:rPr>
        <w:fldChar w:fldCharType="end"/>
      </w:r>
      <w:r w:rsidRPr="00794C7A">
        <w:rPr>
          <w:rFonts w:ascii="Times New Roman" w:eastAsia="Times New Roman" w:hAnsi="Times New Roman" w:cs="Times New Roman"/>
          <w:sz w:val="28"/>
          <w:szCs w:val="26"/>
          <w:lang w:val="uk-UA" w:eastAsia="ru-RU"/>
        </w:rPr>
        <w:t>) про повторне голосування.</w:t>
      </w:r>
    </w:p>
    <w:p w14:paraId="24E9166D"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8" w:name="_Toc119769399"/>
      <w:r w:rsidRPr="00794C7A">
        <w:rPr>
          <w:rFonts w:ascii="Times New Roman" w:eastAsia="Calibri" w:hAnsi="Times New Roman" w:cs="Times New Roman"/>
          <w:b/>
          <w:sz w:val="32"/>
          <w:szCs w:val="32"/>
          <w:lang w:val="uk-UA"/>
        </w:rPr>
        <w:t>Пакетне голосування</w:t>
      </w:r>
      <w:bookmarkEnd w:id="48"/>
    </w:p>
    <w:p w14:paraId="1D0E204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З метою оптимізації роботи пленарних засідань Ради головуючий та Депутати можуть вносити пропозиції про пакетне голосування – голосування за декілька </w:t>
      </w:r>
      <w:proofErr w:type="spellStart"/>
      <w:r w:rsidRPr="00794C7A">
        <w:rPr>
          <w:rFonts w:ascii="Times New Roman" w:eastAsia="Calibri" w:hAnsi="Times New Roman" w:cs="Times New Roman"/>
          <w:sz w:val="28"/>
          <w:szCs w:val="26"/>
          <w:lang w:val="uk-UA" w:eastAsia="ru-RU"/>
        </w:rPr>
        <w:t>проєктів</w:t>
      </w:r>
      <w:proofErr w:type="spellEnd"/>
      <w:r w:rsidRPr="00794C7A">
        <w:rPr>
          <w:rFonts w:ascii="Times New Roman" w:eastAsia="Calibri" w:hAnsi="Times New Roman" w:cs="Times New Roman"/>
          <w:sz w:val="28"/>
          <w:szCs w:val="26"/>
          <w:lang w:val="uk-UA" w:eastAsia="ru-RU"/>
        </w:rPr>
        <w:t xml:space="preserve"> рішень одноразово – за </w:t>
      </w:r>
      <w:proofErr w:type="spellStart"/>
      <w:r w:rsidRPr="00794C7A">
        <w:rPr>
          <w:rFonts w:ascii="Times New Roman" w:eastAsia="Calibri" w:hAnsi="Times New Roman" w:cs="Times New Roman"/>
          <w:sz w:val="28"/>
          <w:szCs w:val="26"/>
          <w:lang w:val="uk-UA" w:eastAsia="ru-RU"/>
        </w:rPr>
        <w:t>проєкти</w:t>
      </w:r>
      <w:proofErr w:type="spellEnd"/>
      <w:r w:rsidRPr="00794C7A">
        <w:rPr>
          <w:rFonts w:ascii="Times New Roman" w:eastAsia="Calibri" w:hAnsi="Times New Roman" w:cs="Times New Roman"/>
          <w:sz w:val="28"/>
          <w:szCs w:val="26"/>
          <w:lang w:val="uk-UA" w:eastAsia="ru-RU"/>
        </w:rPr>
        <w:t xml:space="preserve"> рішень індивідуальної дії, які є аналогічними за змістом, ухвалюються щодо групи конкретних осіб.</w:t>
      </w:r>
    </w:p>
    <w:p w14:paraId="41F80A1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Об’єднання кількох подібних питань порядку денного в одне пакетне голосування може бути використано, як виняток – з метою розгляду безспірних питань.</w:t>
      </w:r>
    </w:p>
    <w:p w14:paraId="63A91D0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Перед пакетним голосуванням приймається процедурне рішення. При цьому, повинно бути обов’язково дотримано вимогу про доповідь автора (авторів) </w:t>
      </w:r>
      <w:proofErr w:type="spellStart"/>
      <w:r w:rsidRPr="00794C7A">
        <w:rPr>
          <w:rFonts w:ascii="Times New Roman" w:eastAsia="Calibri" w:hAnsi="Times New Roman" w:cs="Times New Roman"/>
          <w:sz w:val="28"/>
          <w:szCs w:val="26"/>
          <w:lang w:val="uk-UA" w:eastAsia="ru-RU"/>
        </w:rPr>
        <w:t>проєктів</w:t>
      </w:r>
      <w:proofErr w:type="spellEnd"/>
      <w:r w:rsidRPr="00794C7A">
        <w:rPr>
          <w:rFonts w:ascii="Times New Roman" w:eastAsia="Calibri" w:hAnsi="Times New Roman" w:cs="Times New Roman"/>
          <w:sz w:val="28"/>
          <w:szCs w:val="26"/>
          <w:lang w:val="uk-UA" w:eastAsia="ru-RU"/>
        </w:rPr>
        <w:t xml:space="preserve"> рішень.</w:t>
      </w:r>
    </w:p>
    <w:p w14:paraId="69CC7B1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Процедурне рішення про проведення пакетного голосування та голосування по суті об’єднання кількох подібних питань приймаються необхідною кількістю голосів Депутатів для прийняття даного типу </w:t>
      </w:r>
      <w:r w:rsidRPr="00794C7A">
        <w:rPr>
          <w:rFonts w:ascii="Times New Roman" w:eastAsia="Calibri" w:hAnsi="Times New Roman" w:cs="Times New Roman"/>
          <w:sz w:val="28"/>
          <w:szCs w:val="26"/>
          <w:lang w:val="uk-UA" w:eastAsia="ru-RU"/>
        </w:rPr>
        <w:lastRenderedPageBreak/>
        <w:t>рішень.</w:t>
      </w:r>
    </w:p>
    <w:p w14:paraId="649B663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Депутати поіменно голосують один раз за всі питання, але результати голосування за рішення по кожному питанню, яке входить до пакетного голосування, у технічному протоколі засідання фіксуються, оформлюються і видаються окремо.</w:t>
      </w:r>
    </w:p>
    <w:p w14:paraId="38AC462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Результати голосування із зазначенням персональної позиції кожного Депутата розміщуються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Результати голосування є невід’ємною частиною протоколу сесії Ради.</w:t>
      </w:r>
    </w:p>
    <w:p w14:paraId="440C5D00"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49" w:name="_Toc119769400"/>
      <w:r w:rsidRPr="00794C7A">
        <w:rPr>
          <w:rFonts w:ascii="Times New Roman" w:eastAsia="Calibri" w:hAnsi="Times New Roman" w:cs="Times New Roman"/>
          <w:b/>
          <w:sz w:val="32"/>
          <w:szCs w:val="32"/>
          <w:lang w:val="uk-UA"/>
        </w:rPr>
        <w:t>Рішення Ради</w:t>
      </w:r>
      <w:bookmarkEnd w:id="49"/>
    </w:p>
    <w:p w14:paraId="2958952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На пленарних засіданнях Рада може приймати нормативні та інші акти у формі:</w:t>
      </w:r>
    </w:p>
    <w:p w14:paraId="465DDB7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
          <w:bCs/>
          <w:sz w:val="28"/>
          <w:szCs w:val="28"/>
          <w:lang w:val="uk-UA" w:eastAsia="uk-UA"/>
        </w:rPr>
        <w:t>Рішення</w:t>
      </w:r>
      <w:r w:rsidRPr="00794C7A">
        <w:rPr>
          <w:rFonts w:ascii="Times New Roman" w:eastAsia="Times New Roman" w:hAnsi="Times New Roman" w:cs="Times New Roman"/>
          <w:sz w:val="28"/>
          <w:szCs w:val="28"/>
          <w:lang w:val="uk-UA" w:eastAsia="uk-UA"/>
        </w:rPr>
        <w:t xml:space="preserve"> – рішення Ради, прийнятого у межах її компетенції для досягнення певної цілі, що спричинює певні юридичні наслідки;</w:t>
      </w:r>
    </w:p>
    <w:p w14:paraId="19B870B2"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
          <w:bCs/>
          <w:sz w:val="28"/>
          <w:szCs w:val="28"/>
          <w:lang w:val="uk-UA" w:eastAsia="uk-UA"/>
        </w:rPr>
        <w:t>Доручення</w:t>
      </w:r>
      <w:r w:rsidRPr="00794C7A">
        <w:rPr>
          <w:rFonts w:ascii="Times New Roman" w:eastAsia="Times New Roman" w:hAnsi="Times New Roman" w:cs="Times New Roman"/>
          <w:sz w:val="28"/>
          <w:szCs w:val="28"/>
          <w:lang w:val="uk-UA" w:eastAsia="uk-UA"/>
        </w:rPr>
        <w:t xml:space="preserve"> – рішення Ради, що стосується органу чи посадової особи Ради і містить зобов'язання або повноваження до одноразової дії;</w:t>
      </w:r>
    </w:p>
    <w:p w14:paraId="53C80CB1"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
          <w:bCs/>
          <w:sz w:val="28"/>
          <w:szCs w:val="28"/>
          <w:lang w:val="uk-UA" w:eastAsia="uk-UA"/>
        </w:rPr>
        <w:t>Звернення</w:t>
      </w:r>
      <w:r w:rsidRPr="00794C7A">
        <w:rPr>
          <w:rFonts w:ascii="Times New Roman" w:eastAsia="Times New Roman" w:hAnsi="Times New Roman" w:cs="Times New Roman"/>
          <w:sz w:val="28"/>
          <w:szCs w:val="28"/>
          <w:lang w:val="uk-UA" w:eastAsia="uk-UA"/>
        </w:rPr>
        <w:t xml:space="preserve"> – рішення Ради, звернене до непідпорядкованих Раді суб'єктів із закликом до певних дій та ініціатив;</w:t>
      </w:r>
    </w:p>
    <w:p w14:paraId="3C9BCCB3"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
          <w:bCs/>
          <w:sz w:val="28"/>
          <w:szCs w:val="28"/>
          <w:lang w:val="uk-UA" w:eastAsia="uk-UA"/>
        </w:rPr>
        <w:t>Заяви</w:t>
      </w:r>
      <w:r w:rsidRPr="00794C7A">
        <w:rPr>
          <w:rFonts w:ascii="Times New Roman" w:eastAsia="Times New Roman" w:hAnsi="Times New Roman" w:cs="Times New Roman"/>
          <w:sz w:val="28"/>
          <w:szCs w:val="28"/>
          <w:lang w:val="uk-UA" w:eastAsia="uk-UA"/>
        </w:rPr>
        <w:t xml:space="preserve"> – рішення Ради, що містить у собі виявлення позиції Ради з певних питань;</w:t>
      </w:r>
    </w:p>
    <w:p w14:paraId="4008C62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b/>
          <w:bCs/>
          <w:sz w:val="28"/>
          <w:szCs w:val="28"/>
          <w:lang w:val="uk-UA" w:eastAsia="uk-UA"/>
        </w:rPr>
        <w:t>Процедурне рішення</w:t>
      </w:r>
      <w:r w:rsidRPr="00794C7A">
        <w:rPr>
          <w:rFonts w:ascii="Times New Roman" w:eastAsia="Times New Roman" w:hAnsi="Times New Roman" w:cs="Times New Roman"/>
          <w:sz w:val="28"/>
          <w:szCs w:val="28"/>
          <w:lang w:val="uk-UA" w:eastAsia="uk-UA"/>
        </w:rPr>
        <w:t xml:space="preserve"> – рішення, прийняте Радою з процедурних питань, яке фіксується у протоколі сесії Ради.</w:t>
      </w:r>
    </w:p>
    <w:p w14:paraId="2BA742F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вважається прийнятим, якщо за нього проголосувала необхідна для прийняття рішення кількість Депутатів. Депутат, що був відсутній під час голосування, не може подати свій голос після завершення голосування. Також Депутат не має права відкликати свій голос після голосування. </w:t>
      </w:r>
    </w:p>
    <w:p w14:paraId="4AC1451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Не пізніше п’ятого дня з моменту прийняття Радою рішення Міський голова зобов’язаний підписати прийняте рішення або скористатись процедурою </w:t>
      </w:r>
      <w:proofErr w:type="spellStart"/>
      <w:r w:rsidRPr="00794C7A">
        <w:rPr>
          <w:rFonts w:ascii="Times New Roman" w:eastAsia="Times New Roman" w:hAnsi="Times New Roman" w:cs="Times New Roman"/>
          <w:sz w:val="28"/>
          <w:szCs w:val="26"/>
          <w:lang w:val="uk-UA" w:eastAsia="ru-RU"/>
        </w:rPr>
        <w:t>ветування</w:t>
      </w:r>
      <w:proofErr w:type="spellEnd"/>
      <w:r w:rsidRPr="00794C7A">
        <w:rPr>
          <w:rFonts w:ascii="Times New Roman" w:eastAsia="Times New Roman" w:hAnsi="Times New Roman" w:cs="Times New Roman"/>
          <w:sz w:val="28"/>
          <w:szCs w:val="26"/>
          <w:lang w:val="uk-UA" w:eastAsia="ru-RU"/>
        </w:rPr>
        <w:t>.</w:t>
      </w:r>
    </w:p>
    <w:p w14:paraId="738550A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Ради у п'ятиденний строк з моменту його прийняття може бути зупинене Міським головою і внесене на повторний розгляд Ради (процедура </w:t>
      </w:r>
      <w:proofErr w:type="spellStart"/>
      <w:r w:rsidRPr="00794C7A">
        <w:rPr>
          <w:rFonts w:ascii="Times New Roman" w:eastAsia="Times New Roman" w:hAnsi="Times New Roman" w:cs="Times New Roman"/>
          <w:sz w:val="28"/>
          <w:szCs w:val="26"/>
          <w:lang w:val="uk-UA" w:eastAsia="ru-RU"/>
        </w:rPr>
        <w:t>ветування</w:t>
      </w:r>
      <w:proofErr w:type="spellEnd"/>
      <w:r w:rsidRPr="00794C7A">
        <w:rPr>
          <w:rFonts w:ascii="Times New Roman" w:eastAsia="Times New Roman" w:hAnsi="Times New Roman" w:cs="Times New Roman"/>
          <w:sz w:val="28"/>
          <w:szCs w:val="26"/>
          <w:lang w:val="uk-UA" w:eastAsia="ru-RU"/>
        </w:rPr>
        <w:t>) із обґрунтуванням зауважень, при цьому:</w:t>
      </w:r>
    </w:p>
    <w:p w14:paraId="5C7354A8"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зупинення прийнятого Радою рішення Міський голова видає розпорядження, у якому визначаються мотиви зупинення, обґрунтування зауважень та дата проведення повторного розгляду зупиненого рішення;</w:t>
      </w:r>
    </w:p>
    <w:p w14:paraId="4F8389F8"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розпорядження повинно бути оприлюднено на офіційному </w:t>
      </w:r>
      <w:proofErr w:type="spellStart"/>
      <w:r w:rsidRPr="00794C7A">
        <w:rPr>
          <w:rFonts w:ascii="Times New Roman" w:eastAsia="Times New Roman" w:hAnsi="Times New Roman" w:cs="Times New Roman"/>
          <w:sz w:val="28"/>
          <w:szCs w:val="28"/>
          <w:lang w:val="uk-UA" w:eastAsia="uk-UA"/>
        </w:rPr>
        <w:t>вебсайті</w:t>
      </w:r>
      <w:proofErr w:type="spellEnd"/>
      <w:r w:rsidRPr="00794C7A">
        <w:rPr>
          <w:rFonts w:ascii="Times New Roman" w:eastAsia="Times New Roman" w:hAnsi="Times New Roman" w:cs="Times New Roman"/>
          <w:sz w:val="28"/>
          <w:szCs w:val="28"/>
          <w:lang w:val="uk-UA" w:eastAsia="uk-UA"/>
        </w:rPr>
        <w:t xml:space="preserve"> Ради разом із зупиненим рішенням Ради;</w:t>
      </w:r>
    </w:p>
    <w:p w14:paraId="0450E03D"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Рада зобов'язана у двотижневий строк повторно розглянути рішення;</w:t>
      </w:r>
    </w:p>
    <w:p w14:paraId="2DB74247"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lastRenderedPageBreak/>
        <w:t>якщо Рада відхилила зауваження Міського голови і підтвердила попереднє рішення двома третинами Депутатів від загального складу Ради, воно набирає чинності – Міський голова зобов’язаний підписати текст прийнятого рішення негайно.</w:t>
      </w:r>
    </w:p>
    <w:p w14:paraId="6A766785"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0" w:name="_Toc119769401"/>
      <w:bookmarkStart w:id="51" w:name="_Ref117263823"/>
      <w:r w:rsidRPr="00794C7A">
        <w:rPr>
          <w:rFonts w:ascii="Times New Roman" w:eastAsia="Calibri" w:hAnsi="Times New Roman" w:cs="Times New Roman"/>
          <w:b/>
          <w:sz w:val="32"/>
          <w:szCs w:val="32"/>
          <w:lang w:val="uk-UA"/>
        </w:rPr>
        <w:t>Особливості розгляду питання порядку денного «Різне»</w:t>
      </w:r>
      <w:bookmarkEnd w:id="50"/>
      <w:bookmarkEnd w:id="51"/>
    </w:p>
    <w:p w14:paraId="5B6E4F5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Після розгляду основних питань порядку денного пленарного засідання Ради Депутатам надається право виступити у «Різному».</w:t>
      </w:r>
    </w:p>
    <w:p w14:paraId="31E6269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Головуючий на засіданні може особисто дати роз’яснення з депутатського питання або доручити надати відповідь відповідному фахівцю.</w:t>
      </w:r>
    </w:p>
    <w:p w14:paraId="6562C62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у встановлений головуючим термін.</w:t>
      </w:r>
    </w:p>
    <w:p w14:paraId="195947A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Рішення з питань, обговорюваних у «Різному», не приймаються.</w:t>
      </w:r>
    </w:p>
    <w:p w14:paraId="111D7D1A"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2" w:name="_Toc119769402"/>
      <w:bookmarkStart w:id="53" w:name="_Ref116397118"/>
      <w:r w:rsidRPr="00794C7A">
        <w:rPr>
          <w:rFonts w:ascii="Times New Roman" w:eastAsia="Calibri" w:hAnsi="Times New Roman" w:cs="Times New Roman"/>
          <w:b/>
          <w:sz w:val="32"/>
          <w:szCs w:val="32"/>
          <w:lang w:val="uk-UA"/>
        </w:rPr>
        <w:t>Рішення Ради з процедурних питань</w:t>
      </w:r>
      <w:bookmarkEnd w:id="52"/>
      <w:bookmarkEnd w:id="53"/>
    </w:p>
    <w:p w14:paraId="3354F5DC"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Рада може прийняти рішення з процедурних питань (далі - Процедурне рішення), зазначених у цьому Регламенті, без обговорення/опрацювання у постійних комісіях та включення до порядку денного як таке, що не потребує окремого документального оформлення.</w:t>
      </w:r>
    </w:p>
    <w:p w14:paraId="5D68C13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Процедурне рішення приймається відразу після обговорення і заноситься до протоколу пленарного засідання Ради.</w:t>
      </w:r>
    </w:p>
    <w:p w14:paraId="16C9B2C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Процедурне рішення приймається однією третиною Депутатів від загального складу Ради, за винятком питання про пакетне голосування.</w:t>
      </w:r>
    </w:p>
    <w:p w14:paraId="52DC349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Процедурними, зокрема, вважаються рішення:</w:t>
      </w:r>
    </w:p>
    <w:p w14:paraId="64D961F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зміна черговості розгляду питань, повернення до формування порядку денного;</w:t>
      </w:r>
    </w:p>
    <w:p w14:paraId="028FF88E"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пакетне голосування;</w:t>
      </w:r>
    </w:p>
    <w:p w14:paraId="683F1F6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повторне голосування та переголосування;</w:t>
      </w:r>
    </w:p>
    <w:p w14:paraId="58A5692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передачу питання на розгляд відповідної комісії Ради;</w:t>
      </w:r>
    </w:p>
    <w:p w14:paraId="5CBFAB6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поставлення на голосування пропозиції (поправки);</w:t>
      </w:r>
    </w:p>
    <w:p w14:paraId="401F44A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визначення способу проведення голосування;</w:t>
      </w:r>
    </w:p>
    <w:p w14:paraId="0A9A1B15"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перерву у засіданні, перенесення чи закриття засідання;</w:t>
      </w:r>
    </w:p>
    <w:p w14:paraId="550DA8A1"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надання додаткового часу для виступу;</w:t>
      </w:r>
    </w:p>
    <w:p w14:paraId="080B0494"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lastRenderedPageBreak/>
        <w:t>про надання слова запрошеним на засідання та встановлення тривалості їх виступів;</w:t>
      </w:r>
    </w:p>
    <w:p w14:paraId="29BB5E4F"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форму бюлетеня для таємного голосування;</w:t>
      </w:r>
    </w:p>
    <w:p w14:paraId="141DCD8D"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перерахунок голосів під час голосування шляхом підняття руки або таємного голосування;</w:t>
      </w:r>
    </w:p>
    <w:p w14:paraId="56634D53"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про взяття інформації лічильної комісії до відома.</w:t>
      </w:r>
    </w:p>
    <w:p w14:paraId="3A9A3E5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Якщо це не суперечить чинному законодавству і цьому Регламенту з мотивів економії часу і ресурсів, Рада на кожній окремій сесії може визначити додатковий перелік рішень, які вважаються Процедурними. Рішення про затвердження такого переліку приймаються більшістю голосів від загального складу Ради.</w:t>
      </w:r>
    </w:p>
    <w:p w14:paraId="4A56A3F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У разі виникнення реального чи потенційного конфлікту інтересів</w:t>
      </w:r>
      <w:r w:rsidRPr="00794C7A">
        <w:rPr>
          <w:rFonts w:ascii="Times New Roman" w:eastAsia="Calibri" w:hAnsi="Times New Roman" w:cs="Times New Roman"/>
          <w:sz w:val="28"/>
          <w:szCs w:val="26"/>
          <w:vertAlign w:val="superscript"/>
          <w:lang w:val="uk-UA"/>
        </w:rPr>
        <w:footnoteReference w:id="1"/>
      </w:r>
      <w:r w:rsidRPr="00794C7A">
        <w:rPr>
          <w:rFonts w:ascii="Times New Roman" w:eastAsia="Calibri" w:hAnsi="Times New Roman" w:cs="Times New Roman"/>
          <w:sz w:val="28"/>
          <w:szCs w:val="26"/>
          <w:lang w:val="uk-UA" w:eastAsia="ru-RU"/>
        </w:rPr>
        <w:t>, а саме: Депутата Ради, Міського голови, Секретаря міської Ради, особа не має права брати участь у прийнятті рішення Радою. Про конфлікт інтересів такої особи може заявити будь-який учасник пленарного засідання, якого безпосередньо стосується питання, що розглядається. Заява про конфлікт інтересів заноситься до протоколу засідання Ради.</w:t>
      </w:r>
    </w:p>
    <w:p w14:paraId="78DD0714"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4" w:name="_Toc119769403"/>
      <w:r w:rsidRPr="00794C7A">
        <w:rPr>
          <w:rFonts w:ascii="Times New Roman" w:eastAsia="Calibri" w:hAnsi="Times New Roman" w:cs="Times New Roman"/>
          <w:b/>
          <w:sz w:val="32"/>
          <w:szCs w:val="32"/>
          <w:lang w:val="uk-UA"/>
        </w:rPr>
        <w:t>Набрання чинності рішень Ради</w:t>
      </w:r>
      <w:bookmarkEnd w:id="54"/>
    </w:p>
    <w:p w14:paraId="52658DF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Ради та додатки до рішення візує на зворотній стороні суб’єкт внесення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рішення.</w:t>
      </w:r>
    </w:p>
    <w:p w14:paraId="1D050957"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Рішення Ради підписує головуючий, а додатки до рішень – Секретар міської Ради, а у разі відсутності Секретаря міської Ради – головуючий.</w:t>
      </w:r>
    </w:p>
    <w:p w14:paraId="65440DB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Рішення Ради нормативно-правового характеру набирають чинності з дня їх офіційного оприлюднення, якщо Радою не встановлено інший більш пізніший строк набрання цими рішеннями чинності.</w:t>
      </w:r>
    </w:p>
    <w:p w14:paraId="7ECE3D4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Ради опубліковуються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 або в інший визначений у рішенні спосіб не пізніше як у 5-денний термін після їх прийняття.</w:t>
      </w:r>
    </w:p>
    <w:p w14:paraId="4910CD6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Контроль за оприлюдненням, реєстрацією рішень Ради здійснює Секретар міської  Ради. </w:t>
      </w:r>
    </w:p>
    <w:p w14:paraId="24A53D7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Контроль за виконанням рішень Ради здійснює визначена Радою постійна комісія та (або) посадова особа.</w:t>
      </w:r>
    </w:p>
    <w:p w14:paraId="7232DB09"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5" w:name="_Toc119769404"/>
      <w:r w:rsidRPr="00794C7A">
        <w:rPr>
          <w:rFonts w:ascii="Times New Roman" w:eastAsia="Calibri" w:hAnsi="Times New Roman" w:cs="Times New Roman"/>
          <w:b/>
          <w:sz w:val="32"/>
          <w:szCs w:val="32"/>
          <w:lang w:val="uk-UA"/>
        </w:rPr>
        <w:t>Протокол пленарного засідання Ради</w:t>
      </w:r>
      <w:bookmarkEnd w:id="55"/>
    </w:p>
    <w:p w14:paraId="2409D0F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Ведення протоколу пленарного засідання Ради забезпечує відділ </w:t>
      </w:r>
      <w:r w:rsidRPr="00794C7A">
        <w:rPr>
          <w:rFonts w:ascii="Times New Roman" w:eastAsia="Times New Roman" w:hAnsi="Times New Roman" w:cs="Times New Roman"/>
          <w:sz w:val="28"/>
          <w:szCs w:val="26"/>
          <w:lang w:val="uk-UA" w:eastAsia="ru-RU"/>
        </w:rPr>
        <w:lastRenderedPageBreak/>
        <w:t>забезпечення діяльності ради.</w:t>
      </w:r>
    </w:p>
    <w:p w14:paraId="27A1A45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протоколі вказуються:</w:t>
      </w:r>
    </w:p>
    <w:p w14:paraId="7F296714"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дата і місце проведення сесії, її порядковий номер;</w:t>
      </w:r>
    </w:p>
    <w:p w14:paraId="7264582F"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загальний склад Ради, кількість присутніх і відсутніх на засіданні Депутатів, а також кількість, прізвища і посади запрошених на засідання Ради;</w:t>
      </w:r>
    </w:p>
    <w:p w14:paraId="0E97EEE6"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порядок денний сесії, прізвища доповідачів і співдоповідачів;</w:t>
      </w:r>
    </w:p>
    <w:p w14:paraId="75B4AFB7"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прізвища Депутатів, що виступають у дискусії (для осіб, що не є Депутатами Ради, - також посади);</w:t>
      </w:r>
    </w:p>
    <w:p w14:paraId="2FC5E83B"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прізвища Депутатів, які внесли запит або поставили питання, доповідачам і співдоповідачам;</w:t>
      </w:r>
    </w:p>
    <w:p w14:paraId="566AF6E0"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перелік усіх прийнятих рішень із зазначенням числа голосів, поданих «за», «проти» і таких, що «утрималися»;</w:t>
      </w:r>
    </w:p>
    <w:p w14:paraId="608DC83D"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заяви щодо яких прозвучали вимоги про занесення їх до протоколу.</w:t>
      </w:r>
    </w:p>
    <w:p w14:paraId="3A47B65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До протоколу засідання сесії додаються прийняті Радою рішення, списки присутніх і відсутніх на засіданні Депутатів, списки запрошених.</w:t>
      </w:r>
    </w:p>
    <w:p w14:paraId="6C2AC37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Рішення Ради по процедурних питаннях відображаються в тексті протоколів засідання сесії. </w:t>
      </w:r>
    </w:p>
    <w:p w14:paraId="3F9A0F0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Протокол пленарного засідання сесії Ради підписується головуючим пленарного засідання. Якщо сесія Ради триває більше ніж один день, то протоколи засідань складаються за кожен день окремо. Протокол засідання сесії оформляється у  строк не більш ніж 10 (десять) робочих днів від дня пленарного засідання, якщо сесія триває більше ніж один день - від дня останнього пленарного засідання. </w:t>
      </w:r>
    </w:p>
    <w:p w14:paraId="143FC5E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За правильність та достовірність записів у протоколі засідання сесії відповідає головуючий на пленарному засіданні та Секретар міської Ради. </w:t>
      </w:r>
    </w:p>
    <w:p w14:paraId="6D971B0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Оригінали протоколів пленарних засідань, рішень Ради, протоколи голосувань протягом встановленого терміну зберігаються у Секретаря міської Ради, а потім здаються в архів на постійне зберігання. </w:t>
      </w:r>
    </w:p>
    <w:p w14:paraId="58F4068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Протокол закритого засідання зберігається у порядку, встановленому для документів з обмеженим доступом.</w:t>
      </w:r>
    </w:p>
    <w:p w14:paraId="24AA303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Записи та протоколи засідань Ради надаються Депутатам Ради для ознайомлення за їх зверненням.</w:t>
      </w:r>
    </w:p>
    <w:p w14:paraId="3007C3E2"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Матеріали засідання надаються для ознайомлення за дорученням Секретаря міської Ради, відповідно до вимог законодавства України про інформацію.</w:t>
      </w:r>
    </w:p>
    <w:p w14:paraId="34F2872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 xml:space="preserve">Протоколи засідань Ради та постійних депутатських комісій оприлюднюються на офіційному </w:t>
      </w:r>
      <w:proofErr w:type="spellStart"/>
      <w:r w:rsidRPr="00794C7A">
        <w:rPr>
          <w:rFonts w:ascii="Times New Roman" w:eastAsia="Calibri" w:hAnsi="Times New Roman" w:cs="Times New Roman"/>
          <w:sz w:val="28"/>
          <w:szCs w:val="26"/>
          <w:lang w:val="uk-UA" w:eastAsia="ru-RU"/>
        </w:rPr>
        <w:t>вебсайті</w:t>
      </w:r>
      <w:proofErr w:type="spellEnd"/>
      <w:r w:rsidRPr="00794C7A">
        <w:rPr>
          <w:rFonts w:ascii="Times New Roman" w:eastAsia="Calibri" w:hAnsi="Times New Roman" w:cs="Times New Roman"/>
          <w:sz w:val="28"/>
          <w:szCs w:val="26"/>
          <w:lang w:val="uk-UA" w:eastAsia="ru-RU"/>
        </w:rPr>
        <w:t xml:space="preserve"> Ради.</w:t>
      </w:r>
    </w:p>
    <w:p w14:paraId="573792AC"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6" w:name="_Toc119769405"/>
      <w:r w:rsidRPr="00794C7A">
        <w:rPr>
          <w:rFonts w:ascii="Times New Roman" w:eastAsia="Calibri" w:hAnsi="Times New Roman" w:cs="Times New Roman"/>
          <w:b/>
          <w:sz w:val="32"/>
          <w:szCs w:val="32"/>
          <w:lang w:val="uk-UA"/>
        </w:rPr>
        <w:lastRenderedPageBreak/>
        <w:t>Запис засідання</w:t>
      </w:r>
      <w:bookmarkEnd w:id="56"/>
    </w:p>
    <w:p w14:paraId="0A02B07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Засідання міської Ради повинно записуватись у повному обсязі на електронний носій інформації.</w:t>
      </w:r>
    </w:p>
    <w:p w14:paraId="2438B93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Запис засідання зберігається у Секретаря міської Ради.</w:t>
      </w:r>
    </w:p>
    <w:p w14:paraId="2F267A14"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Запис засідання Ради публікується на одному із сервісів мережі Інтернет..</w:t>
      </w:r>
    </w:p>
    <w:p w14:paraId="722617D8"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7" w:name="_Toc119769406"/>
      <w:r w:rsidRPr="00794C7A">
        <w:rPr>
          <w:rFonts w:ascii="Times New Roman" w:eastAsia="Calibri" w:hAnsi="Times New Roman" w:cs="Times New Roman"/>
          <w:b/>
          <w:sz w:val="32"/>
          <w:szCs w:val="32"/>
          <w:lang w:val="uk-UA"/>
        </w:rPr>
        <w:t>Розгляд і прийняття Радою регуляторних актів</w:t>
      </w:r>
      <w:bookmarkEnd w:id="57"/>
    </w:p>
    <w:p w14:paraId="3A6DBDB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Підготовка і розгляд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регуляторних актів Ради здійснюється відповідно до плану діяльності з підготовки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регуляторних актів, що складається та затверджується Радою щорічно, але не пізніше 15 (п'ятнадцятого) грудня поточного року. Після затвердження плану роботи Ради план діяльності з підготовки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регуляторних актів опубліковується на офіційному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w:t>
      </w:r>
    </w:p>
    <w:p w14:paraId="1F14064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При підготовці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регуляторного акту, який не </w:t>
      </w:r>
      <w:proofErr w:type="spellStart"/>
      <w:r w:rsidRPr="00794C7A">
        <w:rPr>
          <w:rFonts w:ascii="Times New Roman" w:eastAsia="Times New Roman" w:hAnsi="Times New Roman" w:cs="Times New Roman"/>
          <w:sz w:val="28"/>
          <w:szCs w:val="26"/>
          <w:lang w:val="uk-UA" w:eastAsia="ru-RU"/>
        </w:rPr>
        <w:t>внесено</w:t>
      </w:r>
      <w:proofErr w:type="spellEnd"/>
      <w:r w:rsidRPr="00794C7A">
        <w:rPr>
          <w:rFonts w:ascii="Times New Roman" w:eastAsia="Times New Roman" w:hAnsi="Times New Roman" w:cs="Times New Roman"/>
          <w:sz w:val="28"/>
          <w:szCs w:val="26"/>
          <w:lang w:val="uk-UA" w:eastAsia="ru-RU"/>
        </w:rPr>
        <w:t xml:space="preserve"> до плану діяльності з підготовки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регуляторних актів, Рада вносить зміни до плану не пізніше 10 (десяти) робочих днів з дня внесення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на розгляд, але не пізніше дня оприлюднення</w:t>
      </w:r>
      <w:r w:rsidRPr="00794C7A">
        <w:rPr>
          <w:rFonts w:ascii="Times New Roman" w:eastAsia="Times New Roman" w:hAnsi="Times New Roman" w:cs="Times New Roman"/>
          <w:b/>
          <w:bCs/>
          <w:sz w:val="28"/>
          <w:szCs w:val="26"/>
          <w:lang w:val="uk-UA" w:eastAsia="ru-RU"/>
        </w:rPr>
        <w:t xml:space="preserve"> </w:t>
      </w:r>
      <w:r w:rsidRPr="00794C7A">
        <w:rPr>
          <w:rFonts w:ascii="Times New Roman" w:eastAsia="Times New Roman" w:hAnsi="Times New Roman" w:cs="Times New Roman"/>
          <w:sz w:val="28"/>
          <w:szCs w:val="26"/>
          <w:lang w:val="uk-UA" w:eastAsia="ru-RU"/>
        </w:rPr>
        <w:t xml:space="preserve">цього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w:t>
      </w:r>
    </w:p>
    <w:p w14:paraId="5E4086E3"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Кожен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регуляторного акту у сфері господарської діяльності, внесений на розгляд Ради, подається до постійної комісії для вивчення та надання висновків про відповідність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регуляторного акту положенням Закону України «Про засади державної регуляторної політики у сфері господарської діяльності», зокрема принципам державної регуляторної політики.</w:t>
      </w:r>
    </w:p>
    <w:p w14:paraId="6C8390CC"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58" w:name="_Toc119769407"/>
      <w:bookmarkStart w:id="59" w:name="_Ref117258498"/>
      <w:bookmarkStart w:id="60" w:name="_Ref117250293"/>
      <w:r w:rsidRPr="00794C7A">
        <w:rPr>
          <w:rFonts w:ascii="Times New Roman" w:eastAsia="Calibri" w:hAnsi="Times New Roman" w:cs="Times New Roman"/>
          <w:b/>
          <w:sz w:val="32"/>
          <w:szCs w:val="32"/>
          <w:lang w:val="uk-UA"/>
        </w:rPr>
        <w:t>Особливості організації пленарних засідань та проведення засідань постійних комісій в умовах карантину, надзвичайних ситуацій та/або надзвичайного стану, воєнного стану</w:t>
      </w:r>
      <w:bookmarkEnd w:id="58"/>
      <w:bookmarkEnd w:id="59"/>
      <w:bookmarkEnd w:id="60"/>
    </w:p>
    <w:p w14:paraId="0E56D640"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В умовах запровадження карантину, надзвичайної ситуації або надзвичайного стану, спричинених спалахами епідемій та пандемій тощо, а також введення воєнного стану, що створюють загрозу життю і здоров'ю значних верств населення та введення такого стану відповідно до законодавства на всій території України або окремих територіях пленарні засідання чергових та позачергових сесій Ради, засідання постійних депутатських комісій можуть проводитися в режимі відеоконференції / (дистанційне/змішане засідання), крім питань, що потребують таємного голосування.</w:t>
      </w:r>
    </w:p>
    <w:p w14:paraId="34661DB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Порядок проведення дистанційних/змішаних засідань визначається головуючим з врахування технічних ресурсів та засобів.</w:t>
      </w:r>
    </w:p>
    <w:p w14:paraId="4C8E750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Технічне забезпечення та організація дистанційних засідань покладається на Секретаря міської Ради, відділ забезпечення діяльності ради, відділ інформаційних технологій.</w:t>
      </w:r>
    </w:p>
    <w:p w14:paraId="102C8A4D"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Порядок проведення дистанційних/змішаних засідань повинен забезпечувати:</w:t>
      </w:r>
    </w:p>
    <w:p w14:paraId="17C27003"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можливість реалізації прав Депутатів Ради;</w:t>
      </w:r>
    </w:p>
    <w:p w14:paraId="194FD3DF"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ідентифікацію особи, яка бере участь у засіданні колегіального органу;</w:t>
      </w:r>
    </w:p>
    <w:p w14:paraId="267FCF01"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встановлення та фіксацію результатів голосування стосовно кожного питання.</w:t>
      </w:r>
    </w:p>
    <w:p w14:paraId="10352DA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про дистанційне засідання негайно доводиться до відома Депутатів із зазначенням порядку денного та порядку доступу Депутата до трансляції дистанційного засідання Ради. </w:t>
      </w:r>
      <w:proofErr w:type="spellStart"/>
      <w:r w:rsidRPr="00794C7A">
        <w:rPr>
          <w:rFonts w:ascii="Times New Roman" w:eastAsia="Times New Roman" w:hAnsi="Times New Roman" w:cs="Times New Roman"/>
          <w:sz w:val="28"/>
          <w:szCs w:val="26"/>
          <w:lang w:val="uk-UA" w:eastAsia="ru-RU"/>
        </w:rPr>
        <w:t>Проєкти</w:t>
      </w:r>
      <w:proofErr w:type="spellEnd"/>
      <w:r w:rsidRPr="00794C7A">
        <w:rPr>
          <w:rFonts w:ascii="Times New Roman" w:eastAsia="Times New Roman" w:hAnsi="Times New Roman" w:cs="Times New Roman"/>
          <w:sz w:val="28"/>
          <w:szCs w:val="26"/>
          <w:lang w:val="uk-UA" w:eastAsia="ru-RU"/>
        </w:rPr>
        <w:t xml:space="preserve"> рішень з супровідними документами направляються на офіційну електронну адресу кожного Депутата. </w:t>
      </w:r>
    </w:p>
    <w:p w14:paraId="63256D21"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Питання, що потребують таємного голосування у дистанційному режимі не розглядаються.</w:t>
      </w:r>
    </w:p>
    <w:p w14:paraId="2DD888C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Перед відкриттям пленарного засідання в режимі відеоконференції проводиться запис Депутатів, які в режимі відеоконференції приєдналися до участі у пленарному засіданні:</w:t>
      </w:r>
    </w:p>
    <w:p w14:paraId="6704AC9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Депутати реєструються на участь у відеоконференції під власними іменами та прізвищами, та забезпечують трансляцію свого зображення під час виступів та голосування;</w:t>
      </w:r>
    </w:p>
    <w:p w14:paraId="395EC6D9"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неідентифіковані особи до відеоконференції не приєднуються;</w:t>
      </w:r>
    </w:p>
    <w:p w14:paraId="03FF3513"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головуючий повідомляє про результати реєстрації Депутатів Ради;</w:t>
      </w:r>
    </w:p>
    <w:p w14:paraId="70A3BCE4"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 xml:space="preserve">після завершення голосування всіма Депутатами Ради, які беруть участь у пленарному засіданні в режимі відеоконференції, Секретар міської Ради або за його відсутності інша, визначена головуючим особа з числа Депутатів Ради, на яку можуть бути покладені обов'язки фіксації результатів голосування, доповідає про результати голосування за </w:t>
      </w:r>
      <w:proofErr w:type="spellStart"/>
      <w:r w:rsidRPr="00794C7A">
        <w:rPr>
          <w:rFonts w:ascii="Times New Roman" w:eastAsia="Times New Roman" w:hAnsi="Times New Roman" w:cs="Times New Roman"/>
          <w:sz w:val="28"/>
          <w:szCs w:val="28"/>
          <w:lang w:val="uk-UA" w:eastAsia="uk-UA"/>
        </w:rPr>
        <w:t>проєкт</w:t>
      </w:r>
      <w:proofErr w:type="spellEnd"/>
      <w:r w:rsidRPr="00794C7A">
        <w:rPr>
          <w:rFonts w:ascii="Times New Roman" w:eastAsia="Times New Roman" w:hAnsi="Times New Roman" w:cs="Times New Roman"/>
          <w:sz w:val="28"/>
          <w:szCs w:val="28"/>
          <w:lang w:val="uk-UA" w:eastAsia="uk-UA"/>
        </w:rPr>
        <w:t xml:space="preserve"> рішення, після чого головуючий оголошує рішення;</w:t>
      </w:r>
    </w:p>
    <w:p w14:paraId="5492705C" w14:textId="77777777" w:rsidR="00794C7A" w:rsidRPr="00794C7A" w:rsidRDefault="00794C7A" w:rsidP="00794C7A">
      <w:pPr>
        <w:numPr>
          <w:ilvl w:val="0"/>
          <w:numId w:val="8"/>
        </w:numPr>
        <w:spacing w:after="0" w:line="240" w:lineRule="auto"/>
        <w:contextualSpacing/>
        <w:jc w:val="both"/>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персональну відповідальність за підключення до відеоконференції несе Депутат Ради.</w:t>
      </w:r>
    </w:p>
    <w:p w14:paraId="10ED6B3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Calibri" w:hAnsi="Times New Roman" w:cs="Times New Roman"/>
          <w:sz w:val="28"/>
          <w:szCs w:val="26"/>
          <w:lang w:val="uk-UA" w:eastAsia="ru-RU"/>
        </w:rPr>
      </w:pPr>
      <w:r w:rsidRPr="00794C7A">
        <w:rPr>
          <w:rFonts w:ascii="Times New Roman" w:eastAsia="Calibri" w:hAnsi="Times New Roman" w:cs="Times New Roman"/>
          <w:sz w:val="28"/>
          <w:szCs w:val="26"/>
          <w:lang w:val="uk-UA" w:eastAsia="ru-RU"/>
        </w:rPr>
        <w:t>Порядок голосування на дистанційному засіданні відбувається наступним чином:</w:t>
      </w:r>
    </w:p>
    <w:p w14:paraId="7F37D9A0"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ru-RU"/>
        </w:rPr>
      </w:pPr>
      <w:r w:rsidRPr="00794C7A">
        <w:rPr>
          <w:rFonts w:ascii="Times New Roman" w:eastAsia="Times New Roman" w:hAnsi="Times New Roman" w:cs="Times New Roman"/>
          <w:sz w:val="28"/>
          <w:szCs w:val="24"/>
          <w:lang w:val="uk-UA" w:eastAsia="ru-RU"/>
        </w:rPr>
        <w:t>рішення з кожного питання порядку денного дистанційного пленарного засідання Ради приймаються особисто і відкрито Депутатами Ради шляхом висловлення своєї позиції «за», «проти» чи «утримався»;</w:t>
      </w:r>
    </w:p>
    <w:p w14:paraId="1CA4C07E"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ru-RU"/>
        </w:rPr>
      </w:pPr>
      <w:r w:rsidRPr="00794C7A">
        <w:rPr>
          <w:rFonts w:ascii="Times New Roman" w:eastAsia="Times New Roman" w:hAnsi="Times New Roman" w:cs="Times New Roman"/>
          <w:sz w:val="28"/>
          <w:szCs w:val="24"/>
          <w:lang w:val="uk-UA" w:eastAsia="ru-RU"/>
        </w:rPr>
        <w:t>підрахунок голосів під час голосування на дистанційному пленарному засіданні Ради здійснюється системою голосування в автоматичному режимі, або працівниками</w:t>
      </w:r>
      <w:r w:rsidRPr="00794C7A">
        <w:rPr>
          <w:rFonts w:ascii="Times New Roman" w:eastAsia="Times New Roman" w:hAnsi="Times New Roman" w:cs="Times New Roman"/>
          <w:sz w:val="28"/>
          <w:szCs w:val="24"/>
          <w:lang w:val="uk-UA" w:eastAsia="uk-UA"/>
        </w:rPr>
        <w:t xml:space="preserve"> відділу забезпечення діяльності ради, на яких можуть бути покладені обов'язки фіксації результатів голосування. Головуючий </w:t>
      </w:r>
      <w:r w:rsidRPr="00794C7A">
        <w:rPr>
          <w:rFonts w:ascii="Times New Roman" w:eastAsia="Times New Roman" w:hAnsi="Times New Roman" w:cs="Times New Roman"/>
          <w:sz w:val="28"/>
          <w:szCs w:val="24"/>
          <w:lang w:val="uk-UA" w:eastAsia="ru-RU"/>
        </w:rPr>
        <w:t>оголошує результати голосування.</w:t>
      </w:r>
    </w:p>
    <w:p w14:paraId="777974D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 xml:space="preserve">Голосування за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без використання автоматичної системи голосування здійснюється кожним Депутатом особисто шляхом озвучення свого прізвища, ім’я, по батькові та позиції («за», «проти», «утримався») по кожному з </w:t>
      </w:r>
      <w:proofErr w:type="spellStart"/>
      <w:r w:rsidRPr="00794C7A">
        <w:rPr>
          <w:rFonts w:ascii="Times New Roman" w:eastAsia="Times New Roman" w:hAnsi="Times New Roman" w:cs="Times New Roman"/>
          <w:sz w:val="28"/>
          <w:szCs w:val="26"/>
          <w:lang w:val="uk-UA" w:eastAsia="ru-RU"/>
        </w:rPr>
        <w:t>проєктів</w:t>
      </w:r>
      <w:proofErr w:type="spellEnd"/>
      <w:r w:rsidRPr="00794C7A">
        <w:rPr>
          <w:rFonts w:ascii="Times New Roman" w:eastAsia="Times New Roman" w:hAnsi="Times New Roman" w:cs="Times New Roman"/>
          <w:sz w:val="28"/>
          <w:szCs w:val="26"/>
          <w:lang w:val="uk-UA" w:eastAsia="ru-RU"/>
        </w:rPr>
        <w:t xml:space="preserve"> рішення щодо кожного з питань порядку денного або щодо кожної пропозиції, зауваження до </w:t>
      </w:r>
      <w:proofErr w:type="spellStart"/>
      <w:r w:rsidRPr="00794C7A">
        <w:rPr>
          <w:rFonts w:ascii="Times New Roman" w:eastAsia="Times New Roman" w:hAnsi="Times New Roman" w:cs="Times New Roman"/>
          <w:sz w:val="28"/>
          <w:szCs w:val="26"/>
          <w:lang w:val="uk-UA" w:eastAsia="ru-RU"/>
        </w:rPr>
        <w:t>проєкту</w:t>
      </w:r>
      <w:proofErr w:type="spellEnd"/>
      <w:r w:rsidRPr="00794C7A">
        <w:rPr>
          <w:rFonts w:ascii="Times New Roman" w:eastAsia="Times New Roman" w:hAnsi="Times New Roman" w:cs="Times New Roman"/>
          <w:sz w:val="28"/>
          <w:szCs w:val="26"/>
          <w:lang w:val="uk-UA" w:eastAsia="ru-RU"/>
        </w:rPr>
        <w:t xml:space="preserve"> рішенні Ради.</w:t>
      </w:r>
    </w:p>
    <w:p w14:paraId="0985535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bookmarkStart w:id="61" w:name="_Ref116398897"/>
      <w:r w:rsidRPr="00794C7A">
        <w:rPr>
          <w:rFonts w:ascii="Times New Roman" w:eastAsia="Times New Roman" w:hAnsi="Times New Roman" w:cs="Times New Roman"/>
          <w:sz w:val="28"/>
          <w:szCs w:val="26"/>
          <w:lang w:val="uk-UA" w:eastAsia="ru-RU"/>
        </w:rPr>
        <w:t xml:space="preserve">З міркувань безпеки на період воєнного стану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та прийняте рішення Ради можуть не публікуватися на </w:t>
      </w:r>
      <w:proofErr w:type="spellStart"/>
      <w:r w:rsidRPr="00794C7A">
        <w:rPr>
          <w:rFonts w:ascii="Times New Roman" w:eastAsia="Times New Roman" w:hAnsi="Times New Roman" w:cs="Times New Roman"/>
          <w:sz w:val="28"/>
          <w:szCs w:val="26"/>
          <w:lang w:val="uk-UA" w:eastAsia="ru-RU"/>
        </w:rPr>
        <w:t>вебсайті</w:t>
      </w:r>
      <w:proofErr w:type="spellEnd"/>
      <w:r w:rsidRPr="00794C7A">
        <w:rPr>
          <w:rFonts w:ascii="Times New Roman" w:eastAsia="Times New Roman" w:hAnsi="Times New Roman" w:cs="Times New Roman"/>
          <w:sz w:val="28"/>
          <w:szCs w:val="26"/>
          <w:lang w:val="uk-UA" w:eastAsia="ru-RU"/>
        </w:rPr>
        <w:t xml:space="preserve"> Ради.</w:t>
      </w:r>
      <w:bookmarkEnd w:id="61"/>
    </w:p>
    <w:p w14:paraId="5ADB49FB"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62" w:name="_Toc119769408"/>
      <w:r w:rsidRPr="00794C7A">
        <w:rPr>
          <w:rFonts w:ascii="Times New Roman" w:eastAsia="Calibri" w:hAnsi="Times New Roman" w:cs="Times New Roman"/>
          <w:b/>
          <w:sz w:val="32"/>
          <w:szCs w:val="32"/>
          <w:lang w:val="uk-UA"/>
        </w:rPr>
        <w:t>Норми депутатської етики та дисципліна</w:t>
      </w:r>
      <w:bookmarkEnd w:id="62"/>
    </w:p>
    <w:p w14:paraId="29B21B6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 Ради, громадян. </w:t>
      </w:r>
    </w:p>
    <w:p w14:paraId="30D2ADA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 несе персональну відповідальність за зміст своїх виступів, їх правдивість та етичність. У випадку визнання в судовому порядку дій Депутата (в </w:t>
      </w:r>
      <w:proofErr w:type="spellStart"/>
      <w:r w:rsidRPr="00794C7A">
        <w:rPr>
          <w:rFonts w:ascii="Times New Roman" w:eastAsia="Times New Roman" w:hAnsi="Times New Roman" w:cs="Times New Roman"/>
          <w:sz w:val="28"/>
          <w:szCs w:val="26"/>
          <w:lang w:val="uk-UA" w:eastAsia="ru-RU"/>
        </w:rPr>
        <w:t>т.ч</w:t>
      </w:r>
      <w:proofErr w:type="spellEnd"/>
      <w:r w:rsidRPr="00794C7A">
        <w:rPr>
          <w:rFonts w:ascii="Times New Roman" w:eastAsia="Times New Roman" w:hAnsi="Times New Roman" w:cs="Times New Roman"/>
          <w:sz w:val="28"/>
          <w:szCs w:val="26"/>
          <w:lang w:val="uk-UA" w:eastAsia="ru-RU"/>
        </w:rPr>
        <w:t xml:space="preserve">. проголошених ним заяв та виступів) такими, що порушують вимоги Конституції і законів України, такі дії Депутата можуть стати підставою дострокового припинення його повноважень. </w:t>
      </w:r>
    </w:p>
    <w:p w14:paraId="1D5D2BC6"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Під час виконання депутатських повноважень, для Міського голови і Депутата є неприпустимим вживання образливих, неетичних, лайливих висловів по відношенню до громадян, окремих Депутатів, депутатського корпусу в цілому, службовців місцевого самоврядування тощо.</w:t>
      </w:r>
    </w:p>
    <w:p w14:paraId="1A651CA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Неприпустимими є критика Депутата щодо його вибору при голосуванні з окремого питання, зловживання та спекуляції при коментуванні прийнятих чи відхилених Радою рішень.</w:t>
      </w:r>
    </w:p>
    <w:p w14:paraId="3409F935"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Під час пленарного засідання Міський голова, Депутати, а також запрошені особи, присутні на засіданні члени територіальної громади та представники засобів масової інформації не повинні заважити промовцям і слухачам діями, які перешкоджають викладенню або сприйняттю виступу, здійсненню голосування, підбиття його підсумків (вигуками, оплесками, вставанням, телефонними дзвінками тощо). </w:t>
      </w:r>
    </w:p>
    <w:p w14:paraId="7DAA305B"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Міський голова, Депутати, інші присутні на пленарному засіданні Ради особи зобов’язані дотримуватись вимог цього Регламенту. </w:t>
      </w:r>
    </w:p>
    <w:p w14:paraId="050E058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Депутат Ради зобов’язаний вживати всі можливі заходи щодо врегулювання реального чи потенційного конфлікту інтересів. </w:t>
      </w:r>
    </w:p>
    <w:p w14:paraId="05F7BAAF"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lastRenderedPageBreak/>
        <w:t>За порушення вимог цього Регламенту до порушника можуть застосовуватись наступні заходи впливу:</w:t>
      </w:r>
    </w:p>
    <w:p w14:paraId="0BC1717E"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позбавлення права виступу до закінчення пленарного засідання;</w:t>
      </w:r>
    </w:p>
    <w:p w14:paraId="172B9ECE" w14:textId="77777777" w:rsidR="00794C7A" w:rsidRPr="00794C7A" w:rsidRDefault="00794C7A" w:rsidP="00794C7A">
      <w:pPr>
        <w:widowControl w:val="0"/>
        <w:numPr>
          <w:ilvl w:val="0"/>
          <w:numId w:val="4"/>
        </w:numPr>
        <w:spacing w:after="0" w:line="240" w:lineRule="auto"/>
        <w:ind w:left="714" w:hanging="357"/>
        <w:jc w:val="both"/>
        <w:outlineLvl w:val="2"/>
        <w:rPr>
          <w:rFonts w:ascii="Times New Roman" w:eastAsia="Times New Roman" w:hAnsi="Times New Roman" w:cs="Times New Roman"/>
          <w:sz w:val="28"/>
          <w:szCs w:val="24"/>
          <w:lang w:val="uk-UA" w:eastAsia="uk-UA"/>
        </w:rPr>
      </w:pPr>
      <w:r w:rsidRPr="00794C7A">
        <w:rPr>
          <w:rFonts w:ascii="Times New Roman" w:eastAsia="Times New Roman" w:hAnsi="Times New Roman" w:cs="Times New Roman"/>
          <w:sz w:val="28"/>
          <w:szCs w:val="24"/>
          <w:lang w:val="uk-UA" w:eastAsia="uk-UA"/>
        </w:rPr>
        <w:t xml:space="preserve">видалення з зали пленарного засідання (зали роботи комісії) до закінчення засідання. </w:t>
      </w:r>
    </w:p>
    <w:p w14:paraId="7F7808DE"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3AF92A27" w14:textId="77777777" w:rsidR="00794C7A" w:rsidRPr="00794C7A" w:rsidRDefault="00794C7A" w:rsidP="00794C7A">
      <w:pPr>
        <w:widowControl w:val="0"/>
        <w:numPr>
          <w:ilvl w:val="0"/>
          <w:numId w:val="2"/>
        </w:numPr>
        <w:spacing w:before="360" w:after="120" w:line="240" w:lineRule="auto"/>
        <w:ind w:left="1843" w:hanging="1843"/>
        <w:jc w:val="both"/>
        <w:outlineLvl w:val="0"/>
        <w:rPr>
          <w:rFonts w:ascii="Times New Roman" w:eastAsia="Calibri" w:hAnsi="Times New Roman" w:cs="Times New Roman"/>
          <w:b/>
          <w:sz w:val="32"/>
          <w:szCs w:val="32"/>
          <w:lang w:val="uk-UA"/>
        </w:rPr>
      </w:pPr>
      <w:bookmarkStart w:id="63" w:name="_Toc119769409"/>
      <w:r w:rsidRPr="00794C7A">
        <w:rPr>
          <w:rFonts w:ascii="Times New Roman" w:eastAsia="Calibri" w:hAnsi="Times New Roman" w:cs="Times New Roman"/>
          <w:b/>
          <w:sz w:val="32"/>
          <w:szCs w:val="32"/>
          <w:lang w:val="uk-UA"/>
        </w:rPr>
        <w:t>Прикінцеві положення</w:t>
      </w:r>
      <w:bookmarkEnd w:id="63"/>
    </w:p>
    <w:p w14:paraId="03D2FD9A"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Регламент Ради затверджується на пленарному засіданні Ради більшістю голосів від загального складу Депутатів Ради. </w:t>
      </w:r>
    </w:p>
    <w:p w14:paraId="5057B1D8"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Зміни та доповнення до Регламенту можуть вноситися за пропозицією Міського голови, Секретаря міської Ради, постійних комісій, депутатських фракцій та груп, окремих Депутатів.</w:t>
      </w:r>
    </w:p>
    <w:p w14:paraId="4F4E8E73" w14:textId="77777777" w:rsidR="00794C7A" w:rsidRPr="00794C7A" w:rsidRDefault="00794C7A" w:rsidP="00794C7A">
      <w:pPr>
        <w:widowControl w:val="0"/>
        <w:spacing w:before="120" w:after="0" w:line="240" w:lineRule="auto"/>
        <w:ind w:left="709"/>
        <w:jc w:val="both"/>
        <w:outlineLvl w:val="1"/>
        <w:rPr>
          <w:rFonts w:ascii="Times New Roman" w:eastAsia="Times New Roman" w:hAnsi="Times New Roman" w:cs="Times New Roman"/>
          <w:sz w:val="28"/>
          <w:szCs w:val="26"/>
          <w:lang w:val="uk-UA" w:eastAsia="ru-RU"/>
        </w:rPr>
      </w:pP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відповідного рішення розробляється ініціаторами пропозицій і подається до </w:t>
      </w:r>
      <w:r w:rsidRPr="00794C7A">
        <w:rPr>
          <w:rFonts w:ascii="Times New Roman" w:eastAsia="Times New Roman" w:hAnsi="Times New Roman" w:cs="Times New Roman"/>
          <w:sz w:val="28"/>
          <w:szCs w:val="28"/>
          <w:shd w:val="clear" w:color="auto" w:fill="FFFFFF"/>
          <w:lang w:val="uk-UA" w:eastAsia="ru-RU"/>
        </w:rPr>
        <w:t>комісії з питань депутатської діяльності, законності та правопорядку.</w:t>
      </w:r>
      <w:r w:rsidRPr="00794C7A">
        <w:rPr>
          <w:rFonts w:ascii="Times New Roman" w:eastAsia="Times New Roman" w:hAnsi="Times New Roman" w:cs="Times New Roman"/>
          <w:sz w:val="28"/>
          <w:szCs w:val="26"/>
          <w:lang w:val="uk-UA" w:eastAsia="ru-RU"/>
        </w:rPr>
        <w:t xml:space="preserve"> Комісія розглядає запропонований </w:t>
      </w:r>
      <w:proofErr w:type="spellStart"/>
      <w:r w:rsidRPr="00794C7A">
        <w:rPr>
          <w:rFonts w:ascii="Times New Roman" w:eastAsia="Times New Roman" w:hAnsi="Times New Roman" w:cs="Times New Roman"/>
          <w:sz w:val="28"/>
          <w:szCs w:val="26"/>
          <w:lang w:val="uk-UA" w:eastAsia="ru-RU"/>
        </w:rPr>
        <w:t>проєкт</w:t>
      </w:r>
      <w:proofErr w:type="spellEnd"/>
      <w:r w:rsidRPr="00794C7A">
        <w:rPr>
          <w:rFonts w:ascii="Times New Roman" w:eastAsia="Times New Roman" w:hAnsi="Times New Roman" w:cs="Times New Roman"/>
          <w:sz w:val="28"/>
          <w:szCs w:val="26"/>
          <w:lang w:val="uk-UA" w:eastAsia="ru-RU"/>
        </w:rPr>
        <w:t xml:space="preserve"> рішення і доповідає на черговій сесії Ради про свої висновки і рекомендації з цього приводу.</w:t>
      </w:r>
    </w:p>
    <w:p w14:paraId="13BBA999" w14:textId="77777777" w:rsidR="00794C7A" w:rsidRPr="00794C7A" w:rsidRDefault="00794C7A" w:rsidP="00794C7A">
      <w:pPr>
        <w:widowControl w:val="0"/>
        <w:numPr>
          <w:ilvl w:val="1"/>
          <w:numId w:val="2"/>
        </w:numPr>
        <w:spacing w:before="120" w:after="0" w:line="240" w:lineRule="auto"/>
        <w:ind w:left="709" w:hanging="709"/>
        <w:jc w:val="both"/>
        <w:outlineLvl w:val="1"/>
        <w:rPr>
          <w:rFonts w:ascii="Times New Roman" w:eastAsia="Times New Roman" w:hAnsi="Times New Roman" w:cs="Times New Roman"/>
          <w:sz w:val="28"/>
          <w:szCs w:val="26"/>
          <w:lang w:val="uk-UA" w:eastAsia="ru-RU"/>
        </w:rPr>
      </w:pPr>
      <w:r w:rsidRPr="00794C7A">
        <w:rPr>
          <w:rFonts w:ascii="Times New Roman" w:eastAsia="Times New Roman" w:hAnsi="Times New Roman" w:cs="Times New Roman"/>
          <w:sz w:val="28"/>
          <w:szCs w:val="26"/>
          <w:lang w:val="uk-UA" w:eastAsia="ru-RU"/>
        </w:rPr>
        <w:t xml:space="preserve">Рішення Ради про внесення змін та доповнень до Регламенту приймається більшістю від загального складу Депутатів Ради. </w:t>
      </w:r>
    </w:p>
    <w:p w14:paraId="21660190" w14:textId="77777777" w:rsidR="00794C7A" w:rsidRPr="00794C7A" w:rsidRDefault="00794C7A" w:rsidP="00794C7A">
      <w:pPr>
        <w:spacing w:after="240" w:line="240" w:lineRule="auto"/>
        <w:rPr>
          <w:rFonts w:ascii="Times New Roman" w:eastAsia="Times New Roman" w:hAnsi="Times New Roman" w:cs="Times New Roman"/>
          <w:sz w:val="28"/>
          <w:szCs w:val="28"/>
          <w:lang w:val="uk-UA" w:eastAsia="uk-UA"/>
        </w:rPr>
      </w:pPr>
    </w:p>
    <w:p w14:paraId="6156C6E1" w14:textId="77777777" w:rsidR="00794C7A" w:rsidRPr="00794C7A" w:rsidRDefault="00794C7A" w:rsidP="00794C7A">
      <w:pPr>
        <w:spacing w:after="240" w:line="240" w:lineRule="auto"/>
        <w:rPr>
          <w:rFonts w:ascii="Times New Roman" w:eastAsia="Times New Roman" w:hAnsi="Times New Roman" w:cs="Times New Roman"/>
          <w:sz w:val="28"/>
          <w:szCs w:val="28"/>
          <w:lang w:val="uk-UA" w:eastAsia="uk-UA"/>
        </w:rPr>
      </w:pPr>
      <w:r w:rsidRPr="00794C7A">
        <w:rPr>
          <w:rFonts w:ascii="Times New Roman" w:eastAsia="Times New Roman" w:hAnsi="Times New Roman" w:cs="Times New Roman"/>
          <w:sz w:val="28"/>
          <w:szCs w:val="28"/>
          <w:lang w:val="uk-UA" w:eastAsia="uk-UA"/>
        </w:rPr>
        <w:t>Міський голова</w:t>
      </w:r>
      <w:r w:rsidRPr="00794C7A">
        <w:rPr>
          <w:rFonts w:ascii="Times New Roman" w:eastAsia="Times New Roman" w:hAnsi="Times New Roman" w:cs="Times New Roman"/>
          <w:sz w:val="28"/>
          <w:szCs w:val="28"/>
          <w:lang w:val="uk-UA" w:eastAsia="uk-UA"/>
        </w:rPr>
        <w:tab/>
      </w:r>
      <w:r w:rsidRPr="00794C7A">
        <w:rPr>
          <w:rFonts w:ascii="Times New Roman" w:eastAsia="Times New Roman" w:hAnsi="Times New Roman" w:cs="Times New Roman"/>
          <w:sz w:val="28"/>
          <w:szCs w:val="28"/>
          <w:lang w:val="uk-UA" w:eastAsia="uk-UA"/>
        </w:rPr>
        <w:tab/>
      </w:r>
      <w:r w:rsidRPr="00794C7A">
        <w:rPr>
          <w:rFonts w:ascii="Times New Roman" w:eastAsia="Times New Roman" w:hAnsi="Times New Roman" w:cs="Times New Roman"/>
          <w:sz w:val="28"/>
          <w:szCs w:val="28"/>
          <w:lang w:val="uk-UA" w:eastAsia="uk-UA"/>
        </w:rPr>
        <w:tab/>
      </w:r>
      <w:r w:rsidRPr="00794C7A">
        <w:rPr>
          <w:rFonts w:ascii="Times New Roman" w:eastAsia="Times New Roman" w:hAnsi="Times New Roman" w:cs="Times New Roman"/>
          <w:sz w:val="28"/>
          <w:szCs w:val="28"/>
          <w:lang w:val="uk-UA" w:eastAsia="uk-UA"/>
        </w:rPr>
        <w:tab/>
      </w:r>
      <w:r w:rsidRPr="00794C7A">
        <w:rPr>
          <w:rFonts w:ascii="Times New Roman" w:eastAsia="Times New Roman" w:hAnsi="Times New Roman" w:cs="Times New Roman"/>
          <w:sz w:val="28"/>
          <w:szCs w:val="28"/>
          <w:lang w:val="uk-UA" w:eastAsia="uk-UA"/>
        </w:rPr>
        <w:tab/>
      </w:r>
      <w:r w:rsidRPr="00794C7A">
        <w:rPr>
          <w:rFonts w:ascii="Times New Roman" w:eastAsia="Times New Roman" w:hAnsi="Times New Roman" w:cs="Times New Roman"/>
          <w:sz w:val="28"/>
          <w:szCs w:val="28"/>
          <w:lang w:val="uk-UA" w:eastAsia="uk-UA"/>
        </w:rPr>
        <w:tab/>
        <w:t>Олександр МЕНЗУЛ</w:t>
      </w:r>
    </w:p>
    <w:p w14:paraId="59189036" w14:textId="77777777" w:rsidR="00A411C6" w:rsidRDefault="00A411C6"/>
    <w:sectPr w:rsidR="00A411C6">
      <w:footerReference w:type="default" r:id="rId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C63F" w14:textId="77777777" w:rsidR="008671AC" w:rsidRDefault="008671AC" w:rsidP="00794C7A">
      <w:pPr>
        <w:spacing w:after="0" w:line="240" w:lineRule="auto"/>
      </w:pPr>
      <w:r>
        <w:separator/>
      </w:r>
    </w:p>
  </w:endnote>
  <w:endnote w:type="continuationSeparator" w:id="0">
    <w:p w14:paraId="4DE9457A" w14:textId="77777777" w:rsidR="008671AC" w:rsidRDefault="008671AC" w:rsidP="0079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46620"/>
      <w:docPartObj>
        <w:docPartGallery w:val="Page Numbers (Bottom of Page)"/>
        <w:docPartUnique/>
      </w:docPartObj>
    </w:sdtPr>
    <w:sdtEndPr/>
    <w:sdtContent>
      <w:p w14:paraId="71CBD17B" w14:textId="77777777" w:rsidR="00757225" w:rsidRDefault="00757225">
        <w:pPr>
          <w:pStyle w:val="ac"/>
          <w:jc w:val="right"/>
        </w:pPr>
        <w:r>
          <w:fldChar w:fldCharType="begin"/>
        </w:r>
        <w:r>
          <w:instrText>PAGE   \* MERGEFORMAT</w:instrText>
        </w:r>
        <w:r>
          <w:fldChar w:fldCharType="separate"/>
        </w:r>
        <w:r>
          <w:rPr>
            <w:lang w:val="ru-RU"/>
          </w:rPr>
          <w:t>2</w:t>
        </w:r>
        <w:r>
          <w:fldChar w:fldCharType="end"/>
        </w:r>
      </w:p>
    </w:sdtContent>
  </w:sdt>
  <w:p w14:paraId="333049E7" w14:textId="77777777" w:rsidR="00757225" w:rsidRDefault="007572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45BB" w14:textId="77777777" w:rsidR="008671AC" w:rsidRDefault="008671AC" w:rsidP="00794C7A">
      <w:pPr>
        <w:spacing w:after="0" w:line="240" w:lineRule="auto"/>
      </w:pPr>
      <w:r>
        <w:separator/>
      </w:r>
    </w:p>
  </w:footnote>
  <w:footnote w:type="continuationSeparator" w:id="0">
    <w:p w14:paraId="2A7CE682" w14:textId="77777777" w:rsidR="008671AC" w:rsidRDefault="008671AC" w:rsidP="00794C7A">
      <w:pPr>
        <w:spacing w:after="0" w:line="240" w:lineRule="auto"/>
      </w:pPr>
      <w:r>
        <w:continuationSeparator/>
      </w:r>
    </w:p>
  </w:footnote>
  <w:footnote w:id="1">
    <w:p w14:paraId="54BC9842" w14:textId="77777777" w:rsidR="00794C7A" w:rsidRDefault="00794C7A" w:rsidP="00794C7A">
      <w:pPr>
        <w:pStyle w:val="2"/>
        <w:numPr>
          <w:ilvl w:val="0"/>
          <w:numId w:val="0"/>
        </w:numPr>
        <w:ind w:left="709"/>
        <w:rPr>
          <w:rFonts w:eastAsia="Calibri"/>
        </w:rPr>
      </w:pPr>
      <w:r>
        <w:rPr>
          <w:rStyle w:val="af7"/>
          <w:sz w:val="24"/>
          <w:szCs w:val="24"/>
        </w:rPr>
        <w:footnoteRef/>
      </w:r>
      <w:r>
        <w:t xml:space="preserve"> </w:t>
      </w:r>
      <w:r>
        <w:rPr>
          <w:rFonts w:eastAsia="Calibri"/>
          <w:b/>
          <w:bCs/>
          <w:i/>
          <w:iCs/>
        </w:rPr>
        <w:t>Примітка.</w:t>
      </w:r>
      <w:r>
        <w:rPr>
          <w:rFonts w:eastAsia="Calibri"/>
        </w:rPr>
        <w:t xml:space="preserve"> Терміни «реальний чи потенційний конфлікт інтересів», вживаються у значенні, наведеному в Законі України «Про запобігання корупції».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8FF"/>
    <w:multiLevelType w:val="hybridMultilevel"/>
    <w:tmpl w:val="44FE0F8C"/>
    <w:lvl w:ilvl="0" w:tplc="833C381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17E4ADC"/>
    <w:multiLevelType w:val="multilevel"/>
    <w:tmpl w:val="EFE6E44E"/>
    <w:lvl w:ilvl="0">
      <w:start w:val="1"/>
      <w:numFmt w:val="decimal"/>
      <w:pStyle w:val="1"/>
      <w:lvlText w:val="Стаття %1."/>
      <w:lvlJc w:val="left"/>
      <w:pPr>
        <w:ind w:left="3621" w:hanging="360"/>
      </w:pPr>
    </w:lvl>
    <w:lvl w:ilvl="1">
      <w:start w:val="1"/>
      <w:numFmt w:val="decimal"/>
      <w:pStyle w:val="2"/>
      <w:lvlText w:val="%1.%2"/>
      <w:lvlJc w:val="left"/>
      <w:pPr>
        <w:ind w:left="1002" w:hanging="576"/>
      </w:pPr>
      <w:rPr>
        <w:color w:val="auto"/>
      </w:r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2491DF9"/>
    <w:multiLevelType w:val="hybridMultilevel"/>
    <w:tmpl w:val="6B8AFB24"/>
    <w:lvl w:ilvl="0" w:tplc="AA424D0E">
      <w:start w:val="1"/>
      <w:numFmt w:val="bullet"/>
      <w:pStyle w:val="3"/>
      <w:lvlText w:val=""/>
      <w:lvlJc w:val="left"/>
      <w:pPr>
        <w:ind w:left="720" w:hanging="360"/>
      </w:pPr>
      <w:rPr>
        <w:rFonts w:ascii="Symbol" w:hAnsi="Symbol" w:hint="default"/>
      </w:rPr>
    </w:lvl>
    <w:lvl w:ilvl="1" w:tplc="833C3818">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50632AFA"/>
    <w:multiLevelType w:val="hybridMultilevel"/>
    <w:tmpl w:val="E57ECAB8"/>
    <w:lvl w:ilvl="0" w:tplc="833C381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423691009">
    <w:abstractNumId w:val="1"/>
  </w:num>
  <w:num w:numId="2" w16cid:durableId="1146891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555634">
    <w:abstractNumId w:val="2"/>
  </w:num>
  <w:num w:numId="4" w16cid:durableId="1779787621">
    <w:abstractNumId w:val="2"/>
  </w:num>
  <w:num w:numId="5" w16cid:durableId="677468341">
    <w:abstractNumId w:val="3"/>
  </w:num>
  <w:num w:numId="6" w16cid:durableId="1288781175">
    <w:abstractNumId w:val="3"/>
  </w:num>
  <w:num w:numId="7" w16cid:durableId="869300979">
    <w:abstractNumId w:val="0"/>
  </w:num>
  <w:num w:numId="8" w16cid:durableId="108484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7A"/>
    <w:rsid w:val="002D47D8"/>
    <w:rsid w:val="00442789"/>
    <w:rsid w:val="00564AC0"/>
    <w:rsid w:val="005B6D57"/>
    <w:rsid w:val="00757225"/>
    <w:rsid w:val="00794C7A"/>
    <w:rsid w:val="008671AC"/>
    <w:rsid w:val="00934650"/>
    <w:rsid w:val="00A411C6"/>
    <w:rsid w:val="00BD1349"/>
    <w:rsid w:val="00D3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8F3F"/>
  <w15:chartTrackingRefBased/>
  <w15:docId w15:val="{1D4044EE-3157-4BD5-B73B-9E16EBFC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794C7A"/>
    <w:pPr>
      <w:widowControl w:val="0"/>
      <w:numPr>
        <w:numId w:val="1"/>
      </w:numPr>
      <w:spacing w:before="360" w:after="120" w:line="240" w:lineRule="auto"/>
      <w:ind w:left="1843" w:hanging="1843"/>
      <w:jc w:val="both"/>
      <w:outlineLvl w:val="0"/>
    </w:pPr>
    <w:rPr>
      <w:rFonts w:ascii="Times New Roman" w:eastAsia="Calibri" w:hAnsi="Times New Roman" w:cs="Times New Roman"/>
      <w:b/>
      <w:sz w:val="32"/>
      <w:szCs w:val="32"/>
      <w:lang w:val="uk-UA"/>
    </w:rPr>
  </w:style>
  <w:style w:type="paragraph" w:styleId="2">
    <w:name w:val="heading 2"/>
    <w:basedOn w:val="a"/>
    <w:next w:val="a"/>
    <w:link w:val="20"/>
    <w:autoRedefine/>
    <w:uiPriority w:val="9"/>
    <w:semiHidden/>
    <w:unhideWhenUsed/>
    <w:qFormat/>
    <w:rsid w:val="00794C7A"/>
    <w:pPr>
      <w:widowControl w:val="0"/>
      <w:numPr>
        <w:ilvl w:val="1"/>
        <w:numId w:val="1"/>
      </w:numPr>
      <w:spacing w:before="120" w:after="0" w:line="240" w:lineRule="auto"/>
      <w:ind w:left="709" w:hanging="709"/>
      <w:jc w:val="both"/>
      <w:outlineLvl w:val="1"/>
    </w:pPr>
    <w:rPr>
      <w:rFonts w:ascii="Times New Roman" w:eastAsia="Times New Roman" w:hAnsi="Times New Roman" w:cs="Times New Roman"/>
      <w:sz w:val="28"/>
      <w:szCs w:val="26"/>
      <w:lang w:val="uk-UA" w:eastAsia="ru-RU"/>
    </w:rPr>
  </w:style>
  <w:style w:type="paragraph" w:styleId="3">
    <w:name w:val="heading 3"/>
    <w:basedOn w:val="a"/>
    <w:next w:val="a"/>
    <w:link w:val="30"/>
    <w:uiPriority w:val="9"/>
    <w:semiHidden/>
    <w:unhideWhenUsed/>
    <w:qFormat/>
    <w:rsid w:val="00794C7A"/>
    <w:pPr>
      <w:widowControl w:val="0"/>
      <w:numPr>
        <w:numId w:val="3"/>
      </w:numPr>
      <w:spacing w:after="0" w:line="240" w:lineRule="auto"/>
      <w:ind w:left="714" w:hanging="357"/>
      <w:jc w:val="both"/>
      <w:outlineLvl w:val="2"/>
    </w:pPr>
    <w:rPr>
      <w:rFonts w:ascii="Times New Roman" w:eastAsia="Times New Roman" w:hAnsi="Times New Roman" w:cs="Times New Roman"/>
      <w:sz w:val="28"/>
      <w:szCs w:val="24"/>
      <w:lang w:val="uk-UA" w:eastAsia="uk-UA"/>
    </w:rPr>
  </w:style>
  <w:style w:type="paragraph" w:styleId="4">
    <w:name w:val="heading 4"/>
    <w:basedOn w:val="a"/>
    <w:next w:val="a"/>
    <w:link w:val="40"/>
    <w:semiHidden/>
    <w:unhideWhenUsed/>
    <w:qFormat/>
    <w:rsid w:val="00794C7A"/>
    <w:pPr>
      <w:keepNext/>
      <w:numPr>
        <w:ilvl w:val="3"/>
        <w:numId w:val="1"/>
      </w:numPr>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5">
    <w:name w:val="heading 5"/>
    <w:basedOn w:val="a"/>
    <w:next w:val="a"/>
    <w:link w:val="50"/>
    <w:uiPriority w:val="9"/>
    <w:semiHidden/>
    <w:unhideWhenUsed/>
    <w:qFormat/>
    <w:rsid w:val="00794C7A"/>
    <w:pPr>
      <w:keepNext/>
      <w:keepLines/>
      <w:numPr>
        <w:ilvl w:val="4"/>
        <w:numId w:val="1"/>
      </w:numPr>
      <w:spacing w:before="40" w:after="0" w:line="240" w:lineRule="auto"/>
      <w:outlineLvl w:val="4"/>
    </w:pPr>
    <w:rPr>
      <w:rFonts w:ascii="Calibri Light" w:eastAsia="Times New Roman" w:hAnsi="Calibri Light" w:cs="Times New Roman"/>
      <w:color w:val="2F5496" w:themeColor="accent1" w:themeShade="BF"/>
      <w:sz w:val="24"/>
      <w:szCs w:val="24"/>
      <w:lang w:val="uk-UA" w:eastAsia="uk-UA"/>
    </w:rPr>
  </w:style>
  <w:style w:type="paragraph" w:styleId="6">
    <w:name w:val="heading 6"/>
    <w:basedOn w:val="a"/>
    <w:next w:val="a"/>
    <w:link w:val="60"/>
    <w:uiPriority w:val="9"/>
    <w:semiHidden/>
    <w:unhideWhenUsed/>
    <w:qFormat/>
    <w:rsid w:val="00794C7A"/>
    <w:pPr>
      <w:keepNext/>
      <w:keepLines/>
      <w:numPr>
        <w:ilvl w:val="5"/>
        <w:numId w:val="1"/>
      </w:numPr>
      <w:spacing w:before="40" w:after="0" w:line="240" w:lineRule="auto"/>
      <w:outlineLvl w:val="5"/>
    </w:pPr>
    <w:rPr>
      <w:rFonts w:ascii="Calibri Light" w:eastAsia="Times New Roman" w:hAnsi="Calibri Light" w:cs="Times New Roman"/>
      <w:color w:val="1F3763" w:themeColor="accent1" w:themeShade="7F"/>
      <w:sz w:val="24"/>
      <w:szCs w:val="24"/>
      <w:lang w:val="uk-UA" w:eastAsia="uk-UA"/>
    </w:rPr>
  </w:style>
  <w:style w:type="paragraph" w:styleId="7">
    <w:name w:val="heading 7"/>
    <w:basedOn w:val="a"/>
    <w:next w:val="a"/>
    <w:link w:val="70"/>
    <w:uiPriority w:val="9"/>
    <w:semiHidden/>
    <w:unhideWhenUsed/>
    <w:qFormat/>
    <w:rsid w:val="00794C7A"/>
    <w:pPr>
      <w:keepNext/>
      <w:keepLines/>
      <w:numPr>
        <w:ilvl w:val="6"/>
        <w:numId w:val="1"/>
      </w:numPr>
      <w:spacing w:before="40" w:after="0" w:line="240" w:lineRule="auto"/>
      <w:outlineLvl w:val="6"/>
    </w:pPr>
    <w:rPr>
      <w:rFonts w:ascii="Calibri Light" w:eastAsia="Times New Roman" w:hAnsi="Calibri Light" w:cs="Times New Roman"/>
      <w:i/>
      <w:iCs/>
      <w:color w:val="1F3763" w:themeColor="accent1" w:themeShade="7F"/>
      <w:sz w:val="24"/>
      <w:szCs w:val="24"/>
      <w:lang w:val="uk-UA" w:eastAsia="uk-UA"/>
    </w:rPr>
  </w:style>
  <w:style w:type="paragraph" w:styleId="8">
    <w:name w:val="heading 8"/>
    <w:basedOn w:val="a"/>
    <w:next w:val="a"/>
    <w:link w:val="80"/>
    <w:uiPriority w:val="9"/>
    <w:semiHidden/>
    <w:unhideWhenUsed/>
    <w:qFormat/>
    <w:rsid w:val="00794C7A"/>
    <w:pPr>
      <w:keepNext/>
      <w:keepLines/>
      <w:numPr>
        <w:ilvl w:val="7"/>
        <w:numId w:val="1"/>
      </w:numPr>
      <w:spacing w:before="40" w:after="0" w:line="240" w:lineRule="auto"/>
      <w:outlineLvl w:val="7"/>
    </w:pPr>
    <w:rPr>
      <w:rFonts w:ascii="Calibri Light" w:eastAsia="Times New Roman" w:hAnsi="Calibri Light" w:cs="Times New Roman"/>
      <w:color w:val="272727" w:themeColor="text1" w:themeTint="D8"/>
      <w:sz w:val="21"/>
      <w:szCs w:val="21"/>
      <w:lang w:val="uk-UA" w:eastAsia="uk-UA"/>
    </w:rPr>
  </w:style>
  <w:style w:type="paragraph" w:styleId="9">
    <w:name w:val="heading 9"/>
    <w:basedOn w:val="a"/>
    <w:next w:val="a"/>
    <w:link w:val="90"/>
    <w:uiPriority w:val="9"/>
    <w:semiHidden/>
    <w:unhideWhenUsed/>
    <w:qFormat/>
    <w:rsid w:val="00794C7A"/>
    <w:pPr>
      <w:keepNext/>
      <w:keepLines/>
      <w:numPr>
        <w:ilvl w:val="8"/>
        <w:numId w:val="1"/>
      </w:numPr>
      <w:spacing w:before="40" w:after="0" w:line="240" w:lineRule="auto"/>
      <w:outlineLvl w:val="8"/>
    </w:pPr>
    <w:rPr>
      <w:rFonts w:ascii="Calibri Light" w:eastAsia="Times New Roman" w:hAnsi="Calibri Light" w:cs="Times New Roman"/>
      <w:i/>
      <w:iCs/>
      <w:color w:val="272727" w:themeColor="text1" w:themeTint="D8"/>
      <w:sz w:val="21"/>
      <w:szCs w:val="2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C7A"/>
    <w:rPr>
      <w:rFonts w:ascii="Times New Roman" w:eastAsia="Calibri" w:hAnsi="Times New Roman" w:cs="Times New Roman"/>
      <w:b/>
      <w:sz w:val="32"/>
      <w:szCs w:val="32"/>
      <w:lang w:val="uk-UA"/>
    </w:rPr>
  </w:style>
  <w:style w:type="character" w:customStyle="1" w:styleId="20">
    <w:name w:val="Заголовок 2 Знак"/>
    <w:basedOn w:val="a0"/>
    <w:link w:val="2"/>
    <w:uiPriority w:val="9"/>
    <w:semiHidden/>
    <w:rsid w:val="00794C7A"/>
    <w:rPr>
      <w:rFonts w:ascii="Times New Roman" w:eastAsia="Times New Roman" w:hAnsi="Times New Roman" w:cs="Times New Roman"/>
      <w:sz w:val="28"/>
      <w:szCs w:val="26"/>
      <w:lang w:val="uk-UA" w:eastAsia="ru-RU"/>
    </w:rPr>
  </w:style>
  <w:style w:type="character" w:customStyle="1" w:styleId="30">
    <w:name w:val="Заголовок 3 Знак"/>
    <w:basedOn w:val="a0"/>
    <w:link w:val="3"/>
    <w:uiPriority w:val="9"/>
    <w:semiHidden/>
    <w:rsid w:val="00794C7A"/>
    <w:rPr>
      <w:rFonts w:ascii="Times New Roman" w:eastAsia="Times New Roman" w:hAnsi="Times New Roman" w:cs="Times New Roman"/>
      <w:sz w:val="28"/>
      <w:szCs w:val="24"/>
      <w:lang w:val="uk-UA" w:eastAsia="uk-UA"/>
    </w:rPr>
  </w:style>
  <w:style w:type="character" w:customStyle="1" w:styleId="40">
    <w:name w:val="Заголовок 4 Знак"/>
    <w:basedOn w:val="a0"/>
    <w:link w:val="4"/>
    <w:semiHidden/>
    <w:rsid w:val="00794C7A"/>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
    <w:semiHidden/>
    <w:rsid w:val="00794C7A"/>
    <w:rPr>
      <w:rFonts w:ascii="Calibri Light" w:eastAsia="Times New Roman" w:hAnsi="Calibri Light" w:cs="Times New Roman"/>
      <w:color w:val="2F5496" w:themeColor="accent1" w:themeShade="BF"/>
      <w:sz w:val="24"/>
      <w:szCs w:val="24"/>
      <w:lang w:val="uk-UA" w:eastAsia="uk-UA"/>
    </w:rPr>
  </w:style>
  <w:style w:type="character" w:customStyle="1" w:styleId="60">
    <w:name w:val="Заголовок 6 Знак"/>
    <w:basedOn w:val="a0"/>
    <w:link w:val="6"/>
    <w:uiPriority w:val="9"/>
    <w:semiHidden/>
    <w:rsid w:val="00794C7A"/>
    <w:rPr>
      <w:rFonts w:ascii="Calibri Light" w:eastAsia="Times New Roman" w:hAnsi="Calibri Light" w:cs="Times New Roman"/>
      <w:color w:val="1F3763" w:themeColor="accent1" w:themeShade="7F"/>
      <w:sz w:val="24"/>
      <w:szCs w:val="24"/>
      <w:lang w:val="uk-UA" w:eastAsia="uk-UA"/>
    </w:rPr>
  </w:style>
  <w:style w:type="character" w:customStyle="1" w:styleId="70">
    <w:name w:val="Заголовок 7 Знак"/>
    <w:basedOn w:val="a0"/>
    <w:link w:val="7"/>
    <w:uiPriority w:val="9"/>
    <w:semiHidden/>
    <w:rsid w:val="00794C7A"/>
    <w:rPr>
      <w:rFonts w:ascii="Calibri Light" w:eastAsia="Times New Roman" w:hAnsi="Calibri Light" w:cs="Times New Roman"/>
      <w:i/>
      <w:iCs/>
      <w:color w:val="1F3763" w:themeColor="accent1" w:themeShade="7F"/>
      <w:sz w:val="24"/>
      <w:szCs w:val="24"/>
      <w:lang w:val="uk-UA" w:eastAsia="uk-UA"/>
    </w:rPr>
  </w:style>
  <w:style w:type="character" w:customStyle="1" w:styleId="80">
    <w:name w:val="Заголовок 8 Знак"/>
    <w:basedOn w:val="a0"/>
    <w:link w:val="8"/>
    <w:uiPriority w:val="9"/>
    <w:semiHidden/>
    <w:rsid w:val="00794C7A"/>
    <w:rPr>
      <w:rFonts w:ascii="Calibri Light" w:eastAsia="Times New Roman" w:hAnsi="Calibri Light" w:cs="Times New Roman"/>
      <w:color w:val="272727" w:themeColor="text1" w:themeTint="D8"/>
      <w:sz w:val="21"/>
      <w:szCs w:val="21"/>
      <w:lang w:val="uk-UA" w:eastAsia="uk-UA"/>
    </w:rPr>
  </w:style>
  <w:style w:type="character" w:customStyle="1" w:styleId="90">
    <w:name w:val="Заголовок 9 Знак"/>
    <w:basedOn w:val="a0"/>
    <w:link w:val="9"/>
    <w:uiPriority w:val="9"/>
    <w:semiHidden/>
    <w:rsid w:val="00794C7A"/>
    <w:rPr>
      <w:rFonts w:ascii="Calibri Light" w:eastAsia="Times New Roman" w:hAnsi="Calibri Light" w:cs="Times New Roman"/>
      <w:i/>
      <w:iCs/>
      <w:color w:val="272727" w:themeColor="text1" w:themeTint="D8"/>
      <w:sz w:val="21"/>
      <w:szCs w:val="21"/>
      <w:lang w:val="uk-UA" w:eastAsia="uk-UA"/>
    </w:rPr>
  </w:style>
  <w:style w:type="numbering" w:customStyle="1" w:styleId="11">
    <w:name w:val="Нет списка1"/>
    <w:next w:val="a2"/>
    <w:uiPriority w:val="99"/>
    <w:semiHidden/>
    <w:unhideWhenUsed/>
    <w:rsid w:val="00794C7A"/>
  </w:style>
  <w:style w:type="character" w:styleId="a3">
    <w:name w:val="Hyperlink"/>
    <w:basedOn w:val="a0"/>
    <w:uiPriority w:val="99"/>
    <w:semiHidden/>
    <w:unhideWhenUsed/>
    <w:rsid w:val="00794C7A"/>
    <w:rPr>
      <w:color w:val="0563C1" w:themeColor="hyperlink"/>
      <w:u w:val="single"/>
    </w:rPr>
  </w:style>
  <w:style w:type="character" w:styleId="a4">
    <w:name w:val="FollowedHyperlink"/>
    <w:basedOn w:val="a0"/>
    <w:uiPriority w:val="99"/>
    <w:semiHidden/>
    <w:unhideWhenUsed/>
    <w:rsid w:val="00794C7A"/>
    <w:rPr>
      <w:color w:val="954F72" w:themeColor="followedHyperlink"/>
      <w:u w:val="single"/>
    </w:rPr>
  </w:style>
  <w:style w:type="paragraph" w:customStyle="1" w:styleId="msonormal0">
    <w:name w:val="msonormal"/>
    <w:basedOn w:val="a"/>
    <w:uiPriority w:val="99"/>
    <w:rsid w:val="00794C7A"/>
    <w:pPr>
      <w:spacing w:after="0"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semiHidden/>
    <w:unhideWhenUsed/>
    <w:rsid w:val="00794C7A"/>
    <w:pPr>
      <w:spacing w:after="0" w:line="240" w:lineRule="auto"/>
    </w:pPr>
    <w:rPr>
      <w:rFonts w:ascii="Times New Roman" w:eastAsia="Times New Roman" w:hAnsi="Times New Roman" w:cs="Times New Roman"/>
      <w:sz w:val="24"/>
      <w:szCs w:val="24"/>
      <w:lang w:val="uk-UA" w:eastAsia="uk-UA"/>
    </w:rPr>
  </w:style>
  <w:style w:type="paragraph" w:styleId="12">
    <w:name w:val="toc 1"/>
    <w:basedOn w:val="a"/>
    <w:next w:val="a"/>
    <w:autoRedefine/>
    <w:uiPriority w:val="39"/>
    <w:semiHidden/>
    <w:unhideWhenUsed/>
    <w:rsid w:val="00794C7A"/>
    <w:pPr>
      <w:spacing w:after="100" w:line="240" w:lineRule="auto"/>
    </w:pPr>
    <w:rPr>
      <w:rFonts w:ascii="Times New Roman" w:eastAsia="Times New Roman" w:hAnsi="Times New Roman" w:cs="Times New Roman"/>
      <w:sz w:val="24"/>
      <w:szCs w:val="24"/>
      <w:lang w:val="uk-UA" w:eastAsia="uk-UA"/>
    </w:rPr>
  </w:style>
  <w:style w:type="paragraph" w:styleId="a6">
    <w:name w:val="footnote text"/>
    <w:basedOn w:val="a"/>
    <w:link w:val="a7"/>
    <w:uiPriority w:val="99"/>
    <w:semiHidden/>
    <w:unhideWhenUsed/>
    <w:rsid w:val="00794C7A"/>
    <w:pPr>
      <w:spacing w:after="0" w:line="240" w:lineRule="auto"/>
    </w:pPr>
    <w:rPr>
      <w:rFonts w:ascii="Times New Roman" w:eastAsia="Times New Roman" w:hAnsi="Times New Roman" w:cs="Times New Roman"/>
      <w:sz w:val="20"/>
      <w:szCs w:val="20"/>
      <w:lang w:val="uk-UA" w:eastAsia="uk-UA"/>
    </w:rPr>
  </w:style>
  <w:style w:type="character" w:customStyle="1" w:styleId="a7">
    <w:name w:val="Текст сноски Знак"/>
    <w:basedOn w:val="a0"/>
    <w:link w:val="a6"/>
    <w:uiPriority w:val="99"/>
    <w:semiHidden/>
    <w:rsid w:val="00794C7A"/>
    <w:rPr>
      <w:rFonts w:ascii="Times New Roman" w:eastAsia="Times New Roman" w:hAnsi="Times New Roman" w:cs="Times New Roman"/>
      <w:sz w:val="20"/>
      <w:szCs w:val="20"/>
      <w:lang w:val="uk-UA" w:eastAsia="uk-UA"/>
    </w:rPr>
  </w:style>
  <w:style w:type="paragraph" w:styleId="a8">
    <w:name w:val="annotation text"/>
    <w:basedOn w:val="a"/>
    <w:link w:val="a9"/>
    <w:uiPriority w:val="99"/>
    <w:semiHidden/>
    <w:unhideWhenUsed/>
    <w:rsid w:val="00794C7A"/>
    <w:pPr>
      <w:spacing w:after="0" w:line="240" w:lineRule="auto"/>
    </w:pPr>
    <w:rPr>
      <w:rFonts w:ascii="Times New Roman" w:eastAsia="Times New Roman" w:hAnsi="Times New Roman" w:cs="Times New Roman"/>
      <w:sz w:val="20"/>
      <w:szCs w:val="20"/>
      <w:lang w:val="uk-UA" w:eastAsia="uk-UA"/>
    </w:rPr>
  </w:style>
  <w:style w:type="character" w:customStyle="1" w:styleId="a9">
    <w:name w:val="Текст примечания Знак"/>
    <w:basedOn w:val="a0"/>
    <w:link w:val="a8"/>
    <w:uiPriority w:val="99"/>
    <w:semiHidden/>
    <w:rsid w:val="00794C7A"/>
    <w:rPr>
      <w:rFonts w:ascii="Times New Roman" w:eastAsia="Times New Roman" w:hAnsi="Times New Roman" w:cs="Times New Roman"/>
      <w:sz w:val="20"/>
      <w:szCs w:val="20"/>
      <w:lang w:val="uk-UA" w:eastAsia="uk-UA"/>
    </w:rPr>
  </w:style>
  <w:style w:type="paragraph" w:styleId="aa">
    <w:name w:val="header"/>
    <w:basedOn w:val="a"/>
    <w:link w:val="ab"/>
    <w:uiPriority w:val="99"/>
    <w:unhideWhenUsed/>
    <w:rsid w:val="00794C7A"/>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b">
    <w:name w:val="Верхний колонтитул Знак"/>
    <w:basedOn w:val="a0"/>
    <w:link w:val="aa"/>
    <w:uiPriority w:val="99"/>
    <w:rsid w:val="00794C7A"/>
    <w:rPr>
      <w:rFonts w:ascii="Times New Roman" w:eastAsia="Times New Roman" w:hAnsi="Times New Roman" w:cs="Times New Roman"/>
      <w:sz w:val="24"/>
      <w:szCs w:val="24"/>
      <w:lang w:val="uk-UA" w:eastAsia="uk-UA"/>
    </w:rPr>
  </w:style>
  <w:style w:type="paragraph" w:styleId="ac">
    <w:name w:val="footer"/>
    <w:basedOn w:val="a"/>
    <w:link w:val="ad"/>
    <w:uiPriority w:val="99"/>
    <w:unhideWhenUsed/>
    <w:rsid w:val="00794C7A"/>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d">
    <w:name w:val="Нижний колонтитул Знак"/>
    <w:basedOn w:val="a0"/>
    <w:link w:val="ac"/>
    <w:uiPriority w:val="99"/>
    <w:rsid w:val="00794C7A"/>
    <w:rPr>
      <w:rFonts w:ascii="Times New Roman" w:eastAsia="Times New Roman" w:hAnsi="Times New Roman" w:cs="Times New Roman"/>
      <w:sz w:val="24"/>
      <w:szCs w:val="24"/>
      <w:lang w:val="uk-UA" w:eastAsia="uk-UA"/>
    </w:rPr>
  </w:style>
  <w:style w:type="paragraph" w:styleId="ae">
    <w:name w:val="caption"/>
    <w:basedOn w:val="a"/>
    <w:next w:val="a"/>
    <w:uiPriority w:val="99"/>
    <w:semiHidden/>
    <w:unhideWhenUsed/>
    <w:qFormat/>
    <w:rsid w:val="00794C7A"/>
    <w:pPr>
      <w:tabs>
        <w:tab w:val="left" w:pos="5315"/>
      </w:tabs>
      <w:spacing w:after="0" w:line="360" w:lineRule="auto"/>
      <w:jc w:val="center"/>
    </w:pPr>
    <w:rPr>
      <w:rFonts w:ascii="UkrainianTimesET" w:eastAsia="Times New Roman" w:hAnsi="UkrainianTimesET" w:cs="Times New Roman"/>
      <w:b/>
      <w:bCs/>
      <w:sz w:val="32"/>
      <w:szCs w:val="20"/>
      <w:lang w:val="uk-UA" w:eastAsia="ru-RU"/>
    </w:rPr>
  </w:style>
  <w:style w:type="paragraph" w:styleId="af">
    <w:name w:val="Body Text"/>
    <w:basedOn w:val="a"/>
    <w:link w:val="af0"/>
    <w:uiPriority w:val="99"/>
    <w:semiHidden/>
    <w:unhideWhenUsed/>
    <w:rsid w:val="00794C7A"/>
    <w:pPr>
      <w:spacing w:after="0" w:line="240" w:lineRule="auto"/>
      <w:jc w:val="both"/>
    </w:pPr>
    <w:rPr>
      <w:rFonts w:ascii="Times New Roman" w:eastAsia="Times New Roman" w:hAnsi="Times New Roman" w:cs="Times New Roman"/>
      <w:sz w:val="28"/>
      <w:szCs w:val="20"/>
      <w:lang w:val="uk-UA" w:eastAsia="ru-RU"/>
    </w:rPr>
  </w:style>
  <w:style w:type="character" w:customStyle="1" w:styleId="af0">
    <w:name w:val="Основной текст Знак"/>
    <w:basedOn w:val="a0"/>
    <w:link w:val="af"/>
    <w:uiPriority w:val="99"/>
    <w:semiHidden/>
    <w:rsid w:val="00794C7A"/>
    <w:rPr>
      <w:rFonts w:ascii="Times New Roman" w:eastAsia="Times New Roman" w:hAnsi="Times New Roman" w:cs="Times New Roman"/>
      <w:sz w:val="28"/>
      <w:szCs w:val="20"/>
      <w:lang w:val="uk-UA" w:eastAsia="ru-RU"/>
    </w:rPr>
  </w:style>
  <w:style w:type="paragraph" w:styleId="af1">
    <w:name w:val="annotation subject"/>
    <w:basedOn w:val="a8"/>
    <w:next w:val="a8"/>
    <w:link w:val="af2"/>
    <w:uiPriority w:val="99"/>
    <w:semiHidden/>
    <w:unhideWhenUsed/>
    <w:rsid w:val="00794C7A"/>
    <w:rPr>
      <w:b/>
      <w:bCs/>
    </w:rPr>
  </w:style>
  <w:style w:type="character" w:customStyle="1" w:styleId="af2">
    <w:name w:val="Тема примечания Знак"/>
    <w:basedOn w:val="a9"/>
    <w:link w:val="af1"/>
    <w:uiPriority w:val="99"/>
    <w:semiHidden/>
    <w:rsid w:val="00794C7A"/>
    <w:rPr>
      <w:rFonts w:ascii="Times New Roman" w:eastAsia="Times New Roman" w:hAnsi="Times New Roman" w:cs="Times New Roman"/>
      <w:b/>
      <w:bCs/>
      <w:sz w:val="20"/>
      <w:szCs w:val="20"/>
      <w:lang w:val="uk-UA" w:eastAsia="uk-UA"/>
    </w:rPr>
  </w:style>
  <w:style w:type="paragraph" w:styleId="af3">
    <w:name w:val="Balloon Text"/>
    <w:basedOn w:val="a"/>
    <w:link w:val="af4"/>
    <w:uiPriority w:val="99"/>
    <w:semiHidden/>
    <w:unhideWhenUsed/>
    <w:rsid w:val="00794C7A"/>
    <w:pPr>
      <w:spacing w:after="0" w:line="240" w:lineRule="auto"/>
    </w:pPr>
    <w:rPr>
      <w:rFonts w:ascii="Segoe UI" w:eastAsia="Times New Roman" w:hAnsi="Segoe UI" w:cs="Segoe UI"/>
      <w:sz w:val="18"/>
      <w:szCs w:val="18"/>
      <w:lang w:val="uk-UA" w:eastAsia="uk-UA"/>
    </w:rPr>
  </w:style>
  <w:style w:type="character" w:customStyle="1" w:styleId="af4">
    <w:name w:val="Текст выноски Знак"/>
    <w:basedOn w:val="a0"/>
    <w:link w:val="af3"/>
    <w:uiPriority w:val="99"/>
    <w:semiHidden/>
    <w:rsid w:val="00794C7A"/>
    <w:rPr>
      <w:rFonts w:ascii="Segoe UI" w:eastAsia="Times New Roman" w:hAnsi="Segoe UI" w:cs="Segoe UI"/>
      <w:sz w:val="18"/>
      <w:szCs w:val="18"/>
      <w:lang w:val="uk-UA" w:eastAsia="uk-UA"/>
    </w:rPr>
  </w:style>
  <w:style w:type="paragraph" w:styleId="af5">
    <w:name w:val="No Spacing"/>
    <w:uiPriority w:val="1"/>
    <w:qFormat/>
    <w:rsid w:val="00794C7A"/>
    <w:pPr>
      <w:spacing w:after="0" w:line="240" w:lineRule="auto"/>
    </w:pPr>
    <w:rPr>
      <w:rFonts w:ascii="Times New Roman" w:eastAsia="Times New Roman" w:hAnsi="Times New Roman" w:cs="Times New Roman"/>
      <w:sz w:val="24"/>
      <w:szCs w:val="24"/>
      <w:lang w:val="uk-UA" w:eastAsia="uk-UA"/>
    </w:rPr>
  </w:style>
  <w:style w:type="paragraph" w:styleId="af6">
    <w:name w:val="List Paragraph"/>
    <w:basedOn w:val="a"/>
    <w:uiPriority w:val="34"/>
    <w:qFormat/>
    <w:rsid w:val="00794C7A"/>
    <w:pPr>
      <w:spacing w:after="0" w:line="240" w:lineRule="auto"/>
      <w:ind w:left="720"/>
      <w:contextualSpacing/>
    </w:pPr>
    <w:rPr>
      <w:rFonts w:ascii="Times New Roman" w:eastAsia="Times New Roman" w:hAnsi="Times New Roman" w:cs="Times New Roman"/>
      <w:sz w:val="24"/>
      <w:szCs w:val="24"/>
      <w:lang w:val="uk-UA" w:eastAsia="uk-UA"/>
    </w:rPr>
  </w:style>
  <w:style w:type="paragraph" w:customStyle="1" w:styleId="13">
    <w:name w:val="Без интервала1"/>
    <w:uiPriority w:val="99"/>
    <w:semiHidden/>
    <w:rsid w:val="00794C7A"/>
    <w:pPr>
      <w:spacing w:after="0" w:line="240" w:lineRule="auto"/>
    </w:pPr>
    <w:rPr>
      <w:rFonts w:ascii="Calibri" w:eastAsia="Times New Roman" w:hAnsi="Calibri" w:cs="Times New Roman"/>
    </w:rPr>
  </w:style>
  <w:style w:type="character" w:styleId="af7">
    <w:name w:val="footnote reference"/>
    <w:basedOn w:val="a0"/>
    <w:uiPriority w:val="99"/>
    <w:semiHidden/>
    <w:unhideWhenUsed/>
    <w:rsid w:val="00794C7A"/>
    <w:rPr>
      <w:vertAlign w:val="superscript"/>
    </w:rPr>
  </w:style>
  <w:style w:type="character" w:styleId="af8">
    <w:name w:val="annotation reference"/>
    <w:basedOn w:val="a0"/>
    <w:uiPriority w:val="99"/>
    <w:semiHidden/>
    <w:unhideWhenUsed/>
    <w:rsid w:val="00794C7A"/>
    <w:rPr>
      <w:sz w:val="16"/>
      <w:szCs w:val="16"/>
    </w:rPr>
  </w:style>
  <w:style w:type="character" w:styleId="af9">
    <w:name w:val="Strong"/>
    <w:basedOn w:val="a0"/>
    <w:uiPriority w:val="22"/>
    <w:qFormat/>
    <w:rsid w:val="00794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rotsun.VARASH\Downloads\dod2135-2022new2%20(1).docx" TargetMode="External"/><Relationship Id="rId18" Type="http://schemas.openxmlformats.org/officeDocument/2006/relationships/hyperlink" Target="file:///C:\Users\protsun.VARASH\Downloads\dod2135-2022new2%20(1).docx" TargetMode="External"/><Relationship Id="rId26" Type="http://schemas.openxmlformats.org/officeDocument/2006/relationships/hyperlink" Target="file:///C:\Users\protsun.VARASH\Downloads\dod2135-2022new2%20(1).docx" TargetMode="External"/><Relationship Id="rId39" Type="http://schemas.openxmlformats.org/officeDocument/2006/relationships/hyperlink" Target="file:///C:\Users\protsun.VARASH\Downloads\dod2135-2022new2%20(1).docx" TargetMode="External"/><Relationship Id="rId21" Type="http://schemas.openxmlformats.org/officeDocument/2006/relationships/hyperlink" Target="file:///C:\Users\protsun.VARASH\Downloads\dod2135-2022new2%20(1).docx" TargetMode="External"/><Relationship Id="rId34" Type="http://schemas.openxmlformats.org/officeDocument/2006/relationships/hyperlink" Target="file:///C:\Users\protsun.VARASH\Downloads\dod2135-2022new2%20(1).docx" TargetMode="External"/><Relationship Id="rId42" Type="http://schemas.openxmlformats.org/officeDocument/2006/relationships/hyperlink" Target="file:///C:\Users\protsun.VARASH\Downloads\dod2135-2022new2%20(1).docx" TargetMode="External"/><Relationship Id="rId47" Type="http://schemas.openxmlformats.org/officeDocument/2006/relationships/hyperlink" Target="file:///C:\Users\protsun.VARASH\Downloads\dod2135-2022new2%20(1).docx" TargetMode="External"/><Relationship Id="rId50" Type="http://schemas.openxmlformats.org/officeDocument/2006/relationships/hyperlink" Target="file:///C:\Users\protsun.VARASH\Downloads\dod2135-2022new2%20(1).docx" TargetMode="External"/><Relationship Id="rId55" Type="http://schemas.openxmlformats.org/officeDocument/2006/relationships/footer" Target="footer1.xml"/><Relationship Id="rId7" Type="http://schemas.openxmlformats.org/officeDocument/2006/relationships/hyperlink" Target="file:///C:\Users\protsun.VARASH\Downloads\dod2135-2022new2%20(1).docx" TargetMode="External"/><Relationship Id="rId2" Type="http://schemas.openxmlformats.org/officeDocument/2006/relationships/styles" Target="styles.xml"/><Relationship Id="rId16" Type="http://schemas.openxmlformats.org/officeDocument/2006/relationships/hyperlink" Target="file:///C:\Users\protsun.VARASH\Downloads\dod2135-2022new2%20(1).docx" TargetMode="External"/><Relationship Id="rId29" Type="http://schemas.openxmlformats.org/officeDocument/2006/relationships/hyperlink" Target="file:///C:\Users\protsun.VARASH\Downloads\dod2135-2022new2%20(1).docx" TargetMode="External"/><Relationship Id="rId11" Type="http://schemas.openxmlformats.org/officeDocument/2006/relationships/hyperlink" Target="file:///C:\Users\protsun.VARASH\Downloads\dod2135-2022new2%20(1).docx" TargetMode="External"/><Relationship Id="rId24" Type="http://schemas.openxmlformats.org/officeDocument/2006/relationships/hyperlink" Target="file:///C:\Users\protsun.VARASH\Downloads\dod2135-2022new2%20(1).docx" TargetMode="External"/><Relationship Id="rId32" Type="http://schemas.openxmlformats.org/officeDocument/2006/relationships/hyperlink" Target="file:///C:\Users\protsun.VARASH\Downloads\dod2135-2022new2%20(1).docx" TargetMode="External"/><Relationship Id="rId37" Type="http://schemas.openxmlformats.org/officeDocument/2006/relationships/hyperlink" Target="file:///C:\Users\protsun.VARASH\Downloads\dod2135-2022new2%20(1).docx" TargetMode="External"/><Relationship Id="rId40" Type="http://schemas.openxmlformats.org/officeDocument/2006/relationships/hyperlink" Target="file:///C:\Users\protsun.VARASH\Downloads\dod2135-2022new2%20(1).docx" TargetMode="External"/><Relationship Id="rId45" Type="http://schemas.openxmlformats.org/officeDocument/2006/relationships/hyperlink" Target="file:///C:\Users\protsun.VARASH\Downloads\dod2135-2022new2%20(1).docx" TargetMode="External"/><Relationship Id="rId53" Type="http://schemas.openxmlformats.org/officeDocument/2006/relationships/hyperlink" Target="file:///C:\Users\protsun.VARASH\Downloads\dod2135-2022new2%20(1).docx" TargetMode="External"/><Relationship Id="rId5" Type="http://schemas.openxmlformats.org/officeDocument/2006/relationships/footnotes" Target="footnotes.xml"/><Relationship Id="rId19" Type="http://schemas.openxmlformats.org/officeDocument/2006/relationships/hyperlink" Target="file:///C:\Users\protsun.VARASH\Downloads\dod2135-2022new2%20(1).docx" TargetMode="External"/><Relationship Id="rId4" Type="http://schemas.openxmlformats.org/officeDocument/2006/relationships/webSettings" Target="webSettings.xml"/><Relationship Id="rId9" Type="http://schemas.openxmlformats.org/officeDocument/2006/relationships/hyperlink" Target="file:///C:\Users\protsun.VARASH\Downloads\dod2135-2022new2%20(1).docx" TargetMode="External"/><Relationship Id="rId14" Type="http://schemas.openxmlformats.org/officeDocument/2006/relationships/hyperlink" Target="file:///C:\Users\protsun.VARASH\Downloads\dod2135-2022new2%20(1).docx" TargetMode="External"/><Relationship Id="rId22" Type="http://schemas.openxmlformats.org/officeDocument/2006/relationships/hyperlink" Target="file:///C:\Users\protsun.VARASH\Downloads\dod2135-2022new2%20(1).docx" TargetMode="External"/><Relationship Id="rId27" Type="http://schemas.openxmlformats.org/officeDocument/2006/relationships/hyperlink" Target="file:///C:\Users\protsun.VARASH\Downloads\dod2135-2022new2%20(1).docx" TargetMode="External"/><Relationship Id="rId30" Type="http://schemas.openxmlformats.org/officeDocument/2006/relationships/hyperlink" Target="file:///C:\Users\protsun.VARASH\Downloads\dod2135-2022new2%20(1).docx" TargetMode="External"/><Relationship Id="rId35" Type="http://schemas.openxmlformats.org/officeDocument/2006/relationships/hyperlink" Target="file:///C:\Users\protsun.VARASH\Downloads\dod2135-2022new2%20(1).docx" TargetMode="External"/><Relationship Id="rId43" Type="http://schemas.openxmlformats.org/officeDocument/2006/relationships/hyperlink" Target="file:///C:\Users\protsun.VARASH\Downloads\dod2135-2022new2%20(1).docx" TargetMode="External"/><Relationship Id="rId48" Type="http://schemas.openxmlformats.org/officeDocument/2006/relationships/hyperlink" Target="file:///C:\Users\protsun.VARASH\Downloads\dod2135-2022new2%20(1).docx" TargetMode="External"/><Relationship Id="rId56" Type="http://schemas.openxmlformats.org/officeDocument/2006/relationships/fontTable" Target="fontTable.xml"/><Relationship Id="rId8" Type="http://schemas.openxmlformats.org/officeDocument/2006/relationships/hyperlink" Target="file:///C:\Users\protsun.VARASH\Downloads\dod2135-2022new2%20(1).docx" TargetMode="External"/><Relationship Id="rId51" Type="http://schemas.openxmlformats.org/officeDocument/2006/relationships/hyperlink" Target="file:///C:\Users\protsun.VARASH\Downloads\dod2135-2022new2%20(1).docx" TargetMode="External"/><Relationship Id="rId3" Type="http://schemas.openxmlformats.org/officeDocument/2006/relationships/settings" Target="settings.xml"/><Relationship Id="rId12" Type="http://schemas.openxmlformats.org/officeDocument/2006/relationships/hyperlink" Target="file:///C:\Users\protsun.VARASH\Downloads\dod2135-2022new2%20(1).docx" TargetMode="External"/><Relationship Id="rId17" Type="http://schemas.openxmlformats.org/officeDocument/2006/relationships/hyperlink" Target="file:///C:\Users\protsun.VARASH\Downloads\dod2135-2022new2%20(1).docx" TargetMode="External"/><Relationship Id="rId25" Type="http://schemas.openxmlformats.org/officeDocument/2006/relationships/hyperlink" Target="file:///C:\Users\protsun.VARASH\Downloads\dod2135-2022new2%20(1).docx" TargetMode="External"/><Relationship Id="rId33" Type="http://schemas.openxmlformats.org/officeDocument/2006/relationships/hyperlink" Target="file:///C:\Users\protsun.VARASH\Downloads\dod2135-2022new2%20(1).docx" TargetMode="External"/><Relationship Id="rId38" Type="http://schemas.openxmlformats.org/officeDocument/2006/relationships/hyperlink" Target="file:///C:\Users\protsun.VARASH\Downloads\dod2135-2022new2%20(1).docx" TargetMode="External"/><Relationship Id="rId46" Type="http://schemas.openxmlformats.org/officeDocument/2006/relationships/hyperlink" Target="file:///C:\Users\protsun.VARASH\Downloads\dod2135-2022new2%20(1).docx" TargetMode="External"/><Relationship Id="rId20" Type="http://schemas.openxmlformats.org/officeDocument/2006/relationships/hyperlink" Target="file:///C:\Users\protsun.VARASH\Downloads\dod2135-2022new2%20(1).docx" TargetMode="External"/><Relationship Id="rId41" Type="http://schemas.openxmlformats.org/officeDocument/2006/relationships/hyperlink" Target="file:///C:\Users\protsun.VARASH\Downloads\dod2135-2022new2%20(1).docx" TargetMode="External"/><Relationship Id="rId54" Type="http://schemas.openxmlformats.org/officeDocument/2006/relationships/hyperlink" Target="file:///C:\Users\protsun.VARASH\Downloads\dod2135-2022new2%20(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protsun.VARASH\Downloads\dod2135-2022new2%20(1).docx" TargetMode="External"/><Relationship Id="rId23" Type="http://schemas.openxmlformats.org/officeDocument/2006/relationships/hyperlink" Target="file:///C:\Users\protsun.VARASH\Downloads\dod2135-2022new2%20(1).docx" TargetMode="External"/><Relationship Id="rId28" Type="http://schemas.openxmlformats.org/officeDocument/2006/relationships/hyperlink" Target="file:///C:\Users\protsun.VARASH\Downloads\dod2135-2022new2%20(1).docx" TargetMode="External"/><Relationship Id="rId36" Type="http://schemas.openxmlformats.org/officeDocument/2006/relationships/hyperlink" Target="file:///C:\Users\protsun.VARASH\Downloads\dod2135-2022new2%20(1).docx" TargetMode="External"/><Relationship Id="rId49" Type="http://schemas.openxmlformats.org/officeDocument/2006/relationships/hyperlink" Target="file:///C:\Users\protsun.VARASH\Downloads\dod2135-2022new2%20(1).docx" TargetMode="External"/><Relationship Id="rId57" Type="http://schemas.openxmlformats.org/officeDocument/2006/relationships/theme" Target="theme/theme1.xml"/><Relationship Id="rId10" Type="http://schemas.openxmlformats.org/officeDocument/2006/relationships/hyperlink" Target="file:///C:\Users\protsun.VARASH\Downloads\dod2135-2022new2%20(1).docx" TargetMode="External"/><Relationship Id="rId31" Type="http://schemas.openxmlformats.org/officeDocument/2006/relationships/hyperlink" Target="file:///C:\Users\protsun.VARASH\Downloads\dod2135-2022new2%20(1).docx" TargetMode="External"/><Relationship Id="rId44" Type="http://schemas.openxmlformats.org/officeDocument/2006/relationships/hyperlink" Target="file:///C:\Users\protsun.VARASH\Downloads\dod2135-2022new2%20(1).docx" TargetMode="External"/><Relationship Id="rId52" Type="http://schemas.openxmlformats.org/officeDocument/2006/relationships/hyperlink" Target="file:///C:\Users\protsun.VARASH\Downloads\dod2135-2022new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50110</Words>
  <Characters>28563</Characters>
  <Application>Microsoft Office Word</Application>
  <DocSecurity>0</DocSecurity>
  <Lines>238</Lines>
  <Paragraphs>157</Paragraphs>
  <ScaleCrop>false</ScaleCrop>
  <Company/>
  <LinksUpToDate>false</LinksUpToDate>
  <CharactersWithSpaces>78516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Процун</dc:creator>
  <cp:keywords/>
  <dc:description/>
  <cp:lastModifiedBy>Інна Новак</cp:lastModifiedBy>
  <cp:revision>2</cp:revision>
  <cp:lastPrinted>2023-03-27T11:37:00Z</cp:lastPrinted>
  <dcterms:created xsi:type="dcterms:W3CDTF">2023-04-05T06:20:00Z</dcterms:created>
  <dcterms:modified xsi:type="dcterms:W3CDTF">2023-04-05T06:20:00Z</dcterms:modified>
</cp:coreProperties>
</file>