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55889B" w14:textId="693C43D4" w:rsidR="0087586D" w:rsidRDefault="0087586D" w:rsidP="0087586D">
      <w:pPr>
        <w:shd w:val="clear" w:color="auto" w:fill="FFFFFF"/>
        <w:spacing w:after="0" w:line="240" w:lineRule="auto"/>
        <w:ind w:firstLine="708"/>
        <w:jc w:val="center"/>
        <w:rPr>
          <w:rFonts w:ascii="Times New Roman" w:hAnsi="Times New Roman"/>
          <w:sz w:val="28"/>
          <w:szCs w:val="28"/>
          <w:lang w:val="uk-UA" w:eastAsia="ru-RU"/>
        </w:rPr>
      </w:pPr>
      <w:bookmarkStart w:id="0" w:name="_GoBack"/>
      <w:bookmarkEnd w:id="0"/>
      <w:r>
        <w:rPr>
          <w:rFonts w:ascii="Times New Roman" w:hAnsi="Times New Roman"/>
          <w:sz w:val="28"/>
          <w:szCs w:val="28"/>
          <w:lang w:val="uk-UA" w:eastAsia="ru-RU"/>
        </w:rPr>
        <w:t xml:space="preserve">       </w:t>
      </w:r>
      <w:r w:rsidR="00CD329A">
        <w:rPr>
          <w:rFonts w:ascii="Times New Roman" w:hAnsi="Times New Roman"/>
          <w:sz w:val="28"/>
          <w:szCs w:val="28"/>
          <w:lang w:val="uk-UA" w:eastAsia="ru-RU"/>
        </w:rPr>
        <w:tab/>
      </w:r>
      <w:r w:rsidR="00CD329A">
        <w:rPr>
          <w:rFonts w:ascii="Times New Roman" w:hAnsi="Times New Roman"/>
          <w:sz w:val="28"/>
          <w:szCs w:val="28"/>
          <w:lang w:val="uk-UA" w:eastAsia="ru-RU"/>
        </w:rPr>
        <w:tab/>
        <w:t xml:space="preserve">   </w:t>
      </w:r>
      <w:r>
        <w:rPr>
          <w:rFonts w:ascii="Times New Roman" w:hAnsi="Times New Roman"/>
          <w:sz w:val="28"/>
          <w:szCs w:val="28"/>
          <w:lang w:val="uk-UA" w:eastAsia="ru-RU"/>
        </w:rPr>
        <w:t xml:space="preserve"> </w:t>
      </w:r>
      <w:r w:rsidR="00CD329A">
        <w:rPr>
          <w:rFonts w:ascii="Times New Roman" w:hAnsi="Times New Roman"/>
          <w:sz w:val="28"/>
          <w:szCs w:val="28"/>
          <w:lang w:val="uk-UA" w:eastAsia="ru-RU"/>
        </w:rPr>
        <w:t xml:space="preserve"> ЗАТВЕРДЖЕНО</w:t>
      </w:r>
    </w:p>
    <w:p w14:paraId="7A0D383C" w14:textId="36D7CAA0" w:rsidR="0087586D" w:rsidRDefault="0087586D" w:rsidP="0087586D">
      <w:pPr>
        <w:shd w:val="clear" w:color="auto" w:fill="FFFFFF"/>
        <w:spacing w:after="0" w:line="240" w:lineRule="auto"/>
        <w:rPr>
          <w:rFonts w:ascii="Times New Roman" w:hAnsi="Times New Roman"/>
          <w:sz w:val="28"/>
          <w:szCs w:val="28"/>
          <w:lang w:val="uk-UA" w:eastAsia="ru-RU"/>
        </w:rPr>
      </w:pPr>
      <w:r>
        <w:rPr>
          <w:rFonts w:ascii="Times New Roman" w:hAnsi="Times New Roman"/>
          <w:sz w:val="28"/>
          <w:szCs w:val="28"/>
          <w:lang w:val="uk-UA" w:eastAsia="ru-RU"/>
        </w:rPr>
        <w:tab/>
      </w:r>
      <w:r>
        <w:rPr>
          <w:rFonts w:ascii="Times New Roman" w:hAnsi="Times New Roman"/>
          <w:sz w:val="28"/>
          <w:szCs w:val="28"/>
          <w:lang w:val="uk-UA" w:eastAsia="ru-RU"/>
        </w:rPr>
        <w:tab/>
      </w:r>
      <w:r>
        <w:rPr>
          <w:rFonts w:ascii="Times New Roman" w:hAnsi="Times New Roman"/>
          <w:sz w:val="28"/>
          <w:szCs w:val="28"/>
          <w:lang w:val="uk-UA" w:eastAsia="ru-RU"/>
        </w:rPr>
        <w:tab/>
      </w:r>
      <w:r>
        <w:rPr>
          <w:rFonts w:ascii="Times New Roman" w:hAnsi="Times New Roman"/>
          <w:sz w:val="28"/>
          <w:szCs w:val="28"/>
          <w:lang w:val="uk-UA" w:eastAsia="ru-RU"/>
        </w:rPr>
        <w:tab/>
      </w:r>
      <w:r>
        <w:rPr>
          <w:rFonts w:ascii="Times New Roman" w:hAnsi="Times New Roman"/>
          <w:sz w:val="28"/>
          <w:szCs w:val="28"/>
          <w:lang w:val="uk-UA" w:eastAsia="ru-RU"/>
        </w:rPr>
        <w:tab/>
      </w:r>
      <w:r>
        <w:rPr>
          <w:rFonts w:ascii="Times New Roman" w:hAnsi="Times New Roman"/>
          <w:sz w:val="28"/>
          <w:szCs w:val="28"/>
          <w:lang w:val="uk-UA" w:eastAsia="ru-RU"/>
        </w:rPr>
        <w:tab/>
      </w:r>
      <w:r>
        <w:rPr>
          <w:rFonts w:ascii="Times New Roman" w:hAnsi="Times New Roman"/>
          <w:sz w:val="28"/>
          <w:szCs w:val="28"/>
          <w:lang w:val="uk-UA" w:eastAsia="ru-RU"/>
        </w:rPr>
        <w:tab/>
      </w:r>
      <w:r w:rsidR="00CD329A">
        <w:rPr>
          <w:rFonts w:ascii="Times New Roman" w:hAnsi="Times New Roman"/>
          <w:sz w:val="28"/>
          <w:szCs w:val="28"/>
          <w:lang w:val="uk-UA" w:eastAsia="ru-RU"/>
        </w:rPr>
        <w:t xml:space="preserve"> Р</w:t>
      </w:r>
      <w:r>
        <w:rPr>
          <w:rFonts w:ascii="Times New Roman" w:hAnsi="Times New Roman"/>
          <w:sz w:val="28"/>
          <w:szCs w:val="28"/>
          <w:lang w:val="uk-UA" w:eastAsia="ru-RU"/>
        </w:rPr>
        <w:t>ішення Вараської міської ради</w:t>
      </w:r>
    </w:p>
    <w:p w14:paraId="1FC665C7" w14:textId="47E5C9B1" w:rsidR="0087586D" w:rsidRDefault="0087586D" w:rsidP="0087586D">
      <w:pPr>
        <w:shd w:val="clear" w:color="auto" w:fill="FFFFFF"/>
        <w:spacing w:after="0" w:line="240" w:lineRule="auto"/>
        <w:rPr>
          <w:rFonts w:ascii="Times New Roman" w:hAnsi="Times New Roman"/>
          <w:sz w:val="28"/>
          <w:szCs w:val="28"/>
          <w:lang w:val="uk-UA" w:eastAsia="ru-RU"/>
        </w:rPr>
      </w:pPr>
      <w:r>
        <w:rPr>
          <w:rFonts w:ascii="Times New Roman" w:hAnsi="Times New Roman"/>
          <w:sz w:val="28"/>
          <w:szCs w:val="28"/>
          <w:lang w:val="uk-UA" w:eastAsia="ru-RU"/>
        </w:rPr>
        <w:tab/>
      </w:r>
      <w:r>
        <w:rPr>
          <w:rFonts w:ascii="Times New Roman" w:hAnsi="Times New Roman"/>
          <w:sz w:val="28"/>
          <w:szCs w:val="28"/>
          <w:lang w:val="uk-UA" w:eastAsia="ru-RU"/>
        </w:rPr>
        <w:tab/>
      </w:r>
      <w:r>
        <w:rPr>
          <w:rFonts w:ascii="Times New Roman" w:hAnsi="Times New Roman"/>
          <w:sz w:val="28"/>
          <w:szCs w:val="28"/>
          <w:lang w:val="uk-UA" w:eastAsia="ru-RU"/>
        </w:rPr>
        <w:tab/>
      </w:r>
      <w:r>
        <w:rPr>
          <w:rFonts w:ascii="Times New Roman" w:hAnsi="Times New Roman"/>
          <w:sz w:val="28"/>
          <w:szCs w:val="28"/>
          <w:lang w:val="uk-UA" w:eastAsia="ru-RU"/>
        </w:rPr>
        <w:tab/>
      </w:r>
      <w:r>
        <w:rPr>
          <w:rFonts w:ascii="Times New Roman" w:hAnsi="Times New Roman"/>
          <w:sz w:val="28"/>
          <w:szCs w:val="28"/>
          <w:lang w:val="uk-UA" w:eastAsia="ru-RU"/>
        </w:rPr>
        <w:tab/>
      </w:r>
      <w:r>
        <w:rPr>
          <w:rFonts w:ascii="Times New Roman" w:hAnsi="Times New Roman"/>
          <w:sz w:val="28"/>
          <w:szCs w:val="28"/>
          <w:lang w:val="uk-UA" w:eastAsia="ru-RU"/>
        </w:rPr>
        <w:tab/>
      </w:r>
      <w:r>
        <w:rPr>
          <w:rFonts w:ascii="Times New Roman" w:hAnsi="Times New Roman"/>
          <w:sz w:val="28"/>
          <w:szCs w:val="28"/>
          <w:lang w:val="uk-UA" w:eastAsia="ru-RU"/>
        </w:rPr>
        <w:tab/>
        <w:t>____________ 2023 року __________</w:t>
      </w:r>
    </w:p>
    <w:p w14:paraId="55775807" w14:textId="77777777" w:rsidR="0087586D" w:rsidRPr="0087586D" w:rsidRDefault="0087586D" w:rsidP="0087586D">
      <w:pPr>
        <w:shd w:val="clear" w:color="auto" w:fill="FFFFFF"/>
        <w:spacing w:after="0" w:line="240" w:lineRule="auto"/>
        <w:rPr>
          <w:rFonts w:ascii="Times New Roman" w:hAnsi="Times New Roman"/>
          <w:sz w:val="28"/>
          <w:szCs w:val="28"/>
          <w:lang w:val="uk-UA" w:eastAsia="ru-RU"/>
        </w:rPr>
      </w:pPr>
    </w:p>
    <w:p w14:paraId="5ED14932" w14:textId="77777777" w:rsidR="0087586D" w:rsidRPr="0087586D" w:rsidRDefault="0087586D" w:rsidP="00E11F92">
      <w:pPr>
        <w:shd w:val="clear" w:color="auto" w:fill="FFFFFF"/>
        <w:spacing w:after="0" w:line="240" w:lineRule="auto"/>
        <w:jc w:val="center"/>
        <w:rPr>
          <w:rFonts w:ascii="Times New Roman" w:hAnsi="Times New Roman"/>
          <w:sz w:val="28"/>
          <w:szCs w:val="28"/>
          <w:lang w:val="uk-UA" w:eastAsia="ru-RU"/>
        </w:rPr>
      </w:pPr>
    </w:p>
    <w:p w14:paraId="4E7D5424" w14:textId="4A66A4E9" w:rsidR="00E11F92" w:rsidRPr="00B172D2" w:rsidRDefault="00E56FA5" w:rsidP="00E11F92">
      <w:pPr>
        <w:shd w:val="clear" w:color="auto" w:fill="FFFFFF"/>
        <w:spacing w:after="0" w:line="240" w:lineRule="auto"/>
        <w:jc w:val="center"/>
        <w:rPr>
          <w:rFonts w:ascii="Times New Roman" w:hAnsi="Times New Roman"/>
          <w:b/>
          <w:bCs/>
          <w:sz w:val="28"/>
          <w:szCs w:val="28"/>
          <w:lang w:val="uk-UA" w:eastAsia="ru-RU"/>
        </w:rPr>
      </w:pPr>
      <w:r w:rsidRPr="00B172D2">
        <w:rPr>
          <w:rFonts w:ascii="Times New Roman" w:hAnsi="Times New Roman"/>
          <w:b/>
          <w:bCs/>
          <w:sz w:val="28"/>
          <w:szCs w:val="28"/>
          <w:lang w:val="uk-UA" w:eastAsia="ru-RU"/>
        </w:rPr>
        <w:t>ПРАВИЛА</w:t>
      </w:r>
    </w:p>
    <w:p w14:paraId="3911B68E" w14:textId="7949A865" w:rsidR="004547E3" w:rsidRPr="00B172D2" w:rsidRDefault="00E56FA5" w:rsidP="00E11F92">
      <w:pPr>
        <w:shd w:val="clear" w:color="auto" w:fill="FFFFFF"/>
        <w:spacing w:after="0" w:line="240" w:lineRule="auto"/>
        <w:jc w:val="center"/>
        <w:rPr>
          <w:rFonts w:ascii="Times New Roman" w:hAnsi="Times New Roman"/>
          <w:b/>
          <w:bCs/>
          <w:sz w:val="28"/>
          <w:szCs w:val="28"/>
          <w:lang w:val="uk-UA" w:eastAsia="ru-RU"/>
        </w:rPr>
      </w:pPr>
      <w:r w:rsidRPr="00B172D2">
        <w:rPr>
          <w:rFonts w:ascii="Times New Roman" w:hAnsi="Times New Roman"/>
          <w:b/>
          <w:bCs/>
          <w:sz w:val="28"/>
          <w:szCs w:val="28"/>
          <w:lang w:val="uk-UA" w:eastAsia="ru-RU"/>
        </w:rPr>
        <w:t>розміщенн</w:t>
      </w:r>
      <w:r w:rsidR="003D3429" w:rsidRPr="00B172D2">
        <w:rPr>
          <w:rFonts w:ascii="Times New Roman" w:hAnsi="Times New Roman"/>
          <w:b/>
          <w:bCs/>
          <w:sz w:val="28"/>
          <w:szCs w:val="28"/>
          <w:lang w:val="uk-UA" w:eastAsia="ru-RU"/>
        </w:rPr>
        <w:t>я зовнішньої реклами на території Вараської міської</w:t>
      </w:r>
      <w:r w:rsidR="004547E3" w:rsidRPr="00B172D2">
        <w:rPr>
          <w:rFonts w:ascii="Times New Roman" w:hAnsi="Times New Roman"/>
          <w:b/>
          <w:bCs/>
          <w:sz w:val="28"/>
          <w:szCs w:val="28"/>
          <w:lang w:val="uk-UA" w:eastAsia="ru-RU"/>
        </w:rPr>
        <w:t xml:space="preserve"> територіальн</w:t>
      </w:r>
      <w:r w:rsidR="008A6826" w:rsidRPr="00B172D2">
        <w:rPr>
          <w:rFonts w:ascii="Times New Roman" w:hAnsi="Times New Roman"/>
          <w:b/>
          <w:bCs/>
          <w:sz w:val="28"/>
          <w:szCs w:val="28"/>
          <w:lang w:val="uk-UA" w:eastAsia="ru-RU"/>
        </w:rPr>
        <w:t>ої</w:t>
      </w:r>
      <w:r w:rsidR="004547E3" w:rsidRPr="00B172D2">
        <w:rPr>
          <w:rFonts w:ascii="Times New Roman" w:hAnsi="Times New Roman"/>
          <w:b/>
          <w:bCs/>
          <w:sz w:val="28"/>
          <w:szCs w:val="28"/>
          <w:lang w:val="uk-UA" w:eastAsia="ru-RU"/>
        </w:rPr>
        <w:t xml:space="preserve"> </w:t>
      </w:r>
      <w:r w:rsidR="003D3429" w:rsidRPr="00B172D2">
        <w:rPr>
          <w:rFonts w:ascii="Times New Roman" w:hAnsi="Times New Roman"/>
          <w:b/>
          <w:bCs/>
          <w:sz w:val="28"/>
          <w:szCs w:val="28"/>
          <w:lang w:val="uk-UA" w:eastAsia="ru-RU"/>
        </w:rPr>
        <w:t>громади</w:t>
      </w:r>
    </w:p>
    <w:p w14:paraId="7F8173FD" w14:textId="082E4CE3" w:rsidR="00B00189" w:rsidRDefault="005C69AA" w:rsidP="00E53A28">
      <w:pPr>
        <w:rPr>
          <w:lang w:val="uk-UA"/>
        </w:rPr>
      </w:pPr>
      <w:bookmarkStart w:id="1" w:name="n18"/>
      <w:bookmarkEnd w:id="1"/>
      <w:r>
        <w:rPr>
          <w:lang w:val="uk-UA"/>
        </w:rPr>
        <w:tab/>
      </w:r>
      <w:r>
        <w:rPr>
          <w:lang w:val="uk-UA"/>
        </w:rPr>
        <w:tab/>
      </w:r>
      <w:r>
        <w:rPr>
          <w:lang w:val="uk-UA"/>
        </w:rPr>
        <w:tab/>
      </w:r>
      <w:r>
        <w:rPr>
          <w:lang w:val="uk-UA"/>
        </w:rPr>
        <w:tab/>
      </w:r>
    </w:p>
    <w:p w14:paraId="734852BD" w14:textId="4855BAA8" w:rsidR="00873F7F" w:rsidRDefault="00873F7F" w:rsidP="00873F7F">
      <w:pPr>
        <w:jc w:val="center"/>
        <w:rPr>
          <w:rFonts w:ascii="Times New Roman" w:hAnsi="Times New Roman"/>
          <w:b/>
          <w:bCs/>
          <w:sz w:val="28"/>
          <w:szCs w:val="28"/>
          <w:lang w:val="uk-UA"/>
        </w:rPr>
      </w:pPr>
      <w:r w:rsidRPr="00B3770E">
        <w:rPr>
          <w:rFonts w:ascii="Times New Roman" w:hAnsi="Times New Roman"/>
          <w:b/>
          <w:bCs/>
          <w:sz w:val="28"/>
          <w:szCs w:val="28"/>
          <w:lang w:val="uk-UA"/>
        </w:rPr>
        <w:t>4310-ПВ-</w:t>
      </w:r>
      <w:r w:rsidR="00B3770E" w:rsidRPr="00B3770E">
        <w:rPr>
          <w:rFonts w:ascii="Times New Roman" w:hAnsi="Times New Roman"/>
          <w:b/>
          <w:bCs/>
          <w:sz w:val="28"/>
          <w:szCs w:val="28"/>
          <w:lang w:val="uk-UA"/>
        </w:rPr>
        <w:t>76</w:t>
      </w:r>
    </w:p>
    <w:p w14:paraId="0D4C397C" w14:textId="77777777" w:rsidR="00873F7F" w:rsidRPr="00873F7F" w:rsidRDefault="00873F7F" w:rsidP="00873F7F">
      <w:pPr>
        <w:jc w:val="center"/>
        <w:rPr>
          <w:rFonts w:ascii="Times New Roman" w:hAnsi="Times New Roman"/>
          <w:b/>
          <w:bCs/>
          <w:sz w:val="28"/>
          <w:szCs w:val="28"/>
          <w:lang w:val="uk-UA"/>
        </w:rPr>
      </w:pPr>
    </w:p>
    <w:p w14:paraId="0BBA7799" w14:textId="04617C97" w:rsidR="007C4B9A" w:rsidRDefault="00B00189">
      <w:pPr>
        <w:pStyle w:val="12"/>
        <w:rPr>
          <w:rFonts w:asciiTheme="minorHAnsi" w:eastAsiaTheme="minorEastAsia" w:hAnsiTheme="minorHAnsi" w:cstheme="minorBidi"/>
          <w:noProof/>
          <w:lang w:val="uk-UA" w:eastAsia="uk-UA"/>
        </w:rPr>
      </w:pPr>
      <w:r w:rsidRPr="00B172D2">
        <w:rPr>
          <w:lang w:val="uk-UA"/>
        </w:rPr>
        <w:fldChar w:fldCharType="begin"/>
      </w:r>
      <w:r w:rsidRPr="00B172D2">
        <w:rPr>
          <w:lang w:val="uk-UA"/>
        </w:rPr>
        <w:instrText xml:space="preserve"> TOC \o "1-1" \h \z \u </w:instrText>
      </w:r>
      <w:r w:rsidRPr="00B172D2">
        <w:rPr>
          <w:lang w:val="uk-UA"/>
        </w:rPr>
        <w:fldChar w:fldCharType="separate"/>
      </w:r>
      <w:hyperlink w:anchor="_Toc146535577" w:history="1">
        <w:r w:rsidR="007C4B9A" w:rsidRPr="00E424D9">
          <w:rPr>
            <w:rStyle w:val="a4"/>
            <w:bCs/>
            <w:noProof/>
            <w:lang w:val="uk-UA" w:bidi="hi-IN"/>
          </w:rPr>
          <w:t>1</w:t>
        </w:r>
        <w:r w:rsidR="007C4B9A">
          <w:rPr>
            <w:rFonts w:asciiTheme="minorHAnsi" w:eastAsiaTheme="minorEastAsia" w:hAnsiTheme="minorHAnsi" w:cstheme="minorBidi"/>
            <w:noProof/>
            <w:lang w:val="uk-UA" w:eastAsia="uk-UA"/>
          </w:rPr>
          <w:tab/>
        </w:r>
        <w:r w:rsidR="007C4B9A" w:rsidRPr="00E424D9">
          <w:rPr>
            <w:rStyle w:val="a4"/>
            <w:noProof/>
            <w:lang w:val="uk-UA" w:bidi="hi-IN"/>
          </w:rPr>
          <w:t>ЗАГАЛЬНІ ПОЛОЖЕННЯ</w:t>
        </w:r>
        <w:r w:rsidR="007C4B9A">
          <w:rPr>
            <w:noProof/>
            <w:webHidden/>
          </w:rPr>
          <w:tab/>
        </w:r>
        <w:r w:rsidR="007C4B9A">
          <w:rPr>
            <w:noProof/>
            <w:webHidden/>
          </w:rPr>
          <w:fldChar w:fldCharType="begin"/>
        </w:r>
        <w:r w:rsidR="007C4B9A">
          <w:rPr>
            <w:noProof/>
            <w:webHidden/>
          </w:rPr>
          <w:instrText xml:space="preserve"> PAGEREF _Toc146535577 \h </w:instrText>
        </w:r>
        <w:r w:rsidR="007C4B9A">
          <w:rPr>
            <w:noProof/>
            <w:webHidden/>
          </w:rPr>
        </w:r>
        <w:r w:rsidR="007C4B9A">
          <w:rPr>
            <w:noProof/>
            <w:webHidden/>
          </w:rPr>
          <w:fldChar w:fldCharType="separate"/>
        </w:r>
        <w:r w:rsidR="007C4B9A">
          <w:rPr>
            <w:noProof/>
            <w:webHidden/>
          </w:rPr>
          <w:t>2</w:t>
        </w:r>
        <w:r w:rsidR="007C4B9A">
          <w:rPr>
            <w:noProof/>
            <w:webHidden/>
          </w:rPr>
          <w:fldChar w:fldCharType="end"/>
        </w:r>
      </w:hyperlink>
    </w:p>
    <w:p w14:paraId="0B8AE4E7" w14:textId="462CDD11" w:rsidR="007C4B9A" w:rsidRDefault="00D632E0">
      <w:pPr>
        <w:pStyle w:val="12"/>
        <w:rPr>
          <w:rFonts w:asciiTheme="minorHAnsi" w:eastAsiaTheme="minorEastAsia" w:hAnsiTheme="minorHAnsi" w:cstheme="minorBidi"/>
          <w:noProof/>
          <w:lang w:val="uk-UA" w:eastAsia="uk-UA"/>
        </w:rPr>
      </w:pPr>
      <w:hyperlink w:anchor="_Toc146535578" w:history="1">
        <w:r w:rsidR="007C4B9A" w:rsidRPr="00E424D9">
          <w:rPr>
            <w:rStyle w:val="a4"/>
            <w:bCs/>
            <w:noProof/>
            <w:lang w:val="uk-UA" w:bidi="hi-IN"/>
          </w:rPr>
          <w:t>2</w:t>
        </w:r>
        <w:r w:rsidR="007C4B9A">
          <w:rPr>
            <w:rFonts w:asciiTheme="minorHAnsi" w:eastAsiaTheme="minorEastAsia" w:hAnsiTheme="minorHAnsi" w:cstheme="minorBidi"/>
            <w:noProof/>
            <w:lang w:val="uk-UA" w:eastAsia="uk-UA"/>
          </w:rPr>
          <w:tab/>
        </w:r>
        <w:r w:rsidR="007C4B9A" w:rsidRPr="00E424D9">
          <w:rPr>
            <w:rStyle w:val="a4"/>
            <w:noProof/>
            <w:lang w:val="uk-UA" w:bidi="hi-IN"/>
          </w:rPr>
          <w:t>ПОВНОВАЖЕННЯ ОРГАНІВ У СФЕРІ РЕКЛАМИ</w:t>
        </w:r>
        <w:r w:rsidR="007C4B9A">
          <w:rPr>
            <w:noProof/>
            <w:webHidden/>
          </w:rPr>
          <w:tab/>
        </w:r>
        <w:r w:rsidR="007C4B9A">
          <w:rPr>
            <w:noProof/>
            <w:webHidden/>
          </w:rPr>
          <w:fldChar w:fldCharType="begin"/>
        </w:r>
        <w:r w:rsidR="007C4B9A">
          <w:rPr>
            <w:noProof/>
            <w:webHidden/>
          </w:rPr>
          <w:instrText xml:space="preserve"> PAGEREF _Toc146535578 \h </w:instrText>
        </w:r>
        <w:r w:rsidR="007C4B9A">
          <w:rPr>
            <w:noProof/>
            <w:webHidden/>
          </w:rPr>
        </w:r>
        <w:r w:rsidR="007C4B9A">
          <w:rPr>
            <w:noProof/>
            <w:webHidden/>
          </w:rPr>
          <w:fldChar w:fldCharType="separate"/>
        </w:r>
        <w:r w:rsidR="007C4B9A">
          <w:rPr>
            <w:noProof/>
            <w:webHidden/>
          </w:rPr>
          <w:t>4</w:t>
        </w:r>
        <w:r w:rsidR="007C4B9A">
          <w:rPr>
            <w:noProof/>
            <w:webHidden/>
          </w:rPr>
          <w:fldChar w:fldCharType="end"/>
        </w:r>
      </w:hyperlink>
    </w:p>
    <w:p w14:paraId="6A7C2DDC" w14:textId="25591F37" w:rsidR="007C4B9A" w:rsidRDefault="00D632E0">
      <w:pPr>
        <w:pStyle w:val="12"/>
        <w:rPr>
          <w:rFonts w:asciiTheme="minorHAnsi" w:eastAsiaTheme="minorEastAsia" w:hAnsiTheme="minorHAnsi" w:cstheme="minorBidi"/>
          <w:noProof/>
          <w:lang w:val="uk-UA" w:eastAsia="uk-UA"/>
        </w:rPr>
      </w:pPr>
      <w:hyperlink w:anchor="_Toc146535579" w:history="1">
        <w:r w:rsidR="007C4B9A" w:rsidRPr="00E424D9">
          <w:rPr>
            <w:rStyle w:val="a4"/>
            <w:bCs/>
            <w:noProof/>
            <w:lang w:val="uk-UA" w:bidi="hi-IN"/>
          </w:rPr>
          <w:t>3</w:t>
        </w:r>
        <w:r w:rsidR="007C4B9A">
          <w:rPr>
            <w:rFonts w:asciiTheme="minorHAnsi" w:eastAsiaTheme="minorEastAsia" w:hAnsiTheme="minorHAnsi" w:cstheme="minorBidi"/>
            <w:noProof/>
            <w:lang w:val="uk-UA" w:eastAsia="uk-UA"/>
          </w:rPr>
          <w:tab/>
        </w:r>
        <w:r w:rsidR="007C4B9A" w:rsidRPr="00E424D9">
          <w:rPr>
            <w:rStyle w:val="a4"/>
            <w:noProof/>
            <w:lang w:val="uk-UA" w:bidi="hi-IN"/>
          </w:rPr>
          <w:t>ПОРЯДОК ОДЕРЖАННЯ ДОЗВОЛУ НА РОЗМІЩЕННЯ ЗОВНІШНЬОЇ РЕКЛАМИ</w:t>
        </w:r>
        <w:r w:rsidR="007C4B9A">
          <w:rPr>
            <w:noProof/>
            <w:webHidden/>
          </w:rPr>
          <w:tab/>
        </w:r>
        <w:r w:rsidR="007C4B9A">
          <w:rPr>
            <w:noProof/>
            <w:webHidden/>
          </w:rPr>
          <w:fldChar w:fldCharType="begin"/>
        </w:r>
        <w:r w:rsidR="007C4B9A">
          <w:rPr>
            <w:noProof/>
            <w:webHidden/>
          </w:rPr>
          <w:instrText xml:space="preserve"> PAGEREF _Toc146535579 \h </w:instrText>
        </w:r>
        <w:r w:rsidR="007C4B9A">
          <w:rPr>
            <w:noProof/>
            <w:webHidden/>
          </w:rPr>
        </w:r>
        <w:r w:rsidR="007C4B9A">
          <w:rPr>
            <w:noProof/>
            <w:webHidden/>
          </w:rPr>
          <w:fldChar w:fldCharType="separate"/>
        </w:r>
        <w:r w:rsidR="007C4B9A">
          <w:rPr>
            <w:noProof/>
            <w:webHidden/>
          </w:rPr>
          <w:t>6</w:t>
        </w:r>
        <w:r w:rsidR="007C4B9A">
          <w:rPr>
            <w:noProof/>
            <w:webHidden/>
          </w:rPr>
          <w:fldChar w:fldCharType="end"/>
        </w:r>
      </w:hyperlink>
    </w:p>
    <w:p w14:paraId="38F836C0" w14:textId="6D34D87B" w:rsidR="007C4B9A" w:rsidRDefault="00D632E0">
      <w:pPr>
        <w:pStyle w:val="12"/>
        <w:rPr>
          <w:rFonts w:asciiTheme="minorHAnsi" w:eastAsiaTheme="minorEastAsia" w:hAnsiTheme="minorHAnsi" w:cstheme="minorBidi"/>
          <w:noProof/>
          <w:lang w:val="uk-UA" w:eastAsia="uk-UA"/>
        </w:rPr>
      </w:pPr>
      <w:hyperlink w:anchor="_Toc146535580" w:history="1">
        <w:r w:rsidR="007C4B9A" w:rsidRPr="00E424D9">
          <w:rPr>
            <w:rStyle w:val="a4"/>
            <w:bCs/>
            <w:noProof/>
            <w:lang w:val="uk-UA" w:bidi="hi-IN"/>
          </w:rPr>
          <w:t>4</w:t>
        </w:r>
        <w:r w:rsidR="007C4B9A">
          <w:rPr>
            <w:rFonts w:asciiTheme="minorHAnsi" w:eastAsiaTheme="minorEastAsia" w:hAnsiTheme="minorHAnsi" w:cstheme="minorBidi"/>
            <w:noProof/>
            <w:lang w:val="uk-UA" w:eastAsia="uk-UA"/>
          </w:rPr>
          <w:tab/>
        </w:r>
        <w:r w:rsidR="007C4B9A" w:rsidRPr="00E424D9">
          <w:rPr>
            <w:rStyle w:val="a4"/>
            <w:noProof/>
            <w:lang w:val="uk-UA" w:bidi="hi-IN"/>
          </w:rPr>
          <w:t>ЗМІНА МІСЦЯ РОЗТАШУВАННЯ РЕКЛАМНОГО ЗАСОБУ</w:t>
        </w:r>
        <w:r w:rsidR="007C4B9A">
          <w:rPr>
            <w:noProof/>
            <w:webHidden/>
          </w:rPr>
          <w:tab/>
        </w:r>
        <w:r w:rsidR="007C4B9A">
          <w:rPr>
            <w:noProof/>
            <w:webHidden/>
          </w:rPr>
          <w:fldChar w:fldCharType="begin"/>
        </w:r>
        <w:r w:rsidR="007C4B9A">
          <w:rPr>
            <w:noProof/>
            <w:webHidden/>
          </w:rPr>
          <w:instrText xml:space="preserve"> PAGEREF _Toc146535580 \h </w:instrText>
        </w:r>
        <w:r w:rsidR="007C4B9A">
          <w:rPr>
            <w:noProof/>
            <w:webHidden/>
          </w:rPr>
        </w:r>
        <w:r w:rsidR="007C4B9A">
          <w:rPr>
            <w:noProof/>
            <w:webHidden/>
          </w:rPr>
          <w:fldChar w:fldCharType="separate"/>
        </w:r>
        <w:r w:rsidR="007C4B9A">
          <w:rPr>
            <w:noProof/>
            <w:webHidden/>
          </w:rPr>
          <w:t>8</w:t>
        </w:r>
        <w:r w:rsidR="007C4B9A">
          <w:rPr>
            <w:noProof/>
            <w:webHidden/>
          </w:rPr>
          <w:fldChar w:fldCharType="end"/>
        </w:r>
      </w:hyperlink>
    </w:p>
    <w:p w14:paraId="255937D2" w14:textId="1A9A7DF6" w:rsidR="007C4B9A" w:rsidRDefault="00D632E0">
      <w:pPr>
        <w:pStyle w:val="12"/>
        <w:rPr>
          <w:rFonts w:asciiTheme="minorHAnsi" w:eastAsiaTheme="minorEastAsia" w:hAnsiTheme="minorHAnsi" w:cstheme="minorBidi"/>
          <w:noProof/>
          <w:lang w:val="uk-UA" w:eastAsia="uk-UA"/>
        </w:rPr>
      </w:pPr>
      <w:hyperlink w:anchor="_Toc146535581" w:history="1">
        <w:r w:rsidR="007C4B9A" w:rsidRPr="00E424D9">
          <w:rPr>
            <w:rStyle w:val="a4"/>
            <w:bCs/>
            <w:noProof/>
            <w:lang w:val="uk-UA" w:bidi="hi-IN"/>
          </w:rPr>
          <w:t>5</w:t>
        </w:r>
        <w:r w:rsidR="007C4B9A">
          <w:rPr>
            <w:rFonts w:asciiTheme="minorHAnsi" w:eastAsiaTheme="minorEastAsia" w:hAnsiTheme="minorHAnsi" w:cstheme="minorBidi"/>
            <w:noProof/>
            <w:lang w:val="uk-UA" w:eastAsia="uk-UA"/>
          </w:rPr>
          <w:tab/>
        </w:r>
        <w:r w:rsidR="007C4B9A" w:rsidRPr="00E424D9">
          <w:rPr>
            <w:rStyle w:val="a4"/>
            <w:noProof/>
            <w:lang w:val="uk-UA" w:bidi="hi-IN"/>
          </w:rPr>
          <w:t>ВИМОГИ ДО ЗОВНІШНЬОЇ РЕКЛАМИ</w:t>
        </w:r>
        <w:r w:rsidR="007C4B9A">
          <w:rPr>
            <w:noProof/>
            <w:webHidden/>
          </w:rPr>
          <w:tab/>
        </w:r>
        <w:r w:rsidR="007C4B9A">
          <w:rPr>
            <w:noProof/>
            <w:webHidden/>
          </w:rPr>
          <w:fldChar w:fldCharType="begin"/>
        </w:r>
        <w:r w:rsidR="007C4B9A">
          <w:rPr>
            <w:noProof/>
            <w:webHidden/>
          </w:rPr>
          <w:instrText xml:space="preserve"> PAGEREF _Toc146535581 \h </w:instrText>
        </w:r>
        <w:r w:rsidR="007C4B9A">
          <w:rPr>
            <w:noProof/>
            <w:webHidden/>
          </w:rPr>
        </w:r>
        <w:r w:rsidR="007C4B9A">
          <w:rPr>
            <w:noProof/>
            <w:webHidden/>
          </w:rPr>
          <w:fldChar w:fldCharType="separate"/>
        </w:r>
        <w:r w:rsidR="007C4B9A">
          <w:rPr>
            <w:noProof/>
            <w:webHidden/>
          </w:rPr>
          <w:t>8</w:t>
        </w:r>
        <w:r w:rsidR="007C4B9A">
          <w:rPr>
            <w:noProof/>
            <w:webHidden/>
          </w:rPr>
          <w:fldChar w:fldCharType="end"/>
        </w:r>
      </w:hyperlink>
    </w:p>
    <w:p w14:paraId="6ABF457C" w14:textId="3FFB9E76" w:rsidR="007C4B9A" w:rsidRDefault="00D632E0">
      <w:pPr>
        <w:pStyle w:val="12"/>
        <w:rPr>
          <w:rFonts w:asciiTheme="minorHAnsi" w:eastAsiaTheme="minorEastAsia" w:hAnsiTheme="minorHAnsi" w:cstheme="minorBidi"/>
          <w:noProof/>
          <w:lang w:val="uk-UA" w:eastAsia="uk-UA"/>
        </w:rPr>
      </w:pPr>
      <w:hyperlink w:anchor="_Toc146535582" w:history="1">
        <w:r w:rsidR="007C4B9A" w:rsidRPr="00E424D9">
          <w:rPr>
            <w:rStyle w:val="a4"/>
            <w:bCs/>
            <w:noProof/>
            <w:lang w:val="uk-UA" w:bidi="hi-IN"/>
          </w:rPr>
          <w:t>6</w:t>
        </w:r>
        <w:r w:rsidR="007C4B9A">
          <w:rPr>
            <w:rFonts w:asciiTheme="minorHAnsi" w:eastAsiaTheme="minorEastAsia" w:hAnsiTheme="minorHAnsi" w:cstheme="minorBidi"/>
            <w:noProof/>
            <w:lang w:val="uk-UA" w:eastAsia="uk-UA"/>
          </w:rPr>
          <w:tab/>
        </w:r>
        <w:r w:rsidR="007C4B9A" w:rsidRPr="00E424D9">
          <w:rPr>
            <w:rStyle w:val="a4"/>
            <w:noProof/>
            <w:lang w:val="uk-UA" w:bidi="hi-IN"/>
          </w:rPr>
          <w:t>ВИЗНАЧЕННЯ ПЛОЩІ МІСЦЯ ДЛЯ РОЗМІЩЕННЯ ОБ’ЄКТУ ЗОВНІШНЬОЇ РЕКЛАМИ</w:t>
        </w:r>
        <w:r w:rsidR="007C4B9A">
          <w:rPr>
            <w:noProof/>
            <w:webHidden/>
          </w:rPr>
          <w:tab/>
        </w:r>
        <w:r w:rsidR="007C4B9A">
          <w:rPr>
            <w:noProof/>
            <w:webHidden/>
          </w:rPr>
          <w:fldChar w:fldCharType="begin"/>
        </w:r>
        <w:r w:rsidR="007C4B9A">
          <w:rPr>
            <w:noProof/>
            <w:webHidden/>
          </w:rPr>
          <w:instrText xml:space="preserve"> PAGEREF _Toc146535582 \h </w:instrText>
        </w:r>
        <w:r w:rsidR="007C4B9A">
          <w:rPr>
            <w:noProof/>
            <w:webHidden/>
          </w:rPr>
        </w:r>
        <w:r w:rsidR="007C4B9A">
          <w:rPr>
            <w:noProof/>
            <w:webHidden/>
          </w:rPr>
          <w:fldChar w:fldCharType="separate"/>
        </w:r>
        <w:r w:rsidR="007C4B9A">
          <w:rPr>
            <w:noProof/>
            <w:webHidden/>
          </w:rPr>
          <w:t>11</w:t>
        </w:r>
        <w:r w:rsidR="007C4B9A">
          <w:rPr>
            <w:noProof/>
            <w:webHidden/>
          </w:rPr>
          <w:fldChar w:fldCharType="end"/>
        </w:r>
      </w:hyperlink>
    </w:p>
    <w:p w14:paraId="46D989DA" w14:textId="59CB3016" w:rsidR="007C4B9A" w:rsidRDefault="00D632E0">
      <w:pPr>
        <w:pStyle w:val="12"/>
        <w:rPr>
          <w:rFonts w:asciiTheme="minorHAnsi" w:eastAsiaTheme="minorEastAsia" w:hAnsiTheme="minorHAnsi" w:cstheme="minorBidi"/>
          <w:noProof/>
          <w:lang w:val="uk-UA" w:eastAsia="uk-UA"/>
        </w:rPr>
      </w:pPr>
      <w:hyperlink w:anchor="_Toc146535583" w:history="1">
        <w:r w:rsidR="007C4B9A" w:rsidRPr="00E424D9">
          <w:rPr>
            <w:rStyle w:val="a4"/>
            <w:bCs/>
            <w:noProof/>
            <w:lang w:val="uk-UA" w:bidi="hi-IN"/>
          </w:rPr>
          <w:t>7</w:t>
        </w:r>
        <w:r w:rsidR="007C4B9A">
          <w:rPr>
            <w:rFonts w:asciiTheme="minorHAnsi" w:eastAsiaTheme="minorEastAsia" w:hAnsiTheme="minorHAnsi" w:cstheme="minorBidi"/>
            <w:noProof/>
            <w:lang w:val="uk-UA" w:eastAsia="uk-UA"/>
          </w:rPr>
          <w:tab/>
        </w:r>
        <w:r w:rsidR="007C4B9A" w:rsidRPr="00E424D9">
          <w:rPr>
            <w:rStyle w:val="a4"/>
            <w:noProof/>
            <w:lang w:val="uk-UA" w:bidi="hi-IN"/>
          </w:rPr>
          <w:t>ПЛАТА ЗА ТИМЧАСОВЕ КОРИСТУВАННЯ МІСЦЕМ ДЛЯ РОЗМІЩЕННЯ ОБ’ЄКТА ЗОВНІШНЬОЇ РЕКЛАМИ.</w:t>
        </w:r>
        <w:r w:rsidR="007C4B9A">
          <w:rPr>
            <w:noProof/>
            <w:webHidden/>
          </w:rPr>
          <w:tab/>
        </w:r>
        <w:r w:rsidR="007C4B9A">
          <w:rPr>
            <w:noProof/>
            <w:webHidden/>
          </w:rPr>
          <w:fldChar w:fldCharType="begin"/>
        </w:r>
        <w:r w:rsidR="007C4B9A">
          <w:rPr>
            <w:noProof/>
            <w:webHidden/>
          </w:rPr>
          <w:instrText xml:space="preserve"> PAGEREF _Toc146535583 \h </w:instrText>
        </w:r>
        <w:r w:rsidR="007C4B9A">
          <w:rPr>
            <w:noProof/>
            <w:webHidden/>
          </w:rPr>
        </w:r>
        <w:r w:rsidR="007C4B9A">
          <w:rPr>
            <w:noProof/>
            <w:webHidden/>
          </w:rPr>
          <w:fldChar w:fldCharType="separate"/>
        </w:r>
        <w:r w:rsidR="007C4B9A">
          <w:rPr>
            <w:noProof/>
            <w:webHidden/>
          </w:rPr>
          <w:t>11</w:t>
        </w:r>
        <w:r w:rsidR="007C4B9A">
          <w:rPr>
            <w:noProof/>
            <w:webHidden/>
          </w:rPr>
          <w:fldChar w:fldCharType="end"/>
        </w:r>
      </w:hyperlink>
    </w:p>
    <w:p w14:paraId="228A47F0" w14:textId="59BB619F" w:rsidR="007C4B9A" w:rsidRDefault="00D632E0">
      <w:pPr>
        <w:pStyle w:val="12"/>
        <w:rPr>
          <w:rFonts w:asciiTheme="minorHAnsi" w:eastAsiaTheme="minorEastAsia" w:hAnsiTheme="minorHAnsi" w:cstheme="minorBidi"/>
          <w:noProof/>
          <w:lang w:val="uk-UA" w:eastAsia="uk-UA"/>
        </w:rPr>
      </w:pPr>
      <w:hyperlink w:anchor="_Toc146535584" w:history="1">
        <w:r w:rsidR="007C4B9A" w:rsidRPr="00E424D9">
          <w:rPr>
            <w:rStyle w:val="a4"/>
            <w:bCs/>
            <w:noProof/>
            <w:lang w:val="uk-UA" w:bidi="hi-IN"/>
          </w:rPr>
          <w:t>8</w:t>
        </w:r>
        <w:r w:rsidR="007C4B9A">
          <w:rPr>
            <w:rFonts w:asciiTheme="minorHAnsi" w:eastAsiaTheme="minorEastAsia" w:hAnsiTheme="minorHAnsi" w:cstheme="minorBidi"/>
            <w:noProof/>
            <w:lang w:val="uk-UA" w:eastAsia="uk-UA"/>
          </w:rPr>
          <w:tab/>
        </w:r>
        <w:r w:rsidR="007C4B9A" w:rsidRPr="00E424D9">
          <w:rPr>
            <w:rStyle w:val="a4"/>
            <w:noProof/>
            <w:lang w:val="uk-UA" w:bidi="hi-IN"/>
          </w:rPr>
          <w:t>ПОРЯДОК РОЗМІЩЕННЯ ВИВІСОК І ТАБЛИЧОК.</w:t>
        </w:r>
        <w:r w:rsidR="007C4B9A">
          <w:rPr>
            <w:noProof/>
            <w:webHidden/>
          </w:rPr>
          <w:tab/>
        </w:r>
        <w:r w:rsidR="007C4B9A">
          <w:rPr>
            <w:noProof/>
            <w:webHidden/>
          </w:rPr>
          <w:fldChar w:fldCharType="begin"/>
        </w:r>
        <w:r w:rsidR="007C4B9A">
          <w:rPr>
            <w:noProof/>
            <w:webHidden/>
          </w:rPr>
          <w:instrText xml:space="preserve"> PAGEREF _Toc146535584 \h </w:instrText>
        </w:r>
        <w:r w:rsidR="007C4B9A">
          <w:rPr>
            <w:noProof/>
            <w:webHidden/>
          </w:rPr>
        </w:r>
        <w:r w:rsidR="007C4B9A">
          <w:rPr>
            <w:noProof/>
            <w:webHidden/>
          </w:rPr>
          <w:fldChar w:fldCharType="separate"/>
        </w:r>
        <w:r w:rsidR="007C4B9A">
          <w:rPr>
            <w:noProof/>
            <w:webHidden/>
          </w:rPr>
          <w:t>12</w:t>
        </w:r>
        <w:r w:rsidR="007C4B9A">
          <w:rPr>
            <w:noProof/>
            <w:webHidden/>
          </w:rPr>
          <w:fldChar w:fldCharType="end"/>
        </w:r>
      </w:hyperlink>
    </w:p>
    <w:p w14:paraId="2DF69090" w14:textId="3417F94B" w:rsidR="007C4B9A" w:rsidRDefault="00D632E0">
      <w:pPr>
        <w:pStyle w:val="12"/>
        <w:rPr>
          <w:rFonts w:asciiTheme="minorHAnsi" w:eastAsiaTheme="minorEastAsia" w:hAnsiTheme="minorHAnsi" w:cstheme="minorBidi"/>
          <w:noProof/>
          <w:lang w:val="uk-UA" w:eastAsia="uk-UA"/>
        </w:rPr>
      </w:pPr>
      <w:hyperlink w:anchor="_Toc146535585" w:history="1">
        <w:r w:rsidR="007C4B9A" w:rsidRPr="00E424D9">
          <w:rPr>
            <w:rStyle w:val="a4"/>
            <w:bCs/>
            <w:noProof/>
            <w:lang w:val="uk-UA" w:bidi="hi-IN"/>
          </w:rPr>
          <w:t>9</w:t>
        </w:r>
        <w:r w:rsidR="007C4B9A">
          <w:rPr>
            <w:rFonts w:asciiTheme="minorHAnsi" w:eastAsiaTheme="minorEastAsia" w:hAnsiTheme="minorHAnsi" w:cstheme="minorBidi"/>
            <w:noProof/>
            <w:lang w:val="uk-UA" w:eastAsia="uk-UA"/>
          </w:rPr>
          <w:tab/>
        </w:r>
        <w:r w:rsidR="007C4B9A" w:rsidRPr="00E424D9">
          <w:rPr>
            <w:rStyle w:val="a4"/>
            <w:noProof/>
            <w:lang w:val="uk-UA" w:bidi="hi-IN"/>
          </w:rPr>
          <w:t>КОНТРОЛЬ ЗА ДОТРИМАННЯМ ПРАВИЛ ТА ВІДПОВІДАЛЬНІСТЬ ЗА ЇХ ПОРУШЕННЯ</w:t>
        </w:r>
        <w:r w:rsidR="007C4B9A">
          <w:rPr>
            <w:noProof/>
            <w:webHidden/>
          </w:rPr>
          <w:tab/>
        </w:r>
        <w:r w:rsidR="007C4B9A">
          <w:rPr>
            <w:noProof/>
            <w:webHidden/>
          </w:rPr>
          <w:fldChar w:fldCharType="begin"/>
        </w:r>
        <w:r w:rsidR="007C4B9A">
          <w:rPr>
            <w:noProof/>
            <w:webHidden/>
          </w:rPr>
          <w:instrText xml:space="preserve"> PAGEREF _Toc146535585 \h </w:instrText>
        </w:r>
        <w:r w:rsidR="007C4B9A">
          <w:rPr>
            <w:noProof/>
            <w:webHidden/>
          </w:rPr>
        </w:r>
        <w:r w:rsidR="007C4B9A">
          <w:rPr>
            <w:noProof/>
            <w:webHidden/>
          </w:rPr>
          <w:fldChar w:fldCharType="separate"/>
        </w:r>
        <w:r w:rsidR="007C4B9A">
          <w:rPr>
            <w:noProof/>
            <w:webHidden/>
          </w:rPr>
          <w:t>13</w:t>
        </w:r>
        <w:r w:rsidR="007C4B9A">
          <w:rPr>
            <w:noProof/>
            <w:webHidden/>
          </w:rPr>
          <w:fldChar w:fldCharType="end"/>
        </w:r>
      </w:hyperlink>
    </w:p>
    <w:p w14:paraId="6714BE00" w14:textId="7211AA50" w:rsidR="007C4B9A" w:rsidRDefault="00D632E0">
      <w:pPr>
        <w:pStyle w:val="12"/>
        <w:rPr>
          <w:rFonts w:asciiTheme="minorHAnsi" w:eastAsiaTheme="minorEastAsia" w:hAnsiTheme="minorHAnsi" w:cstheme="minorBidi"/>
          <w:noProof/>
          <w:lang w:val="uk-UA" w:eastAsia="uk-UA"/>
        </w:rPr>
      </w:pPr>
      <w:hyperlink w:anchor="_Toc146535586" w:history="1">
        <w:r w:rsidR="007C4B9A" w:rsidRPr="00E424D9">
          <w:rPr>
            <w:rStyle w:val="a4"/>
            <w:bCs/>
            <w:noProof/>
            <w:lang w:val="uk-UA" w:bidi="hi-IN"/>
          </w:rPr>
          <w:t>10</w:t>
        </w:r>
        <w:r w:rsidR="007C4B9A">
          <w:rPr>
            <w:rFonts w:asciiTheme="minorHAnsi" w:eastAsiaTheme="minorEastAsia" w:hAnsiTheme="minorHAnsi" w:cstheme="minorBidi"/>
            <w:noProof/>
            <w:lang w:val="uk-UA" w:eastAsia="uk-UA"/>
          </w:rPr>
          <w:tab/>
        </w:r>
        <w:r w:rsidR="007C4B9A" w:rsidRPr="00E424D9">
          <w:rPr>
            <w:rStyle w:val="a4"/>
            <w:noProof/>
            <w:lang w:val="uk-UA" w:bidi="hi-IN"/>
          </w:rPr>
          <w:t>ПРИКІНЦЕВІ  ПОЛОЖЕННЯ</w:t>
        </w:r>
        <w:r w:rsidR="007C4B9A">
          <w:rPr>
            <w:noProof/>
            <w:webHidden/>
          </w:rPr>
          <w:tab/>
        </w:r>
        <w:r w:rsidR="007C4B9A">
          <w:rPr>
            <w:noProof/>
            <w:webHidden/>
          </w:rPr>
          <w:fldChar w:fldCharType="begin"/>
        </w:r>
        <w:r w:rsidR="007C4B9A">
          <w:rPr>
            <w:noProof/>
            <w:webHidden/>
          </w:rPr>
          <w:instrText xml:space="preserve"> PAGEREF _Toc146535586 \h </w:instrText>
        </w:r>
        <w:r w:rsidR="007C4B9A">
          <w:rPr>
            <w:noProof/>
            <w:webHidden/>
          </w:rPr>
        </w:r>
        <w:r w:rsidR="007C4B9A">
          <w:rPr>
            <w:noProof/>
            <w:webHidden/>
          </w:rPr>
          <w:fldChar w:fldCharType="separate"/>
        </w:r>
        <w:r w:rsidR="007C4B9A">
          <w:rPr>
            <w:noProof/>
            <w:webHidden/>
          </w:rPr>
          <w:t>14</w:t>
        </w:r>
        <w:r w:rsidR="007C4B9A">
          <w:rPr>
            <w:noProof/>
            <w:webHidden/>
          </w:rPr>
          <w:fldChar w:fldCharType="end"/>
        </w:r>
      </w:hyperlink>
    </w:p>
    <w:p w14:paraId="21C9F01A" w14:textId="1B4FE42D" w:rsidR="007C4B9A" w:rsidRDefault="00D632E0">
      <w:pPr>
        <w:pStyle w:val="12"/>
        <w:rPr>
          <w:rFonts w:asciiTheme="minorHAnsi" w:eastAsiaTheme="minorEastAsia" w:hAnsiTheme="minorHAnsi" w:cstheme="minorBidi"/>
          <w:noProof/>
          <w:lang w:val="uk-UA" w:eastAsia="uk-UA"/>
        </w:rPr>
      </w:pPr>
      <w:hyperlink w:anchor="_Toc146535587" w:history="1">
        <w:r w:rsidR="007C4B9A" w:rsidRPr="00E424D9">
          <w:rPr>
            <w:rStyle w:val="a4"/>
            <w:bCs/>
            <w:noProof/>
            <w:lang w:val="uk-UA"/>
          </w:rPr>
          <w:t>Додаток 1 до Правил</w:t>
        </w:r>
        <w:r w:rsidR="007C4B9A">
          <w:rPr>
            <w:noProof/>
            <w:webHidden/>
          </w:rPr>
          <w:tab/>
        </w:r>
        <w:r w:rsidR="007C4B9A">
          <w:rPr>
            <w:noProof/>
            <w:webHidden/>
          </w:rPr>
          <w:fldChar w:fldCharType="begin"/>
        </w:r>
        <w:r w:rsidR="007C4B9A">
          <w:rPr>
            <w:noProof/>
            <w:webHidden/>
          </w:rPr>
          <w:instrText xml:space="preserve"> PAGEREF _Toc146535587 \h </w:instrText>
        </w:r>
        <w:r w:rsidR="007C4B9A">
          <w:rPr>
            <w:noProof/>
            <w:webHidden/>
          </w:rPr>
        </w:r>
        <w:r w:rsidR="007C4B9A">
          <w:rPr>
            <w:noProof/>
            <w:webHidden/>
          </w:rPr>
          <w:fldChar w:fldCharType="separate"/>
        </w:r>
        <w:r w:rsidR="007C4B9A">
          <w:rPr>
            <w:noProof/>
            <w:webHidden/>
          </w:rPr>
          <w:t>15</w:t>
        </w:r>
        <w:r w:rsidR="007C4B9A">
          <w:rPr>
            <w:noProof/>
            <w:webHidden/>
          </w:rPr>
          <w:fldChar w:fldCharType="end"/>
        </w:r>
      </w:hyperlink>
    </w:p>
    <w:p w14:paraId="5B0CD0B6" w14:textId="1B4CEFEA" w:rsidR="007C4B9A" w:rsidRDefault="00D632E0">
      <w:pPr>
        <w:pStyle w:val="12"/>
        <w:rPr>
          <w:rFonts w:asciiTheme="minorHAnsi" w:eastAsiaTheme="minorEastAsia" w:hAnsiTheme="minorHAnsi" w:cstheme="minorBidi"/>
          <w:noProof/>
          <w:lang w:val="uk-UA" w:eastAsia="uk-UA"/>
        </w:rPr>
      </w:pPr>
      <w:hyperlink w:anchor="_Toc146535588" w:history="1">
        <w:r w:rsidR="007C4B9A" w:rsidRPr="00E424D9">
          <w:rPr>
            <w:rStyle w:val="a4"/>
            <w:bCs/>
            <w:noProof/>
            <w:lang w:val="uk-UA"/>
          </w:rPr>
          <w:t>Додаток 2 до Правил</w:t>
        </w:r>
        <w:r w:rsidR="007C4B9A">
          <w:rPr>
            <w:noProof/>
            <w:webHidden/>
          </w:rPr>
          <w:tab/>
        </w:r>
        <w:r w:rsidR="007C4B9A">
          <w:rPr>
            <w:noProof/>
            <w:webHidden/>
          </w:rPr>
          <w:fldChar w:fldCharType="begin"/>
        </w:r>
        <w:r w:rsidR="007C4B9A">
          <w:rPr>
            <w:noProof/>
            <w:webHidden/>
          </w:rPr>
          <w:instrText xml:space="preserve"> PAGEREF _Toc146535588 \h </w:instrText>
        </w:r>
        <w:r w:rsidR="007C4B9A">
          <w:rPr>
            <w:noProof/>
            <w:webHidden/>
          </w:rPr>
        </w:r>
        <w:r w:rsidR="007C4B9A">
          <w:rPr>
            <w:noProof/>
            <w:webHidden/>
          </w:rPr>
          <w:fldChar w:fldCharType="separate"/>
        </w:r>
        <w:r w:rsidR="007C4B9A">
          <w:rPr>
            <w:noProof/>
            <w:webHidden/>
          </w:rPr>
          <w:t>16</w:t>
        </w:r>
        <w:r w:rsidR="007C4B9A">
          <w:rPr>
            <w:noProof/>
            <w:webHidden/>
          </w:rPr>
          <w:fldChar w:fldCharType="end"/>
        </w:r>
      </w:hyperlink>
    </w:p>
    <w:p w14:paraId="15AFC9F6" w14:textId="25D88266" w:rsidR="007C4B9A" w:rsidRDefault="00D632E0">
      <w:pPr>
        <w:pStyle w:val="12"/>
        <w:rPr>
          <w:rFonts w:asciiTheme="minorHAnsi" w:eastAsiaTheme="minorEastAsia" w:hAnsiTheme="minorHAnsi" w:cstheme="minorBidi"/>
          <w:noProof/>
          <w:lang w:val="uk-UA" w:eastAsia="uk-UA"/>
        </w:rPr>
      </w:pPr>
      <w:hyperlink w:anchor="_Toc146535589" w:history="1">
        <w:r w:rsidR="007C4B9A" w:rsidRPr="00E424D9">
          <w:rPr>
            <w:rStyle w:val="a4"/>
            <w:bCs/>
            <w:noProof/>
            <w:lang w:val="uk-UA"/>
          </w:rPr>
          <w:t>Додаток 3 до Правил</w:t>
        </w:r>
        <w:r w:rsidR="007C4B9A">
          <w:rPr>
            <w:noProof/>
            <w:webHidden/>
          </w:rPr>
          <w:tab/>
        </w:r>
        <w:r w:rsidR="007C4B9A">
          <w:rPr>
            <w:noProof/>
            <w:webHidden/>
          </w:rPr>
          <w:fldChar w:fldCharType="begin"/>
        </w:r>
        <w:r w:rsidR="007C4B9A">
          <w:rPr>
            <w:noProof/>
            <w:webHidden/>
          </w:rPr>
          <w:instrText xml:space="preserve"> PAGEREF _Toc146535589 \h </w:instrText>
        </w:r>
        <w:r w:rsidR="007C4B9A">
          <w:rPr>
            <w:noProof/>
            <w:webHidden/>
          </w:rPr>
        </w:r>
        <w:r w:rsidR="007C4B9A">
          <w:rPr>
            <w:noProof/>
            <w:webHidden/>
          </w:rPr>
          <w:fldChar w:fldCharType="separate"/>
        </w:r>
        <w:r w:rsidR="007C4B9A">
          <w:rPr>
            <w:noProof/>
            <w:webHidden/>
          </w:rPr>
          <w:t>17</w:t>
        </w:r>
        <w:r w:rsidR="007C4B9A">
          <w:rPr>
            <w:noProof/>
            <w:webHidden/>
          </w:rPr>
          <w:fldChar w:fldCharType="end"/>
        </w:r>
      </w:hyperlink>
    </w:p>
    <w:p w14:paraId="04C58F15" w14:textId="13E38ECD" w:rsidR="00B00189" w:rsidRPr="00B172D2" w:rsidRDefault="00B00189" w:rsidP="00E53A28">
      <w:pPr>
        <w:rPr>
          <w:lang w:val="uk-UA"/>
        </w:rPr>
      </w:pPr>
      <w:r w:rsidRPr="00B172D2">
        <w:rPr>
          <w:lang w:val="uk-UA"/>
        </w:rPr>
        <w:fldChar w:fldCharType="end"/>
      </w:r>
    </w:p>
    <w:p w14:paraId="7D562977" w14:textId="6BF7E63F" w:rsidR="00B00189" w:rsidRPr="00B172D2" w:rsidRDefault="00B00189" w:rsidP="003E0432">
      <w:pPr>
        <w:spacing w:line="259" w:lineRule="auto"/>
        <w:rPr>
          <w:lang w:val="uk-UA"/>
        </w:rPr>
      </w:pPr>
      <w:r w:rsidRPr="00B172D2">
        <w:rPr>
          <w:lang w:val="uk-UA"/>
        </w:rPr>
        <w:br w:type="page"/>
      </w:r>
    </w:p>
    <w:p w14:paraId="5D21FA03" w14:textId="3AAC5FE7" w:rsidR="002923E5" w:rsidRPr="00B172D2" w:rsidRDefault="00E56FA5" w:rsidP="00104D79">
      <w:pPr>
        <w:pStyle w:val="1"/>
        <w:rPr>
          <w:lang w:val="uk-UA"/>
        </w:rPr>
      </w:pPr>
      <w:bookmarkStart w:id="2" w:name="_Toc146535577"/>
      <w:r w:rsidRPr="00B172D2">
        <w:rPr>
          <w:lang w:val="uk-UA"/>
        </w:rPr>
        <w:lastRenderedPageBreak/>
        <w:t>ЗАГАЛЬНІ ПОЛОЖЕННЯ</w:t>
      </w:r>
      <w:bookmarkEnd w:id="2"/>
    </w:p>
    <w:p w14:paraId="326261A8" w14:textId="7BA07F9A" w:rsidR="00DF449D" w:rsidRPr="00B172D2" w:rsidRDefault="00E56FA5" w:rsidP="00CD329A">
      <w:pPr>
        <w:pStyle w:val="a"/>
      </w:pPr>
      <w:r w:rsidRPr="00B172D2">
        <w:t>Правила</w:t>
      </w:r>
      <w:r w:rsidR="002208A6" w:rsidRPr="00B172D2">
        <w:t xml:space="preserve"> розміщення зовнішньої реклами на території Вараської міської територіальної громади (далі – Правила)</w:t>
      </w:r>
      <w:r w:rsidRPr="00B172D2">
        <w:t xml:space="preserve"> регулюють відносини, що виникають у зв</w:t>
      </w:r>
      <w:r w:rsidR="008A6826" w:rsidRPr="00B172D2">
        <w:t>’</w:t>
      </w:r>
      <w:r w:rsidRPr="00B172D2">
        <w:t>язку з розміщенням зо</w:t>
      </w:r>
      <w:r w:rsidR="004547E3" w:rsidRPr="00B172D2">
        <w:t xml:space="preserve">внішньої реклами у </w:t>
      </w:r>
      <w:r w:rsidR="00991AB8" w:rsidRPr="00B172D2">
        <w:t xml:space="preserve">населених пунктах </w:t>
      </w:r>
      <w:r w:rsidR="004547E3" w:rsidRPr="00B172D2">
        <w:t>Вараськ</w:t>
      </w:r>
      <w:r w:rsidR="00991AB8" w:rsidRPr="00B172D2">
        <w:t>ої</w:t>
      </w:r>
      <w:r w:rsidR="004547E3" w:rsidRPr="00B172D2">
        <w:t xml:space="preserve"> міськ</w:t>
      </w:r>
      <w:r w:rsidR="00991AB8" w:rsidRPr="00B172D2">
        <w:t>ої</w:t>
      </w:r>
      <w:r w:rsidR="004547E3" w:rsidRPr="00B172D2">
        <w:t xml:space="preserve"> територіальн</w:t>
      </w:r>
      <w:r w:rsidR="00991AB8" w:rsidRPr="00B172D2">
        <w:t>ої</w:t>
      </w:r>
      <w:r w:rsidR="004547E3" w:rsidRPr="00B172D2">
        <w:t xml:space="preserve"> громад</w:t>
      </w:r>
      <w:r w:rsidR="00991AB8" w:rsidRPr="00B172D2">
        <w:t>и</w:t>
      </w:r>
      <w:r w:rsidR="002208A6" w:rsidRPr="00B172D2">
        <w:t xml:space="preserve"> (далі – Вараськ</w:t>
      </w:r>
      <w:r w:rsidR="009A1554" w:rsidRPr="00B172D2">
        <w:t>а</w:t>
      </w:r>
      <w:r w:rsidR="002208A6" w:rsidRPr="00B172D2">
        <w:t xml:space="preserve"> МТГ)</w:t>
      </w:r>
      <w:r w:rsidRPr="00B172D2">
        <w:t>, та визначають порядок надання дозволів на розміщення такої реклами.</w:t>
      </w:r>
      <w:r w:rsidR="0004783F" w:rsidRPr="00B172D2">
        <w:t xml:space="preserve"> </w:t>
      </w:r>
    </w:p>
    <w:p w14:paraId="3E31B9DB" w14:textId="457939EA" w:rsidR="00357F65" w:rsidRPr="00B172D2" w:rsidRDefault="00E56FA5" w:rsidP="00CD329A">
      <w:pPr>
        <w:pStyle w:val="a"/>
      </w:pPr>
      <w:r w:rsidRPr="00B172D2">
        <w:t xml:space="preserve">Ці Правила розроблено відповідно до </w:t>
      </w:r>
      <w:r w:rsidR="008A6826" w:rsidRPr="00B172D2">
        <w:t>з</w:t>
      </w:r>
      <w:r w:rsidRPr="00B172D2">
        <w:t xml:space="preserve">аконів України </w:t>
      </w:r>
      <w:r w:rsidR="003F3BFF" w:rsidRPr="00B172D2">
        <w:t>«</w:t>
      </w:r>
      <w:r w:rsidRPr="00B172D2">
        <w:t>Про місцеве самоврядування в Україні</w:t>
      </w:r>
      <w:r w:rsidR="003F3BFF" w:rsidRPr="00B172D2">
        <w:t>»</w:t>
      </w:r>
      <w:r w:rsidRPr="00B172D2">
        <w:t xml:space="preserve">, </w:t>
      </w:r>
      <w:r w:rsidR="003F3BFF" w:rsidRPr="00B172D2">
        <w:t>«</w:t>
      </w:r>
      <w:r w:rsidRPr="00B172D2">
        <w:t>Про рекламу</w:t>
      </w:r>
      <w:r w:rsidR="003F3BFF" w:rsidRPr="00B172D2">
        <w:t>»</w:t>
      </w:r>
      <w:r w:rsidRPr="00B172D2">
        <w:t xml:space="preserve">, </w:t>
      </w:r>
      <w:r w:rsidR="003F3BFF" w:rsidRPr="00B172D2">
        <w:t>«</w:t>
      </w:r>
      <w:r w:rsidRPr="00B172D2">
        <w:t>Про дорожній рух</w:t>
      </w:r>
      <w:r w:rsidR="003F3BFF" w:rsidRPr="00B172D2">
        <w:t>»</w:t>
      </w:r>
      <w:r w:rsidRPr="00B172D2">
        <w:t xml:space="preserve">, </w:t>
      </w:r>
      <w:r w:rsidR="003F3BFF" w:rsidRPr="00B172D2">
        <w:t>«</w:t>
      </w:r>
      <w:r w:rsidRPr="00B172D2">
        <w:t>Про охорону культурної спадщини</w:t>
      </w:r>
      <w:r w:rsidR="003F3BFF" w:rsidRPr="00B172D2">
        <w:t>»</w:t>
      </w:r>
      <w:r w:rsidRPr="00B172D2">
        <w:t xml:space="preserve">, </w:t>
      </w:r>
      <w:r w:rsidR="003F3BFF" w:rsidRPr="00B172D2">
        <w:t>«</w:t>
      </w:r>
      <w:r w:rsidRPr="00B172D2">
        <w:t>Про дозвільну систему у сфері господарської діяльності</w:t>
      </w:r>
      <w:r w:rsidR="003F3BFF" w:rsidRPr="00B172D2">
        <w:t>»</w:t>
      </w:r>
      <w:r w:rsidRPr="00B172D2">
        <w:t xml:space="preserve">, </w:t>
      </w:r>
      <w:r w:rsidR="003F3BFF" w:rsidRPr="00B172D2">
        <w:t>«</w:t>
      </w:r>
      <w:r w:rsidRPr="00B172D2">
        <w:t>Про адміністративні послуги</w:t>
      </w:r>
      <w:r w:rsidR="003F3BFF" w:rsidRPr="00B172D2">
        <w:t>»</w:t>
      </w:r>
      <w:r w:rsidRPr="00B172D2">
        <w:t>, Типових правил розміщення зовнішньої реклами, затверджених постановою Кабінету Міністрі</w:t>
      </w:r>
      <w:r w:rsidR="002208A6" w:rsidRPr="00B172D2">
        <w:t>в України від 29.12.2003 № 2067 та інших нормативно-правових актів</w:t>
      </w:r>
      <w:r w:rsidR="00332388">
        <w:t>.</w:t>
      </w:r>
    </w:p>
    <w:p w14:paraId="73B119E9" w14:textId="77777777" w:rsidR="00B1176B" w:rsidRPr="00B172D2" w:rsidRDefault="00E56FA5" w:rsidP="00CD329A">
      <w:pPr>
        <w:pStyle w:val="a"/>
      </w:pPr>
      <w:r w:rsidRPr="00B172D2">
        <w:t>Дія цих Правил поширює</w:t>
      </w:r>
      <w:r w:rsidR="002208A6" w:rsidRPr="00B172D2">
        <w:t>ться на всю територію Вараської МТГ</w:t>
      </w:r>
      <w:r w:rsidRPr="00B172D2">
        <w:t>, на всі підприємства, установи та організації, незалежно від форми власності та відомчої належності, а також на фізичних осіб</w:t>
      </w:r>
      <w:r w:rsidR="00F8670D" w:rsidRPr="00B172D2">
        <w:t>-</w:t>
      </w:r>
      <w:r w:rsidRPr="00B172D2">
        <w:t>підприємців, які здійснюють діяльність у сфері</w:t>
      </w:r>
      <w:r w:rsidR="002208A6" w:rsidRPr="00B172D2">
        <w:t xml:space="preserve"> зовнішньої реклами у Вараській МТГ</w:t>
      </w:r>
      <w:r w:rsidRPr="00B172D2">
        <w:t xml:space="preserve">. </w:t>
      </w:r>
    </w:p>
    <w:p w14:paraId="386BCBAB" w14:textId="69447675" w:rsidR="00357F65" w:rsidRPr="00B172D2" w:rsidRDefault="00E56FA5" w:rsidP="00CD329A">
      <w:pPr>
        <w:pStyle w:val="a"/>
      </w:pPr>
      <w:r w:rsidRPr="00B172D2">
        <w:t>Правила є обов’язковими для виконання всіма учасниками рекламної діяльності.</w:t>
      </w:r>
    </w:p>
    <w:p w14:paraId="4BC85FF7" w14:textId="77777777" w:rsidR="00357F65" w:rsidRPr="00B172D2" w:rsidRDefault="00E56FA5" w:rsidP="00CD329A">
      <w:pPr>
        <w:pStyle w:val="a"/>
      </w:pPr>
      <w:r w:rsidRPr="00B172D2">
        <w:t>Розміщення рекламних засобів з порушенням вимог та порядку цих Правил забороняється.</w:t>
      </w:r>
      <w:bookmarkStart w:id="3" w:name="n19"/>
      <w:bookmarkEnd w:id="3"/>
    </w:p>
    <w:p w14:paraId="41C5EF77" w14:textId="7251EB9A" w:rsidR="00E56FA5" w:rsidRPr="00B172D2" w:rsidRDefault="00E56FA5" w:rsidP="00CD329A">
      <w:pPr>
        <w:pStyle w:val="a"/>
      </w:pPr>
      <w:r w:rsidRPr="00B172D2">
        <w:t>У цих Правилах терміни вживаються у такому значенні:</w:t>
      </w:r>
    </w:p>
    <w:p w14:paraId="0E088905" w14:textId="77777777" w:rsidR="004805B0" w:rsidRPr="00B172D2" w:rsidRDefault="004805B0" w:rsidP="00730170">
      <w:pPr>
        <w:widowControl w:val="0"/>
        <w:shd w:val="clear" w:color="auto" w:fill="FFFFFF"/>
        <w:spacing w:after="0" w:line="240" w:lineRule="auto"/>
        <w:ind w:left="567" w:hanging="567"/>
        <w:jc w:val="both"/>
        <w:rPr>
          <w:rFonts w:ascii="Times New Roman" w:hAnsi="Times New Roman"/>
          <w:sz w:val="28"/>
          <w:szCs w:val="28"/>
          <w:lang w:val="uk-UA" w:eastAsia="ru-RU"/>
        </w:rPr>
      </w:pPr>
    </w:p>
    <w:tbl>
      <w:tblPr>
        <w:tblStyle w:val="a8"/>
        <w:tblW w:w="978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6379"/>
      </w:tblGrid>
      <w:tr w:rsidR="003E0432" w:rsidRPr="00B172D2" w14:paraId="1B32F4A3" w14:textId="77777777" w:rsidTr="00917FFE">
        <w:tc>
          <w:tcPr>
            <w:tcW w:w="3402" w:type="dxa"/>
          </w:tcPr>
          <w:p w14:paraId="2B23BDC9" w14:textId="0B636E05" w:rsidR="001967DF" w:rsidRPr="00B172D2" w:rsidRDefault="001967DF" w:rsidP="00917FFE">
            <w:pPr>
              <w:spacing w:line="240" w:lineRule="auto"/>
              <w:rPr>
                <w:rFonts w:ascii="Times New Roman" w:hAnsi="Times New Roman"/>
                <w:sz w:val="28"/>
                <w:szCs w:val="28"/>
                <w:lang w:val="uk-UA" w:eastAsia="ru-RU"/>
              </w:rPr>
            </w:pPr>
            <w:r w:rsidRPr="00B172D2">
              <w:rPr>
                <w:rFonts w:ascii="Times New Roman" w:hAnsi="Times New Roman"/>
                <w:b/>
                <w:sz w:val="28"/>
                <w:szCs w:val="28"/>
                <w:lang w:val="uk-UA" w:eastAsia="ru-RU"/>
              </w:rPr>
              <w:t>алея</w:t>
            </w:r>
          </w:p>
        </w:tc>
        <w:tc>
          <w:tcPr>
            <w:tcW w:w="6379" w:type="dxa"/>
          </w:tcPr>
          <w:p w14:paraId="5319D1EC" w14:textId="77777777" w:rsidR="001967DF" w:rsidRPr="00B172D2" w:rsidRDefault="001967DF" w:rsidP="001967DF">
            <w:pPr>
              <w:shd w:val="clear" w:color="auto" w:fill="FFFFFF"/>
              <w:spacing w:line="240" w:lineRule="auto"/>
              <w:jc w:val="both"/>
              <w:rPr>
                <w:rFonts w:ascii="Times New Roman" w:hAnsi="Times New Roman"/>
                <w:sz w:val="28"/>
                <w:szCs w:val="28"/>
                <w:lang w:val="uk-UA" w:eastAsia="ru-RU"/>
              </w:rPr>
            </w:pPr>
            <w:r w:rsidRPr="00B172D2">
              <w:rPr>
                <w:rFonts w:ascii="Times New Roman" w:hAnsi="Times New Roman"/>
                <w:sz w:val="28"/>
                <w:szCs w:val="28"/>
                <w:lang w:val="uk-UA" w:eastAsia="ru-RU"/>
              </w:rPr>
              <w:t>дорога в парку, саду, сквері, лісопарку, на бульварі, обсаджена, як правило, з обох боків деревами та чагарниками;</w:t>
            </w:r>
          </w:p>
          <w:p w14:paraId="15348730" w14:textId="77777777" w:rsidR="001967DF" w:rsidRPr="00B172D2" w:rsidRDefault="001967DF" w:rsidP="00E56FA5">
            <w:pPr>
              <w:spacing w:line="240" w:lineRule="auto"/>
              <w:jc w:val="both"/>
              <w:rPr>
                <w:rFonts w:ascii="Times New Roman" w:hAnsi="Times New Roman"/>
                <w:sz w:val="28"/>
                <w:szCs w:val="28"/>
                <w:lang w:val="uk-UA" w:eastAsia="ru-RU"/>
              </w:rPr>
            </w:pPr>
          </w:p>
        </w:tc>
      </w:tr>
      <w:tr w:rsidR="003E0432" w:rsidRPr="00B172D2" w14:paraId="2F4077F2" w14:textId="77777777" w:rsidTr="00917FFE">
        <w:tc>
          <w:tcPr>
            <w:tcW w:w="3402" w:type="dxa"/>
          </w:tcPr>
          <w:p w14:paraId="0CDFCD89" w14:textId="544BFA3E" w:rsidR="001967DF" w:rsidRPr="00B172D2" w:rsidRDefault="001967DF" w:rsidP="00917FFE">
            <w:pPr>
              <w:spacing w:line="240" w:lineRule="auto"/>
              <w:rPr>
                <w:rFonts w:ascii="Times New Roman" w:hAnsi="Times New Roman"/>
                <w:sz w:val="28"/>
                <w:szCs w:val="28"/>
                <w:lang w:val="uk-UA" w:eastAsia="ru-RU"/>
              </w:rPr>
            </w:pPr>
            <w:r w:rsidRPr="00B172D2">
              <w:rPr>
                <w:rFonts w:ascii="Times New Roman" w:hAnsi="Times New Roman"/>
                <w:b/>
                <w:sz w:val="28"/>
                <w:szCs w:val="28"/>
                <w:lang w:val="uk-UA" w:eastAsia="ru-RU"/>
              </w:rPr>
              <w:t xml:space="preserve">виконавчий </w:t>
            </w:r>
            <w:r w:rsidR="00F8670D" w:rsidRPr="00B172D2">
              <w:rPr>
                <w:rFonts w:ascii="Times New Roman" w:hAnsi="Times New Roman"/>
                <w:b/>
                <w:sz w:val="28"/>
                <w:szCs w:val="28"/>
                <w:lang w:val="uk-UA" w:eastAsia="ru-RU"/>
              </w:rPr>
              <w:t>комітет</w:t>
            </w:r>
          </w:p>
        </w:tc>
        <w:tc>
          <w:tcPr>
            <w:tcW w:w="6379" w:type="dxa"/>
          </w:tcPr>
          <w:p w14:paraId="071A7819" w14:textId="12062AE9" w:rsidR="001967DF" w:rsidRPr="00B172D2" w:rsidRDefault="008A6826" w:rsidP="001967DF">
            <w:pPr>
              <w:shd w:val="clear" w:color="auto" w:fill="FFFFFF"/>
              <w:spacing w:line="240" w:lineRule="auto"/>
              <w:jc w:val="both"/>
              <w:rPr>
                <w:rFonts w:ascii="Times New Roman" w:hAnsi="Times New Roman"/>
                <w:sz w:val="28"/>
                <w:szCs w:val="28"/>
                <w:lang w:val="uk-UA" w:eastAsia="ru-RU"/>
              </w:rPr>
            </w:pPr>
            <w:r w:rsidRPr="00B172D2">
              <w:rPr>
                <w:rFonts w:ascii="Times New Roman" w:hAnsi="Times New Roman"/>
                <w:sz w:val="28"/>
                <w:szCs w:val="28"/>
                <w:lang w:val="uk-UA" w:eastAsia="ru-RU"/>
              </w:rPr>
              <w:t>В</w:t>
            </w:r>
            <w:r w:rsidR="001967DF" w:rsidRPr="00B172D2">
              <w:rPr>
                <w:rFonts w:ascii="Times New Roman" w:hAnsi="Times New Roman"/>
                <w:sz w:val="28"/>
                <w:szCs w:val="28"/>
                <w:lang w:val="uk-UA" w:eastAsia="ru-RU"/>
              </w:rPr>
              <w:t>иконавчий комітет Вараської міської ради;</w:t>
            </w:r>
          </w:p>
          <w:p w14:paraId="00DCBCB7" w14:textId="77777777" w:rsidR="001967DF" w:rsidRPr="00B172D2" w:rsidRDefault="001967DF" w:rsidP="00E56FA5">
            <w:pPr>
              <w:spacing w:line="240" w:lineRule="auto"/>
              <w:jc w:val="both"/>
              <w:rPr>
                <w:rFonts w:ascii="Times New Roman" w:hAnsi="Times New Roman"/>
                <w:sz w:val="28"/>
                <w:szCs w:val="28"/>
                <w:lang w:val="uk-UA" w:eastAsia="ru-RU"/>
              </w:rPr>
            </w:pPr>
          </w:p>
        </w:tc>
      </w:tr>
      <w:tr w:rsidR="003E0432" w:rsidRPr="00B172D2" w14:paraId="1F211C04" w14:textId="77777777" w:rsidTr="00917FFE">
        <w:tc>
          <w:tcPr>
            <w:tcW w:w="3402" w:type="dxa"/>
          </w:tcPr>
          <w:p w14:paraId="574652FC" w14:textId="077C00B8" w:rsidR="001967DF" w:rsidRPr="00B172D2" w:rsidRDefault="001967DF" w:rsidP="00917FFE">
            <w:pPr>
              <w:spacing w:line="240" w:lineRule="auto"/>
              <w:rPr>
                <w:rFonts w:ascii="Times New Roman" w:hAnsi="Times New Roman"/>
                <w:sz w:val="28"/>
                <w:szCs w:val="28"/>
                <w:lang w:val="uk-UA" w:eastAsia="ru-RU"/>
              </w:rPr>
            </w:pPr>
            <w:r w:rsidRPr="00B172D2">
              <w:rPr>
                <w:rFonts w:ascii="Times New Roman" w:hAnsi="Times New Roman"/>
                <w:b/>
                <w:sz w:val="28"/>
                <w:szCs w:val="28"/>
                <w:lang w:val="uk-UA" w:eastAsia="ru-RU"/>
              </w:rPr>
              <w:t>дозвіл</w:t>
            </w:r>
          </w:p>
        </w:tc>
        <w:tc>
          <w:tcPr>
            <w:tcW w:w="6379" w:type="dxa"/>
          </w:tcPr>
          <w:p w14:paraId="74148285" w14:textId="15AB0272" w:rsidR="001967DF" w:rsidRPr="00B172D2" w:rsidRDefault="001967DF" w:rsidP="00E56FA5">
            <w:pPr>
              <w:spacing w:line="240" w:lineRule="auto"/>
              <w:jc w:val="both"/>
              <w:rPr>
                <w:rFonts w:ascii="Times New Roman" w:hAnsi="Times New Roman"/>
                <w:sz w:val="28"/>
                <w:szCs w:val="28"/>
                <w:lang w:val="uk-UA" w:eastAsia="ru-RU"/>
              </w:rPr>
            </w:pPr>
            <w:r w:rsidRPr="00B172D2">
              <w:rPr>
                <w:rFonts w:ascii="Times New Roman" w:hAnsi="Times New Roman"/>
                <w:sz w:val="28"/>
                <w:szCs w:val="28"/>
                <w:lang w:val="uk-UA" w:eastAsia="ru-RU"/>
              </w:rPr>
              <w:t xml:space="preserve">документ установленої форми, виданий розповсюджувачу зовнішньої реклами на підставі рішення </w:t>
            </w:r>
            <w:r w:rsidR="008A6826" w:rsidRPr="00B172D2">
              <w:rPr>
                <w:rFonts w:ascii="Times New Roman" w:hAnsi="Times New Roman"/>
                <w:sz w:val="28"/>
                <w:szCs w:val="28"/>
                <w:lang w:val="uk-UA" w:eastAsia="ru-RU"/>
              </w:rPr>
              <w:t>В</w:t>
            </w:r>
            <w:r w:rsidRPr="00B172D2">
              <w:rPr>
                <w:rFonts w:ascii="Times New Roman" w:hAnsi="Times New Roman"/>
                <w:sz w:val="28"/>
                <w:szCs w:val="28"/>
                <w:lang w:val="uk-UA" w:eastAsia="ru-RU"/>
              </w:rPr>
              <w:t>иконавчого комітету Вараської міської ради, який дає право на розміщення зовнішньої реклами на певний строк у певному місці;</w:t>
            </w:r>
          </w:p>
          <w:p w14:paraId="3FEA6B3F" w14:textId="191274B8" w:rsidR="00BD1338" w:rsidRPr="00B172D2" w:rsidRDefault="00BD1338" w:rsidP="00E56FA5">
            <w:pPr>
              <w:spacing w:line="240" w:lineRule="auto"/>
              <w:jc w:val="both"/>
              <w:rPr>
                <w:rFonts w:ascii="Times New Roman" w:hAnsi="Times New Roman"/>
                <w:sz w:val="28"/>
                <w:szCs w:val="28"/>
                <w:lang w:val="uk-UA" w:eastAsia="ru-RU"/>
              </w:rPr>
            </w:pPr>
          </w:p>
        </w:tc>
      </w:tr>
      <w:tr w:rsidR="003E0432" w:rsidRPr="00B172D2" w14:paraId="1B2D0721" w14:textId="77777777" w:rsidTr="00917FFE">
        <w:tc>
          <w:tcPr>
            <w:tcW w:w="3402" w:type="dxa"/>
          </w:tcPr>
          <w:p w14:paraId="543C8DE8" w14:textId="6676E699" w:rsidR="001967DF" w:rsidRPr="00B172D2" w:rsidRDefault="001967DF" w:rsidP="00917FFE">
            <w:pPr>
              <w:spacing w:line="240" w:lineRule="auto"/>
              <w:rPr>
                <w:rFonts w:ascii="Times New Roman" w:hAnsi="Times New Roman"/>
                <w:sz w:val="28"/>
                <w:szCs w:val="28"/>
                <w:lang w:val="uk-UA" w:eastAsia="ru-RU"/>
              </w:rPr>
            </w:pPr>
            <w:r w:rsidRPr="00B172D2">
              <w:rPr>
                <w:rFonts w:ascii="Times New Roman" w:hAnsi="Times New Roman"/>
                <w:b/>
                <w:bCs/>
                <w:sz w:val="28"/>
                <w:szCs w:val="28"/>
                <w:lang w:val="uk-UA"/>
              </w:rPr>
              <w:t>зовнішня реклама</w:t>
            </w:r>
          </w:p>
        </w:tc>
        <w:tc>
          <w:tcPr>
            <w:tcW w:w="6379" w:type="dxa"/>
          </w:tcPr>
          <w:p w14:paraId="29AACB9C" w14:textId="77777777" w:rsidR="001967DF" w:rsidRPr="00B172D2" w:rsidRDefault="001967DF" w:rsidP="001967DF">
            <w:pPr>
              <w:spacing w:line="240" w:lineRule="auto"/>
              <w:jc w:val="both"/>
              <w:rPr>
                <w:rFonts w:ascii="Times New Roman" w:hAnsi="Times New Roman"/>
                <w:sz w:val="28"/>
                <w:szCs w:val="28"/>
                <w:lang w:val="uk-UA"/>
              </w:rPr>
            </w:pPr>
            <w:r w:rsidRPr="00B172D2">
              <w:rPr>
                <w:rFonts w:ascii="Times New Roman" w:hAnsi="Times New Roman"/>
                <w:sz w:val="28"/>
                <w:szCs w:val="28"/>
                <w:lang w:val="uk-UA"/>
              </w:rPr>
              <w:t xml:space="preserve">реклама, що розміщується на спеціальних тимчасових і стаціонарних конструкціях - </w:t>
            </w:r>
            <w:r w:rsidRPr="00B172D2">
              <w:rPr>
                <w:rFonts w:ascii="Times New Roman" w:hAnsi="Times New Roman"/>
                <w:sz w:val="28"/>
                <w:szCs w:val="28"/>
                <w:shd w:val="clear" w:color="auto" w:fill="FFFFFF"/>
                <w:lang w:val="uk-UA"/>
              </w:rPr>
              <w:t>рекламоносіях</w:t>
            </w:r>
            <w:r w:rsidRPr="00B172D2">
              <w:rPr>
                <w:rFonts w:ascii="Times New Roman" w:hAnsi="Times New Roman"/>
                <w:sz w:val="28"/>
                <w:szCs w:val="28"/>
                <w:lang w:val="uk-UA"/>
              </w:rPr>
              <w:t xml:space="preserve">, розташованих на відкритій місцевості, а також на зовнішніх поверхнях будинків, споруд, на елементах вуличного </w:t>
            </w:r>
            <w:r w:rsidRPr="00B172D2">
              <w:rPr>
                <w:rFonts w:ascii="Times New Roman" w:hAnsi="Times New Roman"/>
                <w:sz w:val="28"/>
                <w:szCs w:val="28"/>
                <w:lang w:val="uk-UA"/>
              </w:rPr>
              <w:lastRenderedPageBreak/>
              <w:t>обладнання, над проїжджою частиною вулиць і доріг;</w:t>
            </w:r>
          </w:p>
          <w:p w14:paraId="321CEFEC" w14:textId="77777777" w:rsidR="001967DF" w:rsidRPr="00B172D2" w:rsidRDefault="001967DF" w:rsidP="00E56FA5">
            <w:pPr>
              <w:spacing w:line="240" w:lineRule="auto"/>
              <w:jc w:val="both"/>
              <w:rPr>
                <w:rFonts w:ascii="Times New Roman" w:hAnsi="Times New Roman"/>
                <w:sz w:val="28"/>
                <w:szCs w:val="28"/>
                <w:lang w:val="uk-UA" w:eastAsia="ru-RU"/>
              </w:rPr>
            </w:pPr>
          </w:p>
        </w:tc>
      </w:tr>
      <w:tr w:rsidR="003E0432" w:rsidRPr="00B172D2" w14:paraId="11C3DF26" w14:textId="77777777" w:rsidTr="00917FFE">
        <w:tc>
          <w:tcPr>
            <w:tcW w:w="3402" w:type="dxa"/>
          </w:tcPr>
          <w:p w14:paraId="29774106" w14:textId="180F741B" w:rsidR="001967DF" w:rsidRPr="00B172D2" w:rsidRDefault="001967DF" w:rsidP="00917FFE">
            <w:pPr>
              <w:spacing w:line="240" w:lineRule="auto"/>
              <w:rPr>
                <w:rFonts w:ascii="Times New Roman" w:hAnsi="Times New Roman"/>
                <w:sz w:val="28"/>
                <w:szCs w:val="28"/>
                <w:lang w:val="uk-UA" w:eastAsia="ru-RU"/>
              </w:rPr>
            </w:pPr>
            <w:r w:rsidRPr="00B172D2">
              <w:rPr>
                <w:rFonts w:ascii="Times New Roman" w:hAnsi="Times New Roman"/>
                <w:b/>
                <w:sz w:val="28"/>
                <w:szCs w:val="28"/>
                <w:lang w:val="uk-UA" w:eastAsia="ru-RU"/>
              </w:rPr>
              <w:lastRenderedPageBreak/>
              <w:t>місце розташування рекламного засобу</w:t>
            </w:r>
          </w:p>
        </w:tc>
        <w:tc>
          <w:tcPr>
            <w:tcW w:w="6379" w:type="dxa"/>
          </w:tcPr>
          <w:p w14:paraId="733BDD7C" w14:textId="77777777" w:rsidR="001967DF" w:rsidRPr="00B172D2" w:rsidRDefault="001967DF" w:rsidP="001967DF">
            <w:pPr>
              <w:shd w:val="clear" w:color="auto" w:fill="FFFFFF"/>
              <w:spacing w:line="240" w:lineRule="auto"/>
              <w:jc w:val="both"/>
              <w:rPr>
                <w:rFonts w:ascii="Times New Roman" w:hAnsi="Times New Roman"/>
                <w:sz w:val="28"/>
                <w:szCs w:val="28"/>
                <w:lang w:val="uk-UA" w:eastAsia="ru-RU"/>
              </w:rPr>
            </w:pPr>
            <w:r w:rsidRPr="00B172D2">
              <w:rPr>
                <w:rFonts w:ascii="Times New Roman" w:hAnsi="Times New Roman"/>
                <w:sz w:val="28"/>
                <w:szCs w:val="28"/>
                <w:lang w:val="uk-UA" w:eastAsia="ru-RU"/>
              </w:rPr>
              <w:t>площа зовнішньої поверхні будинку, споруди, елемента вуличного обладнання або відведеної території на відкритій місцевості у межах населеного пункту Вараської МТГ, що надається розповсюджувачу зовнішньої реклами в тимчасове користування власником або уповноваженим ним органом (особою);</w:t>
            </w:r>
          </w:p>
          <w:p w14:paraId="5F065A52" w14:textId="77777777" w:rsidR="001967DF" w:rsidRPr="00B172D2" w:rsidRDefault="001967DF" w:rsidP="00E56FA5">
            <w:pPr>
              <w:spacing w:line="240" w:lineRule="auto"/>
              <w:jc w:val="both"/>
              <w:rPr>
                <w:rFonts w:ascii="Times New Roman" w:hAnsi="Times New Roman"/>
                <w:sz w:val="28"/>
                <w:szCs w:val="28"/>
                <w:lang w:val="uk-UA" w:eastAsia="ru-RU"/>
              </w:rPr>
            </w:pPr>
          </w:p>
        </w:tc>
      </w:tr>
      <w:tr w:rsidR="003E0432" w:rsidRPr="00B172D2" w14:paraId="7074F97E" w14:textId="77777777" w:rsidTr="00917FFE">
        <w:tc>
          <w:tcPr>
            <w:tcW w:w="3402" w:type="dxa"/>
          </w:tcPr>
          <w:p w14:paraId="225462BD" w14:textId="34E56E47" w:rsidR="001967DF" w:rsidRPr="00B172D2" w:rsidRDefault="001967DF" w:rsidP="00917FFE">
            <w:pPr>
              <w:spacing w:line="240" w:lineRule="auto"/>
              <w:rPr>
                <w:rFonts w:ascii="Times New Roman" w:hAnsi="Times New Roman"/>
                <w:sz w:val="28"/>
                <w:szCs w:val="28"/>
                <w:lang w:val="uk-UA" w:eastAsia="ru-RU"/>
              </w:rPr>
            </w:pPr>
            <w:r w:rsidRPr="00B172D2">
              <w:rPr>
                <w:rFonts w:ascii="Times New Roman" w:hAnsi="Times New Roman"/>
                <w:b/>
                <w:sz w:val="28"/>
                <w:szCs w:val="28"/>
                <w:lang w:val="uk-UA" w:eastAsia="ru-RU"/>
              </w:rPr>
              <w:t>пішохідна доріжка</w:t>
            </w:r>
          </w:p>
        </w:tc>
        <w:tc>
          <w:tcPr>
            <w:tcW w:w="6379" w:type="dxa"/>
          </w:tcPr>
          <w:p w14:paraId="3E05B5CB" w14:textId="01CC0414" w:rsidR="001967DF" w:rsidRPr="00B172D2" w:rsidRDefault="001967DF" w:rsidP="001967DF">
            <w:pPr>
              <w:shd w:val="clear" w:color="auto" w:fill="FFFFFF"/>
              <w:spacing w:line="240" w:lineRule="auto"/>
              <w:jc w:val="both"/>
              <w:rPr>
                <w:rFonts w:ascii="Times New Roman" w:hAnsi="Times New Roman"/>
                <w:sz w:val="28"/>
                <w:szCs w:val="28"/>
                <w:lang w:val="uk-UA" w:eastAsia="ru-RU"/>
              </w:rPr>
            </w:pPr>
            <w:r w:rsidRPr="00B172D2">
              <w:rPr>
                <w:rFonts w:ascii="Times New Roman" w:hAnsi="Times New Roman"/>
                <w:sz w:val="28"/>
                <w:szCs w:val="28"/>
                <w:lang w:val="uk-UA" w:eastAsia="ru-RU"/>
              </w:rPr>
              <w:t>елемент дороги, призначений для руху пішоходів, облаштований у її межах чи поза нею;</w:t>
            </w:r>
          </w:p>
          <w:p w14:paraId="1A5CAD67" w14:textId="77777777" w:rsidR="001967DF" w:rsidRPr="00B172D2" w:rsidRDefault="001967DF" w:rsidP="00E56FA5">
            <w:pPr>
              <w:spacing w:line="240" w:lineRule="auto"/>
              <w:jc w:val="both"/>
              <w:rPr>
                <w:rFonts w:ascii="Times New Roman" w:hAnsi="Times New Roman"/>
                <w:sz w:val="28"/>
                <w:szCs w:val="28"/>
                <w:lang w:val="uk-UA" w:eastAsia="ru-RU"/>
              </w:rPr>
            </w:pPr>
          </w:p>
        </w:tc>
      </w:tr>
      <w:tr w:rsidR="003E0432" w:rsidRPr="00B172D2" w14:paraId="5D7BC853" w14:textId="77777777" w:rsidTr="00917FFE">
        <w:tc>
          <w:tcPr>
            <w:tcW w:w="3402" w:type="dxa"/>
          </w:tcPr>
          <w:p w14:paraId="52945600" w14:textId="327B341C" w:rsidR="001967DF" w:rsidRPr="00B172D2" w:rsidRDefault="001967DF" w:rsidP="00917FFE">
            <w:pPr>
              <w:spacing w:line="240" w:lineRule="auto"/>
              <w:contextualSpacing/>
              <w:rPr>
                <w:rFonts w:ascii="Times New Roman" w:hAnsi="Times New Roman"/>
                <w:sz w:val="28"/>
                <w:szCs w:val="28"/>
                <w:lang w:val="uk-UA" w:eastAsia="ru-RU"/>
              </w:rPr>
            </w:pPr>
            <w:r w:rsidRPr="00B172D2">
              <w:rPr>
                <w:rFonts w:ascii="Times New Roman" w:hAnsi="Times New Roman"/>
                <w:b/>
                <w:bCs/>
                <w:sz w:val="28"/>
                <w:szCs w:val="28"/>
                <w:lang w:val="uk-UA"/>
              </w:rPr>
              <w:t>робочий орган з регулювання діяльності з розміщення зовнішньої реклами (далі – Робочий орган)</w:t>
            </w:r>
          </w:p>
        </w:tc>
        <w:tc>
          <w:tcPr>
            <w:tcW w:w="6379" w:type="dxa"/>
          </w:tcPr>
          <w:p w14:paraId="2514AC3C" w14:textId="5FDFC851" w:rsidR="001967DF" w:rsidRPr="00B172D2" w:rsidRDefault="008A6826" w:rsidP="001967DF">
            <w:pPr>
              <w:spacing w:line="240" w:lineRule="auto"/>
              <w:jc w:val="both"/>
              <w:rPr>
                <w:rFonts w:ascii="Times New Roman" w:hAnsi="Times New Roman"/>
                <w:sz w:val="28"/>
                <w:szCs w:val="28"/>
                <w:lang w:val="uk-UA"/>
              </w:rPr>
            </w:pPr>
            <w:r w:rsidRPr="00B172D2">
              <w:rPr>
                <w:rFonts w:ascii="Times New Roman" w:hAnsi="Times New Roman"/>
                <w:sz w:val="28"/>
                <w:szCs w:val="28"/>
                <w:shd w:val="clear" w:color="auto" w:fill="FFFFFF"/>
                <w:lang w:val="uk-UA"/>
              </w:rPr>
              <w:t>Д</w:t>
            </w:r>
            <w:r w:rsidR="002F553A" w:rsidRPr="00B172D2">
              <w:rPr>
                <w:rFonts w:ascii="Times New Roman" w:hAnsi="Times New Roman"/>
                <w:sz w:val="28"/>
                <w:szCs w:val="28"/>
                <w:shd w:val="clear" w:color="auto" w:fill="FFFFFF"/>
                <w:lang w:val="uk-UA"/>
              </w:rPr>
              <w:t>епартамент житлово-</w:t>
            </w:r>
            <w:r w:rsidR="00637E5A" w:rsidRPr="00B172D2">
              <w:rPr>
                <w:rFonts w:ascii="Times New Roman" w:hAnsi="Times New Roman"/>
                <w:sz w:val="28"/>
                <w:szCs w:val="28"/>
                <w:shd w:val="clear" w:color="auto" w:fill="FFFFFF"/>
                <w:lang w:val="uk-UA"/>
              </w:rPr>
              <w:t>комунального господарства, майна та будівництва виконавчого комітету Вараської міської ради</w:t>
            </w:r>
            <w:r w:rsidR="001967DF" w:rsidRPr="00B172D2">
              <w:rPr>
                <w:rFonts w:ascii="Times New Roman" w:hAnsi="Times New Roman"/>
                <w:sz w:val="28"/>
                <w:szCs w:val="28"/>
                <w:lang w:val="uk-UA"/>
              </w:rPr>
              <w:t xml:space="preserve">, який уповноважений Вараською міською радою виконувати покладені на нього функції, передбачені цими Правилами; </w:t>
            </w:r>
          </w:p>
          <w:p w14:paraId="1FB42853" w14:textId="77777777" w:rsidR="001967DF" w:rsidRPr="00B172D2" w:rsidRDefault="001967DF" w:rsidP="00E56FA5">
            <w:pPr>
              <w:spacing w:line="240" w:lineRule="auto"/>
              <w:jc w:val="both"/>
              <w:rPr>
                <w:rFonts w:ascii="Times New Roman" w:hAnsi="Times New Roman"/>
                <w:sz w:val="28"/>
                <w:szCs w:val="28"/>
                <w:lang w:val="uk-UA" w:eastAsia="ru-RU"/>
              </w:rPr>
            </w:pPr>
          </w:p>
        </w:tc>
      </w:tr>
      <w:tr w:rsidR="003E0432" w:rsidRPr="00B172D2" w14:paraId="630A1633" w14:textId="77777777" w:rsidTr="00917FFE">
        <w:tc>
          <w:tcPr>
            <w:tcW w:w="3402" w:type="dxa"/>
          </w:tcPr>
          <w:p w14:paraId="7B9B6A76" w14:textId="5B9FECE7" w:rsidR="001967DF" w:rsidRPr="00B172D2" w:rsidRDefault="001967DF" w:rsidP="00917FFE">
            <w:pPr>
              <w:spacing w:line="240" w:lineRule="auto"/>
              <w:rPr>
                <w:rFonts w:ascii="Times New Roman" w:hAnsi="Times New Roman"/>
                <w:sz w:val="28"/>
                <w:szCs w:val="28"/>
                <w:lang w:val="uk-UA" w:eastAsia="ru-RU"/>
              </w:rPr>
            </w:pPr>
            <w:r w:rsidRPr="00B172D2">
              <w:rPr>
                <w:rFonts w:ascii="Times New Roman" w:hAnsi="Times New Roman"/>
                <w:b/>
                <w:bCs/>
                <w:sz w:val="28"/>
                <w:szCs w:val="28"/>
                <w:lang w:val="uk-UA"/>
              </w:rPr>
              <w:t>реклама</w:t>
            </w:r>
          </w:p>
        </w:tc>
        <w:tc>
          <w:tcPr>
            <w:tcW w:w="6379" w:type="dxa"/>
          </w:tcPr>
          <w:p w14:paraId="502E01DF" w14:textId="0315F9FA" w:rsidR="001967DF" w:rsidRPr="00B172D2" w:rsidRDefault="001967DF" w:rsidP="001967DF">
            <w:pPr>
              <w:spacing w:line="240" w:lineRule="auto"/>
              <w:jc w:val="both"/>
              <w:rPr>
                <w:rFonts w:ascii="Times New Roman" w:hAnsi="Times New Roman"/>
                <w:sz w:val="28"/>
                <w:szCs w:val="28"/>
                <w:lang w:val="uk-UA"/>
              </w:rPr>
            </w:pPr>
            <w:r w:rsidRPr="00B172D2">
              <w:rPr>
                <w:rFonts w:ascii="Times New Roman" w:hAnsi="Times New Roman"/>
                <w:sz w:val="28"/>
                <w:szCs w:val="28"/>
                <w:lang w:val="uk-UA"/>
              </w:rPr>
              <w:t>інформація про особу чи товар, розповсюджена у будь-якій формі та у будь-який спосіб і призначена сформувати або підтримати обізнаність споживачів реклами та їх інтерес щодо такої особи чи такого товару;</w:t>
            </w:r>
          </w:p>
          <w:p w14:paraId="14502E3A" w14:textId="77777777" w:rsidR="001967DF" w:rsidRPr="00B172D2" w:rsidRDefault="001967DF" w:rsidP="00E56FA5">
            <w:pPr>
              <w:spacing w:line="240" w:lineRule="auto"/>
              <w:jc w:val="both"/>
              <w:rPr>
                <w:rFonts w:ascii="Times New Roman" w:hAnsi="Times New Roman"/>
                <w:sz w:val="28"/>
                <w:szCs w:val="28"/>
                <w:lang w:val="uk-UA" w:eastAsia="ru-RU"/>
              </w:rPr>
            </w:pPr>
          </w:p>
        </w:tc>
      </w:tr>
      <w:tr w:rsidR="003E0432" w:rsidRPr="00B172D2" w14:paraId="5C36F493" w14:textId="77777777" w:rsidTr="00917FFE">
        <w:tc>
          <w:tcPr>
            <w:tcW w:w="3402" w:type="dxa"/>
          </w:tcPr>
          <w:p w14:paraId="46FF4F6A" w14:textId="77777777" w:rsidR="001967DF" w:rsidRPr="00B172D2" w:rsidRDefault="001967DF" w:rsidP="00917FFE">
            <w:pPr>
              <w:spacing w:line="240" w:lineRule="auto"/>
              <w:rPr>
                <w:rFonts w:ascii="Times New Roman" w:hAnsi="Times New Roman"/>
                <w:b/>
                <w:bCs/>
                <w:sz w:val="28"/>
                <w:szCs w:val="28"/>
                <w:lang w:val="uk-UA"/>
              </w:rPr>
            </w:pPr>
            <w:r w:rsidRPr="00B172D2">
              <w:rPr>
                <w:rFonts w:ascii="Times New Roman" w:hAnsi="Times New Roman"/>
                <w:b/>
                <w:bCs/>
                <w:sz w:val="28"/>
                <w:szCs w:val="28"/>
                <w:lang w:val="uk-UA"/>
              </w:rPr>
              <w:t>рекламні засоби</w:t>
            </w:r>
          </w:p>
          <w:p w14:paraId="63603057" w14:textId="77777777" w:rsidR="00B1176B" w:rsidRPr="00B172D2" w:rsidRDefault="00B1176B" w:rsidP="00B1176B">
            <w:pPr>
              <w:rPr>
                <w:rFonts w:ascii="Times New Roman" w:hAnsi="Times New Roman"/>
                <w:b/>
                <w:bCs/>
                <w:sz w:val="28"/>
                <w:szCs w:val="28"/>
                <w:lang w:val="uk-UA"/>
              </w:rPr>
            </w:pPr>
          </w:p>
          <w:p w14:paraId="29463EE2" w14:textId="77777777" w:rsidR="00B1176B" w:rsidRPr="00B172D2" w:rsidRDefault="00B1176B" w:rsidP="00B1176B">
            <w:pPr>
              <w:rPr>
                <w:rFonts w:ascii="Times New Roman" w:hAnsi="Times New Roman"/>
                <w:b/>
                <w:bCs/>
                <w:sz w:val="28"/>
                <w:szCs w:val="28"/>
                <w:lang w:val="uk-UA"/>
              </w:rPr>
            </w:pPr>
          </w:p>
          <w:p w14:paraId="15028609" w14:textId="06E7358D" w:rsidR="00B1176B" w:rsidRPr="00B172D2" w:rsidRDefault="00B1176B" w:rsidP="00B1176B">
            <w:pPr>
              <w:spacing w:line="240" w:lineRule="auto"/>
              <w:rPr>
                <w:rFonts w:ascii="Times New Roman" w:hAnsi="Times New Roman"/>
                <w:sz w:val="28"/>
                <w:szCs w:val="28"/>
                <w:lang w:val="uk-UA" w:eastAsia="ru-RU"/>
              </w:rPr>
            </w:pPr>
            <w:r w:rsidRPr="00B172D2">
              <w:rPr>
                <w:rFonts w:ascii="Times New Roman" w:hAnsi="Times New Roman"/>
                <w:b/>
                <w:bCs/>
                <w:sz w:val="28"/>
                <w:szCs w:val="28"/>
                <w:lang w:val="uk-UA"/>
              </w:rPr>
              <w:t>розповсюджувач реклами</w:t>
            </w:r>
          </w:p>
        </w:tc>
        <w:tc>
          <w:tcPr>
            <w:tcW w:w="6379" w:type="dxa"/>
          </w:tcPr>
          <w:p w14:paraId="3EF7C6B4" w14:textId="219D3B90" w:rsidR="001967DF" w:rsidRPr="00B172D2" w:rsidRDefault="001967DF" w:rsidP="001967DF">
            <w:pPr>
              <w:spacing w:line="240" w:lineRule="auto"/>
              <w:jc w:val="both"/>
              <w:rPr>
                <w:rFonts w:ascii="Times New Roman" w:hAnsi="Times New Roman"/>
                <w:sz w:val="28"/>
                <w:szCs w:val="28"/>
                <w:lang w:val="uk-UA"/>
              </w:rPr>
            </w:pPr>
            <w:r w:rsidRPr="00B172D2">
              <w:rPr>
                <w:rFonts w:ascii="Times New Roman" w:hAnsi="Times New Roman"/>
                <w:sz w:val="28"/>
                <w:szCs w:val="28"/>
                <w:lang w:val="uk-UA"/>
              </w:rPr>
              <w:t>засоби, що використовуються для доведення реклами до її споживача;</w:t>
            </w:r>
          </w:p>
          <w:p w14:paraId="2802CC98" w14:textId="77777777" w:rsidR="00B1176B" w:rsidRPr="00B172D2" w:rsidRDefault="00B1176B" w:rsidP="001967DF">
            <w:pPr>
              <w:spacing w:line="240" w:lineRule="auto"/>
              <w:jc w:val="both"/>
              <w:rPr>
                <w:rFonts w:ascii="Times New Roman" w:hAnsi="Times New Roman"/>
                <w:sz w:val="28"/>
                <w:szCs w:val="28"/>
                <w:lang w:val="uk-UA"/>
              </w:rPr>
            </w:pPr>
          </w:p>
          <w:p w14:paraId="6BF76C55" w14:textId="12F0CEFA" w:rsidR="00B1176B" w:rsidRPr="00B172D2" w:rsidRDefault="00B1176B" w:rsidP="001967DF">
            <w:pPr>
              <w:spacing w:line="240" w:lineRule="auto"/>
              <w:jc w:val="both"/>
              <w:rPr>
                <w:rFonts w:ascii="Times New Roman" w:hAnsi="Times New Roman"/>
                <w:sz w:val="28"/>
                <w:szCs w:val="28"/>
                <w:lang w:val="uk-UA"/>
              </w:rPr>
            </w:pPr>
            <w:r w:rsidRPr="00B172D2">
              <w:rPr>
                <w:rFonts w:ascii="Times New Roman" w:hAnsi="Times New Roman"/>
                <w:sz w:val="28"/>
                <w:szCs w:val="28"/>
                <w:lang w:val="uk-UA"/>
              </w:rPr>
              <w:t>особа, яка здійснює розповсюдження реклами;</w:t>
            </w:r>
          </w:p>
          <w:p w14:paraId="1CDCC324" w14:textId="77777777" w:rsidR="001967DF" w:rsidRPr="00B172D2" w:rsidRDefault="001967DF" w:rsidP="00E56FA5">
            <w:pPr>
              <w:spacing w:line="240" w:lineRule="auto"/>
              <w:jc w:val="both"/>
              <w:rPr>
                <w:rFonts w:ascii="Times New Roman" w:hAnsi="Times New Roman"/>
                <w:sz w:val="28"/>
                <w:szCs w:val="28"/>
                <w:lang w:val="uk-UA" w:eastAsia="ru-RU"/>
              </w:rPr>
            </w:pPr>
          </w:p>
        </w:tc>
      </w:tr>
      <w:tr w:rsidR="003E0432" w:rsidRPr="00B172D2" w14:paraId="23081777" w14:textId="77777777" w:rsidTr="00917FFE">
        <w:tc>
          <w:tcPr>
            <w:tcW w:w="3402" w:type="dxa"/>
          </w:tcPr>
          <w:p w14:paraId="4868615A" w14:textId="617A8740" w:rsidR="001967DF" w:rsidRPr="00B172D2" w:rsidRDefault="001967DF" w:rsidP="00917FFE">
            <w:pPr>
              <w:spacing w:line="240" w:lineRule="auto"/>
              <w:rPr>
                <w:rFonts w:ascii="Times New Roman" w:hAnsi="Times New Roman"/>
                <w:sz w:val="28"/>
                <w:szCs w:val="28"/>
                <w:lang w:val="uk-UA" w:eastAsia="ru-RU"/>
              </w:rPr>
            </w:pPr>
            <w:r w:rsidRPr="00B172D2">
              <w:rPr>
                <w:rFonts w:ascii="Times New Roman" w:hAnsi="Times New Roman"/>
                <w:b/>
                <w:sz w:val="28"/>
                <w:szCs w:val="28"/>
                <w:lang w:val="uk-UA" w:eastAsia="ru-RU"/>
              </w:rPr>
              <w:t>спеціальні конструкції</w:t>
            </w:r>
          </w:p>
        </w:tc>
        <w:tc>
          <w:tcPr>
            <w:tcW w:w="6379" w:type="dxa"/>
          </w:tcPr>
          <w:p w14:paraId="7C461B20" w14:textId="754E4D86" w:rsidR="001967DF" w:rsidRPr="00B172D2" w:rsidRDefault="001967DF" w:rsidP="001967DF">
            <w:pPr>
              <w:spacing w:line="240" w:lineRule="auto"/>
              <w:jc w:val="both"/>
              <w:rPr>
                <w:rFonts w:ascii="Times New Roman" w:hAnsi="Times New Roman"/>
                <w:sz w:val="28"/>
                <w:szCs w:val="28"/>
                <w:lang w:val="uk-UA" w:eastAsia="ru-RU"/>
              </w:rPr>
            </w:pPr>
            <w:r w:rsidRPr="00B172D2">
              <w:rPr>
                <w:rFonts w:ascii="Times New Roman" w:hAnsi="Times New Roman"/>
                <w:sz w:val="28"/>
                <w:szCs w:val="28"/>
                <w:lang w:val="uk-UA" w:eastAsia="ru-RU"/>
              </w:rPr>
              <w:t>тимчасові та стаціонарні рекламні засоби (світлові та несвітлові, наземні та не наземні (повітряні), плоскі та об</w:t>
            </w:r>
            <w:r w:rsidR="008A6826" w:rsidRPr="00B172D2">
              <w:rPr>
                <w:rFonts w:ascii="Times New Roman" w:hAnsi="Times New Roman"/>
                <w:sz w:val="28"/>
                <w:szCs w:val="28"/>
                <w:lang w:val="uk-UA" w:eastAsia="ru-RU"/>
              </w:rPr>
              <w:t>’</w:t>
            </w:r>
            <w:r w:rsidRPr="00B172D2">
              <w:rPr>
                <w:rFonts w:ascii="Times New Roman" w:hAnsi="Times New Roman"/>
                <w:sz w:val="28"/>
                <w:szCs w:val="28"/>
                <w:lang w:val="uk-UA" w:eastAsia="ru-RU"/>
              </w:rPr>
              <w:t>ємні стенди, щити, панно, транспаранти, таблички, короби, механічні, динамічні, електронні табло, екрани, панелі, тумби, складні просторові конструкції, аеростати, повітряні кулі тощо), які використовуються для розміщення реклами;</w:t>
            </w:r>
          </w:p>
          <w:p w14:paraId="676B8632" w14:textId="77777777" w:rsidR="001967DF" w:rsidRPr="00B172D2" w:rsidRDefault="001967DF" w:rsidP="00E56FA5">
            <w:pPr>
              <w:spacing w:line="240" w:lineRule="auto"/>
              <w:jc w:val="both"/>
              <w:rPr>
                <w:rFonts w:ascii="Times New Roman" w:hAnsi="Times New Roman"/>
                <w:sz w:val="28"/>
                <w:szCs w:val="28"/>
                <w:lang w:val="uk-UA" w:eastAsia="ru-RU"/>
              </w:rPr>
            </w:pPr>
          </w:p>
        </w:tc>
      </w:tr>
      <w:tr w:rsidR="003E0432" w:rsidRPr="00B172D2" w14:paraId="327FBDCB" w14:textId="77777777" w:rsidTr="00917FFE">
        <w:tc>
          <w:tcPr>
            <w:tcW w:w="3402" w:type="dxa"/>
          </w:tcPr>
          <w:p w14:paraId="70448CCE" w14:textId="42452B72" w:rsidR="004805B0" w:rsidRPr="00B172D2" w:rsidRDefault="004805B0" w:rsidP="00917FFE">
            <w:pPr>
              <w:widowControl w:val="0"/>
              <w:spacing w:line="240" w:lineRule="auto"/>
              <w:rPr>
                <w:rFonts w:ascii="Times New Roman" w:hAnsi="Times New Roman"/>
                <w:b/>
                <w:sz w:val="28"/>
                <w:szCs w:val="28"/>
                <w:lang w:val="uk-UA"/>
              </w:rPr>
            </w:pPr>
            <w:r w:rsidRPr="00B172D2">
              <w:rPr>
                <w:rFonts w:ascii="Times New Roman" w:hAnsi="Times New Roman"/>
                <w:b/>
                <w:sz w:val="28"/>
                <w:szCs w:val="28"/>
                <w:lang w:val="uk-UA" w:eastAsia="ru-RU"/>
              </w:rPr>
              <w:t>вивіска чи табличка</w:t>
            </w:r>
          </w:p>
        </w:tc>
        <w:tc>
          <w:tcPr>
            <w:tcW w:w="6379" w:type="dxa"/>
          </w:tcPr>
          <w:p w14:paraId="72553142" w14:textId="77777777" w:rsidR="004805B0" w:rsidRPr="00B172D2" w:rsidRDefault="004805B0" w:rsidP="004805B0">
            <w:pPr>
              <w:shd w:val="clear" w:color="auto" w:fill="FFFFFF"/>
              <w:spacing w:line="240" w:lineRule="auto"/>
              <w:jc w:val="both"/>
              <w:rPr>
                <w:rFonts w:ascii="Times New Roman" w:hAnsi="Times New Roman"/>
                <w:sz w:val="28"/>
                <w:szCs w:val="28"/>
                <w:lang w:val="uk-UA" w:eastAsia="ru-RU"/>
              </w:rPr>
            </w:pPr>
            <w:r w:rsidRPr="00B172D2">
              <w:rPr>
                <w:rFonts w:ascii="Times New Roman" w:hAnsi="Times New Roman"/>
                <w:sz w:val="28"/>
                <w:szCs w:val="28"/>
                <w:lang w:val="uk-UA" w:eastAsia="ru-RU"/>
              </w:rPr>
              <w:t xml:space="preserve">елемент оснащення об’єкту благоустрою - будинку, будівлі або споруди з інформацією про зареєстроване найменування особи, знаки для </w:t>
            </w:r>
            <w:r w:rsidRPr="00B172D2">
              <w:rPr>
                <w:rFonts w:ascii="Times New Roman" w:hAnsi="Times New Roman"/>
                <w:sz w:val="28"/>
                <w:szCs w:val="28"/>
                <w:lang w:val="uk-UA" w:eastAsia="ru-RU"/>
              </w:rPr>
              <w:lastRenderedPageBreak/>
              <w:t>товарів і послуг, що належать такій особі, вид її діяльності (якщо це не випливає із зареєстрованого найменування особи), час роботи, що розміщений на зовнішній поверхні будинку, будівлі або споруди не вище першого поверху або на поверсі, де розташовується власне чи надане у користування особі приміщення (крім, випадків, коли суб’єкту господарювання належить на праві власності або користування вся будівля або споруда), біля входу у таке приміщення, який не є рекламою.</w:t>
            </w:r>
          </w:p>
          <w:p w14:paraId="10DABC8A" w14:textId="77777777" w:rsidR="004805B0" w:rsidRPr="00B172D2" w:rsidRDefault="004805B0" w:rsidP="00E56FA5">
            <w:pPr>
              <w:spacing w:line="240" w:lineRule="auto"/>
              <w:jc w:val="both"/>
              <w:rPr>
                <w:rFonts w:ascii="Times New Roman" w:hAnsi="Times New Roman"/>
                <w:sz w:val="28"/>
                <w:szCs w:val="28"/>
                <w:lang w:val="uk-UA"/>
              </w:rPr>
            </w:pPr>
          </w:p>
        </w:tc>
      </w:tr>
    </w:tbl>
    <w:p w14:paraId="3C719454" w14:textId="5ACA6B32" w:rsidR="002923E5" w:rsidRPr="009E3331" w:rsidRDefault="00B1176B" w:rsidP="007227C4">
      <w:pPr>
        <w:widowControl w:val="0"/>
        <w:shd w:val="clear" w:color="auto" w:fill="FFFFFF"/>
        <w:spacing w:before="120" w:after="240" w:line="240" w:lineRule="auto"/>
        <w:jc w:val="both"/>
        <w:rPr>
          <w:rFonts w:ascii="Times New Roman" w:hAnsi="Times New Roman"/>
          <w:sz w:val="28"/>
          <w:szCs w:val="28"/>
          <w:lang w:val="uk-UA" w:eastAsia="ru-RU"/>
        </w:rPr>
      </w:pPr>
      <w:bookmarkStart w:id="4" w:name="n21"/>
      <w:bookmarkStart w:id="5" w:name="n22"/>
      <w:bookmarkStart w:id="6" w:name="n23"/>
      <w:bookmarkStart w:id="7" w:name="n24"/>
      <w:bookmarkEnd w:id="4"/>
      <w:bookmarkEnd w:id="5"/>
      <w:bookmarkEnd w:id="6"/>
      <w:bookmarkEnd w:id="7"/>
      <w:r w:rsidRPr="00B172D2">
        <w:rPr>
          <w:rFonts w:ascii="Times New Roman" w:hAnsi="Times New Roman"/>
          <w:sz w:val="28"/>
          <w:szCs w:val="28"/>
          <w:lang w:val="uk-UA" w:eastAsia="ru-RU"/>
        </w:rPr>
        <w:lastRenderedPageBreak/>
        <w:t>Інші терміни застосовуються у значеннях, наведених в законах України «Про рекламу», «Про дозвільну систему у сфері господарської діяльності», «Про адміністративні послуги», Типових правилах.</w:t>
      </w:r>
    </w:p>
    <w:p w14:paraId="23953D27" w14:textId="0C4D8B00" w:rsidR="00917FFE" w:rsidRPr="00B172D2" w:rsidRDefault="00E56FA5" w:rsidP="007227C4">
      <w:pPr>
        <w:pStyle w:val="1"/>
        <w:rPr>
          <w:lang w:val="uk-UA"/>
        </w:rPr>
      </w:pPr>
      <w:bookmarkStart w:id="8" w:name="_Toc146535578"/>
      <w:r w:rsidRPr="00B172D2">
        <w:rPr>
          <w:lang w:val="uk-UA"/>
        </w:rPr>
        <w:t>ПОВНОВАЖЕННЯ ОРГАНІВ У СФЕРІ РЕКЛАМИ</w:t>
      </w:r>
      <w:bookmarkEnd w:id="8"/>
    </w:p>
    <w:p w14:paraId="290AA707" w14:textId="2F89BAD9" w:rsidR="00917FFE" w:rsidRPr="00B172D2" w:rsidRDefault="00B77C07" w:rsidP="00CD329A">
      <w:pPr>
        <w:pStyle w:val="a"/>
      </w:pPr>
      <w:r w:rsidRPr="00B172D2">
        <w:t>Робочий орган</w:t>
      </w:r>
      <w:r w:rsidR="00E067FA" w:rsidRPr="00B172D2">
        <w:t>:</w:t>
      </w:r>
    </w:p>
    <w:p w14:paraId="5C09FC07" w14:textId="6CDBCE2D" w:rsidR="008B5081" w:rsidRPr="00B172D2" w:rsidRDefault="00E067FA" w:rsidP="00232A5A">
      <w:pPr>
        <w:pStyle w:val="40"/>
      </w:pPr>
      <w:r w:rsidRPr="00B172D2">
        <w:t>р</w:t>
      </w:r>
      <w:r w:rsidR="00E56FA5" w:rsidRPr="00B172D2">
        <w:t xml:space="preserve">озглядає заяви розповсюджувачів зовнішньої реклами </w:t>
      </w:r>
      <w:r w:rsidR="00641701" w:rsidRPr="00B172D2">
        <w:t xml:space="preserve">на надання </w:t>
      </w:r>
      <w:r w:rsidR="00E56FA5" w:rsidRPr="00B172D2">
        <w:t>дозволу</w:t>
      </w:r>
      <w:r w:rsidRPr="00B172D2">
        <w:t>;</w:t>
      </w:r>
      <w:bookmarkStart w:id="9" w:name="n35"/>
      <w:bookmarkEnd w:id="9"/>
    </w:p>
    <w:p w14:paraId="60EC8A7C" w14:textId="61BDA3E0" w:rsidR="00E56FA5" w:rsidRPr="00B172D2" w:rsidRDefault="00E067FA" w:rsidP="00232A5A">
      <w:pPr>
        <w:pStyle w:val="40"/>
      </w:pPr>
      <w:r w:rsidRPr="00B172D2">
        <w:t>г</w:t>
      </w:r>
      <w:r w:rsidR="00E56FA5" w:rsidRPr="00B172D2">
        <w:t>отує проект рішення вик</w:t>
      </w:r>
      <w:r w:rsidR="004E4909" w:rsidRPr="00B172D2">
        <w:t xml:space="preserve">онавчого </w:t>
      </w:r>
      <w:r w:rsidR="0015388A" w:rsidRPr="00B172D2">
        <w:t xml:space="preserve">комітету </w:t>
      </w:r>
      <w:r w:rsidR="004E4909" w:rsidRPr="00B172D2">
        <w:t xml:space="preserve">щодо надання </w:t>
      </w:r>
      <w:r w:rsidR="00E56FA5" w:rsidRPr="00B172D2">
        <w:t>дозволу чи про відмову у його наданні</w:t>
      </w:r>
      <w:bookmarkStart w:id="10" w:name="n184"/>
      <w:bookmarkStart w:id="11" w:name="n38"/>
      <w:bookmarkEnd w:id="10"/>
      <w:bookmarkEnd w:id="11"/>
      <w:r w:rsidRPr="00B172D2">
        <w:t>;</w:t>
      </w:r>
    </w:p>
    <w:p w14:paraId="355949C8" w14:textId="5EAC33A9" w:rsidR="00DA42F2" w:rsidRPr="00B172D2" w:rsidRDefault="00E067FA" w:rsidP="00232A5A">
      <w:pPr>
        <w:pStyle w:val="40"/>
      </w:pPr>
      <w:r w:rsidRPr="00B172D2">
        <w:t>в</w:t>
      </w:r>
      <w:r w:rsidR="00E56FA5" w:rsidRPr="00B172D2">
        <w:t xml:space="preserve">идає дозвіл на підставі рішення виконавчого </w:t>
      </w:r>
      <w:bookmarkStart w:id="12" w:name="n39"/>
      <w:bookmarkEnd w:id="12"/>
      <w:r w:rsidR="009B241B" w:rsidRPr="00B172D2">
        <w:t>комітету</w:t>
      </w:r>
      <w:r w:rsidRPr="00B172D2">
        <w:t>;</w:t>
      </w:r>
    </w:p>
    <w:p w14:paraId="58E343CE" w14:textId="443920CD" w:rsidR="006E49AE" w:rsidRPr="00B172D2" w:rsidRDefault="006E49AE" w:rsidP="00232A5A">
      <w:pPr>
        <w:pStyle w:val="40"/>
      </w:pPr>
      <w:r w:rsidRPr="00B172D2">
        <w:t>у разі прийняття рішення про відмову у видачі дозволу робочий орган</w:t>
      </w:r>
      <w:r w:rsidR="00A17229" w:rsidRPr="00B172D2">
        <w:t xml:space="preserve"> </w:t>
      </w:r>
      <w:r w:rsidRPr="00B172D2">
        <w:t>надсилає заявникові вмотивовану відповідь із зазначенням підстав, передбачених законом;</w:t>
      </w:r>
    </w:p>
    <w:p w14:paraId="53E6AAD9" w14:textId="176647BF" w:rsidR="00E56FA5" w:rsidRPr="00232A5A" w:rsidRDefault="00E067FA" w:rsidP="00232A5A">
      <w:pPr>
        <w:pStyle w:val="40"/>
      </w:pPr>
      <w:r w:rsidRPr="00232A5A">
        <w:t>в</w:t>
      </w:r>
      <w:r w:rsidR="00E56FA5" w:rsidRPr="00232A5A">
        <w:t xml:space="preserve">ідповідно до цих Правил укладає з розповсюджувачами зовнішньої реклами </w:t>
      </w:r>
      <w:r w:rsidR="0009431B" w:rsidRPr="00232A5A">
        <w:t>Договір на право</w:t>
      </w:r>
      <w:r w:rsidR="00E56FA5" w:rsidRPr="00232A5A">
        <w:t xml:space="preserve"> тимчасов</w:t>
      </w:r>
      <w:r w:rsidR="0009431B" w:rsidRPr="00232A5A">
        <w:t>ого</w:t>
      </w:r>
      <w:r w:rsidR="00E56FA5" w:rsidRPr="00232A5A">
        <w:t xml:space="preserve"> користування місц</w:t>
      </w:r>
      <w:r w:rsidR="0009431B" w:rsidRPr="00232A5A">
        <w:t>ем</w:t>
      </w:r>
      <w:r w:rsidR="00E56FA5" w:rsidRPr="00232A5A">
        <w:t xml:space="preserve"> для розміщення</w:t>
      </w:r>
      <w:r w:rsidR="0009431B" w:rsidRPr="00232A5A">
        <w:t xml:space="preserve"> об’єкта зовнішньої реклами</w:t>
      </w:r>
      <w:r w:rsidRPr="00232A5A">
        <w:t>;</w:t>
      </w:r>
    </w:p>
    <w:p w14:paraId="53352D1C" w14:textId="168B2577" w:rsidR="00E56FA5" w:rsidRPr="0001072E" w:rsidRDefault="00E067FA" w:rsidP="00232A5A">
      <w:pPr>
        <w:pStyle w:val="40"/>
      </w:pPr>
      <w:r w:rsidRPr="0001072E">
        <w:t>з</w:t>
      </w:r>
      <w:r w:rsidR="00E56FA5" w:rsidRPr="0001072E">
        <w:t>дійснює функції з</w:t>
      </w:r>
      <w:r w:rsidR="00232A5A">
        <w:t xml:space="preserve"> контролю зі</w:t>
      </w:r>
      <w:r w:rsidR="00E56FA5" w:rsidRPr="0001072E">
        <w:t xml:space="preserve"> справляння плати за тимчасове користування місцями, які перебувають у комунальній власності, для розміщення рекламних засобів за укладеними договорами та здійснює контроль за своєчасним надходженням плати</w:t>
      </w:r>
      <w:r w:rsidRPr="0001072E">
        <w:t>;</w:t>
      </w:r>
    </w:p>
    <w:p w14:paraId="3A1062B0" w14:textId="40308C1F" w:rsidR="00E56FA5" w:rsidRPr="00B172D2" w:rsidRDefault="00E067FA" w:rsidP="00232A5A">
      <w:pPr>
        <w:pStyle w:val="40"/>
      </w:pPr>
      <w:r w:rsidRPr="00B172D2">
        <w:t>з</w:t>
      </w:r>
      <w:r w:rsidR="00E56FA5" w:rsidRPr="00B172D2">
        <w:t xml:space="preserve">дійснює ведення інформаційного банку даних місць розташування рекламних засобів, плану їх розміщення та надання в установленому порядку інформації для </w:t>
      </w:r>
      <w:r w:rsidR="008E33F0">
        <w:t>оновлення даних</w:t>
      </w:r>
      <w:r w:rsidR="00E56FA5" w:rsidRPr="00B172D2">
        <w:t xml:space="preserve"> містобудівного кадастру </w:t>
      </w:r>
      <w:r w:rsidR="00E56FA5" w:rsidRPr="00B172D2">
        <w:lastRenderedPageBreak/>
        <w:t>населених пунктів</w:t>
      </w:r>
      <w:bookmarkStart w:id="13" w:name="n40"/>
      <w:bookmarkEnd w:id="13"/>
      <w:r w:rsidRPr="00B172D2">
        <w:t>;</w:t>
      </w:r>
    </w:p>
    <w:p w14:paraId="18FD409F" w14:textId="58736BDE" w:rsidR="00E56FA5" w:rsidRPr="00B172D2" w:rsidRDefault="00E067FA" w:rsidP="00232A5A">
      <w:pPr>
        <w:pStyle w:val="40"/>
      </w:pPr>
      <w:r w:rsidRPr="00B172D2">
        <w:t>з</w:t>
      </w:r>
      <w:r w:rsidR="00E56FA5" w:rsidRPr="00B172D2">
        <w:t>абезпечує подання територіальному органу спеціально уповноваженого центрального органу виконавчої влади у сфері захисту прав споживачів в Рівненській області матеріалів про порушення порядку розповсюдження та розміщення реклами;</w:t>
      </w:r>
      <w:bookmarkStart w:id="14" w:name="n41"/>
      <w:bookmarkStart w:id="15" w:name="n42"/>
      <w:bookmarkEnd w:id="14"/>
      <w:bookmarkEnd w:id="15"/>
    </w:p>
    <w:p w14:paraId="46A4D65F" w14:textId="587EE855" w:rsidR="00E56FA5" w:rsidRPr="00B172D2" w:rsidRDefault="00E067FA" w:rsidP="00232A5A">
      <w:pPr>
        <w:pStyle w:val="40"/>
      </w:pPr>
      <w:r w:rsidRPr="00B172D2">
        <w:t>у</w:t>
      </w:r>
      <w:r w:rsidR="00E56FA5" w:rsidRPr="00B172D2">
        <w:t xml:space="preserve"> межах своєї компетенції здійснює контроль за дотриманням підприємствами, установами, організаціями, незалежно від форм власності, та фізичними особами</w:t>
      </w:r>
      <w:r w:rsidR="006E49AE" w:rsidRPr="00B172D2">
        <w:t>-</w:t>
      </w:r>
      <w:r w:rsidR="00E56FA5" w:rsidRPr="00B172D2">
        <w:t>підприємцями</w:t>
      </w:r>
      <w:r w:rsidR="004B090C" w:rsidRPr="00B172D2">
        <w:t>,</w:t>
      </w:r>
      <w:r w:rsidR="00E56FA5" w:rsidRPr="00B172D2">
        <w:t xml:space="preserve"> встановленого Законом України </w:t>
      </w:r>
      <w:r w:rsidR="0015388A" w:rsidRPr="00B172D2">
        <w:t>«</w:t>
      </w:r>
      <w:r w:rsidR="00E56FA5" w:rsidRPr="00B172D2">
        <w:t>Про рекламу</w:t>
      </w:r>
      <w:r w:rsidR="0015388A" w:rsidRPr="00B172D2">
        <w:t>»</w:t>
      </w:r>
      <w:r w:rsidR="00E56FA5" w:rsidRPr="00B172D2">
        <w:t>, цими Правилами, порядку розміщення, утримання та експлуатації рекламних засобів. Готує та надсилає розповсюджувачам зовнішньої реклами вимоги про усунення виявлених порушень законодавства у сфері реклами</w:t>
      </w:r>
      <w:r w:rsidR="00180D16" w:rsidRPr="00B172D2">
        <w:t>;</w:t>
      </w:r>
    </w:p>
    <w:p w14:paraId="3CC0E6B5" w14:textId="6F41FC8A" w:rsidR="00E56FA5" w:rsidRPr="00B172D2" w:rsidRDefault="00E067FA" w:rsidP="00232A5A">
      <w:pPr>
        <w:pStyle w:val="40"/>
      </w:pPr>
      <w:r w:rsidRPr="00B172D2">
        <w:t>з</w:t>
      </w:r>
      <w:r w:rsidR="00E56FA5" w:rsidRPr="00B172D2">
        <w:t>дійснює обстеження місць розміщення рекламних засобів на предмет відповідності встановлення спеціальних конструкцій до виданих дозволів (проектно-технічної документації), і у</w:t>
      </w:r>
      <w:r w:rsidR="00D21EC2" w:rsidRPr="00B172D2">
        <w:t xml:space="preserve"> разі виявлення невідповідності</w:t>
      </w:r>
      <w:r w:rsidR="0015388A" w:rsidRPr="00B172D2">
        <w:t>,</w:t>
      </w:r>
      <w:r w:rsidR="00E56FA5" w:rsidRPr="00B172D2">
        <w:t xml:space="preserve"> вживає заходи щодо їх усунення</w:t>
      </w:r>
      <w:r w:rsidR="00180D16" w:rsidRPr="00B172D2">
        <w:t>;</w:t>
      </w:r>
    </w:p>
    <w:p w14:paraId="208B10C1" w14:textId="2D74E128" w:rsidR="00E56FA5" w:rsidRPr="00B172D2" w:rsidRDefault="004E201B" w:rsidP="00232A5A">
      <w:pPr>
        <w:pStyle w:val="40"/>
      </w:pPr>
      <w:r w:rsidRPr="00B172D2">
        <w:t>Р</w:t>
      </w:r>
      <w:r w:rsidR="00D21EC2" w:rsidRPr="00B172D2">
        <w:t>обочий орган</w:t>
      </w:r>
      <w:r w:rsidR="00E56FA5" w:rsidRPr="00B172D2">
        <w:t xml:space="preserve"> здійснює інші повноваження відповідно до законодавства</w:t>
      </w:r>
      <w:r w:rsidRPr="00B172D2">
        <w:t>.</w:t>
      </w:r>
    </w:p>
    <w:p w14:paraId="7BC36C2E" w14:textId="77777777" w:rsidR="00A17229" w:rsidRPr="00B172D2" w:rsidRDefault="00A17229" w:rsidP="00CD329A">
      <w:pPr>
        <w:pStyle w:val="a"/>
      </w:pPr>
      <w:r w:rsidRPr="00B172D2">
        <w:t>Робочий орган не може виступати заявником на розміщення рекламних засобів та одержувати дозвіл.</w:t>
      </w:r>
    </w:p>
    <w:p w14:paraId="4A42CEF3" w14:textId="59517E34" w:rsidR="00A17229" w:rsidRPr="00B172D2" w:rsidRDefault="00A17229" w:rsidP="00CD329A">
      <w:pPr>
        <w:pStyle w:val="a"/>
      </w:pPr>
      <w:r w:rsidRPr="00B172D2">
        <w:t>у процесі регулювання діяльності з розміщення зовнішньої реклами Робочим органом можуть залучатися на громадських засадах представники галузевих рад підприємців, об’єднань громадян та об’єднань підприємств, які провадять діяльність у сфері реклами.</w:t>
      </w:r>
    </w:p>
    <w:p w14:paraId="30DCAC67" w14:textId="2CA43910" w:rsidR="00E56FA5" w:rsidRPr="00B172D2" w:rsidRDefault="00114C04" w:rsidP="00CD329A">
      <w:pPr>
        <w:pStyle w:val="a"/>
      </w:pPr>
      <w:r w:rsidRPr="00B172D2">
        <w:t>ЦНАП</w:t>
      </w:r>
      <w:r w:rsidR="00E067FA" w:rsidRPr="00B172D2">
        <w:t>:</w:t>
      </w:r>
    </w:p>
    <w:p w14:paraId="1CCECAE1" w14:textId="7BBEB0B2" w:rsidR="00F96BD9" w:rsidRPr="00B172D2" w:rsidRDefault="00E067FA" w:rsidP="00232A5A">
      <w:pPr>
        <w:pStyle w:val="40"/>
      </w:pPr>
      <w:r w:rsidRPr="00B172D2">
        <w:t>п</w:t>
      </w:r>
      <w:r w:rsidR="00E56FA5" w:rsidRPr="00B172D2">
        <w:t xml:space="preserve">риймає від розповсюджувачів зовнішньої реклами заяви </w:t>
      </w:r>
      <w:r w:rsidR="00F96BD9" w:rsidRPr="00B172D2">
        <w:t>на надання дозволу, внесення змін у дозвіл, переоформлення дозволу та продовження строку його дії</w:t>
      </w:r>
      <w:r w:rsidR="00180D16" w:rsidRPr="00B172D2">
        <w:t>;</w:t>
      </w:r>
    </w:p>
    <w:p w14:paraId="4449DCF3" w14:textId="2BE9EE3B" w:rsidR="00E56FA5" w:rsidRPr="00B172D2" w:rsidRDefault="00E067FA" w:rsidP="00232A5A">
      <w:pPr>
        <w:pStyle w:val="40"/>
      </w:pPr>
      <w:r w:rsidRPr="00B172D2">
        <w:t>з</w:t>
      </w:r>
      <w:r w:rsidR="00E56FA5" w:rsidRPr="00B172D2">
        <w:t>дійснює видачу дозволів на розміщення зовнішньої реклами чи повідомлень про відмову у їх видачі</w:t>
      </w:r>
      <w:r w:rsidR="0039303B" w:rsidRPr="00B172D2">
        <w:t>.</w:t>
      </w:r>
    </w:p>
    <w:p w14:paraId="60AE2D7E" w14:textId="40A1D1D7" w:rsidR="00E56FA5" w:rsidRPr="00B172D2" w:rsidRDefault="00114C04" w:rsidP="00CD329A">
      <w:pPr>
        <w:pStyle w:val="a"/>
      </w:pPr>
      <w:r w:rsidRPr="00B172D2">
        <w:rPr>
          <w:lang w:eastAsia="ru-RU"/>
        </w:rPr>
        <w:t xml:space="preserve">Виконавчий </w:t>
      </w:r>
      <w:r w:rsidR="00D17CAD" w:rsidRPr="00B172D2">
        <w:rPr>
          <w:lang w:eastAsia="ru-RU"/>
        </w:rPr>
        <w:t>комітет</w:t>
      </w:r>
      <w:r w:rsidR="00F00FF5" w:rsidRPr="00B172D2">
        <w:rPr>
          <w:lang w:eastAsia="ru-RU"/>
        </w:rPr>
        <w:t>:</w:t>
      </w:r>
    </w:p>
    <w:p w14:paraId="13C03F8F" w14:textId="4B1A3ADA" w:rsidR="009B241B" w:rsidRPr="00B172D2" w:rsidRDefault="00180D16" w:rsidP="00232A5A">
      <w:pPr>
        <w:pStyle w:val="40"/>
      </w:pPr>
      <w:r w:rsidRPr="00B172D2">
        <w:t>п</w:t>
      </w:r>
      <w:r w:rsidR="00E56FA5" w:rsidRPr="00B172D2">
        <w:t xml:space="preserve">риймає рішення про </w:t>
      </w:r>
      <w:r w:rsidR="009B241B" w:rsidRPr="00B172D2">
        <w:t>надання</w:t>
      </w:r>
      <w:r w:rsidR="00E66C68" w:rsidRPr="00B172D2">
        <w:t xml:space="preserve"> дозволу чи про </w:t>
      </w:r>
      <w:bookmarkStart w:id="16" w:name="_Hlk129161548"/>
      <w:r w:rsidR="00E66C68" w:rsidRPr="00B172D2">
        <w:t>відмову у його наданні,  переоформлення, анулювання дозволу</w:t>
      </w:r>
      <w:r w:rsidR="009B241B" w:rsidRPr="00B172D2">
        <w:t xml:space="preserve"> </w:t>
      </w:r>
      <w:bookmarkEnd w:id="16"/>
      <w:r w:rsidR="00E56FA5" w:rsidRPr="00B172D2">
        <w:t>на розміщення зовнішньої ре</w:t>
      </w:r>
      <w:r w:rsidR="00114C04" w:rsidRPr="00B172D2">
        <w:t xml:space="preserve">клами </w:t>
      </w:r>
      <w:r w:rsidR="00114C04" w:rsidRPr="00B172D2">
        <w:lastRenderedPageBreak/>
        <w:t xml:space="preserve">на території Вараської МТГ </w:t>
      </w:r>
      <w:r w:rsidR="00E56FA5" w:rsidRPr="00B172D2">
        <w:t>відповідно до цих Правил</w:t>
      </w:r>
      <w:r w:rsidRPr="00B172D2">
        <w:t>;</w:t>
      </w:r>
      <w:r w:rsidR="009B241B" w:rsidRPr="00B172D2">
        <w:t xml:space="preserve"> </w:t>
      </w:r>
    </w:p>
    <w:p w14:paraId="57079B5E" w14:textId="6F7AF308" w:rsidR="00E00E75" w:rsidRPr="009E3331" w:rsidRDefault="0039303B" w:rsidP="00232A5A">
      <w:pPr>
        <w:pStyle w:val="40"/>
      </w:pPr>
      <w:r w:rsidRPr="00B172D2">
        <w:t>з</w:t>
      </w:r>
      <w:r w:rsidR="00E56FA5" w:rsidRPr="00B172D2">
        <w:t xml:space="preserve">атверджує у встановленому порядку </w:t>
      </w:r>
      <w:r w:rsidR="00FF2833" w:rsidRPr="00B172D2">
        <w:t xml:space="preserve">розмір плати за </w:t>
      </w:r>
      <w:r w:rsidR="00E56FA5" w:rsidRPr="00B172D2">
        <w:t>тимчасов</w:t>
      </w:r>
      <w:r w:rsidR="00FF2833" w:rsidRPr="00B172D2">
        <w:t>е</w:t>
      </w:r>
      <w:r w:rsidR="00E56FA5" w:rsidRPr="00B172D2">
        <w:t xml:space="preserve"> користування місц</w:t>
      </w:r>
      <w:r w:rsidR="00FF2833" w:rsidRPr="00B172D2">
        <w:t>ем розташування рекламних засобів</w:t>
      </w:r>
      <w:r w:rsidR="00E56FA5" w:rsidRPr="00B172D2">
        <w:t xml:space="preserve">, </w:t>
      </w:r>
      <w:r w:rsidR="00FF2833" w:rsidRPr="00B172D2">
        <w:t>що</w:t>
      </w:r>
      <w:r w:rsidR="00E56FA5" w:rsidRPr="00B172D2">
        <w:t xml:space="preserve"> перебува</w:t>
      </w:r>
      <w:r w:rsidR="00FF2833" w:rsidRPr="00B172D2">
        <w:t>є</w:t>
      </w:r>
      <w:r w:rsidR="00E56FA5" w:rsidRPr="00B172D2">
        <w:t xml:space="preserve"> у</w:t>
      </w:r>
      <w:r w:rsidR="00FF2833" w:rsidRPr="00B172D2">
        <w:t xml:space="preserve"> комунальній</w:t>
      </w:r>
      <w:r w:rsidR="00E56FA5" w:rsidRPr="00B172D2">
        <w:t xml:space="preserve"> власності</w:t>
      </w:r>
      <w:r w:rsidR="00114C04" w:rsidRPr="00B172D2">
        <w:t xml:space="preserve"> Вараської МТГ</w:t>
      </w:r>
      <w:r w:rsidR="00FF2833" w:rsidRPr="00B172D2">
        <w:t>.</w:t>
      </w:r>
    </w:p>
    <w:p w14:paraId="1EA83747" w14:textId="469809D7" w:rsidR="00E56FA5" w:rsidRPr="00B172D2" w:rsidRDefault="00E56FA5" w:rsidP="007227C4">
      <w:pPr>
        <w:pStyle w:val="1"/>
        <w:spacing w:line="257" w:lineRule="auto"/>
        <w:rPr>
          <w:lang w:val="uk-UA"/>
        </w:rPr>
      </w:pPr>
      <w:bookmarkStart w:id="17" w:name="_Toc146535579"/>
      <w:r w:rsidRPr="00B172D2">
        <w:rPr>
          <w:lang w:val="uk-UA"/>
        </w:rPr>
        <w:t>ПОРЯДОК ОДЕРЖАННЯ ДОЗВОЛУ НА РОЗМІЩЕННЯ ЗОВНІШНЬОЇ РЕКЛАМИ</w:t>
      </w:r>
      <w:bookmarkEnd w:id="17"/>
    </w:p>
    <w:p w14:paraId="365D630E" w14:textId="04C5E4DD" w:rsidR="00E56FA5" w:rsidRPr="00B172D2" w:rsidRDefault="003F27ED" w:rsidP="00CD329A">
      <w:pPr>
        <w:pStyle w:val="a"/>
        <w:rPr>
          <w:b/>
        </w:rPr>
      </w:pPr>
      <w:r w:rsidRPr="00B172D2">
        <w:rPr>
          <w:lang w:eastAsia="ru-RU"/>
        </w:rPr>
        <w:t>Зовнішня реклама розміщується</w:t>
      </w:r>
      <w:r w:rsidR="00E56FA5" w:rsidRPr="00B172D2">
        <w:rPr>
          <w:lang w:eastAsia="ru-RU"/>
        </w:rPr>
        <w:t xml:space="preserve"> на підставі дозволу та у порядку, відповідно до цих Правил.</w:t>
      </w:r>
      <w:bookmarkStart w:id="18" w:name="n183"/>
      <w:bookmarkEnd w:id="18"/>
    </w:p>
    <w:p w14:paraId="37ADD5C5" w14:textId="7A9BEF3E" w:rsidR="00E56FA5" w:rsidRPr="00B172D2" w:rsidRDefault="00E56FA5" w:rsidP="00CD329A">
      <w:pPr>
        <w:pStyle w:val="a"/>
        <w:rPr>
          <w:lang w:eastAsia="ru-RU"/>
        </w:rPr>
      </w:pPr>
      <w:r w:rsidRPr="00B172D2">
        <w:rPr>
          <w:lang w:eastAsia="ru-RU"/>
        </w:rPr>
        <w:t>Видача (відмова у видачі,</w:t>
      </w:r>
      <w:r w:rsidR="00FB22E5" w:rsidRPr="00B172D2">
        <w:rPr>
          <w:lang w:eastAsia="ru-RU"/>
        </w:rPr>
        <w:t xml:space="preserve"> </w:t>
      </w:r>
      <w:r w:rsidRPr="00B172D2">
        <w:rPr>
          <w:lang w:eastAsia="ru-RU"/>
        </w:rPr>
        <w:t xml:space="preserve">переоформлення, анулювання) дозволу здійснюється відповідно до </w:t>
      </w:r>
      <w:r w:rsidR="005E2403">
        <w:rPr>
          <w:lang w:eastAsia="ru-RU"/>
        </w:rPr>
        <w:t>законів</w:t>
      </w:r>
      <w:r w:rsidR="003F27ED" w:rsidRPr="00B172D2">
        <w:rPr>
          <w:lang w:eastAsia="ru-RU"/>
        </w:rPr>
        <w:t xml:space="preserve"> України «Про дозвільну систему у сфері господарської діяльності»</w:t>
      </w:r>
      <w:r w:rsidR="005E2403">
        <w:rPr>
          <w:lang w:eastAsia="ru-RU"/>
        </w:rPr>
        <w:t xml:space="preserve"> та «Про адміністративні послуги» через відділ «Центр надання адміністративних послуг</w:t>
      </w:r>
      <w:r w:rsidR="00F37A7C">
        <w:rPr>
          <w:lang w:eastAsia="ru-RU"/>
        </w:rPr>
        <w:t>» Департаменту соціального захисту та гідності виконавчого комітету Вараської міської ради</w:t>
      </w:r>
      <w:r w:rsidR="008149BB" w:rsidRPr="00B172D2">
        <w:rPr>
          <w:lang w:eastAsia="ru-RU"/>
        </w:rPr>
        <w:t>.</w:t>
      </w:r>
    </w:p>
    <w:p w14:paraId="264D49D8" w14:textId="7E4A6279" w:rsidR="00BC4F01" w:rsidRPr="00B172D2" w:rsidRDefault="00E56FA5" w:rsidP="00CD329A">
      <w:pPr>
        <w:pStyle w:val="a"/>
        <w:rPr>
          <w:lang w:eastAsia="ru-RU"/>
        </w:rPr>
      </w:pPr>
      <w:r w:rsidRPr="00B172D2">
        <w:rPr>
          <w:lang w:eastAsia="ru-RU"/>
        </w:rPr>
        <w:t xml:space="preserve">Для одержання дозволу </w:t>
      </w:r>
      <w:r w:rsidR="00165260" w:rsidRPr="00B172D2">
        <w:rPr>
          <w:lang w:eastAsia="ru-RU"/>
        </w:rPr>
        <w:t xml:space="preserve">заявник </w:t>
      </w:r>
      <w:r w:rsidRPr="00B172D2">
        <w:rPr>
          <w:lang w:eastAsia="ru-RU"/>
        </w:rPr>
        <w:t>подає</w:t>
      </w:r>
      <w:r w:rsidR="00444ABF" w:rsidRPr="00B172D2">
        <w:rPr>
          <w:lang w:eastAsia="ru-RU"/>
        </w:rPr>
        <w:t xml:space="preserve"> до </w:t>
      </w:r>
      <w:r w:rsidR="00077BFF" w:rsidRPr="00B172D2">
        <w:rPr>
          <w:lang w:eastAsia="ru-RU"/>
        </w:rPr>
        <w:t xml:space="preserve">відділу </w:t>
      </w:r>
      <w:r w:rsidR="00444ABF" w:rsidRPr="00B172D2">
        <w:rPr>
          <w:lang w:eastAsia="ru-RU"/>
        </w:rPr>
        <w:t>ЦНАП</w:t>
      </w:r>
      <w:r w:rsidRPr="00B172D2">
        <w:rPr>
          <w:lang w:eastAsia="ru-RU"/>
        </w:rPr>
        <w:t xml:space="preserve"> заяву </w:t>
      </w:r>
      <w:r w:rsidRPr="00B172D2">
        <w:rPr>
          <w:shd w:val="clear" w:color="auto" w:fill="FFFFFF"/>
          <w:lang w:eastAsia="ru-RU"/>
        </w:rPr>
        <w:t xml:space="preserve">за формою згідно з </w:t>
      </w:r>
      <w:r w:rsidRPr="00B172D2">
        <w:rPr>
          <w:b/>
          <w:shd w:val="clear" w:color="auto" w:fill="FFFFFF"/>
          <w:lang w:eastAsia="ru-RU"/>
        </w:rPr>
        <w:t xml:space="preserve">додатком </w:t>
      </w:r>
      <w:r w:rsidR="00F00FF5" w:rsidRPr="00B172D2">
        <w:rPr>
          <w:b/>
          <w:shd w:val="clear" w:color="auto" w:fill="FFFFFF"/>
          <w:lang w:eastAsia="ru-RU"/>
        </w:rPr>
        <w:t>1</w:t>
      </w:r>
      <w:r w:rsidRPr="00B172D2">
        <w:rPr>
          <w:shd w:val="clear" w:color="auto" w:fill="FFFFFF"/>
          <w:lang w:eastAsia="ru-RU"/>
        </w:rPr>
        <w:t xml:space="preserve"> до цих Правил</w:t>
      </w:r>
      <w:r w:rsidRPr="00B172D2">
        <w:rPr>
          <w:lang w:eastAsia="ru-RU"/>
        </w:rPr>
        <w:t>,</w:t>
      </w:r>
      <w:r w:rsidR="00E00E75" w:rsidRPr="00B172D2">
        <w:rPr>
          <w:lang w:eastAsia="ru-RU"/>
        </w:rPr>
        <w:t xml:space="preserve"> </w:t>
      </w:r>
      <w:r w:rsidR="00165260" w:rsidRPr="00B172D2">
        <w:rPr>
          <w:lang w:eastAsia="ru-RU"/>
        </w:rPr>
        <w:t>до якої додаються</w:t>
      </w:r>
      <w:r w:rsidRPr="00B172D2">
        <w:rPr>
          <w:lang w:eastAsia="ru-RU"/>
        </w:rPr>
        <w:t>:</w:t>
      </w:r>
      <w:bookmarkStart w:id="19" w:name="n46"/>
      <w:bookmarkEnd w:id="19"/>
    </w:p>
    <w:p w14:paraId="3BEAEC5E" w14:textId="39287C85" w:rsidR="004102C1" w:rsidRPr="00B172D2" w:rsidRDefault="00E56FA5" w:rsidP="00232A5A">
      <w:pPr>
        <w:pStyle w:val="40"/>
      </w:pPr>
      <w:r w:rsidRPr="00B172D2">
        <w:t>фотокартка або комп</w:t>
      </w:r>
      <w:r w:rsidR="004C335B" w:rsidRPr="00B172D2">
        <w:t>’</w:t>
      </w:r>
      <w:r w:rsidRPr="00B172D2">
        <w:t>ютерний макет місця</w:t>
      </w:r>
      <w:r w:rsidR="00D17CAD" w:rsidRPr="00B172D2">
        <w:t xml:space="preserve"> </w:t>
      </w:r>
      <w:r w:rsidRPr="00B172D2">
        <w:t>(розміром не менш я</w:t>
      </w:r>
      <w:r w:rsidR="00534E43" w:rsidRPr="00B172D2">
        <w:t xml:space="preserve">к </w:t>
      </w:r>
      <w:r w:rsidRPr="00B172D2">
        <w:t>6 х 9 сантиметрів), на якому планується розташування рекламного засобу</w:t>
      </w:r>
      <w:r w:rsidR="00180D16" w:rsidRPr="00B172D2">
        <w:t>;</w:t>
      </w:r>
    </w:p>
    <w:p w14:paraId="15C90A2D" w14:textId="1C086DE7" w:rsidR="00B1176B" w:rsidRPr="00B172D2" w:rsidRDefault="00444ABF" w:rsidP="00232A5A">
      <w:pPr>
        <w:pStyle w:val="40"/>
      </w:pPr>
      <w:r w:rsidRPr="00B172D2">
        <w:t xml:space="preserve">ескіз </w:t>
      </w:r>
      <w:r w:rsidR="00E56FA5" w:rsidRPr="00B172D2">
        <w:t xml:space="preserve">рекламного засобу </w:t>
      </w:r>
      <w:r w:rsidRPr="00B172D2">
        <w:t>з конструктивним рішенням</w:t>
      </w:r>
      <w:r w:rsidR="00180D16" w:rsidRPr="00B172D2">
        <w:t>.</w:t>
      </w:r>
    </w:p>
    <w:p w14:paraId="27850103" w14:textId="4CF521CD" w:rsidR="00B1176B" w:rsidRPr="00B172D2" w:rsidRDefault="00B1176B" w:rsidP="00CD329A">
      <w:pPr>
        <w:pStyle w:val="a"/>
      </w:pPr>
      <w:r w:rsidRPr="00B172D2">
        <w:rPr>
          <w:rFonts w:eastAsia="SimSun"/>
          <w:lang w:eastAsia="hi-IN" w:bidi="hi-IN"/>
        </w:rPr>
        <w:t xml:space="preserve">Під час подання заяви адміністратор </w:t>
      </w:r>
      <w:r w:rsidR="00077BFF" w:rsidRPr="00B172D2">
        <w:rPr>
          <w:rFonts w:eastAsia="SimSun"/>
          <w:lang w:eastAsia="hi-IN" w:bidi="hi-IN"/>
        </w:rPr>
        <w:t xml:space="preserve">відділу </w:t>
      </w:r>
      <w:r w:rsidRPr="00B172D2">
        <w:rPr>
          <w:rFonts w:eastAsia="SimSun"/>
          <w:lang w:eastAsia="hi-IN" w:bidi="hi-IN"/>
        </w:rPr>
        <w:t>ЦНАП перевіряє та приймає повний пакет документів та направляє документи Робочому органу.</w:t>
      </w:r>
    </w:p>
    <w:p w14:paraId="038C55EE" w14:textId="47231261" w:rsidR="00E56FA5" w:rsidRPr="00B172D2" w:rsidRDefault="00444ABF" w:rsidP="00CD329A">
      <w:pPr>
        <w:pStyle w:val="a"/>
      </w:pPr>
      <w:r w:rsidRPr="00B172D2">
        <w:t>За наявності документів, передбачених пунктом 3.3.</w:t>
      </w:r>
      <w:r w:rsidR="00A95EA0" w:rsidRPr="00B172D2">
        <w:t>,</w:t>
      </w:r>
      <w:r w:rsidRPr="00B172D2">
        <w:t xml:space="preserve"> в</w:t>
      </w:r>
      <w:r w:rsidR="00E56FA5" w:rsidRPr="00B172D2">
        <w:t>ідомості про за</w:t>
      </w:r>
      <w:r w:rsidR="00165260" w:rsidRPr="00B172D2">
        <w:t xml:space="preserve">яву у </w:t>
      </w:r>
      <w:r w:rsidRPr="00B172D2">
        <w:t xml:space="preserve">той же </w:t>
      </w:r>
      <w:r w:rsidR="00165260" w:rsidRPr="00B172D2">
        <w:t>день вносяться Р</w:t>
      </w:r>
      <w:r w:rsidR="00E56FA5" w:rsidRPr="00B172D2">
        <w:t xml:space="preserve">обочим органом до </w:t>
      </w:r>
      <w:r w:rsidRPr="00B172D2">
        <w:t xml:space="preserve">внутрішнього </w:t>
      </w:r>
      <w:r w:rsidR="004E41A4" w:rsidRPr="00B172D2">
        <w:t>реєстру заяв та дозволів на розміщення зовнішньої реклами</w:t>
      </w:r>
      <w:r w:rsidR="00D17CAD" w:rsidRPr="00B172D2">
        <w:t xml:space="preserve"> </w:t>
      </w:r>
      <w:r w:rsidR="004E41A4" w:rsidRPr="00B172D2">
        <w:t>(журналу),</w:t>
      </w:r>
      <w:r w:rsidR="00A95EA0" w:rsidRPr="00B172D2">
        <w:t xml:space="preserve"> </w:t>
      </w:r>
      <w:r w:rsidR="004E41A4" w:rsidRPr="00B172D2">
        <w:t>який ведеться у довільній формі.</w:t>
      </w:r>
    </w:p>
    <w:p w14:paraId="39C94395" w14:textId="7A65D9A5" w:rsidR="00E56FA5" w:rsidRPr="00B172D2" w:rsidRDefault="006B32C8" w:rsidP="00CD329A">
      <w:pPr>
        <w:pStyle w:val="a"/>
      </w:pPr>
      <w:r w:rsidRPr="00B172D2">
        <w:t xml:space="preserve">Робочий орган </w:t>
      </w:r>
      <w:r w:rsidR="00E56FA5" w:rsidRPr="00B172D2">
        <w:t>протягом двох робочих днів з дня реєстрації заяви перевіряє місце розташування рекламного засобу, зазначене у заяві, на предмет н</w:t>
      </w:r>
      <w:r w:rsidR="00570075" w:rsidRPr="00B172D2">
        <w:t>адання</w:t>
      </w:r>
      <w:r w:rsidR="00E56FA5" w:rsidRPr="00B172D2">
        <w:t xml:space="preserve"> на заявлене місце</w:t>
      </w:r>
      <w:bookmarkStart w:id="20" w:name="n187"/>
      <w:bookmarkEnd w:id="20"/>
      <w:r w:rsidR="00570075" w:rsidRPr="00B172D2">
        <w:t xml:space="preserve"> зареєстрованого в установленому порядку дозволу за формою</w:t>
      </w:r>
      <w:r w:rsidR="00A95EA0" w:rsidRPr="00B172D2">
        <w:t>,</w:t>
      </w:r>
      <w:r w:rsidR="00570075" w:rsidRPr="00B172D2">
        <w:t xml:space="preserve"> згідно з </w:t>
      </w:r>
      <w:r w:rsidR="00570075" w:rsidRPr="001A5242">
        <w:rPr>
          <w:b/>
          <w:bCs/>
        </w:rPr>
        <w:t>до</w:t>
      </w:r>
      <w:r w:rsidR="001B07B5" w:rsidRPr="001A5242">
        <w:rPr>
          <w:b/>
          <w:bCs/>
        </w:rPr>
        <w:t xml:space="preserve">датком </w:t>
      </w:r>
      <w:r w:rsidR="00F00FF5" w:rsidRPr="001A5242">
        <w:rPr>
          <w:b/>
          <w:bCs/>
        </w:rPr>
        <w:t>2</w:t>
      </w:r>
      <w:r w:rsidR="001B07B5" w:rsidRPr="00B172D2">
        <w:t xml:space="preserve"> до цих Правил.</w:t>
      </w:r>
    </w:p>
    <w:p w14:paraId="793286D7" w14:textId="217E0355" w:rsidR="00E56FA5" w:rsidRPr="00B172D2" w:rsidRDefault="001B07B5" w:rsidP="00CD329A">
      <w:pPr>
        <w:pStyle w:val="a"/>
      </w:pPr>
      <w:r w:rsidRPr="00B172D2">
        <w:t xml:space="preserve">Строк видачі дозволу або надання письмового повідомлення про відмову у його видачі становить 10 робочих днів. </w:t>
      </w:r>
    </w:p>
    <w:p w14:paraId="226BCC89" w14:textId="518F296C" w:rsidR="00E56FA5" w:rsidRPr="00B172D2" w:rsidRDefault="00E56FA5" w:rsidP="00CD329A">
      <w:pPr>
        <w:pStyle w:val="a"/>
      </w:pPr>
      <w:r w:rsidRPr="00B172D2">
        <w:t>Видача дозволу погоджується</w:t>
      </w:r>
      <w:r w:rsidR="001B07B5" w:rsidRPr="00B172D2">
        <w:t xml:space="preserve"> робочим органом</w:t>
      </w:r>
      <w:r w:rsidRPr="00B172D2">
        <w:t xml:space="preserve"> з власником місця або уповноваженим ним органом (особою), а також з:</w:t>
      </w:r>
    </w:p>
    <w:p w14:paraId="1C9262F0" w14:textId="0E978DAD" w:rsidR="00E56FA5" w:rsidRPr="00B172D2" w:rsidRDefault="00E56FA5" w:rsidP="00232A5A">
      <w:pPr>
        <w:pStyle w:val="40"/>
      </w:pPr>
      <w:bookmarkStart w:id="21" w:name="n190"/>
      <w:bookmarkEnd w:id="21"/>
      <w:r w:rsidRPr="00B172D2">
        <w:t>Мін</w:t>
      </w:r>
      <w:r w:rsidR="00B43031" w:rsidRPr="00B172D2">
        <w:t xml:space="preserve">істерством </w:t>
      </w:r>
      <w:r w:rsidRPr="00B172D2">
        <w:t>культури</w:t>
      </w:r>
      <w:r w:rsidR="004F4DC1" w:rsidRPr="00B172D2">
        <w:t xml:space="preserve"> та інформаційної політики</w:t>
      </w:r>
      <w:r w:rsidRPr="00B172D2">
        <w:t xml:space="preserve"> </w:t>
      </w:r>
      <w:r w:rsidR="00B3715A" w:rsidRPr="00B172D2">
        <w:t>–</w:t>
      </w:r>
      <w:r w:rsidRPr="00B172D2">
        <w:t xml:space="preserve"> у разі розміщення </w:t>
      </w:r>
      <w:r w:rsidRPr="00B172D2">
        <w:lastRenderedPageBreak/>
        <w:t>зовнішньої реклами на пам’ятках національного значення, в межах зон охорони цих пам’яток, історичних ареалів населених місць;</w:t>
      </w:r>
    </w:p>
    <w:p w14:paraId="36EA4962" w14:textId="6C4D01CC" w:rsidR="00E56FA5" w:rsidRPr="00B172D2" w:rsidRDefault="00D97B6E" w:rsidP="00232A5A">
      <w:pPr>
        <w:pStyle w:val="40"/>
      </w:pPr>
      <w:bookmarkStart w:id="22" w:name="n191"/>
      <w:bookmarkEnd w:id="22"/>
      <w:r w:rsidRPr="00B172D2">
        <w:t xml:space="preserve">Рівненською обласною державною адміністрацією </w:t>
      </w:r>
      <w:r w:rsidR="00B3715A" w:rsidRPr="00B172D2">
        <w:t>–</w:t>
      </w:r>
      <w:r w:rsidR="00E56FA5" w:rsidRPr="00B172D2">
        <w:t xml:space="preserve"> у разі розміщення зовнішньої реклами на пам’ятках місцевого значення, а також в межах зон охорони цих пам’яток;</w:t>
      </w:r>
      <w:bookmarkStart w:id="23" w:name="n192"/>
      <w:bookmarkEnd w:id="23"/>
    </w:p>
    <w:p w14:paraId="550E1748" w14:textId="0DC0FBF4" w:rsidR="00E56FA5" w:rsidRPr="00B172D2" w:rsidRDefault="00E56FA5" w:rsidP="00232A5A">
      <w:pPr>
        <w:pStyle w:val="40"/>
      </w:pPr>
      <w:r w:rsidRPr="00B172D2">
        <w:t xml:space="preserve">утримувачем інженерних комунікацій </w:t>
      </w:r>
      <w:r w:rsidR="00B3715A" w:rsidRPr="00B172D2">
        <w:t>–</w:t>
      </w:r>
      <w:r w:rsidRPr="00B172D2">
        <w:t xml:space="preserve"> у разі розміщення зовнішньої реклами в межах охоронних зон цих комунікацій;</w:t>
      </w:r>
      <w:bookmarkStart w:id="24" w:name="n193"/>
      <w:bookmarkEnd w:id="24"/>
    </w:p>
    <w:p w14:paraId="18A00777" w14:textId="7DFD024B" w:rsidR="00E56FA5" w:rsidRPr="00B172D2" w:rsidRDefault="00B054DD" w:rsidP="00232A5A">
      <w:pPr>
        <w:pStyle w:val="40"/>
      </w:pPr>
      <w:r>
        <w:rPr>
          <w:lang w:eastAsia="uk-UA"/>
        </w:rPr>
        <w:t>Агентством відновлення</w:t>
      </w:r>
      <w:r w:rsidR="00D97B6E" w:rsidRPr="00B172D2">
        <w:rPr>
          <w:lang w:eastAsia="uk-UA"/>
        </w:rPr>
        <w:t xml:space="preserve"> або власником автомобільних доріг та</w:t>
      </w:r>
      <w:r w:rsidR="00D97B6E" w:rsidRPr="00B172D2">
        <w:t xml:space="preserve"> у</w:t>
      </w:r>
      <w:r w:rsidR="00E56FA5" w:rsidRPr="00B172D2">
        <w:t xml:space="preserve">повноваженим підрозділом Національної поліції </w:t>
      </w:r>
      <w:r w:rsidR="00B3715A" w:rsidRPr="00B172D2">
        <w:t>–</w:t>
      </w:r>
      <w:r w:rsidR="00E56FA5" w:rsidRPr="00B172D2">
        <w:t xml:space="preserve"> у разі розміщення зовнішньої рек</w:t>
      </w:r>
      <w:r w:rsidR="00D97B6E" w:rsidRPr="00B172D2">
        <w:t>лами у межах смуги відведення автомобільних доріг</w:t>
      </w:r>
      <w:r w:rsidR="00E56FA5" w:rsidRPr="00B172D2">
        <w:t>.</w:t>
      </w:r>
    </w:p>
    <w:p w14:paraId="4E4B1FB2" w14:textId="208731BE" w:rsidR="00E56FA5" w:rsidRPr="00B172D2" w:rsidRDefault="00E56FA5" w:rsidP="00CD329A">
      <w:pPr>
        <w:pStyle w:val="a"/>
        <w:rPr>
          <w:lang w:eastAsia="ru-RU"/>
        </w:rPr>
      </w:pPr>
      <w:bookmarkStart w:id="25" w:name="n194"/>
      <w:bookmarkEnd w:id="25"/>
      <w:r w:rsidRPr="00B172D2">
        <w:rPr>
          <w:lang w:eastAsia="ru-RU"/>
        </w:rPr>
        <w:t>Перелік органів та осіб, з якими погоджується видача дозволу, є вичерпним.</w:t>
      </w:r>
      <w:bookmarkStart w:id="26" w:name="n195"/>
      <w:bookmarkEnd w:id="26"/>
    </w:p>
    <w:p w14:paraId="330BC3BC" w14:textId="71BD6102" w:rsidR="00E56FA5" w:rsidRPr="00B172D2" w:rsidRDefault="00E56FA5" w:rsidP="00CD329A">
      <w:pPr>
        <w:pStyle w:val="a"/>
        <w:rPr>
          <w:lang w:eastAsia="ru-RU"/>
        </w:rPr>
      </w:pPr>
      <w:r w:rsidRPr="00B172D2">
        <w:rPr>
          <w:lang w:eastAsia="ru-RU"/>
        </w:rPr>
        <w:t xml:space="preserve">Дії щодо отримання зазначених погоджень вчиняються </w:t>
      </w:r>
      <w:r w:rsidR="00570A64" w:rsidRPr="00B172D2">
        <w:rPr>
          <w:lang w:eastAsia="ru-RU"/>
        </w:rPr>
        <w:t>Р</w:t>
      </w:r>
      <w:r w:rsidRPr="00B172D2">
        <w:rPr>
          <w:lang w:eastAsia="ru-RU"/>
        </w:rPr>
        <w:t>обочим органом без залучення розповсюджувача зовнішньої реклами протягом строку, встановленого для отримання дозволу.</w:t>
      </w:r>
      <w:bookmarkStart w:id="27" w:name="n196"/>
      <w:bookmarkEnd w:id="27"/>
    </w:p>
    <w:p w14:paraId="6560D57E" w14:textId="4C22F8F9" w:rsidR="00E56FA5" w:rsidRPr="00B172D2" w:rsidRDefault="00E56FA5" w:rsidP="00CD329A">
      <w:pPr>
        <w:pStyle w:val="a"/>
        <w:rPr>
          <w:lang w:eastAsia="ru-RU"/>
        </w:rPr>
      </w:pPr>
      <w:r w:rsidRPr="00B172D2">
        <w:rPr>
          <w:lang w:eastAsia="ru-RU"/>
        </w:rPr>
        <w:t xml:space="preserve">Для здійснення погодження </w:t>
      </w:r>
      <w:r w:rsidR="009427B3" w:rsidRPr="00B172D2">
        <w:t xml:space="preserve">Робочим органом </w:t>
      </w:r>
      <w:r w:rsidRPr="00B172D2">
        <w:rPr>
          <w:lang w:eastAsia="ru-RU"/>
        </w:rPr>
        <w:t>не пізніше дня, що настає за днем одержання документів від</w:t>
      </w:r>
      <w:r w:rsidR="00570A64" w:rsidRPr="00B172D2">
        <w:rPr>
          <w:lang w:eastAsia="ru-RU"/>
        </w:rPr>
        <w:t xml:space="preserve"> заявника</w:t>
      </w:r>
      <w:r w:rsidRPr="00B172D2">
        <w:rPr>
          <w:lang w:eastAsia="ru-RU"/>
        </w:rPr>
        <w:t>, надсилає їх копії у паперовому або електронному (шляхом сканування) вигляді органам, зазначени</w:t>
      </w:r>
      <w:r w:rsidR="00A80AD7" w:rsidRPr="00B172D2">
        <w:rPr>
          <w:lang w:eastAsia="ru-RU"/>
        </w:rPr>
        <w:t>х в</w:t>
      </w:r>
      <w:r w:rsidRPr="00B172D2">
        <w:rPr>
          <w:lang w:eastAsia="ru-RU"/>
        </w:rPr>
        <w:t xml:space="preserve"> </w:t>
      </w:r>
      <w:r w:rsidR="0099158E" w:rsidRPr="00B172D2">
        <w:rPr>
          <w:lang w:eastAsia="ru-RU"/>
        </w:rPr>
        <w:t>пункт</w:t>
      </w:r>
      <w:r w:rsidR="00A80AD7" w:rsidRPr="00B172D2">
        <w:rPr>
          <w:lang w:eastAsia="ru-RU"/>
        </w:rPr>
        <w:t>ах</w:t>
      </w:r>
      <w:r w:rsidR="0099158E" w:rsidRPr="00B172D2">
        <w:rPr>
          <w:lang w:eastAsia="ru-RU"/>
        </w:rPr>
        <w:t xml:space="preserve"> </w:t>
      </w:r>
      <w:bookmarkStart w:id="28" w:name="_Hlk122363107"/>
      <w:r w:rsidR="0099158E" w:rsidRPr="00B172D2">
        <w:rPr>
          <w:lang w:eastAsia="ru-RU"/>
        </w:rPr>
        <w:t>3</w:t>
      </w:r>
      <w:r w:rsidRPr="00B172D2">
        <w:rPr>
          <w:lang w:eastAsia="ru-RU"/>
        </w:rPr>
        <w:t>.</w:t>
      </w:r>
      <w:r w:rsidR="00295051">
        <w:rPr>
          <w:lang w:eastAsia="ru-RU"/>
        </w:rPr>
        <w:t>8</w:t>
      </w:r>
      <w:r w:rsidR="00A80AD7" w:rsidRPr="00B172D2">
        <w:rPr>
          <w:lang w:eastAsia="ru-RU"/>
        </w:rPr>
        <w:t>.1-3.</w:t>
      </w:r>
      <w:r w:rsidR="00295051">
        <w:rPr>
          <w:lang w:eastAsia="ru-RU"/>
        </w:rPr>
        <w:t>8</w:t>
      </w:r>
      <w:r w:rsidR="00A80AD7" w:rsidRPr="00B172D2">
        <w:rPr>
          <w:lang w:eastAsia="ru-RU"/>
        </w:rPr>
        <w:t>.4</w:t>
      </w:r>
      <w:bookmarkEnd w:id="28"/>
      <w:r w:rsidR="0099158E" w:rsidRPr="00B172D2">
        <w:rPr>
          <w:lang w:eastAsia="ru-RU"/>
        </w:rPr>
        <w:t>.</w:t>
      </w:r>
      <w:r w:rsidRPr="00B172D2">
        <w:rPr>
          <w:lang w:eastAsia="ru-RU"/>
        </w:rPr>
        <w:t>, та встановлює строк розгляду зазначених документів.</w:t>
      </w:r>
    </w:p>
    <w:p w14:paraId="4EEB2694" w14:textId="30AECA60" w:rsidR="00E56FA5" w:rsidRPr="00B172D2" w:rsidRDefault="00E56FA5" w:rsidP="00CD329A">
      <w:pPr>
        <w:pStyle w:val="a"/>
        <w:rPr>
          <w:lang w:eastAsia="ru-RU"/>
        </w:rPr>
      </w:pPr>
      <w:bookmarkStart w:id="29" w:name="n197"/>
      <w:bookmarkEnd w:id="29"/>
      <w:r w:rsidRPr="00B172D2">
        <w:rPr>
          <w:lang w:eastAsia="ru-RU"/>
        </w:rPr>
        <w:t xml:space="preserve">За результатами дозвільної (погоджувальної) процедури органи, зазначені в </w:t>
      </w:r>
      <w:r w:rsidR="0099158E" w:rsidRPr="00B172D2">
        <w:rPr>
          <w:lang w:eastAsia="ru-RU"/>
        </w:rPr>
        <w:t>пункт</w:t>
      </w:r>
      <w:r w:rsidR="00A80AD7" w:rsidRPr="00B172D2">
        <w:rPr>
          <w:lang w:eastAsia="ru-RU"/>
        </w:rPr>
        <w:t>ах 3.</w:t>
      </w:r>
      <w:r w:rsidR="00295051">
        <w:rPr>
          <w:lang w:eastAsia="ru-RU"/>
        </w:rPr>
        <w:t>8</w:t>
      </w:r>
      <w:r w:rsidR="00A80AD7" w:rsidRPr="00B172D2">
        <w:rPr>
          <w:lang w:eastAsia="ru-RU"/>
        </w:rPr>
        <w:t>.1-3.</w:t>
      </w:r>
      <w:r w:rsidR="00295051">
        <w:rPr>
          <w:lang w:eastAsia="ru-RU"/>
        </w:rPr>
        <w:t>8</w:t>
      </w:r>
      <w:r w:rsidR="00A80AD7" w:rsidRPr="00B172D2">
        <w:rPr>
          <w:lang w:eastAsia="ru-RU"/>
        </w:rPr>
        <w:t>.4</w:t>
      </w:r>
      <w:r w:rsidRPr="00B172D2">
        <w:rPr>
          <w:lang w:eastAsia="ru-RU"/>
        </w:rPr>
        <w:t xml:space="preserve">., надають погодження, які у паперовому або електронному (шляхом сканування) вигляді надсилаються </w:t>
      </w:r>
      <w:r w:rsidR="004C335B" w:rsidRPr="00B172D2">
        <w:rPr>
          <w:lang w:eastAsia="ru-RU"/>
        </w:rPr>
        <w:t>Р</w:t>
      </w:r>
      <w:r w:rsidRPr="00B172D2">
        <w:rPr>
          <w:lang w:eastAsia="ru-RU"/>
        </w:rPr>
        <w:t>обочому органу.</w:t>
      </w:r>
    </w:p>
    <w:p w14:paraId="2E33D382" w14:textId="3D5F4CD2" w:rsidR="00E56FA5" w:rsidRPr="00B172D2" w:rsidRDefault="00E56FA5" w:rsidP="00CD329A">
      <w:pPr>
        <w:pStyle w:val="a"/>
        <w:rPr>
          <w:lang w:eastAsia="ru-RU"/>
        </w:rPr>
      </w:pPr>
      <w:bookmarkStart w:id="30" w:name="n198"/>
      <w:bookmarkEnd w:id="30"/>
      <w:r w:rsidRPr="00B172D2">
        <w:rPr>
          <w:lang w:eastAsia="ru-RU"/>
        </w:rPr>
        <w:t xml:space="preserve">У разі ненадання органами, зазначеними в </w:t>
      </w:r>
      <w:r w:rsidR="0099158E" w:rsidRPr="00B172D2">
        <w:rPr>
          <w:lang w:eastAsia="ru-RU"/>
        </w:rPr>
        <w:t>пункт</w:t>
      </w:r>
      <w:r w:rsidR="00A80AD7" w:rsidRPr="00B172D2">
        <w:rPr>
          <w:lang w:eastAsia="ru-RU"/>
        </w:rPr>
        <w:t>ах</w:t>
      </w:r>
      <w:r w:rsidR="0099158E" w:rsidRPr="00B172D2">
        <w:rPr>
          <w:lang w:eastAsia="ru-RU"/>
        </w:rPr>
        <w:t xml:space="preserve"> 3</w:t>
      </w:r>
      <w:r w:rsidRPr="00B172D2">
        <w:rPr>
          <w:lang w:eastAsia="ru-RU"/>
        </w:rPr>
        <w:t>.</w:t>
      </w:r>
      <w:r w:rsidR="00FE1F4C">
        <w:rPr>
          <w:lang w:eastAsia="ru-RU"/>
        </w:rPr>
        <w:t>8</w:t>
      </w:r>
      <w:r w:rsidR="00A80AD7" w:rsidRPr="00B172D2">
        <w:rPr>
          <w:lang w:eastAsia="ru-RU"/>
        </w:rPr>
        <w:t>.1-3.</w:t>
      </w:r>
      <w:r w:rsidR="00FE1F4C">
        <w:rPr>
          <w:lang w:eastAsia="ru-RU"/>
        </w:rPr>
        <w:t>8</w:t>
      </w:r>
      <w:r w:rsidR="00A80AD7" w:rsidRPr="00B172D2">
        <w:rPr>
          <w:lang w:eastAsia="ru-RU"/>
        </w:rPr>
        <w:t>.4</w:t>
      </w:r>
      <w:r w:rsidRPr="00B172D2">
        <w:rPr>
          <w:lang w:eastAsia="ru-RU"/>
        </w:rPr>
        <w:t xml:space="preserve">., протягом встановленого строку погоджень вважається, що видачу дозволу </w:t>
      </w:r>
      <w:bookmarkStart w:id="31" w:name="n189"/>
      <w:bookmarkStart w:id="32" w:name="n76"/>
      <w:bookmarkStart w:id="33" w:name="n78"/>
      <w:bookmarkEnd w:id="31"/>
      <w:bookmarkEnd w:id="32"/>
      <w:bookmarkEnd w:id="33"/>
      <w:r w:rsidRPr="00B172D2">
        <w:rPr>
          <w:lang w:eastAsia="ru-RU"/>
        </w:rPr>
        <w:t>погоджено.</w:t>
      </w:r>
    </w:p>
    <w:p w14:paraId="1545F09B" w14:textId="2D606347" w:rsidR="00E56FA5" w:rsidRPr="00B172D2" w:rsidRDefault="00E56FA5" w:rsidP="00CD329A">
      <w:pPr>
        <w:pStyle w:val="a"/>
        <w:rPr>
          <w:lang w:eastAsia="ru-RU"/>
        </w:rPr>
      </w:pPr>
      <w:r w:rsidRPr="00B172D2">
        <w:rPr>
          <w:lang w:eastAsia="ru-RU"/>
        </w:rPr>
        <w:t>Під час надання дозволу втручання у форму рекламного засобу та зміст реклами забороняється.</w:t>
      </w:r>
      <w:bookmarkStart w:id="34" w:name="n79"/>
      <w:bookmarkEnd w:id="34"/>
    </w:p>
    <w:p w14:paraId="4C9B7D29" w14:textId="1534D5B9" w:rsidR="00C52DA2" w:rsidRPr="00F1372C" w:rsidRDefault="0099158E" w:rsidP="00CD329A">
      <w:pPr>
        <w:pStyle w:val="a"/>
        <w:rPr>
          <w:lang w:eastAsia="ru-RU"/>
        </w:rPr>
      </w:pPr>
      <w:r w:rsidRPr="00F1372C">
        <w:rPr>
          <w:lang w:eastAsia="ru-RU"/>
        </w:rPr>
        <w:t xml:space="preserve">Робочий орган </w:t>
      </w:r>
      <w:r w:rsidR="00E56FA5" w:rsidRPr="00F1372C">
        <w:rPr>
          <w:lang w:eastAsia="ru-RU"/>
        </w:rPr>
        <w:t xml:space="preserve">протягом не більш як двох робочих днів з дати одержання від органів </w:t>
      </w:r>
      <w:r w:rsidR="00C52DA2" w:rsidRPr="00F1372C">
        <w:rPr>
          <w:lang w:eastAsia="ru-RU"/>
        </w:rPr>
        <w:t>(</w:t>
      </w:r>
      <w:r w:rsidR="00E56FA5" w:rsidRPr="00F1372C">
        <w:rPr>
          <w:lang w:eastAsia="ru-RU"/>
        </w:rPr>
        <w:t>осіб</w:t>
      </w:r>
      <w:r w:rsidR="00C52DA2" w:rsidRPr="00F1372C">
        <w:rPr>
          <w:lang w:eastAsia="ru-RU"/>
        </w:rPr>
        <w:t>)</w:t>
      </w:r>
      <w:r w:rsidR="00E56FA5" w:rsidRPr="00F1372C">
        <w:rPr>
          <w:lang w:eastAsia="ru-RU"/>
        </w:rPr>
        <w:t xml:space="preserve">, </w:t>
      </w:r>
      <w:r w:rsidR="00C52DA2" w:rsidRPr="00F1372C">
        <w:rPr>
          <w:lang w:eastAsia="ru-RU"/>
        </w:rPr>
        <w:t>всіх необхідних погоджень для розміщення рекламного засобу, подає проєкт рішення для розгляду виконавчому комітету.</w:t>
      </w:r>
    </w:p>
    <w:p w14:paraId="7915A923" w14:textId="06861108" w:rsidR="003761D1" w:rsidRPr="00F1372C" w:rsidRDefault="00E56FA5" w:rsidP="00CD329A">
      <w:pPr>
        <w:pStyle w:val="a"/>
        <w:rPr>
          <w:lang w:eastAsia="ru-RU"/>
        </w:rPr>
      </w:pPr>
      <w:r w:rsidRPr="00F1372C">
        <w:rPr>
          <w:lang w:eastAsia="ru-RU"/>
        </w:rPr>
        <w:t xml:space="preserve">Відповідно </w:t>
      </w:r>
      <w:r w:rsidR="004F4DC1" w:rsidRPr="00F1372C">
        <w:rPr>
          <w:lang w:eastAsia="ru-RU"/>
        </w:rPr>
        <w:t>до</w:t>
      </w:r>
      <w:r w:rsidRPr="00F1372C">
        <w:rPr>
          <w:lang w:eastAsia="ru-RU"/>
        </w:rPr>
        <w:t xml:space="preserve"> регламент</w:t>
      </w:r>
      <w:r w:rsidR="004F4DC1" w:rsidRPr="00F1372C">
        <w:rPr>
          <w:lang w:eastAsia="ru-RU"/>
        </w:rPr>
        <w:t>у</w:t>
      </w:r>
      <w:r w:rsidRPr="00F1372C">
        <w:rPr>
          <w:lang w:eastAsia="ru-RU"/>
        </w:rPr>
        <w:t xml:space="preserve"> роботи </w:t>
      </w:r>
      <w:r w:rsidR="00EE30FC" w:rsidRPr="00F1372C">
        <w:rPr>
          <w:lang w:eastAsia="ru-RU"/>
        </w:rPr>
        <w:t>виконавчого</w:t>
      </w:r>
      <w:r w:rsidR="004F4DC1" w:rsidRPr="00F1372C">
        <w:rPr>
          <w:lang w:eastAsia="ru-RU"/>
        </w:rPr>
        <w:t xml:space="preserve"> комітету</w:t>
      </w:r>
      <w:r w:rsidR="00D6181B" w:rsidRPr="00F1372C">
        <w:rPr>
          <w:lang w:eastAsia="ru-RU"/>
        </w:rPr>
        <w:t>,</w:t>
      </w:r>
      <w:r w:rsidRPr="00F1372C">
        <w:rPr>
          <w:lang w:eastAsia="ru-RU"/>
        </w:rPr>
        <w:t xml:space="preserve"> вказаний проект рішення виноситься на його засідання, де приймається рішення про надання дозволу або про відмову у його наданні.</w:t>
      </w:r>
      <w:bookmarkStart w:id="35" w:name="n201"/>
      <w:bookmarkEnd w:id="35"/>
    </w:p>
    <w:p w14:paraId="02DF80EA" w14:textId="35948D47" w:rsidR="00E56FA5" w:rsidRPr="00F1372C" w:rsidRDefault="00E56FA5" w:rsidP="00CD329A">
      <w:pPr>
        <w:pStyle w:val="a"/>
        <w:rPr>
          <w:lang w:eastAsia="ru-RU"/>
        </w:rPr>
      </w:pPr>
      <w:r w:rsidRPr="00F1372C">
        <w:rPr>
          <w:lang w:eastAsia="ru-RU"/>
        </w:rPr>
        <w:t xml:space="preserve">Дозвіл або відмова у </w:t>
      </w:r>
      <w:r w:rsidR="00F32379" w:rsidRPr="00F1372C">
        <w:t xml:space="preserve"> й</w:t>
      </w:r>
      <w:r w:rsidR="00D615EA" w:rsidRPr="00F1372C">
        <w:t>ого</w:t>
      </w:r>
      <w:r w:rsidR="00F32379" w:rsidRPr="00F1372C">
        <w:t xml:space="preserve"> наданні </w:t>
      </w:r>
      <w:r w:rsidRPr="00F1372C">
        <w:rPr>
          <w:lang w:eastAsia="ru-RU"/>
        </w:rPr>
        <w:t xml:space="preserve"> видається не пізніше ніж протягом наступного робочого дня після прийняття відповідного рішення.</w:t>
      </w:r>
    </w:p>
    <w:p w14:paraId="5361381F" w14:textId="138064F6" w:rsidR="00E56FA5" w:rsidRPr="00F1372C" w:rsidRDefault="00D6181B" w:rsidP="00CD329A">
      <w:pPr>
        <w:pStyle w:val="a"/>
      </w:pPr>
      <w:r w:rsidRPr="00F1372C">
        <w:rPr>
          <w:lang w:eastAsia="ru-RU"/>
        </w:rPr>
        <w:lastRenderedPageBreak/>
        <w:t>Робочий орган протягом десяти днів з дати реєстрації дозволу надає органам державної податкової служби інформацію про розповсюджувачів зовнішньої реклами, яким надано дозвіл.</w:t>
      </w:r>
    </w:p>
    <w:p w14:paraId="53B2D00F" w14:textId="7657B3E5" w:rsidR="00E56FA5" w:rsidRPr="00F1372C" w:rsidRDefault="00E56FA5" w:rsidP="00CD329A">
      <w:pPr>
        <w:pStyle w:val="a"/>
      </w:pPr>
      <w:r w:rsidRPr="00F1372C">
        <w:t xml:space="preserve">Дозвіл </w:t>
      </w:r>
      <w:r w:rsidR="006E5AE1" w:rsidRPr="00F1372C">
        <w:t>на</w:t>
      </w:r>
      <w:r w:rsidRPr="00F1372C">
        <w:t xml:space="preserve">дається безоплатно, строком на п’ять років, якщо менший строк не зазначено у заяві. </w:t>
      </w:r>
    </w:p>
    <w:p w14:paraId="63BFB906" w14:textId="77777777" w:rsidR="003761D1" w:rsidRPr="00362C97" w:rsidRDefault="006E5AE1" w:rsidP="00CD329A">
      <w:pPr>
        <w:pStyle w:val="a"/>
      </w:pPr>
      <w:r w:rsidRPr="00362C97">
        <w:t xml:space="preserve">Виданий у встановленому порядку дозвіл є підставою для розміщення зовнішньої реклами </w:t>
      </w:r>
      <w:r w:rsidR="00324C6C" w:rsidRPr="00362C97">
        <w:t>та виконання робіт, пов’язаних з розташуванням рекламного засобу.</w:t>
      </w:r>
    </w:p>
    <w:p w14:paraId="04F196F1" w14:textId="7EFE1E69" w:rsidR="003761D1" w:rsidRPr="00362C97" w:rsidRDefault="003761D1" w:rsidP="00CD329A">
      <w:pPr>
        <w:pStyle w:val="a"/>
      </w:pPr>
      <w:r w:rsidRPr="00362C97">
        <w:t xml:space="preserve">Розповсюджувач </w:t>
      </w:r>
      <w:r w:rsidRPr="00362C97">
        <w:rPr>
          <w:lang w:eastAsia="ru-RU"/>
        </w:rPr>
        <w:t xml:space="preserve">зовнішньої реклами </w:t>
      </w:r>
      <w:r w:rsidRPr="00362C97">
        <w:t>зобов’язаний протягом десяти</w:t>
      </w:r>
      <w:r w:rsidR="00295051" w:rsidRPr="00362C97">
        <w:t xml:space="preserve"> календарних</w:t>
      </w:r>
      <w:r w:rsidRPr="00362C97">
        <w:t xml:space="preserve"> днів з дати ухвалення рішення виконавчого комітету укласти з </w:t>
      </w:r>
      <w:r w:rsidR="00004A7F">
        <w:rPr>
          <w:lang w:val="ru-RU"/>
        </w:rPr>
        <w:t>Робочим</w:t>
      </w:r>
      <w:r w:rsidR="00362C97" w:rsidRPr="00362C97">
        <w:rPr>
          <w:lang w:val="ru-RU"/>
        </w:rPr>
        <w:t xml:space="preserve"> органом </w:t>
      </w:r>
      <w:r w:rsidR="00762DFD" w:rsidRPr="00362C97">
        <w:t xml:space="preserve"> </w:t>
      </w:r>
      <w:r w:rsidRPr="00362C97">
        <w:t xml:space="preserve"> </w:t>
      </w:r>
      <w:r w:rsidRPr="00362C97">
        <w:rPr>
          <w:rFonts w:eastAsia="Times New Roman"/>
          <w:szCs w:val="28"/>
          <w:lang w:eastAsia="ru-RU"/>
        </w:rPr>
        <w:t>Догов</w:t>
      </w:r>
      <w:r w:rsidR="00835075" w:rsidRPr="00362C97">
        <w:rPr>
          <w:rFonts w:eastAsia="Times New Roman"/>
          <w:szCs w:val="28"/>
          <w:lang w:eastAsia="ru-RU"/>
        </w:rPr>
        <w:t>і</w:t>
      </w:r>
      <w:r w:rsidRPr="00362C97">
        <w:rPr>
          <w:rFonts w:eastAsia="Times New Roman"/>
          <w:szCs w:val="28"/>
          <w:lang w:eastAsia="ru-RU"/>
        </w:rPr>
        <w:t>р на право тимчасового користування місцем</w:t>
      </w:r>
      <w:r w:rsidR="00835075" w:rsidRPr="00362C97">
        <w:rPr>
          <w:rFonts w:eastAsia="Times New Roman"/>
          <w:szCs w:val="28"/>
          <w:lang w:eastAsia="ru-RU"/>
        </w:rPr>
        <w:t xml:space="preserve"> </w:t>
      </w:r>
      <w:r w:rsidRPr="00362C97">
        <w:rPr>
          <w:rFonts w:eastAsia="Times New Roman"/>
          <w:szCs w:val="28"/>
          <w:lang w:eastAsia="ru-RU"/>
        </w:rPr>
        <w:t>для ро</w:t>
      </w:r>
      <w:r w:rsidR="00835075" w:rsidRPr="00362C97">
        <w:rPr>
          <w:rFonts w:eastAsia="Times New Roman"/>
          <w:szCs w:val="28"/>
          <w:lang w:eastAsia="ru-RU"/>
        </w:rPr>
        <w:t>зміщення</w:t>
      </w:r>
      <w:r w:rsidRPr="00362C97">
        <w:rPr>
          <w:rFonts w:eastAsia="Times New Roman"/>
          <w:szCs w:val="28"/>
          <w:lang w:eastAsia="ru-RU"/>
        </w:rPr>
        <w:t xml:space="preserve"> об’єкта зовнішньої реклами</w:t>
      </w:r>
      <w:r w:rsidRPr="00362C97">
        <w:t xml:space="preserve">. </w:t>
      </w:r>
    </w:p>
    <w:p w14:paraId="22718129" w14:textId="46CFC4CF" w:rsidR="00490B28" w:rsidRPr="00F1372C" w:rsidRDefault="00E56FA5" w:rsidP="00CD329A">
      <w:pPr>
        <w:pStyle w:val="a"/>
        <w:rPr>
          <w:lang w:eastAsia="ru-RU"/>
        </w:rPr>
      </w:pPr>
      <w:r w:rsidRPr="00F1372C">
        <w:rPr>
          <w:lang w:eastAsia="ru-RU"/>
        </w:rPr>
        <w:t>Після розміщення рекламного засобу розповсюджувач зовнішньої реклами у п</w:t>
      </w:r>
      <w:r w:rsidR="00D9428B" w:rsidRPr="00F1372C">
        <w:rPr>
          <w:lang w:eastAsia="ru-RU"/>
        </w:rPr>
        <w:t>’</w:t>
      </w:r>
      <w:r w:rsidRPr="00F1372C">
        <w:rPr>
          <w:lang w:eastAsia="ru-RU"/>
        </w:rPr>
        <w:t>ятиденний строк зобов</w:t>
      </w:r>
      <w:r w:rsidR="00D9428B" w:rsidRPr="00F1372C">
        <w:rPr>
          <w:lang w:eastAsia="ru-RU"/>
        </w:rPr>
        <w:t>’</w:t>
      </w:r>
      <w:r w:rsidRPr="00F1372C">
        <w:rPr>
          <w:lang w:eastAsia="ru-RU"/>
        </w:rPr>
        <w:t>язаний подати робочому органу фотокартку місц</w:t>
      </w:r>
      <w:r w:rsidR="00324C6C" w:rsidRPr="00F1372C">
        <w:rPr>
          <w:lang w:eastAsia="ru-RU"/>
        </w:rPr>
        <w:t>я</w:t>
      </w:r>
      <w:r w:rsidRPr="00F1372C">
        <w:rPr>
          <w:lang w:eastAsia="ru-RU"/>
        </w:rPr>
        <w:t xml:space="preserve"> розташування рекламного засобу (розміром не менш як</w:t>
      </w:r>
      <w:r w:rsidR="00C4580F" w:rsidRPr="00F1372C">
        <w:rPr>
          <w:lang w:eastAsia="ru-RU"/>
        </w:rPr>
        <w:t xml:space="preserve"> </w:t>
      </w:r>
      <w:r w:rsidRPr="00F1372C">
        <w:rPr>
          <w:lang w:eastAsia="ru-RU"/>
        </w:rPr>
        <w:t>6х9 сантиметрів)</w:t>
      </w:r>
      <w:r w:rsidR="00324C6C" w:rsidRPr="00F1372C">
        <w:rPr>
          <w:lang w:eastAsia="ru-RU"/>
        </w:rPr>
        <w:t>.</w:t>
      </w:r>
    </w:p>
    <w:p w14:paraId="4F967A7D" w14:textId="401FE439" w:rsidR="00E56FA5" w:rsidRPr="00F1372C" w:rsidRDefault="00060335" w:rsidP="00104D79">
      <w:pPr>
        <w:pStyle w:val="1"/>
        <w:rPr>
          <w:lang w:val="uk-UA"/>
        </w:rPr>
      </w:pPr>
      <w:bookmarkStart w:id="36" w:name="_Toc146535580"/>
      <w:r w:rsidRPr="00F1372C">
        <w:rPr>
          <w:lang w:val="uk-UA"/>
        </w:rPr>
        <w:t>ЗМІНА МІСЦЯ РОЗТАШУВАННЯ РЕКЛАМНОГО ЗАСОБУ</w:t>
      </w:r>
      <w:bookmarkEnd w:id="36"/>
    </w:p>
    <w:p w14:paraId="5AE5E526" w14:textId="3D1BC625" w:rsidR="00E56FA5" w:rsidRPr="00F1372C" w:rsidRDefault="00E56FA5" w:rsidP="00CD329A">
      <w:pPr>
        <w:pStyle w:val="a"/>
        <w:rPr>
          <w:b/>
        </w:rPr>
      </w:pPr>
      <w:r w:rsidRPr="00F1372C">
        <w:rPr>
          <w:lang w:eastAsia="ru-RU"/>
        </w:rPr>
        <w:t xml:space="preserve">У разі зміни містобудівної ситуації, проведення реконструкції, ремонту, будівництва на місці розташування рекламного засобу, які зумовлюють необхідність зміни місця розташування рекламного засобу, </w:t>
      </w:r>
      <w:r w:rsidR="00185981" w:rsidRPr="00F1372C">
        <w:t xml:space="preserve">робочий орган </w:t>
      </w:r>
      <w:r w:rsidRPr="00F1372C">
        <w:rPr>
          <w:lang w:eastAsia="ru-RU"/>
        </w:rPr>
        <w:t xml:space="preserve">у семиденний строк письмово повідомляє про це розповсюджувача зовнішньої реклами. У десятиденний строк з початку зміни містобудівної ситуації, реконструкції, ремонту, будівництва </w:t>
      </w:r>
      <w:r w:rsidR="00185981" w:rsidRPr="00F1372C">
        <w:t xml:space="preserve">робочий орган </w:t>
      </w:r>
      <w:r w:rsidRPr="00F1372C">
        <w:rPr>
          <w:lang w:eastAsia="ru-RU"/>
        </w:rPr>
        <w:t>надає розповсюджувачу зовнішньої реклами інформацію про інше рівноцінне місце. У разі досягнення згоди щодо нового місця розташування рекламного засобу вносяться зміни в дозвіл.</w:t>
      </w:r>
    </w:p>
    <w:p w14:paraId="4094D78B" w14:textId="27C2683A" w:rsidR="00E56FA5" w:rsidRPr="00F1372C" w:rsidRDefault="00E56FA5" w:rsidP="00CD329A">
      <w:pPr>
        <w:pStyle w:val="a"/>
        <w:rPr>
          <w:lang w:eastAsia="ru-RU"/>
        </w:rPr>
      </w:pPr>
      <w:bookmarkStart w:id="37" w:name="n101"/>
      <w:bookmarkEnd w:id="37"/>
      <w:r w:rsidRPr="00F1372C">
        <w:rPr>
          <w:lang w:eastAsia="ru-RU"/>
        </w:rPr>
        <w:t>Відшкодування витрат, пов</w:t>
      </w:r>
      <w:r w:rsidR="00D9428B" w:rsidRPr="00F1372C">
        <w:rPr>
          <w:lang w:eastAsia="ru-RU"/>
        </w:rPr>
        <w:t>’</w:t>
      </w:r>
      <w:r w:rsidRPr="00F1372C">
        <w:rPr>
          <w:lang w:eastAsia="ru-RU"/>
        </w:rPr>
        <w:t>язаних з демонтажем та монтажем рекламного засобу на новому місці, здійснюється відповідно до договору з власником місця розташування рекламного засобу.</w:t>
      </w:r>
    </w:p>
    <w:p w14:paraId="76BBFA2B" w14:textId="1C445912" w:rsidR="00E56FA5" w:rsidRPr="00F1372C" w:rsidRDefault="00E56FA5" w:rsidP="00CD329A">
      <w:pPr>
        <w:pStyle w:val="a"/>
        <w:rPr>
          <w:lang w:eastAsia="ru-RU"/>
        </w:rPr>
      </w:pPr>
      <w:bookmarkStart w:id="38" w:name="n102"/>
      <w:bookmarkEnd w:id="38"/>
      <w:r w:rsidRPr="00F1372C">
        <w:rPr>
          <w:lang w:eastAsia="ru-RU"/>
        </w:rPr>
        <w:t xml:space="preserve">Плата за надання </w:t>
      </w:r>
      <w:r w:rsidR="00B33362" w:rsidRPr="00F1372C">
        <w:rPr>
          <w:lang w:eastAsia="ru-RU"/>
        </w:rPr>
        <w:t>Р</w:t>
      </w:r>
      <w:r w:rsidRPr="00F1372C">
        <w:rPr>
          <w:lang w:eastAsia="ru-RU"/>
        </w:rPr>
        <w:t>обочим органом послуг, пов</w:t>
      </w:r>
      <w:r w:rsidR="00D9428B" w:rsidRPr="00F1372C">
        <w:rPr>
          <w:lang w:eastAsia="ru-RU"/>
        </w:rPr>
        <w:t>’</w:t>
      </w:r>
      <w:r w:rsidRPr="00F1372C">
        <w:rPr>
          <w:lang w:eastAsia="ru-RU"/>
        </w:rPr>
        <w:t xml:space="preserve">язаних із зміною місця розташування рекламного засобу, не справляється. </w:t>
      </w:r>
      <w:r w:rsidR="00CD49C4" w:rsidRPr="00F1372C">
        <w:rPr>
          <w:lang w:eastAsia="ru-RU"/>
        </w:rPr>
        <w:t xml:space="preserve">Строк дії дозволу продовжується на час, необхідний для вирішення питання про надання рівноцінного місця. </w:t>
      </w:r>
      <w:r w:rsidRPr="00F1372C">
        <w:rPr>
          <w:lang w:eastAsia="ru-RU"/>
        </w:rPr>
        <w:t>Після закінчення реконструкції, ремонту, будівництва на місці розташування рекламного засобу розповсюджувач зовнішньої реклами має пріоритетне право на розташування рекламного засобу на попередньому місці.</w:t>
      </w:r>
      <w:bookmarkStart w:id="39" w:name="n169"/>
      <w:bookmarkEnd w:id="39"/>
    </w:p>
    <w:p w14:paraId="24794B9E" w14:textId="6763E872" w:rsidR="00E56FA5" w:rsidRPr="00F1372C" w:rsidRDefault="00E56FA5" w:rsidP="00104D79">
      <w:pPr>
        <w:pStyle w:val="1"/>
        <w:rPr>
          <w:lang w:val="uk-UA"/>
        </w:rPr>
      </w:pPr>
      <w:bookmarkStart w:id="40" w:name="n103"/>
      <w:bookmarkStart w:id="41" w:name="_Toc146535581"/>
      <w:bookmarkEnd w:id="40"/>
      <w:r w:rsidRPr="00F1372C">
        <w:rPr>
          <w:lang w:val="uk-UA"/>
        </w:rPr>
        <w:t>ВИМОГИ ДО ЗОВНІШНЬОЇ РЕКЛАМИ</w:t>
      </w:r>
      <w:bookmarkEnd w:id="41"/>
    </w:p>
    <w:p w14:paraId="5C56B9F3" w14:textId="3FC529EF" w:rsidR="00E56FA5" w:rsidRPr="00F1372C" w:rsidRDefault="00E56FA5" w:rsidP="00CD329A">
      <w:pPr>
        <w:pStyle w:val="a"/>
        <w:rPr>
          <w:lang w:eastAsia="ru-RU"/>
        </w:rPr>
      </w:pPr>
      <w:r w:rsidRPr="00F1372C">
        <w:rPr>
          <w:lang w:eastAsia="ru-RU"/>
        </w:rPr>
        <w:lastRenderedPageBreak/>
        <w:t xml:space="preserve">На територіях, будинках і спорудах зовнішня реклама розміщується за згодою їх власників або уповноважених ними органів (осіб) з урахуванням архітектурних, функціонально-планувальних, історико-культурних чинників, типології елементів місцевого середовища та з додержанням Правил благоустрою </w:t>
      </w:r>
      <w:r w:rsidR="00A24CFF" w:rsidRPr="00F1372C">
        <w:rPr>
          <w:lang w:eastAsia="ru-RU"/>
        </w:rPr>
        <w:t xml:space="preserve">території Вараської </w:t>
      </w:r>
      <w:r w:rsidR="00062EE1" w:rsidRPr="00F1372C">
        <w:rPr>
          <w:lang w:eastAsia="ru-RU"/>
        </w:rPr>
        <w:t>міської територіальної громади</w:t>
      </w:r>
      <w:r w:rsidRPr="00F1372C">
        <w:rPr>
          <w:lang w:eastAsia="ru-RU"/>
        </w:rPr>
        <w:t>.</w:t>
      </w:r>
    </w:p>
    <w:p w14:paraId="0628790C" w14:textId="2BC95B6F" w:rsidR="00E56FA5" w:rsidRPr="00F1372C" w:rsidRDefault="00E56FA5" w:rsidP="00CD329A">
      <w:pPr>
        <w:pStyle w:val="a"/>
        <w:rPr>
          <w:b/>
        </w:rPr>
      </w:pPr>
      <w:r w:rsidRPr="00F1372C">
        <w:rPr>
          <w:lang w:eastAsia="ru-RU"/>
        </w:rPr>
        <w:t>Зовнішня реклама повинна відповідати таким вимогам:</w:t>
      </w:r>
    </w:p>
    <w:p w14:paraId="59B865B3" w14:textId="5F6E473D" w:rsidR="00E569AD" w:rsidRPr="00F1372C" w:rsidRDefault="00E56FA5" w:rsidP="00232A5A">
      <w:pPr>
        <w:pStyle w:val="40"/>
      </w:pPr>
      <w:r w:rsidRPr="00F1372C">
        <w:t>розміщуватися з додержанням вимог техніки безпеки, зазначених у</w:t>
      </w:r>
      <w:r w:rsidR="007A28DE" w:rsidRPr="00F1372C">
        <w:t xml:space="preserve"> </w:t>
      </w:r>
      <w:r w:rsidR="004A3E82" w:rsidRPr="00F1372C">
        <w:t xml:space="preserve">пунктах </w:t>
      </w:r>
      <w:r w:rsidR="00295051" w:rsidRPr="00F1372C">
        <w:t>8</w:t>
      </w:r>
      <w:r w:rsidR="004A3E82" w:rsidRPr="00F1372C">
        <w:t xml:space="preserve">.7 – </w:t>
      </w:r>
      <w:r w:rsidR="00295051" w:rsidRPr="00F1372C">
        <w:t>8</w:t>
      </w:r>
      <w:r w:rsidR="004A3E82" w:rsidRPr="00F1372C">
        <w:t xml:space="preserve">.10 цих </w:t>
      </w:r>
      <w:r w:rsidRPr="00F1372C">
        <w:t>Правил;</w:t>
      </w:r>
    </w:p>
    <w:p w14:paraId="1222618A" w14:textId="224E3071" w:rsidR="00E56FA5" w:rsidRPr="00F1372C" w:rsidRDefault="00E56FA5" w:rsidP="00232A5A">
      <w:pPr>
        <w:pStyle w:val="40"/>
      </w:pPr>
      <w:bookmarkStart w:id="42" w:name="n125"/>
      <w:bookmarkEnd w:id="42"/>
      <w:r w:rsidRPr="00F1372C">
        <w:t>розміщуватися із забезпеченням видимості дорожніх знаків, світлофорів, перехресть, пішохідних переходів, зупинок транспорту загального користування та не відтворювати зображення дорожніх знаків;</w:t>
      </w:r>
    </w:p>
    <w:p w14:paraId="4C04B8FC" w14:textId="311BF6A1" w:rsidR="00E56FA5" w:rsidRPr="00F1372C" w:rsidRDefault="00E56FA5" w:rsidP="00232A5A">
      <w:pPr>
        <w:pStyle w:val="40"/>
      </w:pPr>
      <w:bookmarkStart w:id="43" w:name="n126"/>
      <w:bookmarkEnd w:id="43"/>
      <w:r w:rsidRPr="00F1372C">
        <w:t>освітлення зовнішньої реклами</w:t>
      </w:r>
      <w:r w:rsidR="009D3D4B" w:rsidRPr="00F1372C">
        <w:t xml:space="preserve"> повинно бути рівномірним,</w:t>
      </w:r>
      <w:r w:rsidRPr="00F1372C">
        <w:t xml:space="preserve"> не повинно засліплювати учасників дорожнього руху, а також не повинно освітлювати квартири житлових будинків;</w:t>
      </w:r>
    </w:p>
    <w:p w14:paraId="6C396AD2" w14:textId="0782CFAE" w:rsidR="00E56FA5" w:rsidRPr="00F1372C" w:rsidRDefault="00E56FA5" w:rsidP="00232A5A">
      <w:pPr>
        <w:pStyle w:val="40"/>
      </w:pPr>
      <w:bookmarkStart w:id="44" w:name="n127"/>
      <w:bookmarkEnd w:id="44"/>
      <w:r w:rsidRPr="00F1372C">
        <w:t>фундамент наземної зовнішньої реклами, що виступає над поверхнею землі, м</w:t>
      </w:r>
      <w:r w:rsidR="00E569AD" w:rsidRPr="00F1372C">
        <w:t>ає</w:t>
      </w:r>
      <w:r w:rsidRPr="00F1372C">
        <w:t xml:space="preserve"> бути декоративно оформлений;</w:t>
      </w:r>
    </w:p>
    <w:p w14:paraId="71C3DADE" w14:textId="1D9C129D" w:rsidR="00E56FA5" w:rsidRPr="00F1372C" w:rsidRDefault="00E56FA5" w:rsidP="00232A5A">
      <w:pPr>
        <w:pStyle w:val="40"/>
      </w:pPr>
      <w:bookmarkStart w:id="45" w:name="n128"/>
      <w:bookmarkEnd w:id="45"/>
      <w:r w:rsidRPr="00F1372C">
        <w:t>на опорах наземної зовнішньої реклами, що розміщується вздовж проїжджої частини вулиць і доріг, за вимогою уповноваженого підрозділу Національної поліції наноситься вертикальна дорожня розмітка із світлоповертаючих матеріалів заввишки до 2 метрів від поверхні землі;</w:t>
      </w:r>
    </w:p>
    <w:p w14:paraId="01B07C1A" w14:textId="4B7D3661" w:rsidR="00E56FA5" w:rsidRPr="00F1372C" w:rsidRDefault="00E56FA5" w:rsidP="00232A5A">
      <w:pPr>
        <w:pStyle w:val="40"/>
      </w:pPr>
      <w:bookmarkStart w:id="46" w:name="n205"/>
      <w:bookmarkStart w:id="47" w:name="n129"/>
      <w:bookmarkEnd w:id="46"/>
      <w:bookmarkEnd w:id="47"/>
      <w:r w:rsidRPr="00F1372C">
        <w:t>нижній край зовнішньої реклами, що розміщується над проїжджою частиною вулиць і доріг, у тому числі на мостах, естакадах тощо, повинен розташовуватися на висоті не менш як 5 метрів від поверхні дорожнього покриття;</w:t>
      </w:r>
    </w:p>
    <w:p w14:paraId="6A9591E3" w14:textId="255760F1" w:rsidR="00E56FA5" w:rsidRPr="00F1372C" w:rsidRDefault="00E56FA5" w:rsidP="00232A5A">
      <w:pPr>
        <w:pStyle w:val="40"/>
      </w:pPr>
      <w:bookmarkStart w:id="48" w:name="n130"/>
      <w:bookmarkEnd w:id="48"/>
      <w:r w:rsidRPr="00F1372C">
        <w:t>у місцях, де проїжджа частина вулиці межує з цоколями будівель або огорожами, зовнішня реклама може розміщуватися в одну з фасадами будівель або огорожами лінію.</w:t>
      </w:r>
      <w:bookmarkStart w:id="49" w:name="n131"/>
      <w:bookmarkEnd w:id="49"/>
    </w:p>
    <w:p w14:paraId="070AA443" w14:textId="16BA8837" w:rsidR="00E56FA5" w:rsidRPr="00F1372C" w:rsidRDefault="00E56FA5" w:rsidP="00CD329A">
      <w:pPr>
        <w:pStyle w:val="a"/>
        <w:rPr>
          <w:lang w:eastAsia="ru-RU"/>
        </w:rPr>
      </w:pPr>
      <w:r w:rsidRPr="00F1372C">
        <w:rPr>
          <w:lang w:eastAsia="ru-RU"/>
        </w:rPr>
        <w:t>Забороняється розташовувати рекламні засоби:</w:t>
      </w:r>
    </w:p>
    <w:p w14:paraId="3E4C4CF2" w14:textId="6660A53E" w:rsidR="00E56FA5" w:rsidRPr="00F1372C" w:rsidRDefault="00E56FA5" w:rsidP="00232A5A">
      <w:pPr>
        <w:pStyle w:val="40"/>
      </w:pPr>
      <w:bookmarkStart w:id="50" w:name="n132"/>
      <w:bookmarkEnd w:id="50"/>
      <w:r w:rsidRPr="00F1372C">
        <w:t>на пішохідних доріжках</w:t>
      </w:r>
      <w:r w:rsidR="00687DA7" w:rsidRPr="00F1372C">
        <w:t>,</w:t>
      </w:r>
      <w:r w:rsidRPr="00F1372C">
        <w:t xml:space="preserve"> алеях</w:t>
      </w:r>
      <w:r w:rsidR="00687DA7" w:rsidRPr="00F1372C">
        <w:t xml:space="preserve"> та тротуарах</w:t>
      </w:r>
      <w:r w:rsidRPr="00F1372C">
        <w:t>;</w:t>
      </w:r>
    </w:p>
    <w:p w14:paraId="1030B902" w14:textId="189CF03B" w:rsidR="00E56FA5" w:rsidRPr="00F1372C" w:rsidRDefault="00E56FA5" w:rsidP="00232A5A">
      <w:pPr>
        <w:pStyle w:val="40"/>
      </w:pPr>
      <w:bookmarkStart w:id="51" w:name="n133"/>
      <w:bookmarkEnd w:id="51"/>
      <w:r w:rsidRPr="00F1372C">
        <w:t>у населених пунктах на висоті менш як 5 метрів від поверхні дорожнього покриття, якщо їх рекламна поверхня виступає за межі краю проїжджої частини</w:t>
      </w:r>
      <w:bookmarkStart w:id="52" w:name="n134"/>
      <w:bookmarkEnd w:id="52"/>
      <w:r w:rsidRPr="00F1372C">
        <w:t>;</w:t>
      </w:r>
    </w:p>
    <w:p w14:paraId="38363414" w14:textId="6C721251" w:rsidR="00E569AD" w:rsidRPr="00F1372C" w:rsidRDefault="00E569AD" w:rsidP="00232A5A">
      <w:pPr>
        <w:pStyle w:val="40"/>
        <w:rPr>
          <w:shd w:val="clear" w:color="auto" w:fill="FFFFFF"/>
        </w:rPr>
      </w:pPr>
      <w:r w:rsidRPr="00F1372C">
        <w:rPr>
          <w:shd w:val="clear" w:color="auto" w:fill="FFFFFF"/>
        </w:rPr>
        <w:lastRenderedPageBreak/>
        <w:t>на підтримуючих, опорних та інших елементах контактної мережі, на засобах та обладнанні (у тому числі опорах) зовнішнього освітлення.</w:t>
      </w:r>
    </w:p>
    <w:p w14:paraId="1278BF81" w14:textId="0172B590" w:rsidR="00E56FA5" w:rsidRPr="00B172D2" w:rsidRDefault="00E56FA5" w:rsidP="00CD329A">
      <w:pPr>
        <w:pStyle w:val="a"/>
        <w:rPr>
          <w:lang w:eastAsia="ru-RU"/>
        </w:rPr>
      </w:pPr>
      <w:r w:rsidRPr="00F1372C">
        <w:rPr>
          <w:lang w:eastAsia="ru-RU"/>
        </w:rPr>
        <w:t>Розміщення зовнішньої реклами на пам</w:t>
      </w:r>
      <w:r w:rsidR="00A52C80" w:rsidRPr="00F1372C">
        <w:rPr>
          <w:lang w:eastAsia="ru-RU"/>
        </w:rPr>
        <w:t>’</w:t>
      </w:r>
      <w:r w:rsidRPr="00F1372C">
        <w:rPr>
          <w:lang w:eastAsia="ru-RU"/>
        </w:rPr>
        <w:t>ятках історії та архітектури</w:t>
      </w:r>
      <w:r w:rsidRPr="00B172D2">
        <w:rPr>
          <w:lang w:eastAsia="ru-RU"/>
        </w:rPr>
        <w:t xml:space="preserve"> і в межах зон охорони таких пам</w:t>
      </w:r>
      <w:r w:rsidR="00A52C80" w:rsidRPr="00B172D2">
        <w:rPr>
          <w:lang w:eastAsia="ru-RU"/>
        </w:rPr>
        <w:t>’</w:t>
      </w:r>
      <w:r w:rsidRPr="00B172D2">
        <w:rPr>
          <w:lang w:eastAsia="ru-RU"/>
        </w:rPr>
        <w:t>яток, в межах об</w:t>
      </w:r>
      <w:r w:rsidR="00A52C80" w:rsidRPr="00B172D2">
        <w:rPr>
          <w:lang w:eastAsia="ru-RU"/>
        </w:rPr>
        <w:t>’</w:t>
      </w:r>
      <w:r w:rsidRPr="00B172D2">
        <w:rPr>
          <w:lang w:eastAsia="ru-RU"/>
        </w:rPr>
        <w:t>єктів природно-заповідного фонду дозволяється за погодженням з відповідним центральним або місцевим органом виконавчої влади у сфері охорони культурної спадщини та об</w:t>
      </w:r>
      <w:r w:rsidR="00A52C80" w:rsidRPr="00B172D2">
        <w:rPr>
          <w:lang w:eastAsia="ru-RU"/>
        </w:rPr>
        <w:t>’</w:t>
      </w:r>
      <w:r w:rsidRPr="00B172D2">
        <w:rPr>
          <w:lang w:eastAsia="ru-RU"/>
        </w:rPr>
        <w:t>єктів природно-заповідного фонду.</w:t>
      </w:r>
      <w:bookmarkStart w:id="53" w:name="n135"/>
      <w:bookmarkEnd w:id="53"/>
    </w:p>
    <w:p w14:paraId="3D578258" w14:textId="0A444C58" w:rsidR="00E56FA5" w:rsidRPr="00B172D2" w:rsidRDefault="00E56FA5" w:rsidP="00CD329A">
      <w:pPr>
        <w:pStyle w:val="a"/>
        <w:rPr>
          <w:lang w:eastAsia="ru-RU"/>
        </w:rPr>
      </w:pPr>
      <w:r w:rsidRPr="00B172D2">
        <w:rPr>
          <w:lang w:eastAsia="ru-RU"/>
        </w:rPr>
        <w:t>Реклама алкогольних напоїв та тютюнових виробів</w:t>
      </w:r>
      <w:bookmarkStart w:id="54" w:name="n136"/>
      <w:bookmarkEnd w:id="54"/>
      <w:r w:rsidR="00B953CA" w:rsidRPr="00B172D2">
        <w:rPr>
          <w:lang w:eastAsia="ru-RU"/>
        </w:rPr>
        <w:t xml:space="preserve"> заборонена.</w:t>
      </w:r>
    </w:p>
    <w:p w14:paraId="61303293" w14:textId="3440C006" w:rsidR="00E56FA5" w:rsidRPr="00B172D2" w:rsidRDefault="00E56FA5" w:rsidP="00CD329A">
      <w:pPr>
        <w:pStyle w:val="a"/>
        <w:rPr>
          <w:lang w:eastAsia="ru-RU"/>
        </w:rPr>
      </w:pPr>
      <w:r w:rsidRPr="00B172D2">
        <w:rPr>
          <w:lang w:eastAsia="ru-RU"/>
        </w:rPr>
        <w:t>Перелік обмежень та заборон щодо розміщення зовнішньої реклами, встановлений</w:t>
      </w:r>
      <w:r w:rsidR="00BD114C" w:rsidRPr="00B172D2">
        <w:rPr>
          <w:lang w:eastAsia="ru-RU"/>
        </w:rPr>
        <w:t xml:space="preserve"> </w:t>
      </w:r>
      <w:r w:rsidR="00672C97" w:rsidRPr="00B172D2">
        <w:rPr>
          <w:lang w:eastAsia="ru-RU"/>
        </w:rPr>
        <w:t xml:space="preserve">пунктами </w:t>
      </w:r>
      <w:r w:rsidR="00B074D4">
        <w:rPr>
          <w:lang w:eastAsia="ru-RU"/>
        </w:rPr>
        <w:t>5</w:t>
      </w:r>
      <w:r w:rsidR="00672C97" w:rsidRPr="00B172D2">
        <w:rPr>
          <w:lang w:eastAsia="ru-RU"/>
        </w:rPr>
        <w:t>.2-</w:t>
      </w:r>
      <w:r w:rsidR="00B074D4">
        <w:rPr>
          <w:lang w:eastAsia="ru-RU"/>
        </w:rPr>
        <w:t>5</w:t>
      </w:r>
      <w:r w:rsidR="00672C97" w:rsidRPr="00B172D2">
        <w:rPr>
          <w:lang w:eastAsia="ru-RU"/>
        </w:rPr>
        <w:t>.5</w:t>
      </w:r>
      <w:r w:rsidRPr="00B172D2">
        <w:rPr>
          <w:lang w:eastAsia="ru-RU"/>
        </w:rPr>
        <w:t>, є вичерпним.</w:t>
      </w:r>
      <w:bookmarkStart w:id="55" w:name="n137"/>
      <w:bookmarkEnd w:id="55"/>
    </w:p>
    <w:p w14:paraId="11110B9F" w14:textId="4D6331A0" w:rsidR="00E56FA5" w:rsidRPr="00B172D2" w:rsidRDefault="00E56FA5" w:rsidP="00CD329A">
      <w:pPr>
        <w:pStyle w:val="a"/>
        <w:rPr>
          <w:lang w:eastAsia="ru-RU"/>
        </w:rPr>
      </w:pPr>
      <w:r w:rsidRPr="00B172D2">
        <w:rPr>
          <w:lang w:eastAsia="ru-RU"/>
        </w:rPr>
        <w:t>Розроблення необхідної технічної документації, монтаж (демонтаж) рекламного засобу здійснюється спеціалізованими підприємствами, установами та організаціями.</w:t>
      </w:r>
      <w:bookmarkStart w:id="56" w:name="n138"/>
      <w:bookmarkEnd w:id="56"/>
    </w:p>
    <w:p w14:paraId="55F77A8C" w14:textId="73A6499E" w:rsidR="00E56FA5" w:rsidRPr="00B172D2" w:rsidRDefault="00E56FA5" w:rsidP="00CD329A">
      <w:pPr>
        <w:pStyle w:val="a"/>
        <w:rPr>
          <w:lang w:eastAsia="ru-RU"/>
        </w:rPr>
      </w:pPr>
      <w:r w:rsidRPr="00B172D2">
        <w:rPr>
          <w:lang w:eastAsia="ru-RU"/>
        </w:rPr>
        <w:t>Розташування дахових рекламних засобів забороняється без попередньої технічної експертизи спеціалізованих підприємств, установ та організацій.</w:t>
      </w:r>
      <w:bookmarkStart w:id="57" w:name="n139"/>
      <w:bookmarkEnd w:id="57"/>
    </w:p>
    <w:p w14:paraId="12253803" w14:textId="06D9FC07" w:rsidR="00E56FA5" w:rsidRPr="00B172D2" w:rsidRDefault="00E56FA5" w:rsidP="00CD329A">
      <w:pPr>
        <w:pStyle w:val="a"/>
        <w:rPr>
          <w:lang w:eastAsia="ru-RU"/>
        </w:rPr>
      </w:pPr>
      <w:r w:rsidRPr="00B172D2">
        <w:rPr>
          <w:lang w:eastAsia="ru-RU"/>
        </w:rPr>
        <w:t>Підключення рекламних засобів до існуючих мереж зовнішнього освітлення здійснюється відповідно до вимог, передбачених законодавством.</w:t>
      </w:r>
      <w:bookmarkStart w:id="58" w:name="n140"/>
      <w:bookmarkEnd w:id="58"/>
    </w:p>
    <w:p w14:paraId="38E274D3" w14:textId="7A96D0ED" w:rsidR="00E56FA5" w:rsidRPr="00B172D2" w:rsidRDefault="00E56FA5" w:rsidP="00CD329A">
      <w:pPr>
        <w:pStyle w:val="a"/>
        <w:rPr>
          <w:lang w:eastAsia="ru-RU"/>
        </w:rPr>
      </w:pPr>
      <w:r w:rsidRPr="00B172D2">
        <w:rPr>
          <w:lang w:eastAsia="ru-RU"/>
        </w:rPr>
        <w:t>Розташування рекламних засобів у межах охоронних зон інженерних комунікацій дозволяється за погодженням з утримувачем зазначених комунікацій</w:t>
      </w:r>
      <w:bookmarkStart w:id="59" w:name="n141"/>
      <w:bookmarkEnd w:id="59"/>
      <w:r w:rsidRPr="00B172D2">
        <w:rPr>
          <w:lang w:eastAsia="ru-RU"/>
        </w:rPr>
        <w:t>.</w:t>
      </w:r>
    </w:p>
    <w:p w14:paraId="62A8A328" w14:textId="7E2C0A5F" w:rsidR="00E56FA5" w:rsidRPr="00B172D2" w:rsidRDefault="00E56FA5" w:rsidP="00CD329A">
      <w:pPr>
        <w:pStyle w:val="a"/>
        <w:rPr>
          <w:lang w:eastAsia="ru-RU"/>
        </w:rPr>
      </w:pPr>
      <w:r w:rsidRPr="00B172D2">
        <w:rPr>
          <w:lang w:eastAsia="ru-RU"/>
        </w:rPr>
        <w:t>Відповідальність за технічний стан рекламних засобів, порушення вимог техніки безпеки під час розташування та експлуатації рекламних засобів несе розповсюджувач зовнішньої реклами згідно із законодавством.</w:t>
      </w:r>
      <w:bookmarkStart w:id="60" w:name="n142"/>
      <w:bookmarkEnd w:id="60"/>
    </w:p>
    <w:p w14:paraId="7A8833EF" w14:textId="6CB5312A" w:rsidR="00E56FA5" w:rsidRPr="00B172D2" w:rsidRDefault="00E56FA5" w:rsidP="00CD329A">
      <w:pPr>
        <w:pStyle w:val="a"/>
        <w:rPr>
          <w:lang w:eastAsia="ru-RU"/>
        </w:rPr>
      </w:pPr>
      <w:r w:rsidRPr="00B172D2">
        <w:rPr>
          <w:lang w:eastAsia="ru-RU"/>
        </w:rPr>
        <w:t>Розташування рекламних засобів на перехрестях, біля дорожніх знаків, світлофорів, пішохідних переходів та зупинок транспорту загального користування дозволяється за погодженням з уповноваженим підрозділом Національної поліції.</w:t>
      </w:r>
    </w:p>
    <w:p w14:paraId="563D4212" w14:textId="62ED34FE" w:rsidR="00E569AD" w:rsidRPr="00B172D2" w:rsidRDefault="00E569AD" w:rsidP="00CD329A">
      <w:pPr>
        <w:pStyle w:val="a"/>
        <w:rPr>
          <w:shd w:val="clear" w:color="auto" w:fill="FFFFFF"/>
        </w:rPr>
      </w:pPr>
      <w:r w:rsidRPr="00B172D2">
        <w:rPr>
          <w:rFonts w:eastAsia="SimSun"/>
          <w:lang w:eastAsia="hi-IN" w:bidi="hi-IN"/>
        </w:rPr>
        <w:t>Застосування мови у рекламі здійснюється відповідно до законодавства України про мову.</w:t>
      </w:r>
      <w:r w:rsidR="00A52C80" w:rsidRPr="00B172D2">
        <w:rPr>
          <w:rFonts w:eastAsia="SimSun"/>
          <w:lang w:eastAsia="hi-IN" w:bidi="hi-IN"/>
        </w:rPr>
        <w:t xml:space="preserve"> – ст. 6 ЗУ «Про рекламу»</w:t>
      </w:r>
      <w:r w:rsidR="00814911" w:rsidRPr="00B172D2">
        <w:rPr>
          <w:rFonts w:eastAsia="SimSun"/>
          <w:lang w:eastAsia="hi-IN" w:bidi="hi-IN"/>
        </w:rPr>
        <w:t>.</w:t>
      </w:r>
    </w:p>
    <w:p w14:paraId="071C9C43" w14:textId="18B3A91D" w:rsidR="00E569AD" w:rsidRPr="00B172D2" w:rsidRDefault="00E569AD" w:rsidP="00CD329A">
      <w:pPr>
        <w:pStyle w:val="a"/>
        <w:rPr>
          <w:rFonts w:eastAsia="SimSun"/>
          <w:lang w:eastAsia="hi-IN" w:bidi="hi-IN"/>
        </w:rPr>
      </w:pPr>
      <w:r w:rsidRPr="00B172D2">
        <w:rPr>
          <w:rFonts w:eastAsia="SimSun"/>
          <w:lang w:eastAsia="hi-IN" w:bidi="hi-IN"/>
        </w:rPr>
        <w:t>Розповсюджувачі</w:t>
      </w:r>
      <w:r w:rsidR="009178F0" w:rsidRPr="00B172D2">
        <w:rPr>
          <w:rFonts w:eastAsia="SimSun"/>
          <w:lang w:eastAsia="hi-IN" w:bidi="hi-IN"/>
        </w:rPr>
        <w:t xml:space="preserve"> зовнішньої реклами</w:t>
      </w:r>
      <w:r w:rsidRPr="00B172D2">
        <w:rPr>
          <w:rFonts w:eastAsia="SimSun"/>
          <w:lang w:eastAsia="hi-IN" w:bidi="hi-IN"/>
        </w:rPr>
        <w:t xml:space="preserve"> зобов’язані утримувати конструкції в належному технічному, санітарному та естетичному стані (елементи конструкції акуратно пофарбовані, рекламна поверхня поклеєна рекламним сюжетом або однотонним фоном). Не допускається експлуатація </w:t>
      </w:r>
      <w:r w:rsidR="001932C9" w:rsidRPr="00B172D2">
        <w:rPr>
          <w:rFonts w:eastAsia="SimSun"/>
          <w:lang w:eastAsia="hi-IN" w:bidi="hi-IN"/>
        </w:rPr>
        <w:t>засобів зовнішньої реклами</w:t>
      </w:r>
      <w:r w:rsidRPr="00B172D2">
        <w:rPr>
          <w:rFonts w:eastAsia="SimSun"/>
          <w:lang w:eastAsia="hi-IN" w:bidi="hi-IN"/>
        </w:rPr>
        <w:t xml:space="preserve"> з пошкодженим рекламним повідомленням.</w:t>
      </w:r>
    </w:p>
    <w:p w14:paraId="6FA36325" w14:textId="2019CBFF" w:rsidR="00E569AD" w:rsidRPr="00B172D2" w:rsidRDefault="00E569AD" w:rsidP="00CD329A">
      <w:pPr>
        <w:pStyle w:val="a"/>
        <w:rPr>
          <w:rFonts w:eastAsia="SimSun"/>
          <w:lang w:eastAsia="hi-IN" w:bidi="hi-IN"/>
        </w:rPr>
      </w:pPr>
      <w:r w:rsidRPr="00B172D2">
        <w:rPr>
          <w:rFonts w:eastAsia="SimSun"/>
          <w:lang w:eastAsia="hi-IN" w:bidi="hi-IN"/>
        </w:rPr>
        <w:t>Зворотна сторона спеціальних конструкцій, що мають одну рекламну площину, повинна бути декоративно оформлена.</w:t>
      </w:r>
    </w:p>
    <w:p w14:paraId="6A1F741B" w14:textId="3C9A4226" w:rsidR="00E569AD" w:rsidRPr="00B172D2" w:rsidRDefault="00E569AD" w:rsidP="00CD329A">
      <w:pPr>
        <w:pStyle w:val="a"/>
        <w:rPr>
          <w:rFonts w:eastAsia="SimSun"/>
          <w:lang w:eastAsia="hi-IN" w:bidi="hi-IN"/>
        </w:rPr>
      </w:pPr>
      <w:r w:rsidRPr="00B172D2">
        <w:rPr>
          <w:rFonts w:eastAsia="SimSun"/>
          <w:lang w:eastAsia="hi-IN" w:bidi="hi-IN"/>
        </w:rPr>
        <w:lastRenderedPageBreak/>
        <w:t xml:space="preserve">Рекламно-інформаційні поля наземних </w:t>
      </w:r>
      <w:r w:rsidR="00D56938" w:rsidRPr="00B172D2">
        <w:rPr>
          <w:rFonts w:eastAsia="SimSun"/>
          <w:lang w:eastAsia="hi-IN" w:bidi="hi-IN"/>
        </w:rPr>
        <w:t>засобів зовнішньої реклами</w:t>
      </w:r>
      <w:r w:rsidRPr="00B172D2">
        <w:rPr>
          <w:rFonts w:eastAsia="SimSun"/>
          <w:lang w:eastAsia="hi-IN" w:bidi="hi-IN"/>
        </w:rPr>
        <w:t xml:space="preserve"> можуть підсвічуватись в темний час доби. У випадках використання зовнішніх джерел підсвічування</w:t>
      </w:r>
      <w:r w:rsidR="004D3A86" w:rsidRPr="00B172D2">
        <w:rPr>
          <w:rFonts w:eastAsia="SimSun"/>
          <w:lang w:eastAsia="hi-IN" w:bidi="hi-IN"/>
        </w:rPr>
        <w:t xml:space="preserve">, </w:t>
      </w:r>
      <w:r w:rsidRPr="00B172D2">
        <w:rPr>
          <w:rFonts w:eastAsia="SimSun"/>
          <w:lang w:eastAsia="hi-IN" w:bidi="hi-IN"/>
        </w:rPr>
        <w:t>конструкції світильників повинні бути закриті декоративними елементами.</w:t>
      </w:r>
    </w:p>
    <w:p w14:paraId="53B61EC7" w14:textId="5EA82B4D" w:rsidR="00E569AD" w:rsidRPr="00B172D2" w:rsidRDefault="00E569AD" w:rsidP="00CD329A">
      <w:pPr>
        <w:pStyle w:val="a"/>
        <w:rPr>
          <w:rFonts w:eastAsia="SimSun"/>
          <w:lang w:eastAsia="hi-IN" w:bidi="hi-IN"/>
        </w:rPr>
      </w:pPr>
      <w:bookmarkStart w:id="61" w:name="n203"/>
      <w:bookmarkEnd w:id="61"/>
      <w:r w:rsidRPr="00B172D2">
        <w:rPr>
          <w:rFonts w:eastAsia="SimSun"/>
          <w:lang w:eastAsia="hi-IN" w:bidi="hi-IN"/>
        </w:rPr>
        <w:t>Розміщення наземних</w:t>
      </w:r>
      <w:r w:rsidR="00D557AD" w:rsidRPr="00B172D2">
        <w:rPr>
          <w:rFonts w:eastAsia="SimSun"/>
          <w:lang w:eastAsia="hi-IN" w:bidi="hi-IN"/>
        </w:rPr>
        <w:t xml:space="preserve"> рекламних</w:t>
      </w:r>
      <w:r w:rsidRPr="00B172D2">
        <w:rPr>
          <w:rFonts w:eastAsia="SimSun"/>
          <w:lang w:eastAsia="hi-IN" w:bidi="hi-IN"/>
        </w:rPr>
        <w:t xml:space="preserve"> конструкцій не повинно створювати перешкод вільному огляду реклами на раніше встановлених конструкціях, сприйняттю технічних засобів організації дорожнього руху.</w:t>
      </w:r>
    </w:p>
    <w:p w14:paraId="0CC79283" w14:textId="1FA7A1DF" w:rsidR="00E569AD" w:rsidRPr="00B172D2" w:rsidRDefault="00E569AD" w:rsidP="00CD329A">
      <w:pPr>
        <w:pStyle w:val="a"/>
        <w:rPr>
          <w:rFonts w:eastAsia="SimSun"/>
          <w:lang w:eastAsia="hi-IN" w:bidi="hi-IN"/>
        </w:rPr>
      </w:pPr>
      <w:r w:rsidRPr="00B172D2">
        <w:rPr>
          <w:rFonts w:eastAsia="SimSun"/>
          <w:lang w:eastAsia="hi-IN" w:bidi="hi-IN"/>
        </w:rPr>
        <w:t xml:space="preserve">При встановленні наземних </w:t>
      </w:r>
      <w:bookmarkStart w:id="62" w:name="_Hlk124433672"/>
      <w:r w:rsidR="00956DB0" w:rsidRPr="00B172D2">
        <w:rPr>
          <w:rFonts w:eastAsia="SimSun"/>
          <w:lang w:eastAsia="hi-IN" w:bidi="hi-IN"/>
        </w:rPr>
        <w:t>рекламних конструкцій</w:t>
      </w:r>
      <w:r w:rsidRPr="00B172D2">
        <w:rPr>
          <w:rFonts w:eastAsia="SimSun"/>
          <w:lang w:eastAsia="hi-IN" w:bidi="hi-IN"/>
        </w:rPr>
        <w:t xml:space="preserve"> </w:t>
      </w:r>
      <w:bookmarkEnd w:id="62"/>
      <w:r w:rsidRPr="00B172D2">
        <w:rPr>
          <w:rFonts w:eastAsia="SimSun"/>
          <w:lang w:eastAsia="hi-IN" w:bidi="hi-IN"/>
        </w:rPr>
        <w:t>обов</w:t>
      </w:r>
      <w:r w:rsidR="004D3A86" w:rsidRPr="00B172D2">
        <w:rPr>
          <w:rFonts w:eastAsia="SimSun"/>
          <w:lang w:eastAsia="hi-IN" w:bidi="hi-IN"/>
        </w:rPr>
        <w:t>’</w:t>
      </w:r>
      <w:r w:rsidRPr="00B172D2">
        <w:rPr>
          <w:rFonts w:eastAsia="SimSun"/>
          <w:lang w:eastAsia="hi-IN" w:bidi="hi-IN"/>
        </w:rPr>
        <w:t xml:space="preserve">язковою умовою є забезпечення відновлення пошкоджених елементів та об’єктів благоустрою. </w:t>
      </w:r>
    </w:p>
    <w:p w14:paraId="5F4C5360" w14:textId="7CF9AD3E" w:rsidR="00E569AD" w:rsidRPr="00B172D2" w:rsidRDefault="00E569AD" w:rsidP="00CD329A">
      <w:pPr>
        <w:pStyle w:val="a"/>
        <w:rPr>
          <w:rFonts w:eastAsia="SimSun"/>
          <w:lang w:eastAsia="hi-IN" w:bidi="hi-IN"/>
        </w:rPr>
      </w:pPr>
      <w:r w:rsidRPr="00B172D2">
        <w:rPr>
          <w:rFonts w:eastAsia="SimSun"/>
          <w:lang w:eastAsia="hi-IN" w:bidi="hi-IN"/>
        </w:rPr>
        <w:t xml:space="preserve">Розташування неназемних </w:t>
      </w:r>
      <w:r w:rsidR="00956DB0" w:rsidRPr="00B172D2">
        <w:rPr>
          <w:rFonts w:eastAsia="SimSun"/>
          <w:lang w:eastAsia="hi-IN" w:bidi="hi-IN"/>
        </w:rPr>
        <w:t xml:space="preserve">рекламних конструкцій </w:t>
      </w:r>
      <w:r w:rsidRPr="00B172D2">
        <w:rPr>
          <w:rFonts w:eastAsia="SimSun"/>
          <w:lang w:eastAsia="hi-IN" w:bidi="hi-IN"/>
        </w:rPr>
        <w:t xml:space="preserve">має здійснюватися з дотриманням структури фасадів, без пошкодження елементів архітектурних деталей, конструктивних елементів будинків, споруд та комунікацій. </w:t>
      </w:r>
    </w:p>
    <w:p w14:paraId="0E277507" w14:textId="53FB4C2A" w:rsidR="00E569AD" w:rsidRPr="00B172D2" w:rsidRDefault="00E569AD" w:rsidP="00CD329A">
      <w:pPr>
        <w:pStyle w:val="a"/>
        <w:rPr>
          <w:rFonts w:eastAsia="SimSun"/>
          <w:lang w:eastAsia="hi-IN" w:bidi="hi-IN"/>
        </w:rPr>
      </w:pPr>
      <w:r w:rsidRPr="00B172D2">
        <w:rPr>
          <w:rFonts w:eastAsia="SimSun"/>
          <w:lang w:eastAsia="hi-IN" w:bidi="hi-IN"/>
        </w:rPr>
        <w:t xml:space="preserve">Проведення робіт з відновлення благоустрою після монтажу (демонтажу) </w:t>
      </w:r>
      <w:r w:rsidR="001932C9" w:rsidRPr="00B172D2">
        <w:rPr>
          <w:rFonts w:eastAsia="SimSun"/>
          <w:lang w:eastAsia="hi-IN" w:bidi="hi-IN"/>
        </w:rPr>
        <w:t>засобів зовнішньої реклами</w:t>
      </w:r>
      <w:r w:rsidRPr="00B172D2">
        <w:rPr>
          <w:rFonts w:eastAsia="SimSun"/>
          <w:lang w:eastAsia="hi-IN" w:bidi="hi-IN"/>
        </w:rPr>
        <w:t xml:space="preserve"> здійснюється за рахунок розповсюджувача </w:t>
      </w:r>
      <w:r w:rsidR="00956DB0" w:rsidRPr="00B172D2">
        <w:rPr>
          <w:rFonts w:eastAsia="SimSun"/>
          <w:lang w:eastAsia="hi-IN" w:bidi="hi-IN"/>
        </w:rPr>
        <w:t>зовнішньої реклами</w:t>
      </w:r>
      <w:r w:rsidR="00386BB1" w:rsidRPr="00B172D2">
        <w:rPr>
          <w:rFonts w:eastAsia="SimSun"/>
          <w:lang w:eastAsia="hi-IN" w:bidi="hi-IN"/>
        </w:rPr>
        <w:t>, а саме</w:t>
      </w:r>
      <w:r w:rsidRPr="00B172D2">
        <w:rPr>
          <w:rFonts w:eastAsia="SimSun"/>
          <w:lang w:eastAsia="hi-IN" w:bidi="hi-IN"/>
        </w:rPr>
        <w:t>:</w:t>
      </w:r>
    </w:p>
    <w:p w14:paraId="1AC13748" w14:textId="5EF66D64" w:rsidR="00E569AD" w:rsidRPr="00B172D2" w:rsidRDefault="00E569AD" w:rsidP="00232A5A">
      <w:pPr>
        <w:pStyle w:val="40"/>
      </w:pPr>
      <w:r w:rsidRPr="00B172D2">
        <w:t>завіз чорнозему, посів трави, відновлення тротуарного покриття</w:t>
      </w:r>
      <w:r w:rsidR="00386BB1" w:rsidRPr="00B172D2">
        <w:t xml:space="preserve"> </w:t>
      </w:r>
      <w:r w:rsidRPr="00B172D2">
        <w:t>тощо</w:t>
      </w:r>
      <w:r w:rsidR="00BD114C" w:rsidRPr="00B172D2">
        <w:t xml:space="preserve"> </w:t>
      </w:r>
      <w:r w:rsidRPr="00B172D2">
        <w:t xml:space="preserve">– для наземних </w:t>
      </w:r>
      <w:r w:rsidR="00956DB0" w:rsidRPr="00B172D2">
        <w:t>рекламних конструкцій</w:t>
      </w:r>
      <w:r w:rsidRPr="00B172D2">
        <w:t>;</w:t>
      </w:r>
    </w:p>
    <w:p w14:paraId="01727F4E" w14:textId="187A4EE9" w:rsidR="00E569AD" w:rsidRPr="00B172D2" w:rsidRDefault="00E569AD" w:rsidP="00232A5A">
      <w:pPr>
        <w:pStyle w:val="40"/>
      </w:pPr>
      <w:r w:rsidRPr="00B172D2">
        <w:t>ремонт фасадів, дахів тощо</w:t>
      </w:r>
      <w:r w:rsidR="001932C9" w:rsidRPr="00B172D2">
        <w:t xml:space="preserve"> </w:t>
      </w:r>
      <w:r w:rsidR="00B3715A" w:rsidRPr="00B172D2">
        <w:t>–</w:t>
      </w:r>
      <w:r w:rsidR="001932C9" w:rsidRPr="00B172D2">
        <w:t xml:space="preserve"> </w:t>
      </w:r>
      <w:r w:rsidRPr="00B172D2">
        <w:t xml:space="preserve">для неназемних </w:t>
      </w:r>
      <w:r w:rsidR="00956DB0" w:rsidRPr="00B172D2">
        <w:t xml:space="preserve">рекламних конструкцій. </w:t>
      </w:r>
    </w:p>
    <w:p w14:paraId="2E09ED49" w14:textId="3BAF6615" w:rsidR="00490B28" w:rsidRPr="007227C4" w:rsidRDefault="00E56FA5" w:rsidP="00CD329A">
      <w:pPr>
        <w:pStyle w:val="a"/>
        <w:rPr>
          <w:lang w:eastAsia="ru-RU"/>
        </w:rPr>
      </w:pPr>
      <w:r w:rsidRPr="00B172D2">
        <w:rPr>
          <w:lang w:eastAsia="ru-RU"/>
        </w:rPr>
        <w:t>Рекламні засоби забезпечуються маркуванням із зазначенням на каркасі рекламного засобу найменування розповсюджувача зовнішньої реклами, номера його телефону, дати видачі дозволу</w:t>
      </w:r>
      <w:r w:rsidR="004E0470" w:rsidRPr="00B172D2">
        <w:rPr>
          <w:lang w:eastAsia="ru-RU"/>
        </w:rPr>
        <w:t xml:space="preserve"> та строку його дії</w:t>
      </w:r>
      <w:r w:rsidRPr="00B172D2">
        <w:rPr>
          <w:lang w:eastAsia="ru-RU"/>
        </w:rPr>
        <w:t>.</w:t>
      </w:r>
    </w:p>
    <w:p w14:paraId="76B6144F" w14:textId="0576EA07" w:rsidR="00056821" w:rsidRPr="00B172D2" w:rsidRDefault="00056821" w:rsidP="00104D79">
      <w:pPr>
        <w:pStyle w:val="1"/>
        <w:rPr>
          <w:lang w:val="uk-UA"/>
        </w:rPr>
      </w:pPr>
      <w:bookmarkStart w:id="63" w:name="_Toc146535582"/>
      <w:r w:rsidRPr="00B172D2">
        <w:rPr>
          <w:lang w:val="uk-UA"/>
        </w:rPr>
        <w:t xml:space="preserve">ВИЗНАЧЕННЯ ПЛОЩІ МІСЦЯ </w:t>
      </w:r>
      <w:r w:rsidR="0096018B" w:rsidRPr="00B172D2">
        <w:rPr>
          <w:lang w:val="uk-UA"/>
        </w:rPr>
        <w:t>ДЛЯ РОЗМІЩЕННЯ</w:t>
      </w:r>
      <w:r w:rsidRPr="00B172D2">
        <w:rPr>
          <w:lang w:val="uk-UA"/>
        </w:rPr>
        <w:t xml:space="preserve"> ОБ’ЄКТУ ЗОВНІШНЬОЇ РЕКЛАМИ</w:t>
      </w:r>
      <w:bookmarkEnd w:id="63"/>
    </w:p>
    <w:p w14:paraId="2CCC1B4E" w14:textId="54ADDABA" w:rsidR="00E10DF9" w:rsidRPr="007227C4" w:rsidRDefault="00175F1A" w:rsidP="00CD329A">
      <w:pPr>
        <w:pStyle w:val="a"/>
        <w:rPr>
          <w:rFonts w:eastAsia="Times New Roman"/>
          <w:lang w:eastAsia="ru-RU"/>
        </w:rPr>
      </w:pPr>
      <w:r w:rsidRPr="00B172D2">
        <w:rPr>
          <w:rFonts w:eastAsia="Times New Roman"/>
          <w:lang w:eastAsia="ru-RU"/>
        </w:rPr>
        <w:t xml:space="preserve">Площа місця </w:t>
      </w:r>
      <w:r w:rsidR="0096018B" w:rsidRPr="00B172D2">
        <w:rPr>
          <w:rFonts w:eastAsia="Times New Roman"/>
          <w:lang w:eastAsia="ru-RU"/>
        </w:rPr>
        <w:t>для розміщення</w:t>
      </w:r>
      <w:r w:rsidRPr="00B172D2">
        <w:rPr>
          <w:rFonts w:eastAsia="Times New Roman"/>
          <w:lang w:eastAsia="ru-RU"/>
        </w:rPr>
        <w:t xml:space="preserve"> рекламного засобу визначається як сума площі горизонтальної проекції рекламного засобу на це місце та прилеглої ділянки завширшки 0,5 метра за периметром горизонтальної проекції цього засобу. Для неназемного та недахового рекламного засобу площа місця дорівнює площі вертикальної проекції цього засобу на уявну паралельну їй площу.</w:t>
      </w:r>
    </w:p>
    <w:p w14:paraId="2D405521" w14:textId="2433B4B8" w:rsidR="00C5147D" w:rsidRPr="00B172D2" w:rsidRDefault="00B00189" w:rsidP="007227C4">
      <w:pPr>
        <w:pStyle w:val="1"/>
        <w:rPr>
          <w:lang w:val="uk-UA"/>
        </w:rPr>
      </w:pPr>
      <w:bookmarkStart w:id="64" w:name="_Toc146535583"/>
      <w:r w:rsidRPr="00B172D2">
        <w:rPr>
          <w:lang w:val="uk-UA"/>
        </w:rPr>
        <w:t>ПЛАТА ЗА ТИМЧАСОВЕ КОРИСТУВАННЯ МІСЦЕ</w:t>
      </w:r>
      <w:r w:rsidR="00A3221C" w:rsidRPr="00B172D2">
        <w:rPr>
          <w:lang w:val="uk-UA"/>
        </w:rPr>
        <w:t>М ДЛЯ РОЗМІЩЕННЯ ОБ’ЄКТА</w:t>
      </w:r>
      <w:r w:rsidRPr="00B172D2">
        <w:rPr>
          <w:lang w:val="uk-UA"/>
        </w:rPr>
        <w:t xml:space="preserve"> </w:t>
      </w:r>
      <w:r w:rsidR="00A3221C" w:rsidRPr="00B172D2">
        <w:rPr>
          <w:lang w:val="uk-UA"/>
        </w:rPr>
        <w:t>ЗОВНІШНЬОЇ РЕКЛАМИ.</w:t>
      </w:r>
      <w:bookmarkEnd w:id="64"/>
    </w:p>
    <w:p w14:paraId="180EAC01" w14:textId="3DE41AD4" w:rsidR="00E56FA5" w:rsidRPr="00B172D2" w:rsidRDefault="00E56FA5" w:rsidP="00CD329A">
      <w:pPr>
        <w:pStyle w:val="a"/>
        <w:rPr>
          <w:lang w:eastAsia="uk-UA"/>
        </w:rPr>
      </w:pPr>
      <w:r w:rsidRPr="00B172D2">
        <w:rPr>
          <w:lang w:eastAsia="ru-RU"/>
        </w:rPr>
        <w:t>Плата за тимчасове користування місцем</w:t>
      </w:r>
      <w:r w:rsidR="00A3221C" w:rsidRPr="00B172D2">
        <w:rPr>
          <w:lang w:eastAsia="ru-RU"/>
        </w:rPr>
        <w:t xml:space="preserve"> для розміщення об’єкта зовнішньої реклами </w:t>
      </w:r>
      <w:r w:rsidRPr="00B172D2">
        <w:rPr>
          <w:lang w:eastAsia="ru-RU"/>
        </w:rPr>
        <w:t>, що перебуває у комунальній власності</w:t>
      </w:r>
      <w:r w:rsidR="00804D08" w:rsidRPr="00B172D2">
        <w:rPr>
          <w:lang w:eastAsia="ru-RU"/>
        </w:rPr>
        <w:t xml:space="preserve"> Вараської МТГ</w:t>
      </w:r>
      <w:r w:rsidRPr="00B172D2">
        <w:rPr>
          <w:lang w:eastAsia="ru-RU"/>
        </w:rPr>
        <w:t xml:space="preserve">, встановлюється </w:t>
      </w:r>
      <w:r w:rsidRPr="00B172D2">
        <w:rPr>
          <w:shd w:val="clear" w:color="auto" w:fill="FFFFFF"/>
          <w:lang w:eastAsia="ru-RU"/>
        </w:rPr>
        <w:t xml:space="preserve">на підставі </w:t>
      </w:r>
      <w:r w:rsidR="00696726" w:rsidRPr="00B172D2">
        <w:rPr>
          <w:shd w:val="clear" w:color="auto" w:fill="FFFFFF"/>
          <w:lang w:eastAsia="ru-RU"/>
        </w:rPr>
        <w:t>Д</w:t>
      </w:r>
      <w:r w:rsidRPr="00B172D2">
        <w:rPr>
          <w:shd w:val="clear" w:color="auto" w:fill="FFFFFF"/>
          <w:lang w:eastAsia="ru-RU"/>
        </w:rPr>
        <w:t>оговору</w:t>
      </w:r>
      <w:r w:rsidR="00696726" w:rsidRPr="00B172D2">
        <w:rPr>
          <w:shd w:val="clear" w:color="auto" w:fill="FFFFFF"/>
          <w:lang w:eastAsia="ru-RU"/>
        </w:rPr>
        <w:t xml:space="preserve"> на право тимчасового</w:t>
      </w:r>
      <w:r w:rsidR="0089648B" w:rsidRPr="00B172D2">
        <w:rPr>
          <w:shd w:val="clear" w:color="auto" w:fill="FFFFFF"/>
          <w:lang w:eastAsia="ru-RU"/>
        </w:rPr>
        <w:t xml:space="preserve"> користування місцем для розміщення об’єкта зовнішньої реклами, укладеним</w:t>
      </w:r>
      <w:r w:rsidR="00696726" w:rsidRPr="00B172D2">
        <w:rPr>
          <w:shd w:val="clear" w:color="auto" w:fill="FFFFFF"/>
          <w:lang w:eastAsia="ru-RU"/>
        </w:rPr>
        <w:t xml:space="preserve"> </w:t>
      </w:r>
      <w:r w:rsidRPr="00B172D2">
        <w:rPr>
          <w:shd w:val="clear" w:color="auto" w:fill="FFFFFF"/>
          <w:lang w:eastAsia="ru-RU"/>
        </w:rPr>
        <w:t xml:space="preserve">між </w:t>
      </w:r>
      <w:r w:rsidR="00386BB1" w:rsidRPr="00B172D2">
        <w:rPr>
          <w:shd w:val="clear" w:color="auto" w:fill="FFFFFF"/>
          <w:lang w:eastAsia="ru-RU"/>
        </w:rPr>
        <w:t>Р</w:t>
      </w:r>
      <w:r w:rsidRPr="00B172D2">
        <w:rPr>
          <w:shd w:val="clear" w:color="auto" w:fill="FFFFFF"/>
          <w:lang w:eastAsia="ru-RU"/>
        </w:rPr>
        <w:t xml:space="preserve">обочим органом та </w:t>
      </w:r>
      <w:r w:rsidRPr="00B172D2">
        <w:rPr>
          <w:shd w:val="clear" w:color="auto" w:fill="FFFFFF"/>
          <w:lang w:eastAsia="ru-RU"/>
        </w:rPr>
        <w:lastRenderedPageBreak/>
        <w:t>розповсюджувачем зовнішньої</w:t>
      </w:r>
      <w:r w:rsidR="00D30D03" w:rsidRPr="00B172D2">
        <w:rPr>
          <w:shd w:val="clear" w:color="auto" w:fill="FFFFFF"/>
          <w:lang w:eastAsia="ru-RU"/>
        </w:rPr>
        <w:t xml:space="preserve"> </w:t>
      </w:r>
      <w:r w:rsidRPr="00B172D2">
        <w:rPr>
          <w:shd w:val="clear" w:color="auto" w:fill="FFFFFF"/>
          <w:lang w:eastAsia="ru-RU"/>
        </w:rPr>
        <w:t>реклами</w:t>
      </w:r>
      <w:r w:rsidR="00D30D03" w:rsidRPr="00B172D2">
        <w:rPr>
          <w:shd w:val="clear" w:color="auto" w:fill="FFFFFF"/>
          <w:lang w:eastAsia="ru-RU"/>
        </w:rPr>
        <w:t>,</w:t>
      </w:r>
      <w:r w:rsidRPr="00B172D2">
        <w:rPr>
          <w:shd w:val="clear" w:color="auto" w:fill="FFFFFF"/>
          <w:lang w:eastAsia="ru-RU"/>
        </w:rPr>
        <w:t xml:space="preserve"> відповідно до</w:t>
      </w:r>
      <w:r w:rsidRPr="00B172D2">
        <w:rPr>
          <w:lang w:eastAsia="ru-RU"/>
        </w:rPr>
        <w:t xml:space="preserve"> </w:t>
      </w:r>
      <w:r w:rsidR="00D30D03" w:rsidRPr="00B172D2">
        <w:rPr>
          <w:lang w:eastAsia="ru-RU"/>
        </w:rPr>
        <w:t>«</w:t>
      </w:r>
      <w:r w:rsidRPr="00B172D2">
        <w:rPr>
          <w:lang w:eastAsia="ru-RU"/>
        </w:rPr>
        <w:t>Порядку</w:t>
      </w:r>
      <w:r w:rsidR="00D30D03" w:rsidRPr="00B172D2">
        <w:rPr>
          <w:b/>
          <w:bCs/>
          <w:sz w:val="32"/>
          <w:szCs w:val="32"/>
          <w:lang w:eastAsia="uk-UA"/>
        </w:rPr>
        <w:t xml:space="preserve"> </w:t>
      </w:r>
      <w:r w:rsidR="00D30D03" w:rsidRPr="00B172D2">
        <w:rPr>
          <w:lang w:eastAsia="uk-UA"/>
        </w:rPr>
        <w:t xml:space="preserve">визначення плати за тимчасове користування місцем </w:t>
      </w:r>
      <w:r w:rsidR="0089648B" w:rsidRPr="00B172D2">
        <w:rPr>
          <w:lang w:eastAsia="uk-UA"/>
        </w:rPr>
        <w:t>для розміщення об’єкта зовнішньої реклами</w:t>
      </w:r>
      <w:r w:rsidR="00D30D03" w:rsidRPr="00B172D2">
        <w:rPr>
          <w:lang w:eastAsia="uk-UA"/>
        </w:rPr>
        <w:t xml:space="preserve">, що перебуває у комунальній власності Вараської МТГ» </w:t>
      </w:r>
      <w:r w:rsidRPr="00B172D2">
        <w:rPr>
          <w:lang w:eastAsia="ru-RU"/>
        </w:rPr>
        <w:t>(</w:t>
      </w:r>
      <w:r w:rsidRPr="00B172D2">
        <w:rPr>
          <w:b/>
          <w:lang w:eastAsia="ru-RU"/>
        </w:rPr>
        <w:t xml:space="preserve">Додаток </w:t>
      </w:r>
      <w:r w:rsidR="00F00FF5" w:rsidRPr="00B172D2">
        <w:rPr>
          <w:b/>
          <w:lang w:eastAsia="ru-RU"/>
        </w:rPr>
        <w:t>3</w:t>
      </w:r>
      <w:r w:rsidRPr="00B172D2">
        <w:rPr>
          <w:lang w:eastAsia="ru-RU"/>
        </w:rPr>
        <w:t>)</w:t>
      </w:r>
      <w:r w:rsidR="00EF4473" w:rsidRPr="00B172D2">
        <w:rPr>
          <w:lang w:eastAsia="ru-RU"/>
        </w:rPr>
        <w:t>.</w:t>
      </w:r>
      <w:r w:rsidRPr="00B172D2">
        <w:rPr>
          <w:lang w:eastAsia="ru-RU"/>
        </w:rPr>
        <w:t xml:space="preserve"> </w:t>
      </w:r>
    </w:p>
    <w:p w14:paraId="05E9741D" w14:textId="4DA7978A" w:rsidR="00952652" w:rsidRPr="00B172D2" w:rsidRDefault="00E56FA5" w:rsidP="00CD329A">
      <w:pPr>
        <w:pStyle w:val="a"/>
      </w:pPr>
      <w:r w:rsidRPr="00B172D2">
        <w:t xml:space="preserve">Плата за тимчасове користування місцем справляється з дня видачі дозволу на розміщення зовнішньої реклами. </w:t>
      </w:r>
    </w:p>
    <w:p w14:paraId="68183687" w14:textId="30C7749A" w:rsidR="00E56FA5" w:rsidRPr="00B172D2" w:rsidRDefault="00E56FA5" w:rsidP="00CD329A">
      <w:pPr>
        <w:pStyle w:val="a"/>
      </w:pPr>
      <w:r w:rsidRPr="00B172D2">
        <w:t>Відсутність спеціальної конструкції на вказаному місці не є підставою для звільнення від плати за користування місцем.</w:t>
      </w:r>
    </w:p>
    <w:p w14:paraId="26158B11" w14:textId="70772A66" w:rsidR="00636F17" w:rsidRPr="009E3331" w:rsidRDefault="00E56FA5" w:rsidP="00CD329A">
      <w:pPr>
        <w:pStyle w:val="a"/>
        <w:rPr>
          <w:lang w:eastAsia="ru-RU"/>
        </w:rPr>
      </w:pPr>
      <w:r w:rsidRPr="00B172D2">
        <w:rPr>
          <w:lang w:eastAsia="ru-RU"/>
        </w:rPr>
        <w:t>Розмір плати за тимчасове користування місцем розташування рекламного засобу не може встановлюватися залежно від змісту реклами.</w:t>
      </w:r>
    </w:p>
    <w:p w14:paraId="1990C54D" w14:textId="1C188B60" w:rsidR="00E56FA5" w:rsidRPr="00B172D2" w:rsidRDefault="00E56FA5" w:rsidP="00104D79">
      <w:pPr>
        <w:pStyle w:val="1"/>
        <w:rPr>
          <w:lang w:val="uk-UA"/>
        </w:rPr>
      </w:pPr>
      <w:bookmarkStart w:id="65" w:name="_Toc146535584"/>
      <w:r w:rsidRPr="00B172D2">
        <w:rPr>
          <w:lang w:val="uk-UA"/>
        </w:rPr>
        <w:t>ПОРЯДОК РОЗМІЩЕННЯ ВИВІСОК І ТАБЛИЧОК.</w:t>
      </w:r>
      <w:bookmarkEnd w:id="65"/>
    </w:p>
    <w:p w14:paraId="61EDE73F" w14:textId="3BC8EFE4" w:rsidR="00E56FA5" w:rsidRPr="00B172D2" w:rsidRDefault="00E56FA5" w:rsidP="00CD329A">
      <w:pPr>
        <w:pStyle w:val="a"/>
        <w:rPr>
          <w:b/>
        </w:rPr>
      </w:pPr>
      <w:r w:rsidRPr="00B172D2">
        <w:rPr>
          <w:lang w:eastAsia="ru-RU"/>
        </w:rPr>
        <w:t>Вивіски чи таблички не є рекламою, якщо на них розміщена така інформація:</w:t>
      </w:r>
    </w:p>
    <w:p w14:paraId="7ECD58A4" w14:textId="5B3A909A" w:rsidR="00E56FA5" w:rsidRPr="00B172D2" w:rsidRDefault="00E56FA5" w:rsidP="00232A5A">
      <w:pPr>
        <w:pStyle w:val="40"/>
      </w:pPr>
      <w:r w:rsidRPr="00B172D2">
        <w:t>про зареєстроване найменування особи;</w:t>
      </w:r>
    </w:p>
    <w:p w14:paraId="26CE75FA" w14:textId="74A72BE4" w:rsidR="00E56FA5" w:rsidRPr="00B172D2" w:rsidRDefault="00E56FA5" w:rsidP="00232A5A">
      <w:pPr>
        <w:pStyle w:val="40"/>
      </w:pPr>
      <w:r w:rsidRPr="00B172D2">
        <w:t>про</w:t>
      </w:r>
      <w:r w:rsidR="00BD114C" w:rsidRPr="00B172D2">
        <w:t xml:space="preserve"> </w:t>
      </w:r>
      <w:hyperlink r:id="rId8" w:history="1">
        <w:r w:rsidRPr="00B172D2">
          <w:rPr>
            <w:rStyle w:val="a4"/>
            <w:color w:val="auto"/>
            <w:szCs w:val="28"/>
            <w:u w:val="none"/>
          </w:rPr>
          <w:t>знаки для товарів і послуг</w:t>
        </w:r>
      </w:hyperlink>
      <w:r w:rsidRPr="00B172D2">
        <w:t>, що належать цій особі;</w:t>
      </w:r>
    </w:p>
    <w:p w14:paraId="5990CEF6" w14:textId="2E42B358" w:rsidR="00E56FA5" w:rsidRPr="00B172D2" w:rsidRDefault="00E56FA5" w:rsidP="00232A5A">
      <w:pPr>
        <w:pStyle w:val="40"/>
      </w:pPr>
      <w:r w:rsidRPr="00B172D2">
        <w:t>про вид її діяльності (якщо це не випливає із зареєстрованого найменування особи);</w:t>
      </w:r>
    </w:p>
    <w:p w14:paraId="236096B9" w14:textId="3BBAC6C9" w:rsidR="00E56FA5" w:rsidRPr="00B172D2" w:rsidRDefault="00E56FA5" w:rsidP="00232A5A">
      <w:pPr>
        <w:pStyle w:val="40"/>
      </w:pPr>
      <w:r w:rsidRPr="00B172D2">
        <w:t>про час роботи.</w:t>
      </w:r>
    </w:p>
    <w:p w14:paraId="4B830B80" w14:textId="5F725598" w:rsidR="00E56FA5" w:rsidRPr="00B172D2" w:rsidRDefault="00E56FA5" w:rsidP="00CD329A">
      <w:pPr>
        <w:pStyle w:val="a"/>
        <w:rPr>
          <w:lang w:eastAsia="ru-RU"/>
        </w:rPr>
      </w:pPr>
      <w:r w:rsidRPr="00B172D2">
        <w:rPr>
          <w:lang w:eastAsia="ru-RU"/>
        </w:rPr>
        <w:t>Вивіски та таблички не є зовнішньою рекламою, якщо вони розташовані:</w:t>
      </w:r>
    </w:p>
    <w:p w14:paraId="7D5D1499" w14:textId="6B85E000" w:rsidR="00E56FA5" w:rsidRPr="00B172D2" w:rsidRDefault="00E56FA5" w:rsidP="00232A5A">
      <w:pPr>
        <w:pStyle w:val="40"/>
      </w:pPr>
      <w:r w:rsidRPr="00B172D2">
        <w:t>на внутрішній поверхні власного чи наданого у користування особі приміщення;</w:t>
      </w:r>
    </w:p>
    <w:p w14:paraId="76EC2F62" w14:textId="07268340" w:rsidR="00E56FA5" w:rsidRPr="00B172D2" w:rsidRDefault="00E56FA5" w:rsidP="00232A5A">
      <w:pPr>
        <w:pStyle w:val="40"/>
      </w:pPr>
      <w:r w:rsidRPr="00B172D2">
        <w:t>на зовнішній поверхні будинку чи споруди не вище першого поверху;</w:t>
      </w:r>
    </w:p>
    <w:p w14:paraId="5DE2C1E7" w14:textId="084CD8D1" w:rsidR="00E56FA5" w:rsidRPr="00B172D2" w:rsidRDefault="00E56FA5" w:rsidP="00232A5A">
      <w:pPr>
        <w:pStyle w:val="40"/>
      </w:pPr>
      <w:r w:rsidRPr="00B172D2">
        <w:t>на поверсі, де знаходиться власне чи надане у користування особі приміщення;</w:t>
      </w:r>
    </w:p>
    <w:p w14:paraId="5F35AC22" w14:textId="25B87603" w:rsidR="00E56FA5" w:rsidRPr="00B172D2" w:rsidRDefault="00E56FA5" w:rsidP="00232A5A">
      <w:pPr>
        <w:pStyle w:val="40"/>
      </w:pPr>
      <w:r w:rsidRPr="00B172D2">
        <w:t>біля входу в таке приміщення.</w:t>
      </w:r>
    </w:p>
    <w:p w14:paraId="29197FCD" w14:textId="109A43B5" w:rsidR="00E56FA5" w:rsidRPr="00B172D2" w:rsidRDefault="00E56FA5" w:rsidP="00CD329A">
      <w:pPr>
        <w:pStyle w:val="a"/>
        <w:rPr>
          <w:b/>
        </w:rPr>
      </w:pPr>
      <w:r w:rsidRPr="00B172D2">
        <w:rPr>
          <w:lang w:eastAsia="ru-RU"/>
        </w:rPr>
        <w:t>Вивіски чи таблички:</w:t>
      </w:r>
    </w:p>
    <w:p w14:paraId="5248A115" w14:textId="779FDFF8" w:rsidR="00E56FA5" w:rsidRPr="00B172D2" w:rsidRDefault="00E56FA5" w:rsidP="00232A5A">
      <w:pPr>
        <w:pStyle w:val="40"/>
      </w:pPr>
      <w:bookmarkStart w:id="66" w:name="n170"/>
      <w:bookmarkEnd w:id="66"/>
      <w:r w:rsidRPr="00B172D2">
        <w:t xml:space="preserve">повинні розміщуватися без втручання у несучі конструкції, легко демонтуватися, щоб не створювати перешкод під час робіт, пов’язаних з експлуатацією та ремонтом будівель і споруд, на яких вони розміщуються; </w:t>
      </w:r>
    </w:p>
    <w:p w14:paraId="475872A7" w14:textId="4B602F65" w:rsidR="00E56FA5" w:rsidRPr="00B172D2" w:rsidRDefault="00E56FA5" w:rsidP="00232A5A">
      <w:pPr>
        <w:pStyle w:val="40"/>
      </w:pPr>
      <w:bookmarkStart w:id="67" w:name="n171"/>
      <w:bookmarkEnd w:id="67"/>
      <w:r w:rsidRPr="00B172D2">
        <w:t>не повинні відтворювати зображення дорожніх знаків;</w:t>
      </w:r>
    </w:p>
    <w:p w14:paraId="27334A36" w14:textId="0BAE3980" w:rsidR="00E56FA5" w:rsidRPr="00B172D2" w:rsidRDefault="00E56FA5" w:rsidP="00232A5A">
      <w:pPr>
        <w:pStyle w:val="40"/>
      </w:pPr>
      <w:bookmarkStart w:id="68" w:name="n172"/>
      <w:bookmarkEnd w:id="68"/>
      <w:r w:rsidRPr="00B172D2">
        <w:lastRenderedPageBreak/>
        <w:t>не повинні розміщуватися на будинках і спорудах</w:t>
      </w:r>
      <w:r w:rsidR="00CB3AAF" w:rsidRPr="00B172D2">
        <w:t>-</w:t>
      </w:r>
      <w:r w:rsidRPr="00B172D2">
        <w:t xml:space="preserve">об’єктах незавершеного будівництва; парканах; </w:t>
      </w:r>
      <w:r w:rsidRPr="00B172D2">
        <w:rPr>
          <w:shd w:val="clear" w:color="auto" w:fill="FFFFFF"/>
        </w:rPr>
        <w:t>на підтримуючих, опорних та інших елементах контактної мережі, на засобах та обладнанні (у тому числі опорах) зовнішнього освітлення</w:t>
      </w:r>
      <w:r w:rsidRPr="00B172D2">
        <w:t>;</w:t>
      </w:r>
    </w:p>
    <w:p w14:paraId="75B2AF6A" w14:textId="5D33AE5A" w:rsidR="00E56FA5" w:rsidRPr="00B172D2" w:rsidRDefault="00E56FA5" w:rsidP="00232A5A">
      <w:pPr>
        <w:pStyle w:val="40"/>
      </w:pPr>
      <w:bookmarkStart w:id="69" w:name="n173"/>
      <w:bookmarkEnd w:id="69"/>
      <w:r w:rsidRPr="00B172D2">
        <w:t>площа поверхні не повинна перевищувати 3 кв. метрів.</w:t>
      </w:r>
      <w:bookmarkStart w:id="70" w:name="n174"/>
      <w:bookmarkEnd w:id="70"/>
    </w:p>
    <w:p w14:paraId="63005F61" w14:textId="075C7D1E" w:rsidR="00E56FA5" w:rsidRPr="00B172D2" w:rsidRDefault="00E56FA5" w:rsidP="00CD329A">
      <w:pPr>
        <w:pStyle w:val="a"/>
        <w:rPr>
          <w:lang w:eastAsia="ru-RU"/>
        </w:rPr>
      </w:pPr>
      <w:r w:rsidRPr="00B172D2">
        <w:rPr>
          <w:lang w:eastAsia="ru-RU"/>
        </w:rPr>
        <w:t>Забороняється вимагати від суб’єктів господарювання будь-які документи чи погодження для розміщення вивісок чи табличок, не передбачені законодавством</w:t>
      </w:r>
      <w:bookmarkStart w:id="71" w:name="n180"/>
      <w:bookmarkStart w:id="72" w:name="n175"/>
      <w:bookmarkEnd w:id="71"/>
      <w:bookmarkEnd w:id="72"/>
      <w:r w:rsidRPr="00B172D2">
        <w:rPr>
          <w:lang w:eastAsia="ru-RU"/>
        </w:rPr>
        <w:t>.</w:t>
      </w:r>
    </w:p>
    <w:p w14:paraId="2057FF68" w14:textId="552A7ED8" w:rsidR="00E56FA5" w:rsidRPr="00B172D2" w:rsidRDefault="00E56FA5" w:rsidP="00CD329A">
      <w:pPr>
        <w:pStyle w:val="a"/>
        <w:rPr>
          <w:lang w:eastAsia="ru-RU"/>
        </w:rPr>
      </w:pPr>
      <w:r w:rsidRPr="00B172D2">
        <w:rPr>
          <w:lang w:eastAsia="ru-RU"/>
        </w:rPr>
        <w:t>Демонтаж вивісок чи табличок, розміщених з порушенням вимог цих Правил, здійснюється у разі:</w:t>
      </w:r>
    </w:p>
    <w:p w14:paraId="6AEDF339" w14:textId="5E960A95" w:rsidR="00E56FA5" w:rsidRPr="00B172D2" w:rsidRDefault="00E56FA5" w:rsidP="00232A5A">
      <w:pPr>
        <w:pStyle w:val="40"/>
      </w:pPr>
      <w:bookmarkStart w:id="73" w:name="n176"/>
      <w:bookmarkEnd w:id="73"/>
      <w:r w:rsidRPr="00B172D2">
        <w:t>припинення юридичної особи або припинення діяльності фізичної особи - підприємця;</w:t>
      </w:r>
    </w:p>
    <w:p w14:paraId="4598C59F" w14:textId="3AFEDDF6" w:rsidR="00E56FA5" w:rsidRPr="00B172D2" w:rsidRDefault="00E56FA5" w:rsidP="00232A5A">
      <w:pPr>
        <w:pStyle w:val="40"/>
      </w:pPr>
      <w:bookmarkStart w:id="74" w:name="n177"/>
      <w:bookmarkEnd w:id="74"/>
      <w:r w:rsidRPr="00B172D2">
        <w:t>невідповідності розміщення вивіски чи таблички вимогам щодо її розміщення, наданим у визначенні, та архітектурним вимогам, державним нормам, стандартам і правилам, санітарним нормам;</w:t>
      </w:r>
    </w:p>
    <w:p w14:paraId="10E23E9B" w14:textId="37A6D1ED" w:rsidR="00E56FA5" w:rsidRPr="00B172D2" w:rsidRDefault="00E56FA5" w:rsidP="00232A5A">
      <w:pPr>
        <w:pStyle w:val="40"/>
      </w:pPr>
      <w:bookmarkStart w:id="75" w:name="n178"/>
      <w:bookmarkEnd w:id="75"/>
      <w:r w:rsidRPr="00B172D2">
        <w:t>порушення благоустрою території.</w:t>
      </w:r>
    </w:p>
    <w:p w14:paraId="569565C9" w14:textId="6DCE85E0" w:rsidR="00310614" w:rsidRPr="007227C4" w:rsidRDefault="00E56FA5" w:rsidP="00CD329A">
      <w:pPr>
        <w:pStyle w:val="a"/>
        <w:rPr>
          <w:lang w:eastAsia="ru-RU"/>
        </w:rPr>
      </w:pPr>
      <w:bookmarkStart w:id="76" w:name="n179"/>
      <w:bookmarkEnd w:id="76"/>
      <w:r w:rsidRPr="00B172D2">
        <w:rPr>
          <w:lang w:eastAsia="ru-RU"/>
        </w:rPr>
        <w:t>Розміщені вивіски чи таблички підлягають демонтажу за рахунок коштів юридичних осіб або фізичних осіб - підприємців, якими вони були встановлені</w:t>
      </w:r>
      <w:r w:rsidR="00310614" w:rsidRPr="00B172D2">
        <w:rPr>
          <w:lang w:eastAsia="ru-RU"/>
        </w:rPr>
        <w:t>.</w:t>
      </w:r>
      <w:r w:rsidRPr="00B172D2">
        <w:rPr>
          <w:lang w:eastAsia="ru-RU"/>
        </w:rPr>
        <w:t xml:space="preserve"> </w:t>
      </w:r>
    </w:p>
    <w:p w14:paraId="3C6EC49C" w14:textId="7A4D3650" w:rsidR="00E56FA5" w:rsidRPr="00B172D2" w:rsidRDefault="00E56FA5" w:rsidP="007227C4">
      <w:pPr>
        <w:pStyle w:val="1"/>
        <w:rPr>
          <w:lang w:val="uk-UA"/>
        </w:rPr>
      </w:pPr>
      <w:bookmarkStart w:id="77" w:name="_Toc146535585"/>
      <w:r w:rsidRPr="00B172D2">
        <w:rPr>
          <w:lang w:val="uk-UA"/>
        </w:rPr>
        <w:t>КОНТРОЛЬ ЗА ДОТРИМАННЯМ ПРАВИЛ ТА</w:t>
      </w:r>
      <w:r w:rsidR="00BD114C" w:rsidRPr="00B172D2">
        <w:rPr>
          <w:lang w:val="uk-UA"/>
        </w:rPr>
        <w:t xml:space="preserve"> </w:t>
      </w:r>
      <w:r w:rsidRPr="00B172D2">
        <w:rPr>
          <w:lang w:val="uk-UA"/>
        </w:rPr>
        <w:t>ВІДПОВІДАЛЬНІСТЬ ЗА ЇХ ПОРУШЕННЯ</w:t>
      </w:r>
      <w:bookmarkEnd w:id="77"/>
    </w:p>
    <w:p w14:paraId="0079606E" w14:textId="458BA550" w:rsidR="00E56FA5" w:rsidRPr="00B172D2" w:rsidRDefault="00E56FA5" w:rsidP="00CD329A">
      <w:pPr>
        <w:pStyle w:val="a"/>
        <w:rPr>
          <w:b/>
        </w:rPr>
      </w:pPr>
      <w:r w:rsidRPr="00B172D2">
        <w:rPr>
          <w:lang w:eastAsia="ru-RU"/>
        </w:rPr>
        <w:t>Контроль за додержанням цих Правил здійснює</w:t>
      </w:r>
      <w:r w:rsidR="00E3652E" w:rsidRPr="00B172D2">
        <w:t xml:space="preserve"> Робочий орган </w:t>
      </w:r>
      <w:r w:rsidR="00310614" w:rsidRPr="00B172D2">
        <w:t>та інші органи відповідно до законодавства</w:t>
      </w:r>
      <w:r w:rsidRPr="00B172D2">
        <w:rPr>
          <w:lang w:eastAsia="ru-RU"/>
        </w:rPr>
        <w:t>.</w:t>
      </w:r>
      <w:bookmarkStart w:id="78" w:name="n145"/>
      <w:bookmarkEnd w:id="78"/>
    </w:p>
    <w:p w14:paraId="4B750193" w14:textId="6F9F07A5" w:rsidR="00E56FA5" w:rsidRPr="00803093" w:rsidRDefault="00E56FA5" w:rsidP="00CD329A">
      <w:pPr>
        <w:pStyle w:val="a"/>
        <w:rPr>
          <w:b/>
        </w:rPr>
      </w:pPr>
      <w:r w:rsidRPr="00803093">
        <w:rPr>
          <w:lang w:eastAsia="ru-RU"/>
        </w:rPr>
        <w:t xml:space="preserve">У разі порушення порядку </w:t>
      </w:r>
      <w:r w:rsidR="00D85856" w:rsidRPr="00803093">
        <w:rPr>
          <w:lang w:eastAsia="ru-RU"/>
        </w:rPr>
        <w:t xml:space="preserve">розповсюдження та </w:t>
      </w:r>
      <w:r w:rsidRPr="00803093">
        <w:rPr>
          <w:lang w:eastAsia="ru-RU"/>
        </w:rPr>
        <w:t>розміщення реклами</w:t>
      </w:r>
      <w:r w:rsidR="003A77CF" w:rsidRPr="00803093">
        <w:rPr>
          <w:lang w:eastAsia="ru-RU"/>
        </w:rPr>
        <w:t xml:space="preserve"> в частині захисту прав споживачів реклами</w:t>
      </w:r>
      <w:r w:rsidR="00DF5367" w:rsidRPr="00803093">
        <w:rPr>
          <w:lang w:eastAsia="ru-RU"/>
        </w:rPr>
        <w:t xml:space="preserve"> </w:t>
      </w:r>
      <w:r w:rsidR="00E3652E" w:rsidRPr="00803093">
        <w:rPr>
          <w:lang w:eastAsia="ru-RU"/>
        </w:rPr>
        <w:t>Р</w:t>
      </w:r>
      <w:r w:rsidR="00DF5367" w:rsidRPr="00803093">
        <w:rPr>
          <w:lang w:eastAsia="ru-RU"/>
        </w:rPr>
        <w:t xml:space="preserve">обочий орган </w:t>
      </w:r>
      <w:r w:rsidRPr="00803093">
        <w:rPr>
          <w:lang w:eastAsia="ru-RU"/>
        </w:rPr>
        <w:t>звертається до розповсюджувача зовнішньої реклами з письмовою вимогою усунення порушень у визначений строк.</w:t>
      </w:r>
      <w:bookmarkStart w:id="79" w:name="n146"/>
      <w:bookmarkEnd w:id="79"/>
    </w:p>
    <w:p w14:paraId="62CA4549" w14:textId="718BF4DA" w:rsidR="00E56FA5" w:rsidRPr="00B172D2" w:rsidRDefault="00E56FA5" w:rsidP="00CD329A">
      <w:pPr>
        <w:pStyle w:val="a"/>
        <w:rPr>
          <w:b/>
        </w:rPr>
      </w:pPr>
      <w:r w:rsidRPr="00B172D2">
        <w:rPr>
          <w:lang w:eastAsia="ru-RU"/>
        </w:rPr>
        <w:t xml:space="preserve">У разі невиконання цієї вимоги </w:t>
      </w:r>
      <w:r w:rsidR="00E3652E" w:rsidRPr="00B172D2">
        <w:t>Р</w:t>
      </w:r>
      <w:r w:rsidR="00B4659E" w:rsidRPr="00B172D2">
        <w:t xml:space="preserve">обочий орган </w:t>
      </w:r>
      <w:r w:rsidRPr="00B172D2">
        <w:rPr>
          <w:lang w:eastAsia="ru-RU"/>
        </w:rPr>
        <w:t xml:space="preserve">подає інформацію спеціально уповноваженому </w:t>
      </w:r>
      <w:r w:rsidR="006C06C0" w:rsidRPr="00B172D2">
        <w:rPr>
          <w:shd w:val="clear" w:color="auto" w:fill="FFFFFF"/>
        </w:rPr>
        <w:t xml:space="preserve">територіальному </w:t>
      </w:r>
      <w:r w:rsidRPr="00B172D2">
        <w:rPr>
          <w:lang w:eastAsia="ru-RU"/>
        </w:rPr>
        <w:t>органу виконавчої влади у сфері захисту прав споживачів у порядку, встановленому Кабінетом Міністрів України.</w:t>
      </w:r>
      <w:bookmarkStart w:id="80" w:name="n147"/>
      <w:bookmarkEnd w:id="80"/>
    </w:p>
    <w:p w14:paraId="028B6F0E" w14:textId="159F0001" w:rsidR="00052505" w:rsidRPr="00B172D2" w:rsidRDefault="00E56FA5" w:rsidP="00CD329A">
      <w:pPr>
        <w:pStyle w:val="a"/>
        <w:rPr>
          <w:lang w:eastAsia="ru-RU"/>
        </w:rPr>
      </w:pPr>
      <w:r w:rsidRPr="00B172D2">
        <w:rPr>
          <w:lang w:eastAsia="ru-RU"/>
        </w:rPr>
        <w:t>Розповсюджувач зовнішньої реклами, винний у порушенні цих Правил, несе відповідальність згідно із законодавством.</w:t>
      </w:r>
    </w:p>
    <w:p w14:paraId="510B511E" w14:textId="5E9BED4B" w:rsidR="00873F7F" w:rsidRPr="007227C4" w:rsidRDefault="00A72C28" w:rsidP="00CD329A">
      <w:pPr>
        <w:pStyle w:val="a"/>
        <w:rPr>
          <w:lang w:eastAsia="ru-RU"/>
        </w:rPr>
      </w:pPr>
      <w:r w:rsidRPr="00B172D2">
        <w:rPr>
          <w:lang w:eastAsia="ru-RU"/>
        </w:rPr>
        <w:t>Питання, що не врегульовані цим Порядком, вирішуються згідно з чинним законодавством України.</w:t>
      </w:r>
    </w:p>
    <w:p w14:paraId="31D7565F" w14:textId="415E79F9" w:rsidR="00425F08" w:rsidRPr="000C56B8" w:rsidRDefault="00AE045B" w:rsidP="006930A0">
      <w:pPr>
        <w:pStyle w:val="1"/>
        <w:rPr>
          <w:lang w:val="uk-UA"/>
        </w:rPr>
      </w:pPr>
      <w:bookmarkStart w:id="81" w:name="_Toc146535586"/>
      <w:r w:rsidRPr="00973110">
        <w:rPr>
          <w:lang w:val="uk-UA"/>
        </w:rPr>
        <w:lastRenderedPageBreak/>
        <w:t>ПРИКІНЦЕВІ</w:t>
      </w:r>
      <w:r w:rsidR="00A130DF" w:rsidRPr="00973110">
        <w:rPr>
          <w:lang w:val="uk-UA"/>
        </w:rPr>
        <w:t xml:space="preserve"> </w:t>
      </w:r>
      <w:r w:rsidR="00425F08" w:rsidRPr="00973110">
        <w:rPr>
          <w:lang w:val="uk-UA"/>
        </w:rPr>
        <w:t xml:space="preserve"> ПОЛОЖЕННЯ</w:t>
      </w:r>
      <w:bookmarkEnd w:id="81"/>
    </w:p>
    <w:p w14:paraId="2D19357B" w14:textId="560F7263" w:rsidR="00425F08" w:rsidRPr="00973110" w:rsidRDefault="00425F08" w:rsidP="00CD329A">
      <w:pPr>
        <w:pStyle w:val="a"/>
        <w:rPr>
          <w:lang w:eastAsia="ru-RU"/>
        </w:rPr>
      </w:pPr>
      <w:r w:rsidRPr="00973110">
        <w:rPr>
          <w:lang w:eastAsia="ru-RU"/>
        </w:rPr>
        <w:t>Питання, що не врегульовані цими Правилами, вирішуються згідно з чинним законодавством України, а також відповідно до рішень Вараської міської ради та її виконавчого комітету.</w:t>
      </w:r>
    </w:p>
    <w:p w14:paraId="4DE35185" w14:textId="788BFA4E" w:rsidR="007227C4" w:rsidRPr="00973110" w:rsidRDefault="00425F08" w:rsidP="00CD329A">
      <w:pPr>
        <w:pStyle w:val="a"/>
        <w:rPr>
          <w:lang w:eastAsia="ru-RU"/>
        </w:rPr>
      </w:pPr>
      <w:r w:rsidRPr="00973110">
        <w:rPr>
          <w:lang w:eastAsia="ru-RU"/>
        </w:rPr>
        <w:t>Спори, що виникають при вирішенні питань, пов’язаних із розміщенням зовнішньої реклами, вирішуються у порядку, встановленому законодавством України.</w:t>
      </w:r>
    </w:p>
    <w:p w14:paraId="74A42433" w14:textId="7E142DBD" w:rsidR="007227C4" w:rsidRPr="00A130DF" w:rsidRDefault="00094767" w:rsidP="00CD329A">
      <w:pPr>
        <w:pStyle w:val="a"/>
        <w:rPr>
          <w:lang w:eastAsia="ru-RU"/>
        </w:rPr>
      </w:pPr>
      <w:r w:rsidRPr="00973110">
        <w:rPr>
          <w:lang w:eastAsia="ru-RU"/>
        </w:rPr>
        <w:t>Д</w:t>
      </w:r>
      <w:r w:rsidR="00BB1E81" w:rsidRPr="00973110">
        <w:rPr>
          <w:lang w:eastAsia="ru-RU"/>
        </w:rPr>
        <w:t>озволи на розміщення зовнішньої реклами, надані до набрання чинності даних Правил, є дійсними до закінчення строку їх дії.</w:t>
      </w:r>
    </w:p>
    <w:p w14:paraId="1E47F7E4" w14:textId="77777777" w:rsidR="007227C4" w:rsidRPr="00873F7F" w:rsidRDefault="007227C4" w:rsidP="00873F7F">
      <w:pPr>
        <w:rPr>
          <w:lang w:val="uk-UA" w:eastAsia="ru-RU"/>
        </w:rPr>
      </w:pPr>
    </w:p>
    <w:p w14:paraId="3A3018D2" w14:textId="768B44E7" w:rsidR="00985D51" w:rsidRPr="00B172D2" w:rsidRDefault="00873F7F" w:rsidP="00052505">
      <w:pPr>
        <w:spacing w:line="259" w:lineRule="auto"/>
        <w:rPr>
          <w:rFonts w:ascii="Times New Roman" w:eastAsiaTheme="majorEastAsia" w:hAnsi="Times New Roman" w:cstheme="majorBidi"/>
          <w:iCs/>
          <w:spacing w:val="-10"/>
          <w:kern w:val="28"/>
          <w:sz w:val="28"/>
          <w:szCs w:val="56"/>
          <w:lang w:val="uk-UA" w:eastAsia="ru-RU"/>
        </w:rPr>
      </w:pPr>
      <w:r>
        <w:rPr>
          <w:rFonts w:ascii="Times New Roman" w:hAnsi="Times New Roman"/>
          <w:sz w:val="28"/>
          <w:szCs w:val="28"/>
          <w:lang w:val="uk-UA" w:eastAsia="ru-RU"/>
        </w:rPr>
        <w:t>Міський голова</w:t>
      </w:r>
      <w:r>
        <w:rPr>
          <w:rFonts w:ascii="Times New Roman" w:hAnsi="Times New Roman"/>
          <w:sz w:val="28"/>
          <w:szCs w:val="28"/>
          <w:lang w:val="uk-UA" w:eastAsia="ru-RU"/>
        </w:rPr>
        <w:tab/>
      </w:r>
      <w:r>
        <w:rPr>
          <w:rFonts w:ascii="Times New Roman" w:hAnsi="Times New Roman"/>
          <w:sz w:val="28"/>
          <w:szCs w:val="28"/>
          <w:lang w:val="uk-UA" w:eastAsia="ru-RU"/>
        </w:rPr>
        <w:tab/>
      </w:r>
      <w:r>
        <w:rPr>
          <w:rFonts w:ascii="Times New Roman" w:hAnsi="Times New Roman"/>
          <w:sz w:val="28"/>
          <w:szCs w:val="28"/>
          <w:lang w:val="uk-UA" w:eastAsia="ru-RU"/>
        </w:rPr>
        <w:tab/>
      </w:r>
      <w:r>
        <w:rPr>
          <w:rFonts w:ascii="Times New Roman" w:hAnsi="Times New Roman"/>
          <w:sz w:val="28"/>
          <w:szCs w:val="28"/>
          <w:lang w:val="uk-UA" w:eastAsia="ru-RU"/>
        </w:rPr>
        <w:tab/>
      </w:r>
      <w:r>
        <w:rPr>
          <w:rFonts w:ascii="Times New Roman" w:hAnsi="Times New Roman"/>
          <w:sz w:val="28"/>
          <w:szCs w:val="28"/>
          <w:lang w:val="uk-UA" w:eastAsia="ru-RU"/>
        </w:rPr>
        <w:tab/>
      </w:r>
      <w:r>
        <w:rPr>
          <w:rFonts w:ascii="Times New Roman" w:hAnsi="Times New Roman"/>
          <w:sz w:val="28"/>
          <w:szCs w:val="28"/>
          <w:lang w:val="uk-UA" w:eastAsia="ru-RU"/>
        </w:rPr>
        <w:tab/>
      </w:r>
      <w:r>
        <w:rPr>
          <w:rFonts w:ascii="Times New Roman" w:hAnsi="Times New Roman"/>
          <w:sz w:val="28"/>
          <w:szCs w:val="28"/>
          <w:lang w:val="uk-UA" w:eastAsia="ru-RU"/>
        </w:rPr>
        <w:tab/>
        <w:t xml:space="preserve">    Олександр МЕНЗУЛ</w:t>
      </w:r>
      <w:r w:rsidR="00052505" w:rsidRPr="00B172D2">
        <w:rPr>
          <w:lang w:val="uk-UA" w:eastAsia="ru-RU"/>
        </w:rPr>
        <w:br w:type="page"/>
      </w:r>
    </w:p>
    <w:p w14:paraId="6234F4A0" w14:textId="497300E7" w:rsidR="00985D51" w:rsidRDefault="00985D51" w:rsidP="007D40A4">
      <w:pPr>
        <w:spacing w:after="0" w:line="240" w:lineRule="auto"/>
        <w:ind w:left="6521"/>
        <w:outlineLvl w:val="0"/>
        <w:rPr>
          <w:rFonts w:ascii="Times New Roman" w:hAnsi="Times New Roman"/>
          <w:bCs/>
          <w:sz w:val="28"/>
          <w:szCs w:val="28"/>
          <w:lang w:val="uk-UA"/>
        </w:rPr>
      </w:pPr>
      <w:bookmarkStart w:id="82" w:name="_Toc146535587"/>
      <w:r w:rsidRPr="00B172D2">
        <w:rPr>
          <w:rFonts w:ascii="Times New Roman" w:hAnsi="Times New Roman"/>
          <w:bCs/>
          <w:sz w:val="28"/>
          <w:szCs w:val="28"/>
          <w:lang w:val="uk-UA"/>
        </w:rPr>
        <w:lastRenderedPageBreak/>
        <w:t>Додаток 1</w:t>
      </w:r>
      <w:r w:rsidR="004B0915">
        <w:rPr>
          <w:rFonts w:ascii="Times New Roman" w:hAnsi="Times New Roman"/>
          <w:bCs/>
          <w:sz w:val="28"/>
          <w:szCs w:val="28"/>
          <w:lang w:val="uk-UA"/>
        </w:rPr>
        <w:t xml:space="preserve"> до Правил</w:t>
      </w:r>
      <w:bookmarkEnd w:id="82"/>
    </w:p>
    <w:p w14:paraId="5BF67DC0" w14:textId="0CB759A0" w:rsidR="00EF683F" w:rsidRPr="002F3345" w:rsidRDefault="002F3345" w:rsidP="002F3345">
      <w:pPr>
        <w:jc w:val="center"/>
        <w:rPr>
          <w:rFonts w:ascii="Times New Roman" w:hAnsi="Times New Roman"/>
          <w:sz w:val="28"/>
          <w:szCs w:val="28"/>
        </w:rPr>
      </w:pPr>
      <w:bookmarkStart w:id="83" w:name="_Toc146535428"/>
      <w:r>
        <w:rPr>
          <w:rFonts w:ascii="Times New Roman" w:hAnsi="Times New Roman"/>
          <w:sz w:val="28"/>
          <w:szCs w:val="28"/>
          <w:lang w:val="uk-UA"/>
        </w:rPr>
        <w:t xml:space="preserve">                                                                </w:t>
      </w:r>
      <w:r w:rsidR="00EF683F" w:rsidRPr="002F3345">
        <w:rPr>
          <w:rFonts w:ascii="Times New Roman" w:hAnsi="Times New Roman"/>
          <w:sz w:val="28"/>
          <w:szCs w:val="28"/>
        </w:rPr>
        <w:t>(п. п. 3.3)</w:t>
      </w:r>
      <w:bookmarkEnd w:id="83"/>
    </w:p>
    <w:p w14:paraId="64D6EC4C" w14:textId="6F5921CF" w:rsidR="009C597D" w:rsidRDefault="009C597D" w:rsidP="004773E2">
      <w:pPr>
        <w:spacing w:after="0" w:line="240" w:lineRule="auto"/>
        <w:ind w:left="6521"/>
        <w:rPr>
          <w:rFonts w:ascii="Times New Roman" w:hAnsi="Times New Roman"/>
          <w:bCs/>
          <w:sz w:val="28"/>
          <w:szCs w:val="28"/>
          <w:lang w:val="uk-UA"/>
        </w:rPr>
      </w:pPr>
    </w:p>
    <w:tbl>
      <w:tblPr>
        <w:tblpPr w:leftFromText="45" w:rightFromText="45" w:vertAnchor="text" w:tblpXSpec="right" w:tblpYSpec="center"/>
        <w:tblW w:w="2250" w:type="pct"/>
        <w:tblCellSpacing w:w="22" w:type="dxa"/>
        <w:tblCellMar>
          <w:top w:w="30" w:type="dxa"/>
          <w:left w:w="30" w:type="dxa"/>
          <w:bottom w:w="30" w:type="dxa"/>
          <w:right w:w="30" w:type="dxa"/>
        </w:tblCellMar>
        <w:tblLook w:val="0000" w:firstRow="0" w:lastRow="0" w:firstColumn="0" w:lastColumn="0" w:noHBand="0" w:noVBand="0"/>
      </w:tblPr>
      <w:tblGrid>
        <w:gridCol w:w="4337"/>
      </w:tblGrid>
      <w:tr w:rsidR="00161C4C" w14:paraId="3EF94BD3" w14:textId="77777777" w:rsidTr="003B65C7">
        <w:trPr>
          <w:tblCellSpacing w:w="22" w:type="dxa"/>
        </w:trPr>
        <w:tc>
          <w:tcPr>
            <w:tcW w:w="0" w:type="auto"/>
            <w:vAlign w:val="center"/>
          </w:tcPr>
          <w:p w14:paraId="00FE8321" w14:textId="52E223E6" w:rsidR="00161C4C" w:rsidRDefault="00161C4C" w:rsidP="003B65C7">
            <w:pPr>
              <w:pStyle w:val="a7"/>
            </w:pPr>
            <w:r>
              <w:t>Керівнику робочого органу</w:t>
            </w:r>
            <w:r>
              <w:br/>
              <w:t>__________________________________</w:t>
            </w:r>
            <w:r>
              <w:br/>
            </w:r>
            <w:r>
              <w:rPr>
                <w:sz w:val="20"/>
                <w:szCs w:val="20"/>
              </w:rPr>
              <w:t>(виконавчий орган міської ради)</w:t>
            </w:r>
          </w:p>
        </w:tc>
      </w:tr>
    </w:tbl>
    <w:p w14:paraId="27EF59DE" w14:textId="1A288744" w:rsidR="00161C4C" w:rsidRPr="00161C4C" w:rsidRDefault="00161C4C" w:rsidP="00161C4C">
      <w:pPr>
        <w:pStyle w:val="a7"/>
        <w:jc w:val="both"/>
        <w:rPr>
          <w:lang w:val="en-US"/>
        </w:rPr>
      </w:pPr>
      <w:r>
        <w:t xml:space="preserve">____________ р. N </w:t>
      </w:r>
      <w:r>
        <w:rPr>
          <w:lang w:val="en-US"/>
        </w:rPr>
        <w:t>____________</w:t>
      </w:r>
    </w:p>
    <w:p w14:paraId="40BFA56B" w14:textId="77777777" w:rsidR="00985D51" w:rsidRPr="00B172D2" w:rsidRDefault="00985D51" w:rsidP="00985D51">
      <w:pPr>
        <w:pStyle w:val="30"/>
        <w:jc w:val="center"/>
        <w:rPr>
          <w:lang w:val="uk-UA"/>
        </w:rPr>
      </w:pPr>
      <w:r w:rsidRPr="00B172D2">
        <w:rPr>
          <w:lang w:val="uk-UA"/>
        </w:rPr>
        <w:t>ЗАЯВА</w:t>
      </w:r>
      <w:r w:rsidRPr="00B172D2">
        <w:rPr>
          <w:lang w:val="uk-UA"/>
        </w:rPr>
        <w:br/>
        <w:t xml:space="preserve">про надання дозволу на розміщення зовнішньої реклами </w:t>
      </w:r>
    </w:p>
    <w:p w14:paraId="1339C39B" w14:textId="66E59A54" w:rsidR="00985D51" w:rsidRPr="00B172D2" w:rsidRDefault="00985D51" w:rsidP="00985D51">
      <w:pPr>
        <w:pStyle w:val="a7"/>
        <w:rPr>
          <w:sz w:val="20"/>
          <w:szCs w:val="20"/>
          <w:lang w:val="uk-UA"/>
        </w:rPr>
      </w:pPr>
      <w:r w:rsidRPr="00B172D2">
        <w:rPr>
          <w:lang w:val="uk-UA"/>
        </w:rPr>
        <w:t>Заявник _______________________________________________________________________</w:t>
      </w:r>
      <w:r w:rsidRPr="00B172D2">
        <w:rPr>
          <w:lang w:val="uk-UA"/>
        </w:rPr>
        <w:br/>
        <w:t xml:space="preserve">                                   </w:t>
      </w:r>
      <w:r w:rsidRPr="00B172D2">
        <w:rPr>
          <w:sz w:val="20"/>
          <w:szCs w:val="20"/>
          <w:lang w:val="uk-UA"/>
        </w:rPr>
        <w:t xml:space="preserve">(для юридичної особи </w:t>
      </w:r>
      <w:r w:rsidR="00B3715A" w:rsidRPr="00B172D2">
        <w:rPr>
          <w:sz w:val="20"/>
          <w:szCs w:val="20"/>
          <w:lang w:val="uk-UA"/>
        </w:rPr>
        <w:t>–</w:t>
      </w:r>
      <w:r w:rsidRPr="00B172D2">
        <w:rPr>
          <w:sz w:val="20"/>
          <w:szCs w:val="20"/>
          <w:lang w:val="uk-UA"/>
        </w:rPr>
        <w:t xml:space="preserve"> повне найменування розповсюджувача зовнішньої _____________________</w:t>
      </w:r>
      <w:r w:rsidRPr="00B172D2">
        <w:rPr>
          <w:lang w:val="uk-UA"/>
        </w:rPr>
        <w:t>______________________________________________________________</w:t>
      </w:r>
      <w:r w:rsidRPr="00B172D2">
        <w:rPr>
          <w:lang w:val="uk-UA"/>
        </w:rPr>
        <w:br/>
        <w:t xml:space="preserve">                                             </w:t>
      </w:r>
      <w:r w:rsidRPr="00B172D2">
        <w:rPr>
          <w:sz w:val="20"/>
          <w:szCs w:val="20"/>
          <w:lang w:val="uk-UA"/>
        </w:rPr>
        <w:t>реклами, для фізичної особи - прізвище, ім'я та по батькові)</w:t>
      </w:r>
    </w:p>
    <w:p w14:paraId="2A11BA99" w14:textId="77777777" w:rsidR="00985D51" w:rsidRPr="00B172D2" w:rsidRDefault="00985D51" w:rsidP="00985D51">
      <w:pPr>
        <w:pStyle w:val="a7"/>
        <w:rPr>
          <w:sz w:val="20"/>
          <w:szCs w:val="20"/>
          <w:lang w:val="uk-UA"/>
        </w:rPr>
      </w:pPr>
      <w:r w:rsidRPr="00B172D2">
        <w:rPr>
          <w:lang w:val="uk-UA"/>
        </w:rPr>
        <w:t>Адреса заявника _________________________________________________________________</w:t>
      </w:r>
      <w:r w:rsidRPr="00B172D2">
        <w:rPr>
          <w:lang w:val="uk-UA"/>
        </w:rPr>
        <w:br/>
        <w:t xml:space="preserve">                                                </w:t>
      </w:r>
      <w:r w:rsidRPr="00B172D2">
        <w:rPr>
          <w:sz w:val="20"/>
          <w:szCs w:val="20"/>
          <w:lang w:val="uk-UA"/>
        </w:rPr>
        <w:t>(для юридичної особи - місцезнаходження, для фізичної особи -</w:t>
      </w:r>
      <w:r w:rsidRPr="00B172D2">
        <w:rPr>
          <w:sz w:val="20"/>
          <w:szCs w:val="20"/>
          <w:lang w:val="uk-UA"/>
        </w:rPr>
        <w:br/>
      </w:r>
      <w:r w:rsidRPr="00B172D2">
        <w:rPr>
          <w:lang w:val="uk-UA"/>
        </w:rPr>
        <w:t>________________________________________________________________________________</w:t>
      </w:r>
      <w:r w:rsidRPr="00B172D2">
        <w:rPr>
          <w:lang w:val="uk-UA"/>
        </w:rPr>
        <w:br/>
        <w:t xml:space="preserve">                                                                 </w:t>
      </w:r>
      <w:r w:rsidRPr="00B172D2">
        <w:rPr>
          <w:sz w:val="20"/>
          <w:szCs w:val="20"/>
          <w:lang w:val="uk-UA"/>
        </w:rPr>
        <w:t>місце проживання, паспортні дані)</w:t>
      </w:r>
    </w:p>
    <w:p w14:paraId="05303649" w14:textId="77777777" w:rsidR="00985D51" w:rsidRPr="00B172D2" w:rsidRDefault="00985D51" w:rsidP="00985D51">
      <w:pPr>
        <w:pStyle w:val="a7"/>
        <w:rPr>
          <w:lang w:val="uk-UA"/>
        </w:rPr>
      </w:pPr>
      <w:r w:rsidRPr="00B172D2">
        <w:rPr>
          <w:lang w:val="uk-UA"/>
        </w:rPr>
        <w:t>Ідентифікаційний код юридичної особи</w:t>
      </w:r>
      <w:r w:rsidRPr="00B172D2">
        <w:rPr>
          <w:lang w:val="uk-UA"/>
        </w:rPr>
        <w:br/>
        <w:t>або ідентифікаційний номер фізичної особи _________________________</w:t>
      </w:r>
    </w:p>
    <w:p w14:paraId="259F3290" w14:textId="77777777" w:rsidR="00985D51" w:rsidRPr="00B172D2" w:rsidRDefault="00985D51" w:rsidP="00985D51">
      <w:pPr>
        <w:pStyle w:val="a7"/>
        <w:jc w:val="both"/>
        <w:rPr>
          <w:lang w:val="uk-UA"/>
        </w:rPr>
      </w:pPr>
      <w:r w:rsidRPr="00B172D2">
        <w:rPr>
          <w:lang w:val="uk-UA"/>
        </w:rPr>
        <w:t xml:space="preserve">Телефон (телефакс) _____________________________________________ </w:t>
      </w:r>
    </w:p>
    <w:p w14:paraId="67637FF3" w14:textId="77777777" w:rsidR="00985D51" w:rsidRPr="00B172D2" w:rsidRDefault="00985D51" w:rsidP="00985D51">
      <w:pPr>
        <w:pStyle w:val="a7"/>
        <w:rPr>
          <w:sz w:val="20"/>
          <w:szCs w:val="20"/>
          <w:lang w:val="uk-UA"/>
        </w:rPr>
      </w:pPr>
      <w:r w:rsidRPr="00B172D2">
        <w:rPr>
          <w:lang w:val="uk-UA"/>
        </w:rPr>
        <w:t>Прошу надати дозвіл на розміщення зовнішньої реклами за адресою ________________________________________________________________________________</w:t>
      </w:r>
      <w:r w:rsidRPr="00B172D2">
        <w:rPr>
          <w:lang w:val="uk-UA"/>
        </w:rPr>
        <w:br/>
        <w:t xml:space="preserve">                                             </w:t>
      </w:r>
      <w:r w:rsidRPr="00B172D2">
        <w:rPr>
          <w:sz w:val="20"/>
          <w:szCs w:val="20"/>
          <w:lang w:val="uk-UA"/>
        </w:rPr>
        <w:t>(повна адреса місця розташування рекламного засобу)</w:t>
      </w:r>
    </w:p>
    <w:p w14:paraId="6F306B9C" w14:textId="77777777" w:rsidR="00985D51" w:rsidRPr="00B172D2" w:rsidRDefault="00985D51" w:rsidP="00985D51">
      <w:pPr>
        <w:pStyle w:val="a7"/>
        <w:rPr>
          <w:sz w:val="20"/>
          <w:szCs w:val="20"/>
          <w:lang w:val="uk-UA"/>
        </w:rPr>
      </w:pPr>
      <w:r w:rsidRPr="00B172D2">
        <w:rPr>
          <w:lang w:val="uk-UA"/>
        </w:rPr>
        <w:t>строком на ______________________________________________________________________</w:t>
      </w:r>
      <w:r w:rsidRPr="00B172D2">
        <w:rPr>
          <w:lang w:val="uk-UA"/>
        </w:rPr>
        <w:br/>
        <w:t xml:space="preserve">                                                                                   </w:t>
      </w:r>
      <w:r w:rsidRPr="00B172D2">
        <w:rPr>
          <w:sz w:val="20"/>
          <w:szCs w:val="20"/>
          <w:lang w:val="uk-UA"/>
        </w:rPr>
        <w:t>(літерами)</w:t>
      </w:r>
    </w:p>
    <w:p w14:paraId="2F9D33D0" w14:textId="77777777" w:rsidR="00985D51" w:rsidRPr="00B172D2" w:rsidRDefault="00985D51" w:rsidP="00985D51">
      <w:pPr>
        <w:pStyle w:val="a7"/>
        <w:jc w:val="both"/>
        <w:rPr>
          <w:lang w:val="uk-UA"/>
        </w:rPr>
      </w:pPr>
      <w:r w:rsidRPr="00B172D2">
        <w:rPr>
          <w:lang w:val="uk-UA"/>
        </w:rPr>
        <w:t>Перелік документів, що додаються _________________________________________________</w:t>
      </w:r>
      <w:r w:rsidRPr="00B172D2">
        <w:rPr>
          <w:lang w:val="uk-UA"/>
        </w:rPr>
        <w:br/>
        <w:t>________________________________________________________________________________</w:t>
      </w:r>
      <w:r w:rsidRPr="00B172D2">
        <w:rPr>
          <w:lang w:val="uk-UA"/>
        </w:rPr>
        <w:br/>
        <w:t xml:space="preserve">________________________________________________________________________________ </w:t>
      </w:r>
    </w:p>
    <w:tbl>
      <w:tblPr>
        <w:tblW w:w="5000" w:type="pct"/>
        <w:tblCellSpacing w:w="22" w:type="dxa"/>
        <w:tblCellMar>
          <w:top w:w="30" w:type="dxa"/>
          <w:left w:w="30" w:type="dxa"/>
          <w:bottom w:w="30" w:type="dxa"/>
          <w:right w:w="30" w:type="dxa"/>
        </w:tblCellMar>
        <w:tblLook w:val="04A0" w:firstRow="1" w:lastRow="0" w:firstColumn="1" w:lastColumn="0" w:noHBand="0" w:noVBand="1"/>
      </w:tblPr>
      <w:tblGrid>
        <w:gridCol w:w="3220"/>
        <w:gridCol w:w="3198"/>
        <w:gridCol w:w="3220"/>
      </w:tblGrid>
      <w:tr w:rsidR="003E0432" w:rsidRPr="00B172D2" w14:paraId="0BD9C2A6" w14:textId="77777777" w:rsidTr="00985D51">
        <w:trPr>
          <w:tblCellSpacing w:w="22" w:type="dxa"/>
        </w:trPr>
        <w:tc>
          <w:tcPr>
            <w:tcW w:w="1650" w:type="pct"/>
            <w:vAlign w:val="center"/>
            <w:hideMark/>
          </w:tcPr>
          <w:p w14:paraId="3CD97B05" w14:textId="77777777" w:rsidR="00985D51" w:rsidRPr="00B172D2" w:rsidRDefault="00985D51">
            <w:pPr>
              <w:pStyle w:val="a7"/>
              <w:spacing w:line="256" w:lineRule="auto"/>
              <w:jc w:val="center"/>
              <w:rPr>
                <w:lang w:val="uk-UA"/>
              </w:rPr>
            </w:pPr>
            <w:r w:rsidRPr="00B172D2">
              <w:rPr>
                <w:lang w:val="uk-UA"/>
              </w:rPr>
              <w:t>Заявник</w:t>
            </w:r>
            <w:r w:rsidRPr="00B172D2">
              <w:rPr>
                <w:lang w:val="uk-UA"/>
              </w:rPr>
              <w:br/>
              <w:t>або уповноважена</w:t>
            </w:r>
            <w:r w:rsidRPr="00B172D2">
              <w:rPr>
                <w:lang w:val="uk-UA"/>
              </w:rPr>
              <w:br/>
              <w:t>ним особа  </w:t>
            </w:r>
          </w:p>
        </w:tc>
        <w:tc>
          <w:tcPr>
            <w:tcW w:w="1650" w:type="pct"/>
            <w:vAlign w:val="center"/>
            <w:hideMark/>
          </w:tcPr>
          <w:p w14:paraId="7E513B17" w14:textId="77777777" w:rsidR="00985D51" w:rsidRPr="00B172D2" w:rsidRDefault="00985D51">
            <w:pPr>
              <w:pStyle w:val="a7"/>
              <w:spacing w:line="256" w:lineRule="auto"/>
              <w:jc w:val="center"/>
              <w:rPr>
                <w:lang w:val="uk-UA"/>
              </w:rPr>
            </w:pPr>
            <w:r w:rsidRPr="00B172D2">
              <w:rPr>
                <w:lang w:val="uk-UA"/>
              </w:rPr>
              <w:t> </w:t>
            </w:r>
            <w:r w:rsidRPr="00B172D2">
              <w:rPr>
                <w:lang w:val="uk-UA"/>
              </w:rPr>
              <w:br/>
              <w:t>_________________</w:t>
            </w:r>
            <w:r w:rsidRPr="00B172D2">
              <w:rPr>
                <w:lang w:val="uk-UA"/>
              </w:rPr>
              <w:br/>
            </w:r>
            <w:r w:rsidRPr="00B172D2">
              <w:rPr>
                <w:sz w:val="20"/>
                <w:szCs w:val="20"/>
                <w:lang w:val="uk-UA"/>
              </w:rPr>
              <w:t>(підпис)  </w:t>
            </w:r>
          </w:p>
        </w:tc>
        <w:tc>
          <w:tcPr>
            <w:tcW w:w="1650" w:type="pct"/>
            <w:vAlign w:val="center"/>
            <w:hideMark/>
          </w:tcPr>
          <w:p w14:paraId="0D54DE1D" w14:textId="77777777" w:rsidR="00985D51" w:rsidRPr="00B172D2" w:rsidRDefault="00985D51">
            <w:pPr>
              <w:pStyle w:val="a7"/>
              <w:spacing w:line="256" w:lineRule="auto"/>
              <w:jc w:val="center"/>
              <w:rPr>
                <w:lang w:val="uk-UA"/>
              </w:rPr>
            </w:pPr>
            <w:r w:rsidRPr="00B172D2">
              <w:rPr>
                <w:lang w:val="uk-UA"/>
              </w:rPr>
              <w:t> </w:t>
            </w:r>
            <w:r w:rsidRPr="00B172D2">
              <w:rPr>
                <w:lang w:val="uk-UA"/>
              </w:rPr>
              <w:br/>
              <w:t>_____________________</w:t>
            </w:r>
            <w:r w:rsidRPr="00B172D2">
              <w:rPr>
                <w:lang w:val="uk-UA"/>
              </w:rPr>
              <w:br/>
            </w:r>
            <w:r w:rsidRPr="00B172D2">
              <w:rPr>
                <w:sz w:val="20"/>
                <w:szCs w:val="20"/>
                <w:lang w:val="uk-UA"/>
              </w:rPr>
              <w:t>(ініціали та прізвище)</w:t>
            </w:r>
            <w:r w:rsidRPr="00B172D2">
              <w:rPr>
                <w:lang w:val="uk-UA"/>
              </w:rPr>
              <w:t> </w:t>
            </w:r>
          </w:p>
        </w:tc>
      </w:tr>
    </w:tbl>
    <w:p w14:paraId="3C0D120D" w14:textId="77777777" w:rsidR="00985D51" w:rsidRPr="00B172D2" w:rsidRDefault="00985D51" w:rsidP="00985D51">
      <w:pPr>
        <w:pStyle w:val="a7"/>
        <w:jc w:val="both"/>
        <w:rPr>
          <w:lang w:val="uk-UA"/>
        </w:rPr>
      </w:pPr>
      <w:r w:rsidRPr="00B172D2">
        <w:rPr>
          <w:lang w:val="uk-UA"/>
        </w:rPr>
        <w:br w:type="textWrapping" w:clear="all"/>
      </w:r>
    </w:p>
    <w:p w14:paraId="5C7A5BF5" w14:textId="77777777" w:rsidR="00985D51" w:rsidRPr="00B172D2" w:rsidRDefault="00985D51" w:rsidP="00985D51">
      <w:pPr>
        <w:pStyle w:val="a7"/>
        <w:jc w:val="both"/>
        <w:rPr>
          <w:lang w:val="uk-UA"/>
        </w:rPr>
      </w:pPr>
      <w:r w:rsidRPr="00B172D2">
        <w:rPr>
          <w:lang w:val="uk-UA"/>
        </w:rPr>
        <w:t>М. П. </w:t>
      </w:r>
    </w:p>
    <w:p w14:paraId="5DC995A0" w14:textId="31162862" w:rsidR="001D7E15" w:rsidRPr="00B172D2" w:rsidRDefault="003C5571" w:rsidP="001D7E15">
      <w:pPr>
        <w:spacing w:line="259" w:lineRule="auto"/>
        <w:rPr>
          <w:lang w:val="uk-UA"/>
        </w:rPr>
      </w:pPr>
      <w:r>
        <w:rPr>
          <w:lang w:val="uk-UA"/>
        </w:rPr>
        <w:t>______________________________________________________________________________________</w:t>
      </w:r>
      <w:r w:rsidR="001D7E15" w:rsidRPr="00B172D2">
        <w:rPr>
          <w:lang w:val="uk-UA"/>
        </w:rPr>
        <w:br w:type="page"/>
      </w:r>
    </w:p>
    <w:p w14:paraId="3235566E" w14:textId="54372903" w:rsidR="00985D51" w:rsidRDefault="004B0915" w:rsidP="004773E2">
      <w:pPr>
        <w:spacing w:after="0" w:line="240" w:lineRule="auto"/>
        <w:ind w:left="6521"/>
        <w:outlineLvl w:val="0"/>
        <w:rPr>
          <w:rFonts w:ascii="Times New Roman" w:hAnsi="Times New Roman"/>
          <w:bCs/>
          <w:sz w:val="28"/>
          <w:szCs w:val="28"/>
          <w:lang w:val="uk-UA"/>
        </w:rPr>
      </w:pPr>
      <w:bookmarkStart w:id="84" w:name="_Toc146535588"/>
      <w:r w:rsidRPr="00B172D2">
        <w:rPr>
          <w:rFonts w:ascii="Times New Roman" w:hAnsi="Times New Roman"/>
          <w:bCs/>
          <w:sz w:val="28"/>
          <w:szCs w:val="28"/>
          <w:lang w:val="uk-UA"/>
        </w:rPr>
        <w:lastRenderedPageBreak/>
        <w:t xml:space="preserve">Додаток </w:t>
      </w:r>
      <w:r>
        <w:rPr>
          <w:rFonts w:ascii="Times New Roman" w:hAnsi="Times New Roman"/>
          <w:bCs/>
          <w:sz w:val="28"/>
          <w:szCs w:val="28"/>
          <w:lang w:val="uk-UA"/>
        </w:rPr>
        <w:t>2 до Правил</w:t>
      </w:r>
      <w:bookmarkEnd w:id="84"/>
    </w:p>
    <w:p w14:paraId="7BA7B8FD" w14:textId="55B68FB4" w:rsidR="009C597D" w:rsidRPr="00B172D2" w:rsidRDefault="009C597D" w:rsidP="007D40A4">
      <w:pPr>
        <w:spacing w:after="0" w:line="240" w:lineRule="auto"/>
        <w:ind w:left="6521"/>
        <w:rPr>
          <w:rFonts w:ascii="Times New Roman" w:hAnsi="Times New Roman"/>
          <w:bCs/>
          <w:sz w:val="28"/>
          <w:szCs w:val="28"/>
          <w:lang w:val="uk-UA"/>
        </w:rPr>
      </w:pPr>
      <w:r>
        <w:rPr>
          <w:rFonts w:ascii="Times New Roman" w:hAnsi="Times New Roman"/>
          <w:bCs/>
          <w:sz w:val="28"/>
          <w:szCs w:val="28"/>
          <w:lang w:val="uk-UA"/>
        </w:rPr>
        <w:t xml:space="preserve">(п. п. 3.6) </w:t>
      </w:r>
    </w:p>
    <w:p w14:paraId="43419B38" w14:textId="77777777" w:rsidR="00985D51" w:rsidRPr="00B172D2" w:rsidRDefault="00985D51" w:rsidP="00985D51">
      <w:pPr>
        <w:pStyle w:val="30"/>
        <w:jc w:val="center"/>
        <w:rPr>
          <w:lang w:val="uk-UA"/>
        </w:rPr>
      </w:pPr>
      <w:r w:rsidRPr="00B172D2">
        <w:rPr>
          <w:lang w:val="uk-UA"/>
        </w:rPr>
        <w:t>ДОЗВІЛ</w:t>
      </w:r>
      <w:r w:rsidRPr="00B172D2">
        <w:rPr>
          <w:lang w:val="uk-UA"/>
        </w:rPr>
        <w:br/>
        <w:t xml:space="preserve">на розміщення зовнішньої реклами </w:t>
      </w:r>
    </w:p>
    <w:p w14:paraId="46EC8457" w14:textId="77777777" w:rsidR="00985D51" w:rsidRPr="00B172D2" w:rsidRDefault="00985D51" w:rsidP="00985D51">
      <w:pPr>
        <w:pStyle w:val="a7"/>
        <w:jc w:val="center"/>
        <w:rPr>
          <w:sz w:val="20"/>
          <w:szCs w:val="20"/>
          <w:lang w:val="uk-UA"/>
        </w:rPr>
      </w:pPr>
      <w:r w:rsidRPr="00B172D2">
        <w:rPr>
          <w:lang w:val="uk-UA"/>
        </w:rPr>
        <w:t>Виданий ____________ р. на підставі рішення _______________________________________</w:t>
      </w:r>
      <w:r w:rsidRPr="00B172D2">
        <w:rPr>
          <w:lang w:val="uk-UA"/>
        </w:rPr>
        <w:br/>
        <w:t xml:space="preserve">                                                                        </w:t>
      </w:r>
      <w:r w:rsidRPr="00B172D2">
        <w:rPr>
          <w:sz w:val="20"/>
          <w:szCs w:val="20"/>
          <w:lang w:val="uk-UA"/>
        </w:rPr>
        <w:t>(дата видачі)</w:t>
      </w:r>
      <w:r w:rsidRPr="00B172D2">
        <w:rPr>
          <w:sz w:val="20"/>
          <w:szCs w:val="20"/>
          <w:lang w:val="uk-UA"/>
        </w:rPr>
        <w:br/>
        <w:t>_____________________</w:t>
      </w:r>
      <w:r w:rsidRPr="00B172D2">
        <w:rPr>
          <w:lang w:val="uk-UA"/>
        </w:rPr>
        <w:t>______________________________________________________________</w:t>
      </w:r>
      <w:r w:rsidRPr="00B172D2">
        <w:rPr>
          <w:lang w:val="uk-UA"/>
        </w:rPr>
        <w:br/>
      </w:r>
      <w:r w:rsidRPr="00B172D2">
        <w:rPr>
          <w:sz w:val="20"/>
          <w:szCs w:val="20"/>
          <w:lang w:val="uk-UA"/>
        </w:rPr>
        <w:t>(виконавчий орган сільської, селищної, міської ради, дата і номер рішення)</w:t>
      </w:r>
      <w:r w:rsidRPr="00B172D2">
        <w:rPr>
          <w:sz w:val="20"/>
          <w:szCs w:val="20"/>
          <w:lang w:val="uk-UA"/>
        </w:rPr>
        <w:br/>
      </w:r>
      <w:r w:rsidRPr="00B172D2">
        <w:rPr>
          <w:lang w:val="uk-UA"/>
        </w:rPr>
        <w:t>________________________________________________________________________________</w:t>
      </w:r>
      <w:r w:rsidRPr="00B172D2">
        <w:rPr>
          <w:lang w:val="uk-UA"/>
        </w:rPr>
        <w:br/>
      </w:r>
      <w:r w:rsidRPr="00B172D2">
        <w:rPr>
          <w:sz w:val="20"/>
          <w:szCs w:val="20"/>
          <w:lang w:val="uk-UA"/>
        </w:rPr>
        <w:t>(для юридичної особи - повне найменування розповсюджувача зовнішньої реклами, для фізичної</w:t>
      </w:r>
      <w:r w:rsidRPr="00B172D2">
        <w:rPr>
          <w:sz w:val="20"/>
          <w:szCs w:val="20"/>
          <w:lang w:val="uk-UA"/>
        </w:rPr>
        <w:br/>
      </w:r>
      <w:r w:rsidRPr="00B172D2">
        <w:rPr>
          <w:lang w:val="uk-UA"/>
        </w:rPr>
        <w:t>________________________________________________________________________________</w:t>
      </w:r>
      <w:r w:rsidRPr="00B172D2">
        <w:rPr>
          <w:lang w:val="uk-UA"/>
        </w:rPr>
        <w:br/>
      </w:r>
      <w:r w:rsidRPr="00B172D2">
        <w:rPr>
          <w:sz w:val="20"/>
          <w:szCs w:val="20"/>
          <w:lang w:val="uk-UA"/>
        </w:rPr>
        <w:t>особи - прізвище, ім'я та по батькові)</w:t>
      </w:r>
      <w:r w:rsidRPr="00B172D2">
        <w:rPr>
          <w:sz w:val="20"/>
          <w:szCs w:val="20"/>
          <w:lang w:val="uk-UA"/>
        </w:rPr>
        <w:br/>
      </w:r>
      <w:r w:rsidRPr="00B172D2">
        <w:rPr>
          <w:lang w:val="uk-UA"/>
        </w:rPr>
        <w:t>________________________________________________________________________________</w:t>
      </w:r>
      <w:r w:rsidRPr="00B172D2">
        <w:rPr>
          <w:lang w:val="uk-UA"/>
        </w:rPr>
        <w:br/>
      </w:r>
      <w:r w:rsidRPr="00B172D2">
        <w:rPr>
          <w:sz w:val="20"/>
          <w:szCs w:val="20"/>
          <w:lang w:val="uk-UA"/>
        </w:rPr>
        <w:t>(місцезнаходження (місце проживання), номер телефону (телефаксу), банківські реквізити,</w:t>
      </w:r>
      <w:r w:rsidRPr="00B172D2">
        <w:rPr>
          <w:sz w:val="20"/>
          <w:szCs w:val="20"/>
          <w:lang w:val="uk-UA"/>
        </w:rPr>
        <w:br/>
      </w:r>
      <w:r w:rsidRPr="00B172D2">
        <w:rPr>
          <w:lang w:val="uk-UA"/>
        </w:rPr>
        <w:t>________________________________________________________________________________</w:t>
      </w:r>
      <w:r w:rsidRPr="00B172D2">
        <w:rPr>
          <w:lang w:val="uk-UA"/>
        </w:rPr>
        <w:br/>
      </w:r>
      <w:r w:rsidRPr="00B172D2">
        <w:rPr>
          <w:sz w:val="20"/>
          <w:szCs w:val="20"/>
          <w:lang w:val="uk-UA"/>
        </w:rPr>
        <w:t>ідентифікаційний код (номер)</w:t>
      </w:r>
    </w:p>
    <w:p w14:paraId="7A9DE501" w14:textId="77777777" w:rsidR="00985D51" w:rsidRPr="00B172D2" w:rsidRDefault="00985D51" w:rsidP="00985D51">
      <w:pPr>
        <w:pStyle w:val="a7"/>
        <w:jc w:val="both"/>
        <w:rPr>
          <w:lang w:val="uk-UA"/>
        </w:rPr>
      </w:pPr>
      <w:r w:rsidRPr="00B172D2">
        <w:rPr>
          <w:lang w:val="uk-UA"/>
        </w:rPr>
        <w:t>Адреса місця розташування рекламного засобу _______________________________________</w:t>
      </w:r>
      <w:r w:rsidRPr="00B172D2">
        <w:rPr>
          <w:lang w:val="uk-UA"/>
        </w:rPr>
        <w:br/>
        <w:t>________________________________________________________________________________</w:t>
      </w:r>
    </w:p>
    <w:p w14:paraId="16674AAE" w14:textId="77777777" w:rsidR="00985D51" w:rsidRPr="00B172D2" w:rsidRDefault="00985D51" w:rsidP="00985D51">
      <w:pPr>
        <w:pStyle w:val="a7"/>
        <w:jc w:val="center"/>
        <w:rPr>
          <w:sz w:val="20"/>
          <w:szCs w:val="20"/>
          <w:lang w:val="uk-UA"/>
        </w:rPr>
      </w:pPr>
      <w:r w:rsidRPr="00B172D2">
        <w:rPr>
          <w:lang w:val="uk-UA"/>
        </w:rPr>
        <w:t>Характеристика (в тому числі технічна) рекламного засобу ____________________________</w:t>
      </w:r>
      <w:r w:rsidRPr="00B172D2">
        <w:rPr>
          <w:lang w:val="uk-UA"/>
        </w:rPr>
        <w:br/>
        <w:t>________________________________________________________________________________</w:t>
      </w:r>
      <w:r w:rsidRPr="00B172D2">
        <w:rPr>
          <w:lang w:val="uk-UA"/>
        </w:rPr>
        <w:br/>
      </w:r>
      <w:r w:rsidRPr="00B172D2">
        <w:rPr>
          <w:sz w:val="20"/>
          <w:szCs w:val="20"/>
          <w:lang w:val="uk-UA"/>
        </w:rPr>
        <w:t>(вид, розміри, площа місця розташування рекламного засобу)</w:t>
      </w:r>
    </w:p>
    <w:p w14:paraId="13A8BDAB" w14:textId="0B1EC69D" w:rsidR="00985D51" w:rsidRPr="00B172D2" w:rsidRDefault="00985D51" w:rsidP="00985D51">
      <w:pPr>
        <w:pStyle w:val="a7"/>
        <w:jc w:val="both"/>
        <w:rPr>
          <w:lang w:val="uk-UA"/>
        </w:rPr>
      </w:pPr>
      <w:r w:rsidRPr="00B172D2">
        <w:rPr>
          <w:lang w:val="uk-UA"/>
        </w:rPr>
        <w:t>Фотокартка або комп</w:t>
      </w:r>
      <w:r w:rsidR="00CB34D5" w:rsidRPr="00B172D2">
        <w:rPr>
          <w:lang w:val="uk-UA"/>
        </w:rPr>
        <w:t>’</w:t>
      </w:r>
      <w:r w:rsidRPr="00B172D2">
        <w:rPr>
          <w:lang w:val="uk-UA"/>
        </w:rPr>
        <w:t xml:space="preserve">ютерний макет місця з фрагментом місцевості (розміром не менш як 6 х 9 сантиметрів), на якому планується розташування рекламного засобу </w:t>
      </w:r>
    </w:p>
    <w:p w14:paraId="3C1D0BCE" w14:textId="77777777" w:rsidR="000C29D4" w:rsidRPr="00B172D2" w:rsidRDefault="000C29D4" w:rsidP="00985D51">
      <w:pPr>
        <w:pStyle w:val="a7"/>
        <w:jc w:val="both"/>
        <w:rPr>
          <w:lang w:val="uk-UA"/>
        </w:rPr>
      </w:pPr>
    </w:p>
    <w:tbl>
      <w:tblPr>
        <w:tblW w:w="5000" w:type="pct"/>
        <w:tblCellSpacing w:w="22" w:type="dxa"/>
        <w:tblCellMar>
          <w:top w:w="30" w:type="dxa"/>
          <w:left w:w="30" w:type="dxa"/>
          <w:bottom w:w="30" w:type="dxa"/>
          <w:right w:w="30" w:type="dxa"/>
        </w:tblCellMar>
        <w:tblLook w:val="04A0" w:firstRow="1" w:lastRow="0" w:firstColumn="1" w:lastColumn="0" w:noHBand="0" w:noVBand="1"/>
      </w:tblPr>
      <w:tblGrid>
        <w:gridCol w:w="3193"/>
        <w:gridCol w:w="1626"/>
        <w:gridCol w:w="1587"/>
        <w:gridCol w:w="3232"/>
      </w:tblGrid>
      <w:tr w:rsidR="003E0432" w:rsidRPr="00B172D2" w14:paraId="60C9BFD0" w14:textId="77777777" w:rsidTr="00985D51">
        <w:trPr>
          <w:tblCellSpacing w:w="22" w:type="dxa"/>
        </w:trPr>
        <w:tc>
          <w:tcPr>
            <w:tcW w:w="2466" w:type="pct"/>
            <w:gridSpan w:val="2"/>
            <w:vAlign w:val="center"/>
            <w:hideMark/>
          </w:tcPr>
          <w:p w14:paraId="4B811566" w14:textId="77777777" w:rsidR="00985D51" w:rsidRPr="00B172D2" w:rsidRDefault="00985D51">
            <w:pPr>
              <w:pStyle w:val="a7"/>
              <w:rPr>
                <w:lang w:val="uk-UA"/>
              </w:rPr>
            </w:pPr>
            <w:r w:rsidRPr="00B172D2">
              <w:rPr>
                <w:lang w:val="uk-UA"/>
              </w:rPr>
              <w:t>Ескіз з конструктивним</w:t>
            </w:r>
            <w:r w:rsidRPr="00B172D2">
              <w:rPr>
                <w:lang w:val="uk-UA"/>
              </w:rPr>
              <w:br/>
              <w:t>рішенням рекламного засобу  </w:t>
            </w:r>
          </w:p>
        </w:tc>
        <w:tc>
          <w:tcPr>
            <w:tcW w:w="2466" w:type="pct"/>
            <w:gridSpan w:val="2"/>
            <w:vAlign w:val="center"/>
            <w:hideMark/>
          </w:tcPr>
          <w:p w14:paraId="321EC073" w14:textId="77777777" w:rsidR="00985D51" w:rsidRPr="00B172D2" w:rsidRDefault="00985D51">
            <w:pPr>
              <w:pStyle w:val="a7"/>
              <w:rPr>
                <w:lang w:val="uk-UA"/>
              </w:rPr>
            </w:pPr>
            <w:r w:rsidRPr="00B172D2">
              <w:rPr>
                <w:lang w:val="uk-UA"/>
              </w:rPr>
              <w:t>Топогеодезичний знімок місцевості (М 1:500) з прив'язкою місця розташування рекламного засобу </w:t>
            </w:r>
          </w:p>
        </w:tc>
      </w:tr>
      <w:tr w:rsidR="003E0432" w:rsidRPr="00B172D2" w14:paraId="227CACAF" w14:textId="77777777" w:rsidTr="00985D51">
        <w:trPr>
          <w:tblCellSpacing w:w="22" w:type="dxa"/>
        </w:trPr>
        <w:tc>
          <w:tcPr>
            <w:tcW w:w="2466" w:type="pct"/>
            <w:gridSpan w:val="2"/>
            <w:vAlign w:val="center"/>
            <w:hideMark/>
          </w:tcPr>
          <w:p w14:paraId="36D065B4" w14:textId="77777777" w:rsidR="00985D51" w:rsidRPr="00B172D2" w:rsidRDefault="00985D51" w:rsidP="009C597D">
            <w:pPr>
              <w:pStyle w:val="a7"/>
              <w:spacing w:after="0" w:afterAutospacing="0"/>
              <w:rPr>
                <w:lang w:val="uk-UA"/>
              </w:rPr>
            </w:pPr>
            <w:r w:rsidRPr="00B172D2">
              <w:rPr>
                <w:lang w:val="uk-UA"/>
              </w:rPr>
              <w:t>Відповідальний за топогеодезичне знімання  </w:t>
            </w:r>
          </w:p>
        </w:tc>
        <w:tc>
          <w:tcPr>
            <w:tcW w:w="2466" w:type="pct"/>
            <w:gridSpan w:val="2"/>
            <w:vAlign w:val="center"/>
            <w:hideMark/>
          </w:tcPr>
          <w:p w14:paraId="73DA8DBE" w14:textId="77777777" w:rsidR="00985D51" w:rsidRPr="00B172D2" w:rsidRDefault="00985D51" w:rsidP="009C597D">
            <w:pPr>
              <w:pStyle w:val="a7"/>
              <w:spacing w:after="0" w:afterAutospacing="0"/>
              <w:rPr>
                <w:lang w:val="uk-UA"/>
              </w:rPr>
            </w:pPr>
            <w:r w:rsidRPr="00B172D2">
              <w:rPr>
                <w:lang w:val="uk-UA"/>
              </w:rPr>
              <w:t xml:space="preserve">_______ __________________ М. П.  </w:t>
            </w:r>
            <w:r w:rsidRPr="00B172D2">
              <w:rPr>
                <w:lang w:val="uk-UA"/>
              </w:rPr>
              <w:br/>
            </w:r>
            <w:r w:rsidRPr="00B172D2">
              <w:rPr>
                <w:sz w:val="20"/>
                <w:szCs w:val="20"/>
                <w:lang w:val="uk-UA"/>
              </w:rPr>
              <w:t>  (підпис)       (ініціали та прізвище)</w:t>
            </w:r>
            <w:r w:rsidRPr="00B172D2">
              <w:rPr>
                <w:lang w:val="uk-UA"/>
              </w:rPr>
              <w:t> </w:t>
            </w:r>
          </w:p>
        </w:tc>
      </w:tr>
      <w:tr w:rsidR="003E0432" w:rsidRPr="00B172D2" w14:paraId="60E534F2" w14:textId="77777777" w:rsidTr="00985D51">
        <w:trPr>
          <w:tblCellSpacing w:w="22" w:type="dxa"/>
        </w:trPr>
        <w:tc>
          <w:tcPr>
            <w:tcW w:w="1637" w:type="pct"/>
            <w:vAlign w:val="center"/>
            <w:hideMark/>
          </w:tcPr>
          <w:p w14:paraId="23F97664" w14:textId="77777777" w:rsidR="00985D51" w:rsidRPr="00B172D2" w:rsidRDefault="00985D51" w:rsidP="009C597D">
            <w:pPr>
              <w:pStyle w:val="a7"/>
              <w:spacing w:after="0" w:afterAutospacing="0"/>
              <w:jc w:val="center"/>
              <w:rPr>
                <w:lang w:val="uk-UA"/>
              </w:rPr>
            </w:pPr>
            <w:r w:rsidRPr="00B172D2">
              <w:rPr>
                <w:lang w:val="uk-UA"/>
              </w:rPr>
              <w:t>Керівник робочого органу</w:t>
            </w:r>
          </w:p>
        </w:tc>
        <w:tc>
          <w:tcPr>
            <w:tcW w:w="1637" w:type="pct"/>
            <w:gridSpan w:val="2"/>
            <w:vAlign w:val="center"/>
            <w:hideMark/>
          </w:tcPr>
          <w:p w14:paraId="343F9260" w14:textId="77777777" w:rsidR="00985D51" w:rsidRPr="00B172D2" w:rsidRDefault="00985D51" w:rsidP="009C597D">
            <w:pPr>
              <w:pStyle w:val="a7"/>
              <w:spacing w:after="0" w:afterAutospacing="0"/>
              <w:jc w:val="center"/>
              <w:rPr>
                <w:lang w:val="uk-UA"/>
              </w:rPr>
            </w:pPr>
            <w:r w:rsidRPr="00B172D2">
              <w:rPr>
                <w:lang w:val="uk-UA"/>
              </w:rPr>
              <w:t>___________</w:t>
            </w:r>
            <w:r w:rsidRPr="00B172D2">
              <w:rPr>
                <w:lang w:val="uk-UA"/>
              </w:rPr>
              <w:br/>
            </w:r>
            <w:r w:rsidRPr="00B172D2">
              <w:rPr>
                <w:sz w:val="20"/>
                <w:szCs w:val="20"/>
                <w:lang w:val="uk-UA"/>
              </w:rPr>
              <w:t>(підпис)</w:t>
            </w:r>
          </w:p>
        </w:tc>
        <w:tc>
          <w:tcPr>
            <w:tcW w:w="1637" w:type="pct"/>
            <w:vAlign w:val="center"/>
            <w:hideMark/>
          </w:tcPr>
          <w:p w14:paraId="05DF419F" w14:textId="77777777" w:rsidR="00985D51" w:rsidRPr="00B172D2" w:rsidRDefault="00985D51" w:rsidP="009C597D">
            <w:pPr>
              <w:pStyle w:val="a7"/>
              <w:spacing w:after="0" w:afterAutospacing="0"/>
              <w:jc w:val="center"/>
              <w:rPr>
                <w:lang w:val="uk-UA"/>
              </w:rPr>
            </w:pPr>
            <w:r w:rsidRPr="00B172D2">
              <w:rPr>
                <w:lang w:val="uk-UA"/>
              </w:rPr>
              <w:t>____________________</w:t>
            </w:r>
            <w:r w:rsidRPr="00B172D2">
              <w:rPr>
                <w:lang w:val="uk-UA"/>
              </w:rPr>
              <w:br/>
            </w:r>
            <w:r w:rsidRPr="00B172D2">
              <w:rPr>
                <w:sz w:val="20"/>
                <w:szCs w:val="20"/>
                <w:lang w:val="uk-UA"/>
              </w:rPr>
              <w:t>(ініціали та прізвище)</w:t>
            </w:r>
          </w:p>
        </w:tc>
      </w:tr>
    </w:tbl>
    <w:p w14:paraId="3A8F606A" w14:textId="0EB3FD0A" w:rsidR="009E3331" w:rsidRDefault="00985D51" w:rsidP="009C597D">
      <w:pPr>
        <w:pStyle w:val="a7"/>
        <w:spacing w:after="0" w:afterAutospacing="0"/>
        <w:jc w:val="both"/>
        <w:rPr>
          <w:lang w:val="uk-UA"/>
        </w:rPr>
      </w:pPr>
      <w:r w:rsidRPr="00B172D2">
        <w:rPr>
          <w:lang w:val="uk-UA"/>
        </w:rPr>
        <w:t>М. П.</w:t>
      </w:r>
    </w:p>
    <w:p w14:paraId="5F584762" w14:textId="6D6E4664" w:rsidR="00985D51" w:rsidRPr="00B172D2" w:rsidRDefault="00985D51" w:rsidP="009C597D">
      <w:pPr>
        <w:pStyle w:val="a7"/>
        <w:spacing w:after="0" w:afterAutospacing="0"/>
        <w:jc w:val="both"/>
        <w:rPr>
          <w:lang w:val="uk-UA"/>
        </w:rPr>
      </w:pPr>
      <w:r w:rsidRPr="00B172D2">
        <w:rPr>
          <w:lang w:val="uk-UA"/>
        </w:rPr>
        <w:t xml:space="preserve">Фотокартка місця (розміром не менш як 6х9 сантиметрів) після розташування на ньому рекламного засобу </w:t>
      </w:r>
    </w:p>
    <w:tbl>
      <w:tblPr>
        <w:tblW w:w="5000" w:type="pct"/>
        <w:tblCellSpacing w:w="22" w:type="dxa"/>
        <w:tblCellMar>
          <w:top w:w="30" w:type="dxa"/>
          <w:left w:w="30" w:type="dxa"/>
          <w:bottom w:w="30" w:type="dxa"/>
          <w:right w:w="30" w:type="dxa"/>
        </w:tblCellMar>
        <w:tblLook w:val="04A0" w:firstRow="1" w:lastRow="0" w:firstColumn="1" w:lastColumn="0" w:noHBand="0" w:noVBand="1"/>
      </w:tblPr>
      <w:tblGrid>
        <w:gridCol w:w="3220"/>
        <w:gridCol w:w="3198"/>
        <w:gridCol w:w="3220"/>
      </w:tblGrid>
      <w:tr w:rsidR="003E0432" w:rsidRPr="00B172D2" w14:paraId="766984A5" w14:textId="77777777" w:rsidTr="00985D51">
        <w:trPr>
          <w:tblCellSpacing w:w="22" w:type="dxa"/>
        </w:trPr>
        <w:tc>
          <w:tcPr>
            <w:tcW w:w="1650" w:type="pct"/>
            <w:vAlign w:val="center"/>
            <w:hideMark/>
          </w:tcPr>
          <w:p w14:paraId="58B77602" w14:textId="77777777" w:rsidR="00985D51" w:rsidRPr="00B172D2" w:rsidRDefault="00985D51" w:rsidP="009C597D">
            <w:pPr>
              <w:pStyle w:val="a7"/>
              <w:spacing w:after="0" w:afterAutospacing="0"/>
              <w:jc w:val="center"/>
              <w:rPr>
                <w:lang w:val="uk-UA"/>
              </w:rPr>
            </w:pPr>
            <w:r w:rsidRPr="00B172D2">
              <w:rPr>
                <w:lang w:val="uk-UA"/>
              </w:rPr>
              <w:t xml:space="preserve">Керівник робочого органу </w:t>
            </w:r>
          </w:p>
        </w:tc>
        <w:tc>
          <w:tcPr>
            <w:tcW w:w="1650" w:type="pct"/>
            <w:vAlign w:val="center"/>
            <w:hideMark/>
          </w:tcPr>
          <w:p w14:paraId="11370ACA" w14:textId="77777777" w:rsidR="00985D51" w:rsidRPr="00B172D2" w:rsidRDefault="00985D51" w:rsidP="009C597D">
            <w:pPr>
              <w:pStyle w:val="a7"/>
              <w:spacing w:after="0" w:afterAutospacing="0"/>
              <w:jc w:val="center"/>
              <w:rPr>
                <w:lang w:val="uk-UA"/>
              </w:rPr>
            </w:pPr>
            <w:r w:rsidRPr="00B172D2">
              <w:rPr>
                <w:lang w:val="uk-UA"/>
              </w:rPr>
              <w:t>___________</w:t>
            </w:r>
            <w:r w:rsidRPr="00B172D2">
              <w:rPr>
                <w:lang w:val="uk-UA"/>
              </w:rPr>
              <w:br/>
            </w:r>
            <w:r w:rsidRPr="00B172D2">
              <w:rPr>
                <w:sz w:val="20"/>
                <w:szCs w:val="20"/>
                <w:lang w:val="uk-UA"/>
              </w:rPr>
              <w:t>(підпис)</w:t>
            </w:r>
          </w:p>
        </w:tc>
        <w:tc>
          <w:tcPr>
            <w:tcW w:w="1650" w:type="pct"/>
            <w:vAlign w:val="center"/>
            <w:hideMark/>
          </w:tcPr>
          <w:p w14:paraId="07A5959E" w14:textId="77777777" w:rsidR="00985D51" w:rsidRPr="00B172D2" w:rsidRDefault="00985D51" w:rsidP="009C597D">
            <w:pPr>
              <w:pStyle w:val="a7"/>
              <w:spacing w:after="0" w:afterAutospacing="0"/>
              <w:jc w:val="center"/>
              <w:rPr>
                <w:lang w:val="uk-UA"/>
              </w:rPr>
            </w:pPr>
            <w:r w:rsidRPr="00B172D2">
              <w:rPr>
                <w:lang w:val="uk-UA"/>
              </w:rPr>
              <w:t>____________________</w:t>
            </w:r>
            <w:r w:rsidRPr="00B172D2">
              <w:rPr>
                <w:lang w:val="uk-UA"/>
              </w:rPr>
              <w:br/>
            </w:r>
            <w:r w:rsidRPr="00B172D2">
              <w:rPr>
                <w:sz w:val="20"/>
                <w:szCs w:val="20"/>
                <w:lang w:val="uk-UA"/>
              </w:rPr>
              <w:t>(ініціали та прізвище)</w:t>
            </w:r>
          </w:p>
        </w:tc>
      </w:tr>
    </w:tbl>
    <w:p w14:paraId="49129B43" w14:textId="77777777" w:rsidR="00985D51" w:rsidRPr="00B172D2" w:rsidRDefault="00985D51" w:rsidP="00985D51">
      <w:pPr>
        <w:pStyle w:val="a7"/>
        <w:jc w:val="both"/>
        <w:rPr>
          <w:lang w:val="uk-UA"/>
        </w:rPr>
      </w:pPr>
      <w:r w:rsidRPr="00B172D2">
        <w:rPr>
          <w:lang w:val="uk-UA"/>
        </w:rPr>
        <w:t>М. П.</w:t>
      </w:r>
    </w:p>
    <w:p w14:paraId="25F80157" w14:textId="002344CA" w:rsidR="00A37008" w:rsidRPr="00B172D2" w:rsidRDefault="003C5571" w:rsidP="001D7E15">
      <w:pPr>
        <w:spacing w:line="259" w:lineRule="auto"/>
        <w:rPr>
          <w:rFonts w:ascii="Times New Roman" w:eastAsia="Times New Roman" w:hAnsi="Times New Roman"/>
          <w:b/>
          <w:i/>
          <w:iCs/>
          <w:sz w:val="24"/>
          <w:szCs w:val="24"/>
          <w:lang w:val="uk-UA" w:eastAsia="ru-RU"/>
        </w:rPr>
      </w:pPr>
      <w:r>
        <w:rPr>
          <w:rStyle w:val="st46"/>
          <w:b/>
          <w:color w:val="auto"/>
          <w:lang w:val="uk-UA"/>
        </w:rPr>
        <w:t>______________________________________________________________________________________</w:t>
      </w:r>
      <w:r w:rsidR="001D7E15" w:rsidRPr="00B172D2">
        <w:rPr>
          <w:rStyle w:val="st46"/>
          <w:b/>
          <w:color w:val="auto"/>
          <w:lang w:val="uk-UA"/>
        </w:rPr>
        <w:br w:type="page"/>
      </w:r>
    </w:p>
    <w:p w14:paraId="1800D7AE" w14:textId="7F38279B" w:rsidR="00985D51" w:rsidRPr="00B172D2" w:rsidRDefault="004B0915" w:rsidP="004773E2">
      <w:pPr>
        <w:spacing w:after="0" w:line="240" w:lineRule="auto"/>
        <w:ind w:left="6521" w:right="142"/>
        <w:outlineLvl w:val="0"/>
        <w:rPr>
          <w:rFonts w:ascii="Times New Roman" w:hAnsi="Times New Roman"/>
          <w:bCs/>
          <w:sz w:val="28"/>
          <w:szCs w:val="28"/>
          <w:lang w:val="uk-UA"/>
        </w:rPr>
      </w:pPr>
      <w:bookmarkStart w:id="85" w:name="_Toc146535589"/>
      <w:r w:rsidRPr="00B172D2">
        <w:rPr>
          <w:rFonts w:ascii="Times New Roman" w:hAnsi="Times New Roman"/>
          <w:bCs/>
          <w:sz w:val="28"/>
          <w:szCs w:val="28"/>
          <w:lang w:val="uk-UA"/>
        </w:rPr>
        <w:lastRenderedPageBreak/>
        <w:t xml:space="preserve">Додаток </w:t>
      </w:r>
      <w:r>
        <w:rPr>
          <w:rFonts w:ascii="Times New Roman" w:hAnsi="Times New Roman"/>
          <w:bCs/>
          <w:sz w:val="28"/>
          <w:szCs w:val="28"/>
          <w:lang w:val="uk-UA"/>
        </w:rPr>
        <w:t>3 до Правил</w:t>
      </w:r>
      <w:bookmarkEnd w:id="85"/>
    </w:p>
    <w:p w14:paraId="735EEC06" w14:textId="50112B83" w:rsidR="00985D51" w:rsidRPr="00B172D2" w:rsidRDefault="009C597D" w:rsidP="005C3F11">
      <w:pPr>
        <w:spacing w:after="0" w:line="240" w:lineRule="auto"/>
        <w:ind w:left="6521" w:right="140"/>
        <w:rPr>
          <w:rFonts w:ascii="Times New Roman" w:hAnsi="Times New Roman"/>
          <w:bCs/>
          <w:sz w:val="28"/>
          <w:szCs w:val="28"/>
          <w:lang w:val="uk-UA"/>
        </w:rPr>
      </w:pPr>
      <w:r>
        <w:rPr>
          <w:rFonts w:ascii="Times New Roman" w:hAnsi="Times New Roman"/>
          <w:bCs/>
          <w:sz w:val="28"/>
          <w:szCs w:val="28"/>
          <w:lang w:val="uk-UA"/>
        </w:rPr>
        <w:t xml:space="preserve">(п. п. 10.1) </w:t>
      </w:r>
    </w:p>
    <w:p w14:paraId="1B919CC4" w14:textId="77777777" w:rsidR="00985D51" w:rsidRPr="00B172D2" w:rsidRDefault="00985D51" w:rsidP="00985D51">
      <w:pPr>
        <w:pStyle w:val="a6"/>
        <w:jc w:val="center"/>
        <w:rPr>
          <w:rFonts w:ascii="Times New Roman" w:hAnsi="Times New Roman"/>
          <w:b/>
          <w:bCs/>
          <w:sz w:val="32"/>
          <w:szCs w:val="32"/>
          <w:lang w:val="uk-UA" w:eastAsia="uk-UA"/>
        </w:rPr>
      </w:pPr>
      <w:r w:rsidRPr="00B172D2">
        <w:rPr>
          <w:rFonts w:ascii="Times New Roman" w:hAnsi="Times New Roman"/>
          <w:b/>
          <w:bCs/>
          <w:sz w:val="32"/>
          <w:szCs w:val="32"/>
          <w:lang w:val="uk-UA" w:eastAsia="uk-UA"/>
        </w:rPr>
        <w:t>ПОРЯДОК</w:t>
      </w:r>
    </w:p>
    <w:p w14:paraId="3C37C4F9" w14:textId="4F65D642" w:rsidR="00985D51" w:rsidRDefault="00985D51" w:rsidP="00985D51">
      <w:pPr>
        <w:pStyle w:val="a6"/>
        <w:jc w:val="center"/>
        <w:rPr>
          <w:rFonts w:ascii="Times New Roman" w:hAnsi="Times New Roman"/>
          <w:b/>
          <w:bCs/>
          <w:sz w:val="32"/>
          <w:szCs w:val="32"/>
          <w:lang w:val="uk-UA" w:eastAsia="uk-UA"/>
        </w:rPr>
      </w:pPr>
      <w:r w:rsidRPr="00B172D2">
        <w:rPr>
          <w:rFonts w:ascii="Times New Roman" w:hAnsi="Times New Roman"/>
          <w:b/>
          <w:bCs/>
          <w:sz w:val="32"/>
          <w:szCs w:val="32"/>
          <w:lang w:val="uk-UA" w:eastAsia="uk-UA"/>
        </w:rPr>
        <w:t xml:space="preserve">визначення плати за тимчасове користування місцем </w:t>
      </w:r>
      <w:r w:rsidR="0089648B" w:rsidRPr="00B172D2">
        <w:rPr>
          <w:rFonts w:ascii="Times New Roman" w:hAnsi="Times New Roman"/>
          <w:b/>
          <w:bCs/>
          <w:sz w:val="32"/>
          <w:szCs w:val="32"/>
          <w:lang w:val="uk-UA" w:eastAsia="uk-UA"/>
        </w:rPr>
        <w:t>для розміщення</w:t>
      </w:r>
      <w:r w:rsidRPr="00B172D2">
        <w:rPr>
          <w:rFonts w:ascii="Times New Roman" w:hAnsi="Times New Roman"/>
          <w:b/>
          <w:bCs/>
          <w:sz w:val="32"/>
          <w:szCs w:val="32"/>
          <w:lang w:val="uk-UA" w:eastAsia="uk-UA"/>
        </w:rPr>
        <w:t xml:space="preserve"> </w:t>
      </w:r>
      <w:r w:rsidR="0089648B" w:rsidRPr="00B172D2">
        <w:rPr>
          <w:rFonts w:ascii="Times New Roman" w:hAnsi="Times New Roman"/>
          <w:b/>
          <w:bCs/>
          <w:sz w:val="32"/>
          <w:szCs w:val="32"/>
          <w:lang w:val="uk-UA" w:eastAsia="uk-UA"/>
        </w:rPr>
        <w:t>об’єкта зовнішньої реклами</w:t>
      </w:r>
      <w:r w:rsidRPr="00B172D2">
        <w:rPr>
          <w:rFonts w:ascii="Times New Roman" w:hAnsi="Times New Roman"/>
          <w:b/>
          <w:bCs/>
          <w:sz w:val="32"/>
          <w:szCs w:val="32"/>
          <w:lang w:val="uk-UA" w:eastAsia="uk-UA"/>
        </w:rPr>
        <w:t>, що перебуває у комунальній власності Вараської МТГ</w:t>
      </w:r>
    </w:p>
    <w:p w14:paraId="10D97C0B" w14:textId="77777777" w:rsidR="005C69AA" w:rsidRPr="00B172D2" w:rsidRDefault="005C69AA" w:rsidP="00985D51">
      <w:pPr>
        <w:pStyle w:val="a6"/>
        <w:jc w:val="center"/>
        <w:rPr>
          <w:rFonts w:ascii="Times New Roman" w:hAnsi="Times New Roman"/>
          <w:b/>
          <w:bCs/>
          <w:sz w:val="32"/>
          <w:szCs w:val="32"/>
          <w:lang w:val="uk-UA" w:eastAsia="uk-UA"/>
        </w:rPr>
      </w:pPr>
    </w:p>
    <w:p w14:paraId="3332352C" w14:textId="500BF3A9" w:rsidR="00A812DE" w:rsidRPr="00B172D2" w:rsidRDefault="00985D51" w:rsidP="00F85919">
      <w:pPr>
        <w:pStyle w:val="a5"/>
        <w:numPr>
          <w:ilvl w:val="0"/>
          <w:numId w:val="25"/>
        </w:numPr>
        <w:spacing w:after="0" w:line="240" w:lineRule="auto"/>
        <w:ind w:left="0" w:right="-81" w:firstLine="426"/>
        <w:jc w:val="both"/>
        <w:rPr>
          <w:rFonts w:ascii="Times New Roman" w:eastAsia="Times New Roman" w:hAnsi="Times New Roman"/>
          <w:sz w:val="28"/>
          <w:szCs w:val="28"/>
          <w:lang w:val="uk-UA" w:eastAsia="ru-RU"/>
        </w:rPr>
      </w:pPr>
      <w:r w:rsidRPr="00B172D2">
        <w:rPr>
          <w:rFonts w:ascii="Times New Roman" w:eastAsia="Times New Roman" w:hAnsi="Times New Roman"/>
          <w:sz w:val="28"/>
          <w:szCs w:val="28"/>
          <w:lang w:val="uk-UA" w:eastAsia="ru-RU"/>
        </w:rPr>
        <w:t>Плата за тимчасове користування місцем</w:t>
      </w:r>
      <w:r w:rsidR="0089648B" w:rsidRPr="00B172D2">
        <w:rPr>
          <w:rFonts w:ascii="Times New Roman" w:eastAsia="Times New Roman" w:hAnsi="Times New Roman"/>
          <w:sz w:val="28"/>
          <w:szCs w:val="28"/>
          <w:lang w:val="uk-UA" w:eastAsia="ru-RU"/>
        </w:rPr>
        <w:t xml:space="preserve"> для розміщення об’єкта зовнішньої реклами</w:t>
      </w:r>
      <w:r w:rsidRPr="00B172D2">
        <w:rPr>
          <w:rFonts w:ascii="Times New Roman" w:eastAsia="Times New Roman" w:hAnsi="Times New Roman"/>
          <w:sz w:val="28"/>
          <w:szCs w:val="28"/>
          <w:lang w:val="uk-UA" w:eastAsia="ru-RU"/>
        </w:rPr>
        <w:t>, що перебуває у комунальній власності</w:t>
      </w:r>
      <w:r w:rsidR="000C29D4" w:rsidRPr="00B172D2">
        <w:rPr>
          <w:rFonts w:ascii="Times New Roman" w:eastAsia="Times New Roman" w:hAnsi="Times New Roman"/>
          <w:sz w:val="28"/>
          <w:szCs w:val="28"/>
          <w:lang w:val="uk-UA" w:eastAsia="ru-RU"/>
        </w:rPr>
        <w:t xml:space="preserve"> Вараської МТГ</w:t>
      </w:r>
      <w:r w:rsidRPr="00B172D2">
        <w:rPr>
          <w:rFonts w:ascii="Times New Roman" w:eastAsia="Times New Roman" w:hAnsi="Times New Roman"/>
          <w:sz w:val="28"/>
          <w:szCs w:val="28"/>
          <w:lang w:val="uk-UA" w:eastAsia="ru-RU"/>
        </w:rPr>
        <w:t xml:space="preserve">, встановлюється у порядку, </w:t>
      </w:r>
      <w:r w:rsidR="0035486F" w:rsidRPr="00B172D2">
        <w:rPr>
          <w:rFonts w:ascii="Times New Roman" w:eastAsia="Times New Roman" w:hAnsi="Times New Roman"/>
          <w:sz w:val="28"/>
          <w:szCs w:val="28"/>
          <w:lang w:val="uk-UA" w:eastAsia="ru-RU"/>
        </w:rPr>
        <w:t>визначеному рішенням виконавчого комітету.</w:t>
      </w:r>
      <w:r w:rsidRPr="00B172D2">
        <w:rPr>
          <w:rFonts w:ascii="Times New Roman" w:eastAsia="Times New Roman" w:hAnsi="Times New Roman"/>
          <w:sz w:val="28"/>
          <w:szCs w:val="28"/>
          <w:lang w:val="uk-UA" w:eastAsia="ru-RU"/>
        </w:rPr>
        <w:t xml:space="preserve"> При цьому площа місця розташування рекламного засобу визначається як сума площі горизонтальної проекції рекламного засобу на це місце та прилеглої ділянки завширшки 0,5 метра за периметром горизонтальної проекції цього засобу. Для неназемного та недахового рекламного засобу площа місця дорівнює площі вертикальної проекції цього засобу на уявну паралельну їй площу.</w:t>
      </w:r>
    </w:p>
    <w:p w14:paraId="10A6B376" w14:textId="426928E3" w:rsidR="00A812DE" w:rsidRPr="00B172D2" w:rsidRDefault="00985D51" w:rsidP="00F85919">
      <w:pPr>
        <w:pStyle w:val="a5"/>
        <w:numPr>
          <w:ilvl w:val="0"/>
          <w:numId w:val="25"/>
        </w:numPr>
        <w:spacing w:after="0" w:line="240" w:lineRule="auto"/>
        <w:ind w:left="0" w:right="-81" w:firstLine="426"/>
        <w:jc w:val="both"/>
        <w:rPr>
          <w:rFonts w:ascii="Times New Roman" w:eastAsia="Times New Roman" w:hAnsi="Times New Roman"/>
          <w:sz w:val="28"/>
          <w:szCs w:val="28"/>
          <w:lang w:val="uk-UA" w:eastAsia="ru-RU"/>
        </w:rPr>
      </w:pPr>
      <w:r w:rsidRPr="00B172D2">
        <w:rPr>
          <w:rFonts w:ascii="Times New Roman" w:eastAsia="Times New Roman" w:hAnsi="Times New Roman"/>
          <w:sz w:val="28"/>
          <w:szCs w:val="28"/>
          <w:lang w:val="uk-UA" w:eastAsia="ru-RU"/>
        </w:rPr>
        <w:t xml:space="preserve">Розмір плати за тимчасове користування місцем </w:t>
      </w:r>
      <w:r w:rsidR="0089648B" w:rsidRPr="00B172D2">
        <w:rPr>
          <w:rFonts w:ascii="Times New Roman" w:eastAsia="Times New Roman" w:hAnsi="Times New Roman"/>
          <w:sz w:val="28"/>
          <w:szCs w:val="28"/>
          <w:lang w:val="uk-UA" w:eastAsia="ru-RU"/>
        </w:rPr>
        <w:t xml:space="preserve">для розміщення зовнішньої реклами </w:t>
      </w:r>
      <w:r w:rsidRPr="00B172D2">
        <w:rPr>
          <w:rFonts w:ascii="Times New Roman" w:eastAsia="Times New Roman" w:hAnsi="Times New Roman"/>
          <w:sz w:val="28"/>
          <w:szCs w:val="28"/>
          <w:lang w:val="uk-UA" w:eastAsia="ru-RU"/>
        </w:rPr>
        <w:t>не може встановлюватися залежно від змісту реклами.</w:t>
      </w:r>
    </w:p>
    <w:p w14:paraId="76B03607" w14:textId="7C6A2F54" w:rsidR="00985D51" w:rsidRPr="00B172D2" w:rsidRDefault="00985D51" w:rsidP="00F85919">
      <w:pPr>
        <w:pStyle w:val="a5"/>
        <w:numPr>
          <w:ilvl w:val="0"/>
          <w:numId w:val="25"/>
        </w:numPr>
        <w:spacing w:after="0" w:line="240" w:lineRule="auto"/>
        <w:ind w:left="0" w:right="-81" w:firstLine="426"/>
        <w:jc w:val="both"/>
        <w:rPr>
          <w:rFonts w:ascii="Times New Roman" w:eastAsia="Times New Roman" w:hAnsi="Times New Roman"/>
          <w:sz w:val="28"/>
          <w:szCs w:val="28"/>
          <w:lang w:val="uk-UA" w:eastAsia="ru-RU"/>
        </w:rPr>
      </w:pPr>
      <w:r w:rsidRPr="00B172D2">
        <w:rPr>
          <w:rFonts w:ascii="Times New Roman" w:eastAsia="Times New Roman" w:hAnsi="Times New Roman"/>
          <w:sz w:val="28"/>
          <w:szCs w:val="28"/>
          <w:lang w:val="uk-UA" w:eastAsia="ru-RU"/>
        </w:rPr>
        <w:t>Розмір площі зайнятої під рекламну конструкцію визначається за формулою:</w:t>
      </w:r>
    </w:p>
    <w:p w14:paraId="6115A7BF" w14:textId="77777777" w:rsidR="00985D51" w:rsidRPr="00B172D2" w:rsidRDefault="00985D51" w:rsidP="00985D51">
      <w:pPr>
        <w:spacing w:after="0" w:line="240" w:lineRule="auto"/>
        <w:ind w:right="-81"/>
        <w:jc w:val="both"/>
        <w:rPr>
          <w:rFonts w:ascii="Times New Roman" w:eastAsia="Times New Roman" w:hAnsi="Times New Roman"/>
          <w:sz w:val="28"/>
          <w:szCs w:val="28"/>
          <w:lang w:val="uk-UA" w:eastAsia="ru-RU"/>
        </w:rPr>
      </w:pPr>
    </w:p>
    <w:p w14:paraId="5ABEBFD7" w14:textId="01512E32" w:rsidR="00A60AB3" w:rsidRPr="00B172D2" w:rsidRDefault="00985D51" w:rsidP="00985D51">
      <w:pPr>
        <w:spacing w:after="0" w:line="240" w:lineRule="auto"/>
        <w:ind w:right="-81"/>
        <w:jc w:val="both"/>
        <w:rPr>
          <w:rFonts w:ascii="Times New Roman" w:eastAsia="Times New Roman" w:hAnsi="Times New Roman"/>
          <w:sz w:val="28"/>
          <w:szCs w:val="28"/>
          <w:lang w:val="uk-UA" w:eastAsia="ru-RU"/>
        </w:rPr>
      </w:pPr>
      <w:r w:rsidRPr="00B172D2">
        <w:rPr>
          <w:rFonts w:ascii="Times New Roman" w:eastAsia="Times New Roman" w:hAnsi="Times New Roman"/>
          <w:sz w:val="28"/>
          <w:szCs w:val="28"/>
          <w:lang w:val="uk-UA" w:eastAsia="ru-RU"/>
        </w:rPr>
        <w:tab/>
      </w:r>
      <w:r w:rsidRPr="00B172D2">
        <w:rPr>
          <w:rFonts w:ascii="Times New Roman" w:eastAsia="Times New Roman" w:hAnsi="Times New Roman"/>
          <w:b/>
          <w:sz w:val="28"/>
          <w:szCs w:val="28"/>
          <w:lang w:val="uk-UA" w:eastAsia="ru-RU"/>
        </w:rPr>
        <w:t>S=(</w:t>
      </w:r>
      <w:r w:rsidR="00475AB7">
        <w:rPr>
          <w:rFonts w:ascii="Times New Roman" w:eastAsia="Times New Roman" w:hAnsi="Times New Roman"/>
          <w:b/>
          <w:sz w:val="28"/>
          <w:szCs w:val="28"/>
          <w:lang w:val="en-US" w:eastAsia="ru-RU"/>
        </w:rPr>
        <w:t>L</w:t>
      </w:r>
      <w:r w:rsidRPr="00B172D2">
        <w:rPr>
          <w:rFonts w:ascii="Times New Roman" w:eastAsia="Times New Roman" w:hAnsi="Times New Roman"/>
          <w:b/>
          <w:sz w:val="28"/>
          <w:szCs w:val="28"/>
          <w:lang w:val="uk-UA" w:eastAsia="ru-RU"/>
        </w:rPr>
        <w:t>+2х0,5) = кв. м</w:t>
      </w:r>
      <w:r w:rsidRPr="00B172D2">
        <w:rPr>
          <w:rFonts w:ascii="Times New Roman" w:eastAsia="Times New Roman" w:hAnsi="Times New Roman"/>
          <w:sz w:val="28"/>
          <w:szCs w:val="28"/>
          <w:lang w:val="uk-UA" w:eastAsia="ru-RU"/>
        </w:rPr>
        <w:t>, де</w:t>
      </w:r>
    </w:p>
    <w:p w14:paraId="7369F414" w14:textId="3282B0A0" w:rsidR="00985D51" w:rsidRPr="00B172D2" w:rsidRDefault="00985D51" w:rsidP="00985D51">
      <w:pPr>
        <w:spacing w:after="0" w:line="240" w:lineRule="auto"/>
        <w:ind w:right="-81"/>
        <w:jc w:val="both"/>
        <w:rPr>
          <w:rFonts w:ascii="Times New Roman" w:eastAsia="Times New Roman" w:hAnsi="Times New Roman"/>
          <w:sz w:val="24"/>
          <w:szCs w:val="24"/>
          <w:lang w:val="uk-UA" w:eastAsia="ru-RU"/>
        </w:rPr>
      </w:pPr>
      <w:r w:rsidRPr="00B172D2">
        <w:rPr>
          <w:rFonts w:ascii="Times New Roman" w:eastAsia="Times New Roman" w:hAnsi="Times New Roman"/>
          <w:sz w:val="28"/>
          <w:szCs w:val="28"/>
          <w:lang w:val="uk-UA" w:eastAsia="ru-RU"/>
        </w:rPr>
        <w:t xml:space="preserve"> </w:t>
      </w:r>
    </w:p>
    <w:p w14:paraId="4416E67B" w14:textId="1EBCBD6C" w:rsidR="00A812DE" w:rsidRPr="00475AB7" w:rsidRDefault="00985D51" w:rsidP="00A812DE">
      <w:pPr>
        <w:spacing w:after="0" w:line="240" w:lineRule="auto"/>
        <w:ind w:right="-81"/>
        <w:jc w:val="both"/>
        <w:rPr>
          <w:rFonts w:ascii="Times New Roman" w:eastAsia="Times New Roman" w:hAnsi="Times New Roman"/>
          <w:sz w:val="28"/>
          <w:szCs w:val="28"/>
          <w:lang w:val="uk-UA" w:eastAsia="ru-RU"/>
        </w:rPr>
      </w:pPr>
      <w:r w:rsidRPr="00B172D2">
        <w:rPr>
          <w:rFonts w:ascii="Times New Roman" w:eastAsia="Times New Roman" w:hAnsi="Times New Roman"/>
          <w:sz w:val="28"/>
          <w:szCs w:val="28"/>
          <w:lang w:val="uk-UA" w:eastAsia="ru-RU"/>
        </w:rPr>
        <w:tab/>
      </w:r>
      <w:r w:rsidR="00475AB7">
        <w:rPr>
          <w:rFonts w:ascii="Times New Roman" w:eastAsia="Times New Roman" w:hAnsi="Times New Roman"/>
          <w:b/>
          <w:sz w:val="28"/>
          <w:szCs w:val="28"/>
          <w:lang w:val="en-US" w:eastAsia="ru-RU"/>
        </w:rPr>
        <w:t>L</w:t>
      </w:r>
      <w:r w:rsidRPr="00B172D2">
        <w:rPr>
          <w:rFonts w:ascii="Times New Roman" w:eastAsia="Times New Roman" w:hAnsi="Times New Roman"/>
          <w:sz w:val="28"/>
          <w:szCs w:val="28"/>
          <w:lang w:val="uk-UA" w:eastAsia="ru-RU"/>
        </w:rPr>
        <w:t xml:space="preserve"> - довжина горизонтальної проекції рекламної конструкції</w:t>
      </w:r>
      <w:r w:rsidR="00475AB7">
        <w:rPr>
          <w:rFonts w:ascii="Times New Roman" w:eastAsia="Times New Roman" w:hAnsi="Times New Roman"/>
          <w:sz w:val="28"/>
          <w:szCs w:val="28"/>
          <w:lang w:val="uk-UA" w:eastAsia="ru-RU"/>
        </w:rPr>
        <w:t>.</w:t>
      </w:r>
    </w:p>
    <w:p w14:paraId="26558B85" w14:textId="24121764" w:rsidR="00985D51" w:rsidRPr="00B172D2" w:rsidRDefault="00985D51" w:rsidP="00F85919">
      <w:pPr>
        <w:pStyle w:val="a5"/>
        <w:numPr>
          <w:ilvl w:val="0"/>
          <w:numId w:val="25"/>
        </w:numPr>
        <w:spacing w:after="0" w:line="240" w:lineRule="auto"/>
        <w:ind w:left="0" w:right="-81" w:firstLine="426"/>
        <w:jc w:val="both"/>
        <w:rPr>
          <w:rFonts w:ascii="Times New Roman" w:eastAsia="Times New Roman" w:hAnsi="Times New Roman"/>
          <w:sz w:val="28"/>
          <w:szCs w:val="28"/>
          <w:lang w:val="uk-UA" w:eastAsia="ru-RU"/>
        </w:rPr>
      </w:pPr>
      <w:r w:rsidRPr="00B172D2">
        <w:rPr>
          <w:rFonts w:ascii="Times New Roman" w:eastAsia="Times New Roman" w:hAnsi="Times New Roman"/>
          <w:sz w:val="28"/>
          <w:szCs w:val="28"/>
          <w:lang w:val="uk-UA" w:eastAsia="ru-RU"/>
        </w:rPr>
        <w:t>Для неназемного та недахового рекламного засобу площа місця дорівнює площі вертикальної проекції цього засобу на уявну паралельну їй площу.</w:t>
      </w:r>
    </w:p>
    <w:p w14:paraId="3AD62B95" w14:textId="77777777" w:rsidR="00985D51" w:rsidRPr="00B172D2" w:rsidRDefault="00985D51" w:rsidP="00985D51">
      <w:pPr>
        <w:spacing w:after="0" w:line="240" w:lineRule="auto"/>
        <w:ind w:right="-81"/>
        <w:jc w:val="both"/>
        <w:rPr>
          <w:rFonts w:ascii="Times New Roman" w:eastAsia="Times New Roman" w:hAnsi="Times New Roman"/>
          <w:sz w:val="28"/>
          <w:szCs w:val="28"/>
          <w:lang w:val="uk-UA" w:eastAsia="ru-RU"/>
        </w:rPr>
      </w:pPr>
      <w:r w:rsidRPr="00B172D2">
        <w:rPr>
          <w:rFonts w:ascii="Times New Roman" w:eastAsia="Times New Roman" w:hAnsi="Times New Roman"/>
          <w:sz w:val="28"/>
          <w:szCs w:val="28"/>
          <w:lang w:val="uk-UA" w:eastAsia="ru-RU"/>
        </w:rPr>
        <w:tab/>
        <w:t>Розміри площі зайнятої під вищезазначену рекламну конструкцію визначаються за формулою:</w:t>
      </w:r>
    </w:p>
    <w:p w14:paraId="4552CACC" w14:textId="77777777" w:rsidR="00985D51" w:rsidRPr="00B172D2" w:rsidRDefault="00985D51" w:rsidP="00985D51">
      <w:pPr>
        <w:spacing w:after="0" w:line="240" w:lineRule="auto"/>
        <w:ind w:right="-81"/>
        <w:jc w:val="both"/>
        <w:rPr>
          <w:rFonts w:ascii="Times New Roman" w:eastAsia="Times New Roman" w:hAnsi="Times New Roman"/>
          <w:sz w:val="28"/>
          <w:szCs w:val="28"/>
          <w:lang w:val="uk-UA" w:eastAsia="ru-RU"/>
        </w:rPr>
      </w:pPr>
    </w:p>
    <w:p w14:paraId="143ABB85" w14:textId="77777777" w:rsidR="00985D51" w:rsidRPr="00B172D2" w:rsidRDefault="00985D51" w:rsidP="00985D51">
      <w:pPr>
        <w:spacing w:after="0" w:line="240" w:lineRule="auto"/>
        <w:ind w:right="-81"/>
        <w:jc w:val="both"/>
        <w:rPr>
          <w:rFonts w:ascii="Times New Roman" w:eastAsia="Times New Roman" w:hAnsi="Times New Roman"/>
          <w:sz w:val="24"/>
          <w:szCs w:val="24"/>
          <w:lang w:val="uk-UA" w:eastAsia="ru-RU"/>
        </w:rPr>
      </w:pPr>
      <w:r w:rsidRPr="00B172D2">
        <w:rPr>
          <w:rFonts w:ascii="Times New Roman" w:eastAsia="Times New Roman" w:hAnsi="Times New Roman"/>
          <w:sz w:val="28"/>
          <w:szCs w:val="28"/>
          <w:lang w:val="uk-UA" w:eastAsia="ru-RU"/>
        </w:rPr>
        <w:tab/>
      </w:r>
      <w:r w:rsidRPr="00B172D2">
        <w:rPr>
          <w:rFonts w:ascii="Times New Roman" w:eastAsia="Times New Roman" w:hAnsi="Times New Roman"/>
          <w:b/>
          <w:sz w:val="28"/>
          <w:szCs w:val="28"/>
          <w:lang w:val="uk-UA" w:eastAsia="ru-RU"/>
        </w:rPr>
        <w:t>S=(L x h)= кв. м</w:t>
      </w:r>
      <w:r w:rsidRPr="00B172D2">
        <w:rPr>
          <w:rFonts w:ascii="Times New Roman" w:eastAsia="Times New Roman" w:hAnsi="Times New Roman"/>
          <w:sz w:val="28"/>
          <w:szCs w:val="28"/>
          <w:lang w:val="uk-UA" w:eastAsia="ru-RU"/>
        </w:rPr>
        <w:t xml:space="preserve">, де </w:t>
      </w:r>
    </w:p>
    <w:p w14:paraId="2C3894C4" w14:textId="77777777" w:rsidR="00985D51" w:rsidRPr="00B172D2" w:rsidRDefault="00985D51" w:rsidP="00985D51">
      <w:pPr>
        <w:spacing w:after="0" w:line="240" w:lineRule="auto"/>
        <w:ind w:right="-81"/>
        <w:jc w:val="both"/>
        <w:rPr>
          <w:rFonts w:ascii="Times New Roman" w:eastAsia="Times New Roman" w:hAnsi="Times New Roman"/>
          <w:sz w:val="24"/>
          <w:szCs w:val="24"/>
          <w:lang w:val="uk-UA" w:eastAsia="ru-RU"/>
        </w:rPr>
      </w:pPr>
    </w:p>
    <w:p w14:paraId="11AFE691" w14:textId="77777777" w:rsidR="00985D51" w:rsidRPr="00B172D2" w:rsidRDefault="00985D51" w:rsidP="00985D51">
      <w:pPr>
        <w:spacing w:after="0" w:line="240" w:lineRule="auto"/>
        <w:ind w:right="-81"/>
        <w:jc w:val="both"/>
        <w:rPr>
          <w:rFonts w:ascii="Times New Roman" w:eastAsia="Times New Roman" w:hAnsi="Times New Roman"/>
          <w:sz w:val="28"/>
          <w:szCs w:val="28"/>
          <w:lang w:val="uk-UA" w:eastAsia="ru-RU"/>
        </w:rPr>
      </w:pPr>
      <w:r w:rsidRPr="00B172D2">
        <w:rPr>
          <w:rFonts w:ascii="Times New Roman" w:eastAsia="Times New Roman" w:hAnsi="Times New Roman"/>
          <w:sz w:val="28"/>
          <w:szCs w:val="28"/>
          <w:lang w:val="uk-UA" w:eastAsia="ru-RU"/>
        </w:rPr>
        <w:tab/>
      </w:r>
      <w:r w:rsidRPr="00B172D2">
        <w:rPr>
          <w:rFonts w:ascii="Times New Roman" w:eastAsia="Times New Roman" w:hAnsi="Times New Roman"/>
          <w:b/>
          <w:sz w:val="28"/>
          <w:szCs w:val="28"/>
          <w:lang w:val="uk-UA" w:eastAsia="ru-RU"/>
        </w:rPr>
        <w:t>L</w:t>
      </w:r>
      <w:r w:rsidRPr="00B172D2">
        <w:rPr>
          <w:rFonts w:ascii="Times New Roman" w:eastAsia="Times New Roman" w:hAnsi="Times New Roman"/>
          <w:sz w:val="28"/>
          <w:szCs w:val="28"/>
          <w:lang w:val="uk-UA" w:eastAsia="ru-RU"/>
        </w:rPr>
        <w:t xml:space="preserve"> - довжина рекламної конструкції;</w:t>
      </w:r>
    </w:p>
    <w:p w14:paraId="29EC15C4" w14:textId="7DD6E998" w:rsidR="00A812DE" w:rsidRPr="00B172D2" w:rsidRDefault="00985D51" w:rsidP="00A812DE">
      <w:pPr>
        <w:spacing w:after="0" w:line="240" w:lineRule="auto"/>
        <w:ind w:right="-81"/>
        <w:jc w:val="both"/>
        <w:rPr>
          <w:rFonts w:ascii="Times New Roman" w:eastAsia="Times New Roman" w:hAnsi="Times New Roman"/>
          <w:sz w:val="28"/>
          <w:szCs w:val="28"/>
          <w:lang w:val="uk-UA" w:eastAsia="ru-RU"/>
        </w:rPr>
      </w:pPr>
      <w:r w:rsidRPr="00B172D2">
        <w:rPr>
          <w:rFonts w:ascii="Times New Roman" w:eastAsia="Times New Roman" w:hAnsi="Times New Roman"/>
          <w:sz w:val="28"/>
          <w:szCs w:val="28"/>
          <w:lang w:val="uk-UA" w:eastAsia="ru-RU"/>
        </w:rPr>
        <w:tab/>
      </w:r>
      <w:r w:rsidRPr="00B172D2">
        <w:rPr>
          <w:rFonts w:ascii="Times New Roman" w:eastAsia="Times New Roman" w:hAnsi="Times New Roman"/>
          <w:b/>
          <w:sz w:val="28"/>
          <w:szCs w:val="28"/>
          <w:lang w:val="uk-UA" w:eastAsia="ru-RU"/>
        </w:rPr>
        <w:t>h</w:t>
      </w:r>
      <w:r w:rsidRPr="00B172D2">
        <w:rPr>
          <w:rFonts w:ascii="Times New Roman" w:eastAsia="Times New Roman" w:hAnsi="Times New Roman"/>
          <w:sz w:val="28"/>
          <w:szCs w:val="28"/>
          <w:lang w:val="uk-UA" w:eastAsia="ru-RU"/>
        </w:rPr>
        <w:t xml:space="preserve"> </w:t>
      </w:r>
      <w:r w:rsidR="00B3715A" w:rsidRPr="00B172D2">
        <w:rPr>
          <w:rFonts w:ascii="Times New Roman" w:eastAsia="Times New Roman" w:hAnsi="Times New Roman"/>
          <w:sz w:val="28"/>
          <w:szCs w:val="28"/>
          <w:lang w:val="uk-UA" w:eastAsia="ru-RU"/>
        </w:rPr>
        <w:t>–</w:t>
      </w:r>
      <w:r w:rsidRPr="00B172D2">
        <w:rPr>
          <w:rFonts w:ascii="Times New Roman" w:eastAsia="Times New Roman" w:hAnsi="Times New Roman"/>
          <w:sz w:val="28"/>
          <w:szCs w:val="28"/>
          <w:lang w:val="uk-UA" w:eastAsia="ru-RU"/>
        </w:rPr>
        <w:t xml:space="preserve"> висота рекламної конструкції.</w:t>
      </w:r>
    </w:p>
    <w:p w14:paraId="62F0C7FC" w14:textId="35C6278E" w:rsidR="00985D51" w:rsidRPr="00B172D2" w:rsidRDefault="00985D51" w:rsidP="00F85919">
      <w:pPr>
        <w:pStyle w:val="a5"/>
        <w:numPr>
          <w:ilvl w:val="0"/>
          <w:numId w:val="25"/>
        </w:numPr>
        <w:spacing w:after="0" w:line="240" w:lineRule="auto"/>
        <w:ind w:left="0" w:right="-81" w:firstLine="426"/>
        <w:jc w:val="both"/>
        <w:rPr>
          <w:rFonts w:ascii="Times New Roman" w:eastAsia="Times New Roman" w:hAnsi="Times New Roman"/>
          <w:sz w:val="28"/>
          <w:szCs w:val="28"/>
          <w:lang w:val="uk-UA" w:eastAsia="ru-RU"/>
        </w:rPr>
      </w:pPr>
      <w:r w:rsidRPr="00B172D2">
        <w:rPr>
          <w:rFonts w:ascii="Times New Roman" w:eastAsia="Times New Roman" w:hAnsi="Times New Roman"/>
          <w:sz w:val="28"/>
          <w:szCs w:val="28"/>
          <w:lang w:val="uk-UA" w:eastAsia="ru-RU"/>
        </w:rPr>
        <w:t>В розрахунках застосовується коефіцієнт відносно до місць розташування рекламних засобів в населених пунктах Вараської МТГ, яка поділяється на три  економічно-планувальні зони</w:t>
      </w:r>
      <w:r w:rsidR="00FE4CBD" w:rsidRPr="00B172D2">
        <w:rPr>
          <w:rFonts w:ascii="Times New Roman" w:eastAsia="Times New Roman" w:hAnsi="Times New Roman"/>
          <w:sz w:val="28"/>
          <w:szCs w:val="28"/>
          <w:lang w:val="uk-UA" w:eastAsia="ru-RU"/>
        </w:rPr>
        <w:t>:</w:t>
      </w:r>
    </w:p>
    <w:p w14:paraId="4A34EEFB" w14:textId="3A36BD22" w:rsidR="00985D51" w:rsidRPr="00B172D2" w:rsidRDefault="00985D51" w:rsidP="00985D51">
      <w:pPr>
        <w:spacing w:after="0" w:line="240" w:lineRule="auto"/>
        <w:ind w:right="-81"/>
        <w:jc w:val="both"/>
        <w:rPr>
          <w:rFonts w:ascii="Times New Roman" w:eastAsia="Times New Roman" w:hAnsi="Times New Roman"/>
          <w:sz w:val="28"/>
          <w:szCs w:val="28"/>
          <w:lang w:val="uk-UA" w:eastAsia="ru-RU"/>
        </w:rPr>
      </w:pPr>
      <w:r w:rsidRPr="00B172D2">
        <w:rPr>
          <w:rFonts w:ascii="Times New Roman" w:eastAsia="Times New Roman" w:hAnsi="Times New Roman"/>
          <w:sz w:val="28"/>
          <w:szCs w:val="28"/>
          <w:lang w:val="uk-UA" w:eastAsia="ru-RU"/>
        </w:rPr>
        <w:tab/>
      </w:r>
      <w:r w:rsidRPr="00B172D2">
        <w:rPr>
          <w:rFonts w:ascii="Times New Roman" w:eastAsia="Times New Roman" w:hAnsi="Times New Roman"/>
          <w:b/>
          <w:sz w:val="28"/>
          <w:szCs w:val="28"/>
          <w:lang w:val="uk-UA" w:eastAsia="ru-RU"/>
        </w:rPr>
        <w:t>І зона</w:t>
      </w:r>
      <w:r w:rsidRPr="00B172D2">
        <w:rPr>
          <w:rFonts w:ascii="Times New Roman" w:eastAsia="Times New Roman" w:hAnsi="Times New Roman"/>
          <w:sz w:val="28"/>
          <w:szCs w:val="28"/>
          <w:lang w:val="uk-UA" w:eastAsia="ru-RU"/>
        </w:rPr>
        <w:t xml:space="preserve"> – м.</w:t>
      </w:r>
      <w:r w:rsidR="00475AB7">
        <w:rPr>
          <w:rFonts w:ascii="Times New Roman" w:eastAsia="Times New Roman" w:hAnsi="Times New Roman"/>
          <w:sz w:val="28"/>
          <w:szCs w:val="28"/>
          <w:lang w:val="uk-UA" w:eastAsia="ru-RU"/>
        </w:rPr>
        <w:t xml:space="preserve"> </w:t>
      </w:r>
      <w:r w:rsidRPr="00B172D2">
        <w:rPr>
          <w:rFonts w:ascii="Times New Roman" w:eastAsia="Times New Roman" w:hAnsi="Times New Roman"/>
          <w:sz w:val="28"/>
          <w:szCs w:val="28"/>
          <w:lang w:val="uk-UA" w:eastAsia="ru-RU"/>
        </w:rPr>
        <w:t>Вараш (обмежена вулицею ім. Лесі Українки, майданом Незалежності, проспектом ім. Т. Шевченка);</w:t>
      </w:r>
    </w:p>
    <w:p w14:paraId="6BC0E441" w14:textId="610281F0" w:rsidR="00985D51" w:rsidRPr="00B172D2" w:rsidRDefault="00985D51" w:rsidP="00985D51">
      <w:pPr>
        <w:spacing w:after="0" w:line="240" w:lineRule="auto"/>
        <w:ind w:right="-81"/>
        <w:jc w:val="both"/>
        <w:rPr>
          <w:rFonts w:ascii="Times New Roman" w:eastAsia="Times New Roman" w:hAnsi="Times New Roman"/>
          <w:sz w:val="28"/>
          <w:szCs w:val="28"/>
          <w:lang w:val="uk-UA" w:eastAsia="ru-RU"/>
        </w:rPr>
      </w:pPr>
      <w:r w:rsidRPr="00B172D2">
        <w:rPr>
          <w:rFonts w:ascii="Times New Roman" w:eastAsia="Times New Roman" w:hAnsi="Times New Roman"/>
          <w:sz w:val="28"/>
          <w:szCs w:val="28"/>
          <w:lang w:val="uk-UA" w:eastAsia="ru-RU"/>
        </w:rPr>
        <w:tab/>
      </w:r>
      <w:r w:rsidRPr="00B172D2">
        <w:rPr>
          <w:rFonts w:ascii="Times New Roman" w:eastAsia="Times New Roman" w:hAnsi="Times New Roman"/>
          <w:b/>
          <w:sz w:val="28"/>
          <w:szCs w:val="28"/>
          <w:lang w:val="uk-UA" w:eastAsia="ru-RU"/>
        </w:rPr>
        <w:t>ІІ зона</w:t>
      </w:r>
      <w:r w:rsidRPr="00B172D2">
        <w:rPr>
          <w:rFonts w:ascii="Times New Roman" w:eastAsia="Times New Roman" w:hAnsi="Times New Roman"/>
          <w:sz w:val="28"/>
          <w:szCs w:val="28"/>
          <w:lang w:val="uk-UA" w:eastAsia="ru-RU"/>
        </w:rPr>
        <w:t xml:space="preserve"> – м.</w:t>
      </w:r>
      <w:r w:rsidR="00475AB7">
        <w:rPr>
          <w:rFonts w:ascii="Times New Roman" w:eastAsia="Times New Roman" w:hAnsi="Times New Roman"/>
          <w:sz w:val="28"/>
          <w:szCs w:val="28"/>
          <w:lang w:val="uk-UA" w:eastAsia="ru-RU"/>
        </w:rPr>
        <w:t xml:space="preserve"> </w:t>
      </w:r>
      <w:r w:rsidRPr="00B172D2">
        <w:rPr>
          <w:rFonts w:ascii="Times New Roman" w:eastAsia="Times New Roman" w:hAnsi="Times New Roman"/>
          <w:sz w:val="28"/>
          <w:szCs w:val="28"/>
          <w:lang w:val="uk-UA" w:eastAsia="ru-RU"/>
        </w:rPr>
        <w:t>Вараш – поза межами першої зони;</w:t>
      </w:r>
    </w:p>
    <w:p w14:paraId="62017FFB" w14:textId="77777777" w:rsidR="00985D51" w:rsidRPr="00B172D2" w:rsidRDefault="00985D51" w:rsidP="00985D51">
      <w:pPr>
        <w:spacing w:after="0" w:line="240" w:lineRule="auto"/>
        <w:ind w:right="-81" w:firstLine="708"/>
        <w:jc w:val="both"/>
        <w:rPr>
          <w:rFonts w:ascii="Times New Roman" w:eastAsia="Times New Roman" w:hAnsi="Times New Roman"/>
          <w:sz w:val="28"/>
          <w:szCs w:val="28"/>
          <w:lang w:val="uk-UA" w:eastAsia="ru-RU"/>
        </w:rPr>
      </w:pPr>
      <w:r w:rsidRPr="00B172D2">
        <w:rPr>
          <w:rFonts w:ascii="Times New Roman" w:eastAsia="Times New Roman" w:hAnsi="Times New Roman"/>
          <w:b/>
          <w:sz w:val="28"/>
          <w:szCs w:val="28"/>
          <w:lang w:val="uk-UA" w:eastAsia="ru-RU"/>
        </w:rPr>
        <w:t>ІІІ зона</w:t>
      </w:r>
      <w:r w:rsidRPr="00B172D2">
        <w:rPr>
          <w:rFonts w:ascii="Times New Roman" w:eastAsia="Times New Roman" w:hAnsi="Times New Roman"/>
          <w:sz w:val="28"/>
          <w:szCs w:val="28"/>
          <w:lang w:val="uk-UA" w:eastAsia="ru-RU"/>
        </w:rPr>
        <w:t xml:space="preserve"> – села Вараської МТГ.</w:t>
      </w:r>
    </w:p>
    <w:p w14:paraId="6E97AF73" w14:textId="77777777" w:rsidR="00985D51" w:rsidRPr="00B172D2" w:rsidRDefault="00985D51" w:rsidP="00985D51">
      <w:pPr>
        <w:spacing w:after="0" w:line="240" w:lineRule="auto"/>
        <w:ind w:right="-81"/>
        <w:jc w:val="both"/>
        <w:rPr>
          <w:rFonts w:ascii="Times New Roman" w:eastAsia="Times New Roman" w:hAnsi="Times New Roman"/>
          <w:sz w:val="28"/>
          <w:szCs w:val="28"/>
          <w:lang w:val="uk-UA" w:eastAsia="ru-RU"/>
        </w:rPr>
      </w:pPr>
      <w:r w:rsidRPr="00B172D2">
        <w:rPr>
          <w:rFonts w:ascii="Times New Roman" w:eastAsia="Times New Roman" w:hAnsi="Times New Roman"/>
          <w:sz w:val="28"/>
          <w:szCs w:val="28"/>
          <w:lang w:val="uk-UA" w:eastAsia="ru-RU"/>
        </w:rPr>
        <w:tab/>
        <w:t>Якщо розміщення об’єкта зовнішньої реклами передбачається на перехресті двох вулиць різних зон, то плата береться, як за зону вищої категорії.</w:t>
      </w:r>
    </w:p>
    <w:p w14:paraId="52B73650" w14:textId="3B535040" w:rsidR="00985D51" w:rsidRPr="00B172D2" w:rsidRDefault="00985D51" w:rsidP="00985D51">
      <w:pPr>
        <w:spacing w:after="0" w:line="240" w:lineRule="auto"/>
        <w:ind w:right="-81"/>
        <w:jc w:val="both"/>
        <w:rPr>
          <w:rFonts w:ascii="Times New Roman" w:eastAsia="Times New Roman" w:hAnsi="Times New Roman"/>
          <w:sz w:val="28"/>
          <w:szCs w:val="28"/>
          <w:lang w:val="uk-UA" w:eastAsia="ru-RU"/>
        </w:rPr>
      </w:pPr>
      <w:r w:rsidRPr="00B172D2">
        <w:rPr>
          <w:rFonts w:ascii="Times New Roman" w:eastAsia="Times New Roman" w:hAnsi="Times New Roman"/>
          <w:sz w:val="28"/>
          <w:szCs w:val="28"/>
          <w:lang w:val="uk-UA" w:eastAsia="ru-RU"/>
        </w:rPr>
        <w:tab/>
        <w:t>Базовий розмір плати коригується на зональний  коефіцієнт.</w:t>
      </w:r>
    </w:p>
    <w:p w14:paraId="063A8451" w14:textId="77777777" w:rsidR="00B3715A" w:rsidRPr="00B172D2" w:rsidRDefault="00B3715A" w:rsidP="00985D51">
      <w:pPr>
        <w:spacing w:after="0" w:line="240" w:lineRule="auto"/>
        <w:ind w:right="-81"/>
        <w:jc w:val="both"/>
        <w:rPr>
          <w:rFonts w:ascii="Times New Roman" w:eastAsia="Times New Roman" w:hAnsi="Times New Roman"/>
          <w:sz w:val="28"/>
          <w:szCs w:val="28"/>
          <w:lang w:val="uk-UA" w:eastAsia="ru-RU"/>
        </w:rPr>
      </w:pPr>
    </w:p>
    <w:p w14:paraId="59AB87B5" w14:textId="77777777" w:rsidR="00985D51" w:rsidRPr="00B172D2" w:rsidRDefault="00985D51" w:rsidP="00985D51">
      <w:pPr>
        <w:spacing w:after="0" w:line="240" w:lineRule="auto"/>
        <w:ind w:right="-81"/>
        <w:jc w:val="both"/>
        <w:rPr>
          <w:rFonts w:ascii="Times New Roman" w:eastAsia="Times New Roman" w:hAnsi="Times New Roman"/>
          <w:b/>
          <w:sz w:val="28"/>
          <w:szCs w:val="28"/>
          <w:lang w:val="uk-UA" w:eastAsia="ru-RU"/>
        </w:rPr>
      </w:pPr>
      <w:r w:rsidRPr="00B172D2">
        <w:rPr>
          <w:rFonts w:ascii="Times New Roman" w:eastAsia="Times New Roman" w:hAnsi="Times New Roman"/>
          <w:sz w:val="28"/>
          <w:szCs w:val="28"/>
          <w:lang w:val="uk-UA" w:eastAsia="ru-RU"/>
        </w:rPr>
        <w:lastRenderedPageBreak/>
        <w:t xml:space="preserve">    </w:t>
      </w:r>
      <w:r w:rsidRPr="00B172D2">
        <w:rPr>
          <w:rFonts w:ascii="Times New Roman" w:eastAsia="Times New Roman" w:hAnsi="Times New Roman"/>
          <w:b/>
          <w:sz w:val="28"/>
          <w:szCs w:val="28"/>
          <w:lang w:val="uk-UA" w:eastAsia="ru-RU"/>
        </w:rPr>
        <w:t>ЗОНА                                                               КОЕФІЦІЄНТ</w:t>
      </w:r>
    </w:p>
    <w:p w14:paraId="24821322" w14:textId="77777777" w:rsidR="00985D51" w:rsidRPr="00B172D2" w:rsidRDefault="00985D51" w:rsidP="00985D51">
      <w:pPr>
        <w:spacing w:after="0" w:line="240" w:lineRule="auto"/>
        <w:ind w:right="-81"/>
        <w:jc w:val="both"/>
        <w:rPr>
          <w:rFonts w:ascii="Times New Roman" w:eastAsia="Times New Roman" w:hAnsi="Times New Roman"/>
          <w:b/>
          <w:sz w:val="28"/>
          <w:szCs w:val="28"/>
          <w:lang w:val="uk-UA" w:eastAsia="ru-RU"/>
        </w:rPr>
      </w:pPr>
      <w:r w:rsidRPr="00B172D2">
        <w:rPr>
          <w:rFonts w:ascii="Times New Roman" w:eastAsia="Times New Roman" w:hAnsi="Times New Roman"/>
          <w:b/>
          <w:sz w:val="28"/>
          <w:szCs w:val="28"/>
          <w:lang w:val="uk-UA" w:eastAsia="ru-RU"/>
        </w:rPr>
        <w:t xml:space="preserve">І </w:t>
      </w:r>
      <w:r w:rsidRPr="00B172D2">
        <w:rPr>
          <w:rFonts w:ascii="Times New Roman" w:eastAsia="Times New Roman" w:hAnsi="Times New Roman"/>
          <w:sz w:val="28"/>
          <w:szCs w:val="28"/>
          <w:lang w:val="uk-UA" w:eastAsia="ru-RU"/>
        </w:rPr>
        <w:t xml:space="preserve">зона                                                                              </w:t>
      </w:r>
      <w:r w:rsidRPr="00B172D2">
        <w:rPr>
          <w:rFonts w:ascii="Times New Roman" w:eastAsia="Times New Roman" w:hAnsi="Times New Roman"/>
          <w:b/>
          <w:sz w:val="28"/>
          <w:szCs w:val="28"/>
          <w:lang w:val="uk-UA" w:eastAsia="ru-RU"/>
        </w:rPr>
        <w:t>2,0</w:t>
      </w:r>
    </w:p>
    <w:p w14:paraId="2D24B3CE" w14:textId="6B3D7235" w:rsidR="00985D51" w:rsidRPr="00B172D2" w:rsidRDefault="00985D51" w:rsidP="00985D51">
      <w:pPr>
        <w:spacing w:after="0" w:line="240" w:lineRule="auto"/>
        <w:ind w:right="-81"/>
        <w:jc w:val="both"/>
        <w:rPr>
          <w:rFonts w:ascii="Times New Roman" w:eastAsia="Times New Roman" w:hAnsi="Times New Roman"/>
          <w:b/>
          <w:sz w:val="28"/>
          <w:szCs w:val="28"/>
          <w:lang w:val="uk-UA" w:eastAsia="ru-RU"/>
        </w:rPr>
      </w:pPr>
      <w:r w:rsidRPr="00B172D2">
        <w:rPr>
          <w:rFonts w:ascii="Times New Roman" w:eastAsia="Times New Roman" w:hAnsi="Times New Roman"/>
          <w:b/>
          <w:sz w:val="28"/>
          <w:szCs w:val="28"/>
          <w:lang w:val="uk-UA" w:eastAsia="ru-RU"/>
        </w:rPr>
        <w:t xml:space="preserve">ІІ </w:t>
      </w:r>
      <w:r w:rsidRPr="00B172D2">
        <w:rPr>
          <w:rFonts w:ascii="Times New Roman" w:eastAsia="Times New Roman" w:hAnsi="Times New Roman"/>
          <w:sz w:val="28"/>
          <w:szCs w:val="28"/>
          <w:lang w:val="uk-UA" w:eastAsia="ru-RU"/>
        </w:rPr>
        <w:t xml:space="preserve">зона                                                                           </w:t>
      </w:r>
      <w:r w:rsidR="00B3715A" w:rsidRPr="00B172D2">
        <w:rPr>
          <w:rFonts w:ascii="Times New Roman" w:eastAsia="Times New Roman" w:hAnsi="Times New Roman"/>
          <w:sz w:val="28"/>
          <w:szCs w:val="28"/>
          <w:lang w:val="uk-UA" w:eastAsia="ru-RU"/>
        </w:rPr>
        <w:t xml:space="preserve"> </w:t>
      </w:r>
      <w:r w:rsidRPr="00B172D2">
        <w:rPr>
          <w:rFonts w:ascii="Times New Roman" w:eastAsia="Times New Roman" w:hAnsi="Times New Roman"/>
          <w:b/>
          <w:sz w:val="28"/>
          <w:szCs w:val="28"/>
          <w:lang w:val="uk-UA" w:eastAsia="ru-RU"/>
        </w:rPr>
        <w:t>1,5</w:t>
      </w:r>
    </w:p>
    <w:p w14:paraId="74129F01" w14:textId="2F534D39" w:rsidR="00985D51" w:rsidRPr="00B172D2" w:rsidRDefault="00985D51" w:rsidP="00985D51">
      <w:pPr>
        <w:spacing w:after="0" w:line="240" w:lineRule="auto"/>
        <w:ind w:right="-81"/>
        <w:jc w:val="both"/>
        <w:rPr>
          <w:rFonts w:ascii="Times New Roman" w:eastAsia="Times New Roman" w:hAnsi="Times New Roman"/>
          <w:b/>
          <w:sz w:val="28"/>
          <w:szCs w:val="28"/>
          <w:lang w:val="uk-UA" w:eastAsia="ru-RU"/>
        </w:rPr>
      </w:pPr>
      <w:r w:rsidRPr="00B172D2">
        <w:rPr>
          <w:rFonts w:ascii="Times New Roman" w:eastAsia="Times New Roman" w:hAnsi="Times New Roman"/>
          <w:b/>
          <w:sz w:val="28"/>
          <w:szCs w:val="28"/>
          <w:lang w:val="uk-UA" w:eastAsia="ru-RU"/>
        </w:rPr>
        <w:t>ІІІ</w:t>
      </w:r>
      <w:r w:rsidRPr="00B172D2">
        <w:rPr>
          <w:rFonts w:ascii="Times New Roman" w:eastAsia="Times New Roman" w:hAnsi="Times New Roman"/>
          <w:sz w:val="28"/>
          <w:szCs w:val="28"/>
          <w:lang w:val="uk-UA" w:eastAsia="ru-RU"/>
        </w:rPr>
        <w:t xml:space="preserve"> зона                                                                           </w:t>
      </w:r>
      <w:r w:rsidRPr="00B172D2">
        <w:rPr>
          <w:rFonts w:ascii="Times New Roman" w:eastAsia="Times New Roman" w:hAnsi="Times New Roman"/>
          <w:b/>
          <w:sz w:val="28"/>
          <w:szCs w:val="28"/>
          <w:lang w:val="uk-UA" w:eastAsia="ru-RU"/>
        </w:rPr>
        <w:t>1,0</w:t>
      </w:r>
    </w:p>
    <w:p w14:paraId="63366C86" w14:textId="5383E79A" w:rsidR="00985D51" w:rsidRPr="00B172D2" w:rsidRDefault="00985D51" w:rsidP="00F85919">
      <w:pPr>
        <w:pStyle w:val="a5"/>
        <w:numPr>
          <w:ilvl w:val="0"/>
          <w:numId w:val="25"/>
        </w:numPr>
        <w:spacing w:after="0" w:line="240" w:lineRule="auto"/>
        <w:ind w:left="0" w:right="-81" w:firstLine="426"/>
        <w:jc w:val="both"/>
        <w:rPr>
          <w:rFonts w:ascii="Times New Roman" w:eastAsia="Times New Roman" w:hAnsi="Times New Roman"/>
          <w:sz w:val="28"/>
          <w:szCs w:val="28"/>
          <w:lang w:val="uk-UA" w:eastAsia="ru-RU"/>
        </w:rPr>
      </w:pPr>
      <w:r w:rsidRPr="00B172D2">
        <w:rPr>
          <w:rFonts w:ascii="Times New Roman" w:eastAsia="Times New Roman" w:hAnsi="Times New Roman"/>
          <w:sz w:val="28"/>
          <w:szCs w:val="28"/>
          <w:lang w:val="uk-UA" w:eastAsia="ru-RU"/>
        </w:rPr>
        <w:t xml:space="preserve">Розмір плати за тимчасове користування місцем </w:t>
      </w:r>
      <w:bookmarkStart w:id="86" w:name="_Hlk131154509"/>
      <w:r w:rsidR="0089648B" w:rsidRPr="00B172D2">
        <w:rPr>
          <w:rFonts w:ascii="Times New Roman" w:eastAsia="Times New Roman" w:hAnsi="Times New Roman"/>
          <w:sz w:val="28"/>
          <w:szCs w:val="28"/>
          <w:lang w:val="uk-UA" w:eastAsia="ru-RU"/>
        </w:rPr>
        <w:t xml:space="preserve">для розміщення </w:t>
      </w:r>
      <w:r w:rsidRPr="00B172D2">
        <w:rPr>
          <w:rFonts w:ascii="Times New Roman" w:eastAsia="Times New Roman" w:hAnsi="Times New Roman"/>
          <w:sz w:val="28"/>
          <w:szCs w:val="28"/>
          <w:lang w:val="uk-UA" w:eastAsia="ru-RU"/>
        </w:rPr>
        <w:t xml:space="preserve">об’єкта </w:t>
      </w:r>
      <w:bookmarkEnd w:id="86"/>
      <w:r w:rsidRPr="00B172D2">
        <w:rPr>
          <w:rFonts w:ascii="Times New Roman" w:eastAsia="Times New Roman" w:hAnsi="Times New Roman"/>
          <w:sz w:val="28"/>
          <w:szCs w:val="28"/>
          <w:lang w:val="uk-UA" w:eastAsia="ru-RU"/>
        </w:rPr>
        <w:t>зовнішньої реклами обчислюється такою формулою:</w:t>
      </w:r>
    </w:p>
    <w:p w14:paraId="39EE4951" w14:textId="77777777" w:rsidR="00985D51" w:rsidRPr="00B172D2" w:rsidRDefault="00985D51" w:rsidP="00985D51">
      <w:pPr>
        <w:spacing w:after="0" w:line="240" w:lineRule="auto"/>
        <w:ind w:right="-81"/>
        <w:jc w:val="both"/>
        <w:rPr>
          <w:rFonts w:ascii="Times New Roman" w:eastAsia="Times New Roman" w:hAnsi="Times New Roman"/>
          <w:sz w:val="24"/>
          <w:szCs w:val="24"/>
          <w:lang w:val="uk-UA" w:eastAsia="ru-RU"/>
        </w:rPr>
      </w:pPr>
    </w:p>
    <w:p w14:paraId="057F6CD7" w14:textId="0DF2BB78" w:rsidR="00985D51" w:rsidRPr="00B172D2" w:rsidRDefault="00985D51" w:rsidP="00985D51">
      <w:pPr>
        <w:spacing w:after="0" w:line="240" w:lineRule="auto"/>
        <w:ind w:right="-81"/>
        <w:jc w:val="both"/>
        <w:rPr>
          <w:rFonts w:ascii="Times New Roman" w:eastAsia="Times New Roman" w:hAnsi="Times New Roman"/>
          <w:sz w:val="28"/>
          <w:szCs w:val="28"/>
          <w:lang w:val="uk-UA" w:eastAsia="ru-RU"/>
        </w:rPr>
      </w:pPr>
      <w:r w:rsidRPr="00B172D2">
        <w:rPr>
          <w:rFonts w:ascii="Times New Roman" w:eastAsia="Times New Roman" w:hAnsi="Times New Roman"/>
          <w:b/>
          <w:sz w:val="28"/>
          <w:szCs w:val="28"/>
          <w:lang w:val="uk-UA" w:eastAsia="ru-RU"/>
        </w:rPr>
        <w:t xml:space="preserve">                           Р = S х В х К</w:t>
      </w:r>
      <w:r w:rsidRPr="00B172D2">
        <w:rPr>
          <w:rFonts w:ascii="Times New Roman" w:eastAsia="Times New Roman" w:hAnsi="Times New Roman"/>
          <w:sz w:val="28"/>
          <w:szCs w:val="28"/>
          <w:lang w:val="uk-UA" w:eastAsia="ru-RU"/>
        </w:rPr>
        <w:t>, де</w:t>
      </w:r>
    </w:p>
    <w:p w14:paraId="340EAC3B" w14:textId="77777777" w:rsidR="00B3715A" w:rsidRPr="00B172D2" w:rsidRDefault="00B3715A" w:rsidP="00985D51">
      <w:pPr>
        <w:spacing w:after="0" w:line="240" w:lineRule="auto"/>
        <w:ind w:right="-81"/>
        <w:jc w:val="both"/>
        <w:rPr>
          <w:rFonts w:ascii="Times New Roman" w:eastAsia="Times New Roman" w:hAnsi="Times New Roman"/>
          <w:sz w:val="28"/>
          <w:szCs w:val="28"/>
          <w:lang w:val="uk-UA" w:eastAsia="ru-RU"/>
        </w:rPr>
      </w:pPr>
    </w:p>
    <w:p w14:paraId="047F215E" w14:textId="6CC267D4" w:rsidR="00985D51" w:rsidRPr="00B172D2" w:rsidRDefault="00985D51" w:rsidP="00985D51">
      <w:pPr>
        <w:spacing w:after="0" w:line="240" w:lineRule="auto"/>
        <w:ind w:right="-81"/>
        <w:jc w:val="both"/>
        <w:rPr>
          <w:rFonts w:ascii="Times New Roman" w:eastAsia="Times New Roman" w:hAnsi="Times New Roman"/>
          <w:sz w:val="28"/>
          <w:szCs w:val="28"/>
          <w:lang w:val="uk-UA" w:eastAsia="ru-RU"/>
        </w:rPr>
      </w:pPr>
      <w:r w:rsidRPr="00B172D2">
        <w:rPr>
          <w:rFonts w:ascii="Times New Roman" w:eastAsia="Times New Roman" w:hAnsi="Times New Roman"/>
          <w:b/>
          <w:bCs/>
          <w:sz w:val="28"/>
          <w:szCs w:val="28"/>
          <w:lang w:val="uk-UA" w:eastAsia="ru-RU"/>
        </w:rPr>
        <w:t>Р</w:t>
      </w:r>
      <w:r w:rsidRPr="00B172D2">
        <w:rPr>
          <w:rFonts w:ascii="Times New Roman" w:eastAsia="Times New Roman" w:hAnsi="Times New Roman"/>
          <w:sz w:val="28"/>
          <w:szCs w:val="28"/>
          <w:lang w:val="uk-UA" w:eastAsia="ru-RU"/>
        </w:rPr>
        <w:t xml:space="preserve"> – плата за тимчасове користування місцем</w:t>
      </w:r>
      <w:r w:rsidR="00757619" w:rsidRPr="00757619">
        <w:rPr>
          <w:rFonts w:ascii="Times New Roman" w:eastAsia="Times New Roman" w:hAnsi="Times New Roman"/>
          <w:sz w:val="28"/>
          <w:szCs w:val="28"/>
          <w:lang w:val="uk-UA" w:eastAsia="ru-RU"/>
        </w:rPr>
        <w:t xml:space="preserve"> </w:t>
      </w:r>
      <w:r w:rsidR="00757619" w:rsidRPr="00B172D2">
        <w:rPr>
          <w:rFonts w:ascii="Times New Roman" w:eastAsia="Times New Roman" w:hAnsi="Times New Roman"/>
          <w:sz w:val="28"/>
          <w:szCs w:val="28"/>
          <w:lang w:val="uk-UA" w:eastAsia="ru-RU"/>
        </w:rPr>
        <w:t>для розміщення</w:t>
      </w:r>
      <w:r w:rsidR="00757619">
        <w:rPr>
          <w:rFonts w:ascii="Times New Roman" w:eastAsia="Times New Roman" w:hAnsi="Times New Roman"/>
          <w:sz w:val="28"/>
          <w:szCs w:val="28"/>
          <w:lang w:val="uk-UA" w:eastAsia="ru-RU"/>
        </w:rPr>
        <w:t xml:space="preserve"> </w:t>
      </w:r>
      <w:r w:rsidRPr="00B172D2">
        <w:rPr>
          <w:rFonts w:ascii="Times New Roman" w:eastAsia="Times New Roman" w:hAnsi="Times New Roman"/>
          <w:sz w:val="28"/>
          <w:szCs w:val="28"/>
          <w:lang w:val="uk-UA" w:eastAsia="ru-RU"/>
        </w:rPr>
        <w:t xml:space="preserve"> об’єкт</w:t>
      </w:r>
      <w:r w:rsidR="00757619">
        <w:rPr>
          <w:rFonts w:ascii="Times New Roman" w:eastAsia="Times New Roman" w:hAnsi="Times New Roman"/>
          <w:sz w:val="28"/>
          <w:szCs w:val="28"/>
          <w:lang w:val="uk-UA" w:eastAsia="ru-RU"/>
        </w:rPr>
        <w:t>а</w:t>
      </w:r>
      <w:r w:rsidRPr="00B172D2">
        <w:rPr>
          <w:rFonts w:ascii="Times New Roman" w:eastAsia="Times New Roman" w:hAnsi="Times New Roman"/>
          <w:sz w:val="28"/>
          <w:szCs w:val="28"/>
          <w:lang w:val="uk-UA" w:eastAsia="ru-RU"/>
        </w:rPr>
        <w:t xml:space="preserve"> зовнішньої реклами, гривень/місяць;</w:t>
      </w:r>
    </w:p>
    <w:p w14:paraId="1C2FBB8A" w14:textId="363C78D2" w:rsidR="00985D51" w:rsidRPr="00B172D2" w:rsidRDefault="00985D51" w:rsidP="00985D51">
      <w:pPr>
        <w:spacing w:after="0" w:line="240" w:lineRule="auto"/>
        <w:ind w:right="-81"/>
        <w:jc w:val="both"/>
        <w:rPr>
          <w:rFonts w:ascii="Times New Roman" w:eastAsia="Times New Roman" w:hAnsi="Times New Roman"/>
          <w:sz w:val="28"/>
          <w:szCs w:val="28"/>
          <w:lang w:val="uk-UA" w:eastAsia="ru-RU"/>
        </w:rPr>
      </w:pPr>
      <w:r w:rsidRPr="00B172D2">
        <w:rPr>
          <w:rFonts w:ascii="Times New Roman" w:eastAsia="Times New Roman" w:hAnsi="Times New Roman"/>
          <w:b/>
          <w:sz w:val="28"/>
          <w:szCs w:val="28"/>
          <w:lang w:val="uk-UA" w:eastAsia="ru-RU"/>
        </w:rPr>
        <w:t>S</w:t>
      </w:r>
      <w:r w:rsidRPr="00B172D2">
        <w:rPr>
          <w:rFonts w:ascii="Times New Roman" w:eastAsia="Times New Roman" w:hAnsi="Times New Roman"/>
          <w:sz w:val="28"/>
          <w:szCs w:val="28"/>
          <w:lang w:val="uk-UA" w:eastAsia="ru-RU"/>
        </w:rPr>
        <w:t xml:space="preserve"> – площа місця розташування рекламної конструкції (визначену за формулою</w:t>
      </w:r>
      <w:r w:rsidR="008533BC" w:rsidRPr="00B172D2">
        <w:rPr>
          <w:rFonts w:ascii="Times New Roman" w:eastAsia="Times New Roman" w:hAnsi="Times New Roman"/>
          <w:sz w:val="28"/>
          <w:szCs w:val="28"/>
          <w:lang w:val="uk-UA" w:eastAsia="ru-RU"/>
        </w:rPr>
        <w:t>,</w:t>
      </w:r>
      <w:r w:rsidRPr="00B172D2">
        <w:rPr>
          <w:rFonts w:ascii="Times New Roman" w:eastAsia="Times New Roman" w:hAnsi="Times New Roman"/>
          <w:sz w:val="28"/>
          <w:szCs w:val="28"/>
          <w:lang w:val="uk-UA" w:eastAsia="ru-RU"/>
        </w:rPr>
        <w:t xml:space="preserve"> згідно п</w:t>
      </w:r>
      <w:r w:rsidR="001D509E" w:rsidRPr="00B172D2">
        <w:rPr>
          <w:rFonts w:ascii="Times New Roman" w:eastAsia="Times New Roman" w:hAnsi="Times New Roman"/>
          <w:sz w:val="28"/>
          <w:szCs w:val="28"/>
          <w:lang w:val="uk-UA" w:eastAsia="ru-RU"/>
        </w:rPr>
        <w:t xml:space="preserve">унктів </w:t>
      </w:r>
      <w:r w:rsidRPr="00B172D2">
        <w:rPr>
          <w:rFonts w:ascii="Times New Roman" w:eastAsia="Times New Roman" w:hAnsi="Times New Roman"/>
          <w:sz w:val="28"/>
          <w:szCs w:val="28"/>
          <w:lang w:val="uk-UA" w:eastAsia="ru-RU"/>
        </w:rPr>
        <w:t>3, 4</w:t>
      </w:r>
      <w:r w:rsidR="001D509E" w:rsidRPr="00B172D2">
        <w:rPr>
          <w:rFonts w:ascii="Times New Roman" w:eastAsia="Times New Roman" w:hAnsi="Times New Roman"/>
          <w:sz w:val="28"/>
          <w:szCs w:val="28"/>
          <w:lang w:val="uk-UA" w:eastAsia="ru-RU"/>
        </w:rPr>
        <w:t xml:space="preserve"> даного Порядку</w:t>
      </w:r>
      <w:r w:rsidRPr="00B172D2">
        <w:rPr>
          <w:rFonts w:ascii="Times New Roman" w:eastAsia="Times New Roman" w:hAnsi="Times New Roman"/>
          <w:sz w:val="28"/>
          <w:szCs w:val="28"/>
          <w:lang w:val="uk-UA" w:eastAsia="ru-RU"/>
        </w:rPr>
        <w:t>);</w:t>
      </w:r>
    </w:p>
    <w:p w14:paraId="6E3A4CEF" w14:textId="24E4DE57" w:rsidR="00985D51" w:rsidRPr="00B172D2" w:rsidRDefault="00985D51" w:rsidP="00985D51">
      <w:pPr>
        <w:spacing w:after="0" w:line="240" w:lineRule="auto"/>
        <w:ind w:right="-81"/>
        <w:jc w:val="both"/>
        <w:rPr>
          <w:rFonts w:ascii="Times New Roman" w:eastAsia="Times New Roman" w:hAnsi="Times New Roman"/>
          <w:sz w:val="28"/>
          <w:szCs w:val="28"/>
          <w:lang w:val="uk-UA" w:eastAsia="ru-RU"/>
        </w:rPr>
      </w:pPr>
      <w:r w:rsidRPr="00B172D2">
        <w:rPr>
          <w:rFonts w:ascii="Times New Roman" w:eastAsia="Times New Roman" w:hAnsi="Times New Roman"/>
          <w:b/>
          <w:sz w:val="28"/>
          <w:szCs w:val="28"/>
          <w:lang w:val="uk-UA" w:eastAsia="ru-RU"/>
        </w:rPr>
        <w:t>В</w:t>
      </w:r>
      <w:r w:rsidRPr="00B172D2">
        <w:rPr>
          <w:rFonts w:ascii="Times New Roman" w:eastAsia="Times New Roman" w:hAnsi="Times New Roman"/>
          <w:sz w:val="28"/>
          <w:szCs w:val="28"/>
          <w:lang w:val="uk-UA" w:eastAsia="ru-RU"/>
        </w:rPr>
        <w:t xml:space="preserve"> – базовий  розмір плати, який  становить 1% від розміру мінімальної заробітної плати (</w:t>
      </w:r>
      <w:r w:rsidRPr="00803093">
        <w:rPr>
          <w:rFonts w:ascii="Times New Roman" w:eastAsia="Times New Roman" w:hAnsi="Times New Roman"/>
          <w:sz w:val="28"/>
          <w:szCs w:val="28"/>
          <w:lang w:val="uk-UA" w:eastAsia="ru-RU"/>
        </w:rPr>
        <w:t xml:space="preserve">встановлений на </w:t>
      </w:r>
      <w:r w:rsidR="009B1D58" w:rsidRPr="00803093">
        <w:rPr>
          <w:rFonts w:ascii="Times New Roman" w:eastAsia="Times New Roman" w:hAnsi="Times New Roman"/>
          <w:sz w:val="28"/>
          <w:szCs w:val="28"/>
          <w:lang w:val="uk-UA" w:eastAsia="ru-RU"/>
        </w:rPr>
        <w:t>місяць, за яким проводиться оплата</w:t>
      </w:r>
      <w:r w:rsidRPr="00B172D2">
        <w:rPr>
          <w:rFonts w:ascii="Times New Roman" w:eastAsia="Times New Roman" w:hAnsi="Times New Roman"/>
          <w:sz w:val="28"/>
          <w:szCs w:val="28"/>
          <w:lang w:val="uk-UA" w:eastAsia="ru-RU"/>
        </w:rPr>
        <w:t>).</w:t>
      </w:r>
    </w:p>
    <w:p w14:paraId="4DA668AE" w14:textId="7B23759B" w:rsidR="00985D51" w:rsidRPr="00B172D2" w:rsidRDefault="00985D51" w:rsidP="00985D51">
      <w:pPr>
        <w:spacing w:after="0" w:line="240" w:lineRule="auto"/>
        <w:ind w:right="-81"/>
        <w:jc w:val="both"/>
        <w:rPr>
          <w:rFonts w:ascii="Times New Roman" w:eastAsia="Times New Roman" w:hAnsi="Times New Roman"/>
          <w:sz w:val="28"/>
          <w:szCs w:val="28"/>
          <w:lang w:val="uk-UA" w:eastAsia="ru-RU"/>
        </w:rPr>
      </w:pPr>
      <w:r w:rsidRPr="00B172D2">
        <w:rPr>
          <w:rFonts w:ascii="Times New Roman" w:eastAsia="Times New Roman" w:hAnsi="Times New Roman"/>
          <w:b/>
          <w:sz w:val="28"/>
          <w:szCs w:val="28"/>
          <w:lang w:val="uk-UA" w:eastAsia="ru-RU"/>
        </w:rPr>
        <w:t>К</w:t>
      </w:r>
      <w:r w:rsidRPr="00B172D2">
        <w:rPr>
          <w:rFonts w:ascii="Times New Roman" w:eastAsia="Times New Roman" w:hAnsi="Times New Roman"/>
          <w:sz w:val="28"/>
          <w:szCs w:val="28"/>
          <w:lang w:val="uk-UA" w:eastAsia="ru-RU"/>
        </w:rPr>
        <w:t xml:space="preserve"> – зональний коефіцієнт, який в залежності від зони розміщення об’єкта зовнішньої реклами визначається в порядку</w:t>
      </w:r>
      <w:r w:rsidR="004F5C82" w:rsidRPr="00B172D2">
        <w:rPr>
          <w:rFonts w:ascii="Times New Roman" w:eastAsia="Times New Roman" w:hAnsi="Times New Roman"/>
          <w:sz w:val="28"/>
          <w:szCs w:val="28"/>
          <w:lang w:val="uk-UA" w:eastAsia="ru-RU"/>
        </w:rPr>
        <w:t>,</w:t>
      </w:r>
      <w:r w:rsidRPr="00B172D2">
        <w:rPr>
          <w:rFonts w:ascii="Times New Roman" w:eastAsia="Times New Roman" w:hAnsi="Times New Roman"/>
          <w:sz w:val="28"/>
          <w:szCs w:val="28"/>
          <w:lang w:val="uk-UA" w:eastAsia="ru-RU"/>
        </w:rPr>
        <w:t xml:space="preserve"> визначеному пунктом 5</w:t>
      </w:r>
      <w:r w:rsidR="001D509E" w:rsidRPr="00B172D2">
        <w:rPr>
          <w:rFonts w:ascii="Times New Roman" w:eastAsia="Times New Roman" w:hAnsi="Times New Roman"/>
          <w:sz w:val="28"/>
          <w:szCs w:val="28"/>
          <w:lang w:val="uk-UA" w:eastAsia="ru-RU"/>
        </w:rPr>
        <w:t xml:space="preserve"> даного Порядку</w:t>
      </w:r>
      <w:r w:rsidRPr="00B172D2">
        <w:rPr>
          <w:rFonts w:ascii="Times New Roman" w:eastAsia="Times New Roman" w:hAnsi="Times New Roman"/>
          <w:sz w:val="28"/>
          <w:szCs w:val="28"/>
          <w:lang w:val="uk-UA" w:eastAsia="ru-RU"/>
        </w:rPr>
        <w:t>;</w:t>
      </w:r>
    </w:p>
    <w:p w14:paraId="040ABECB" w14:textId="25AF6A6B" w:rsidR="00985D51" w:rsidRPr="00B172D2" w:rsidRDefault="00985D51" w:rsidP="00F85919">
      <w:pPr>
        <w:pStyle w:val="a5"/>
        <w:numPr>
          <w:ilvl w:val="0"/>
          <w:numId w:val="25"/>
        </w:numPr>
        <w:spacing w:after="0" w:line="240" w:lineRule="auto"/>
        <w:ind w:left="0" w:right="-81" w:firstLine="426"/>
        <w:jc w:val="both"/>
        <w:rPr>
          <w:rFonts w:ascii="Times New Roman" w:eastAsia="Times New Roman" w:hAnsi="Times New Roman"/>
          <w:sz w:val="28"/>
          <w:szCs w:val="28"/>
          <w:lang w:val="uk-UA" w:eastAsia="ru-RU"/>
        </w:rPr>
      </w:pPr>
      <w:r w:rsidRPr="00B172D2">
        <w:rPr>
          <w:rFonts w:ascii="Times New Roman" w:eastAsia="Times New Roman" w:hAnsi="Times New Roman"/>
          <w:sz w:val="28"/>
          <w:szCs w:val="28"/>
          <w:lang w:val="uk-UA" w:eastAsia="ru-RU"/>
        </w:rPr>
        <w:t xml:space="preserve">Плата за користування місцем для розміщення об’єкта зовнішньої реклами, що знаходиться у комунальній власності, нараховується з </w:t>
      </w:r>
      <w:r w:rsidR="00C9797F" w:rsidRPr="00B172D2">
        <w:rPr>
          <w:rFonts w:ascii="Times New Roman" w:eastAsia="Times New Roman" w:hAnsi="Times New Roman"/>
          <w:sz w:val="28"/>
          <w:szCs w:val="28"/>
          <w:lang w:val="uk-UA" w:eastAsia="ru-RU"/>
        </w:rPr>
        <w:t xml:space="preserve">дня видачі дозволу </w:t>
      </w:r>
      <w:r w:rsidRPr="00B172D2">
        <w:rPr>
          <w:rFonts w:ascii="Times New Roman" w:eastAsia="Times New Roman" w:hAnsi="Times New Roman"/>
          <w:sz w:val="28"/>
          <w:szCs w:val="28"/>
          <w:lang w:val="uk-UA" w:eastAsia="ru-RU"/>
        </w:rPr>
        <w:t>на розміщення зовнішньої реклами. Плата за поточний місяць вноситься до 20-го числа поточного місяця.</w:t>
      </w:r>
    </w:p>
    <w:p w14:paraId="3B58AFAD" w14:textId="49E9FB80" w:rsidR="00A812DE" w:rsidRPr="00224FD3" w:rsidRDefault="00985D51" w:rsidP="00F85919">
      <w:pPr>
        <w:pStyle w:val="a5"/>
        <w:numPr>
          <w:ilvl w:val="0"/>
          <w:numId w:val="25"/>
        </w:numPr>
        <w:spacing w:after="0" w:line="240" w:lineRule="auto"/>
        <w:ind w:left="0" w:right="-81" w:firstLine="426"/>
        <w:jc w:val="both"/>
        <w:rPr>
          <w:rFonts w:ascii="Times New Roman" w:eastAsia="Times New Roman" w:hAnsi="Times New Roman"/>
          <w:sz w:val="28"/>
          <w:szCs w:val="28"/>
          <w:lang w:val="uk-UA" w:eastAsia="ru-RU"/>
        </w:rPr>
      </w:pPr>
      <w:r w:rsidRPr="00224FD3">
        <w:rPr>
          <w:rFonts w:ascii="Times New Roman" w:eastAsia="Times New Roman" w:hAnsi="Times New Roman"/>
          <w:sz w:val="28"/>
          <w:szCs w:val="28"/>
          <w:lang w:val="uk-UA" w:eastAsia="ru-RU"/>
        </w:rPr>
        <w:t xml:space="preserve">Місячний розмір плати, визначений </w:t>
      </w:r>
      <w:r w:rsidR="001D509E" w:rsidRPr="00224FD3">
        <w:rPr>
          <w:rFonts w:ascii="Times New Roman" w:eastAsia="Times New Roman" w:hAnsi="Times New Roman"/>
          <w:sz w:val="28"/>
          <w:szCs w:val="28"/>
          <w:lang w:val="uk-UA" w:eastAsia="ru-RU"/>
        </w:rPr>
        <w:t>дани</w:t>
      </w:r>
      <w:r w:rsidRPr="00224FD3">
        <w:rPr>
          <w:rFonts w:ascii="Times New Roman" w:eastAsia="Times New Roman" w:hAnsi="Times New Roman"/>
          <w:sz w:val="28"/>
          <w:szCs w:val="28"/>
          <w:lang w:val="uk-UA" w:eastAsia="ru-RU"/>
        </w:rPr>
        <w:t xml:space="preserve">ми Правилами, зазначається у </w:t>
      </w:r>
      <w:r w:rsidR="00062EE1" w:rsidRPr="00224FD3">
        <w:rPr>
          <w:rFonts w:ascii="Times New Roman" w:eastAsia="Times New Roman" w:hAnsi="Times New Roman"/>
          <w:sz w:val="28"/>
          <w:szCs w:val="28"/>
          <w:lang w:val="uk-UA" w:eastAsia="ru-RU"/>
        </w:rPr>
        <w:t>Д</w:t>
      </w:r>
      <w:r w:rsidRPr="00224FD3">
        <w:rPr>
          <w:rFonts w:ascii="Times New Roman" w:eastAsia="Times New Roman" w:hAnsi="Times New Roman"/>
          <w:sz w:val="28"/>
          <w:szCs w:val="28"/>
          <w:lang w:val="uk-UA" w:eastAsia="ru-RU"/>
        </w:rPr>
        <w:t xml:space="preserve">оговорі </w:t>
      </w:r>
      <w:bookmarkStart w:id="87" w:name="_Hlk130474659"/>
      <w:r w:rsidRPr="00224FD3">
        <w:rPr>
          <w:rFonts w:ascii="Times New Roman" w:eastAsia="Times New Roman" w:hAnsi="Times New Roman"/>
          <w:sz w:val="28"/>
          <w:szCs w:val="28"/>
          <w:lang w:val="uk-UA" w:eastAsia="ru-RU"/>
        </w:rPr>
        <w:t>на право тимчасового користування місцем для розміщення об’єкта зовнішньої реклами.</w:t>
      </w:r>
    </w:p>
    <w:bookmarkEnd w:id="87"/>
    <w:p w14:paraId="6DA451DA" w14:textId="77777777" w:rsidR="00A812DE" w:rsidRPr="00B172D2" w:rsidRDefault="00985D51" w:rsidP="00F85919">
      <w:pPr>
        <w:pStyle w:val="a5"/>
        <w:numPr>
          <w:ilvl w:val="0"/>
          <w:numId w:val="25"/>
        </w:numPr>
        <w:spacing w:after="0" w:line="240" w:lineRule="auto"/>
        <w:ind w:left="0" w:right="-81" w:firstLine="426"/>
        <w:jc w:val="both"/>
        <w:rPr>
          <w:rFonts w:ascii="Times New Roman" w:eastAsia="Times New Roman" w:hAnsi="Times New Roman"/>
          <w:sz w:val="28"/>
          <w:szCs w:val="28"/>
          <w:lang w:val="uk-UA" w:eastAsia="ru-RU"/>
        </w:rPr>
      </w:pPr>
      <w:r w:rsidRPr="00B172D2">
        <w:rPr>
          <w:rFonts w:ascii="Times New Roman" w:eastAsia="Times New Roman" w:hAnsi="Times New Roman"/>
          <w:sz w:val="28"/>
          <w:szCs w:val="28"/>
          <w:lang w:val="uk-UA" w:eastAsia="ru-RU"/>
        </w:rPr>
        <w:t>Плата не враховує податок на додану вартість та інші податки, які повинні бути обчислені додатково відповідно до законодавства.</w:t>
      </w:r>
    </w:p>
    <w:p w14:paraId="671078B8" w14:textId="10E18931" w:rsidR="00A812DE" w:rsidRPr="00B172D2" w:rsidRDefault="00985D51" w:rsidP="00A812DE">
      <w:pPr>
        <w:pStyle w:val="a5"/>
        <w:spacing w:after="0" w:line="240" w:lineRule="auto"/>
        <w:ind w:left="0" w:right="-81" w:firstLine="567"/>
        <w:jc w:val="both"/>
        <w:rPr>
          <w:rFonts w:ascii="Times New Roman" w:eastAsia="Times New Roman" w:hAnsi="Times New Roman"/>
          <w:sz w:val="28"/>
          <w:szCs w:val="28"/>
          <w:lang w:val="uk-UA" w:eastAsia="ru-RU"/>
        </w:rPr>
      </w:pPr>
      <w:r w:rsidRPr="00B172D2">
        <w:rPr>
          <w:rFonts w:ascii="Times New Roman" w:eastAsia="Times New Roman" w:hAnsi="Times New Roman"/>
          <w:sz w:val="28"/>
          <w:szCs w:val="28"/>
          <w:lang w:val="uk-UA" w:eastAsia="ru-RU"/>
        </w:rPr>
        <w:t xml:space="preserve">У </w:t>
      </w:r>
      <w:r w:rsidR="00696726" w:rsidRPr="00B172D2">
        <w:rPr>
          <w:rFonts w:ascii="Times New Roman" w:eastAsia="Times New Roman" w:hAnsi="Times New Roman"/>
          <w:sz w:val="28"/>
          <w:szCs w:val="28"/>
          <w:lang w:val="uk-UA" w:eastAsia="ru-RU"/>
        </w:rPr>
        <w:t>Д</w:t>
      </w:r>
      <w:r w:rsidRPr="00B172D2">
        <w:rPr>
          <w:rFonts w:ascii="Times New Roman" w:eastAsia="Times New Roman" w:hAnsi="Times New Roman"/>
          <w:sz w:val="28"/>
          <w:szCs w:val="28"/>
          <w:lang w:val="uk-UA" w:eastAsia="ru-RU"/>
        </w:rPr>
        <w:t>оговорі на право тимчасового користування місцем для роз</w:t>
      </w:r>
      <w:r w:rsidR="00696726" w:rsidRPr="00B172D2">
        <w:rPr>
          <w:rFonts w:ascii="Times New Roman" w:eastAsia="Times New Roman" w:hAnsi="Times New Roman"/>
          <w:sz w:val="28"/>
          <w:szCs w:val="28"/>
          <w:lang w:val="uk-UA" w:eastAsia="ru-RU"/>
        </w:rPr>
        <w:t>міщення</w:t>
      </w:r>
      <w:r w:rsidRPr="00B172D2">
        <w:rPr>
          <w:rFonts w:ascii="Times New Roman" w:eastAsia="Times New Roman" w:hAnsi="Times New Roman"/>
          <w:sz w:val="28"/>
          <w:szCs w:val="28"/>
          <w:lang w:val="uk-UA" w:eastAsia="ru-RU"/>
        </w:rPr>
        <w:t xml:space="preserve"> об’єкта зовнішньої реклами, який укладається між </w:t>
      </w:r>
      <w:r w:rsidR="001D509E" w:rsidRPr="00B172D2">
        <w:rPr>
          <w:rFonts w:ascii="Times New Roman" w:eastAsia="Times New Roman" w:hAnsi="Times New Roman"/>
          <w:sz w:val="28"/>
          <w:szCs w:val="28"/>
          <w:lang w:val="uk-UA" w:eastAsia="ru-RU"/>
        </w:rPr>
        <w:t>Р</w:t>
      </w:r>
      <w:r w:rsidRPr="00B172D2">
        <w:rPr>
          <w:rFonts w:ascii="Times New Roman" w:eastAsia="Times New Roman" w:hAnsi="Times New Roman"/>
          <w:sz w:val="28"/>
          <w:szCs w:val="28"/>
          <w:lang w:val="uk-UA" w:eastAsia="ru-RU"/>
        </w:rPr>
        <w:t>обочим органом та розповсюджувачем зовнішньої реклами, передбачається, що у випадку несвоєчасного виконання своїх грошових зобов’язань розповсюджувач зовнішньої реклами сплачує пеню із розрахунку 120 відсотків річної облікової ставки Національного банку України, діючої на день виникнення такого податкового боргу або на день його (частини) погашення, залежно від того, яка з величин таких ставок є більшою, за кожний календарний день прострочення у його сплаті.</w:t>
      </w:r>
    </w:p>
    <w:p w14:paraId="79B7B747" w14:textId="2B18FF1F" w:rsidR="00985D51" w:rsidRPr="00B172D2" w:rsidRDefault="00985D51" w:rsidP="00A812DE">
      <w:pPr>
        <w:spacing w:after="0" w:line="240" w:lineRule="auto"/>
        <w:ind w:right="-81" w:firstLine="567"/>
        <w:jc w:val="both"/>
        <w:rPr>
          <w:rFonts w:ascii="Times New Roman" w:eastAsia="Times New Roman" w:hAnsi="Times New Roman"/>
          <w:sz w:val="28"/>
          <w:szCs w:val="28"/>
          <w:lang w:val="uk-UA" w:eastAsia="ru-RU"/>
        </w:rPr>
      </w:pPr>
      <w:r w:rsidRPr="00B172D2">
        <w:rPr>
          <w:rFonts w:ascii="Times New Roman" w:eastAsia="Times New Roman" w:hAnsi="Times New Roman"/>
          <w:sz w:val="28"/>
          <w:szCs w:val="28"/>
          <w:lang w:val="uk-UA" w:eastAsia="ru-RU"/>
        </w:rPr>
        <w:t>Плата за право тимчасового використання місця для розміщення об’єкта зовнішньої реклами, що знаходиться у комунальній власності, перераховується розповсюджувачем зовнішньої реклами на рахунок місцевого бюджету</w:t>
      </w:r>
      <w:r w:rsidR="000F1E83" w:rsidRPr="00B172D2">
        <w:rPr>
          <w:rFonts w:ascii="Times New Roman" w:eastAsia="Times New Roman" w:hAnsi="Times New Roman"/>
          <w:sz w:val="28"/>
          <w:szCs w:val="28"/>
          <w:lang w:val="uk-UA" w:eastAsia="ru-RU"/>
        </w:rPr>
        <w:t xml:space="preserve"> Вараської МТГ</w:t>
      </w:r>
      <w:r w:rsidRPr="00B172D2">
        <w:rPr>
          <w:rFonts w:ascii="Times New Roman" w:eastAsia="Times New Roman" w:hAnsi="Times New Roman"/>
          <w:sz w:val="28"/>
          <w:szCs w:val="28"/>
          <w:lang w:val="uk-UA" w:eastAsia="ru-RU"/>
        </w:rPr>
        <w:t xml:space="preserve">. </w:t>
      </w:r>
    </w:p>
    <w:p w14:paraId="3043DA99" w14:textId="7151567F" w:rsidR="00985D51" w:rsidRPr="00B172D2" w:rsidRDefault="00985D51" w:rsidP="00B3715A">
      <w:pPr>
        <w:spacing w:after="0" w:line="240" w:lineRule="auto"/>
        <w:ind w:right="-81" w:firstLine="567"/>
        <w:jc w:val="both"/>
        <w:rPr>
          <w:rFonts w:ascii="Times New Roman" w:eastAsia="Times New Roman" w:hAnsi="Times New Roman"/>
          <w:sz w:val="28"/>
          <w:szCs w:val="28"/>
          <w:lang w:val="uk-UA" w:eastAsia="ru-RU"/>
        </w:rPr>
      </w:pPr>
    </w:p>
    <w:sectPr w:rsidR="00985D51" w:rsidRPr="00B172D2" w:rsidSect="0087586D">
      <w:headerReference w:type="default" r:id="rId9"/>
      <w:pgSz w:w="11906" w:h="16838"/>
      <w:pgMar w:top="1134" w:right="567"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E9378E" w14:textId="77777777" w:rsidR="00EB51FC" w:rsidRDefault="00EB51FC" w:rsidP="009723E2">
      <w:pPr>
        <w:spacing w:after="0" w:line="240" w:lineRule="auto"/>
      </w:pPr>
      <w:r>
        <w:separator/>
      </w:r>
    </w:p>
  </w:endnote>
  <w:endnote w:type="continuationSeparator" w:id="0">
    <w:p w14:paraId="68DA5163" w14:textId="77777777" w:rsidR="00EB51FC" w:rsidRDefault="00EB51FC" w:rsidP="009723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E76E4C" w14:textId="77777777" w:rsidR="00EB51FC" w:rsidRDefault="00EB51FC" w:rsidP="009723E2">
      <w:pPr>
        <w:spacing w:after="0" w:line="240" w:lineRule="auto"/>
      </w:pPr>
      <w:r>
        <w:separator/>
      </w:r>
    </w:p>
  </w:footnote>
  <w:footnote w:type="continuationSeparator" w:id="0">
    <w:p w14:paraId="6A638C60" w14:textId="77777777" w:rsidR="00EB51FC" w:rsidRDefault="00EB51FC" w:rsidP="009723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8"/>
        <w:szCs w:val="28"/>
      </w:rPr>
      <w:id w:val="1579097340"/>
      <w:docPartObj>
        <w:docPartGallery w:val="Page Numbers (Top of Page)"/>
        <w:docPartUnique/>
      </w:docPartObj>
    </w:sdtPr>
    <w:sdtEndPr/>
    <w:sdtContent>
      <w:p w14:paraId="219E8B92" w14:textId="49ACEFD6" w:rsidR="009723E2" w:rsidRPr="00CD329A" w:rsidRDefault="00CD329A" w:rsidP="00CD329A">
        <w:pPr>
          <w:pStyle w:val="ac"/>
          <w:tabs>
            <w:tab w:val="clear" w:pos="4819"/>
            <w:tab w:val="clear" w:pos="9639"/>
          </w:tabs>
          <w:jc w:val="center"/>
          <w:rPr>
            <w:rFonts w:ascii="Times New Roman" w:hAnsi="Times New Roman"/>
            <w:sz w:val="28"/>
            <w:szCs w:val="28"/>
            <w:lang w:val="uk-UA"/>
          </w:rPr>
        </w:pPr>
        <w:r>
          <w:rPr>
            <w:rFonts w:ascii="Times New Roman" w:hAnsi="Times New Roman"/>
            <w:sz w:val="28"/>
            <w:szCs w:val="28"/>
            <w:lang w:val="uk-UA"/>
          </w:rPr>
          <w:t xml:space="preserve">                                               </w:t>
        </w:r>
        <w:r w:rsidR="004B0915">
          <w:rPr>
            <w:rFonts w:ascii="Times New Roman" w:hAnsi="Times New Roman"/>
            <w:sz w:val="28"/>
            <w:szCs w:val="28"/>
            <w:lang w:val="uk-UA"/>
          </w:rPr>
          <w:t xml:space="preserve">                      </w:t>
        </w:r>
        <w:r w:rsidR="009723E2" w:rsidRPr="009723E2">
          <w:rPr>
            <w:rFonts w:ascii="Times New Roman" w:hAnsi="Times New Roman"/>
            <w:sz w:val="28"/>
            <w:szCs w:val="28"/>
          </w:rPr>
          <w:fldChar w:fldCharType="begin"/>
        </w:r>
        <w:r w:rsidR="009723E2" w:rsidRPr="009723E2">
          <w:rPr>
            <w:rFonts w:ascii="Times New Roman" w:hAnsi="Times New Roman"/>
            <w:sz w:val="28"/>
            <w:szCs w:val="28"/>
          </w:rPr>
          <w:instrText>PAGE   \* MERGEFORMAT</w:instrText>
        </w:r>
        <w:r w:rsidR="009723E2" w:rsidRPr="009723E2">
          <w:rPr>
            <w:rFonts w:ascii="Times New Roman" w:hAnsi="Times New Roman"/>
            <w:sz w:val="28"/>
            <w:szCs w:val="28"/>
          </w:rPr>
          <w:fldChar w:fldCharType="separate"/>
        </w:r>
        <w:r w:rsidR="00D632E0">
          <w:rPr>
            <w:rFonts w:ascii="Times New Roman" w:hAnsi="Times New Roman"/>
            <w:noProof/>
            <w:sz w:val="28"/>
            <w:szCs w:val="28"/>
          </w:rPr>
          <w:t>2</w:t>
        </w:r>
        <w:r w:rsidR="009723E2" w:rsidRPr="009723E2">
          <w:rPr>
            <w:rFonts w:ascii="Times New Roman" w:hAnsi="Times New Roman"/>
            <w:sz w:val="28"/>
            <w:szCs w:val="28"/>
          </w:rPr>
          <w:fldChar w:fldCharType="end"/>
        </w:r>
        <w:r>
          <w:rPr>
            <w:rFonts w:ascii="Times New Roman" w:hAnsi="Times New Roman"/>
            <w:sz w:val="28"/>
            <w:szCs w:val="28"/>
            <w:lang w:val="uk-UA"/>
          </w:rPr>
          <w:t xml:space="preserve">                 </w:t>
        </w:r>
        <w:r w:rsidR="004B0915">
          <w:rPr>
            <w:rFonts w:ascii="Times New Roman" w:hAnsi="Times New Roman"/>
            <w:sz w:val="28"/>
            <w:szCs w:val="28"/>
            <w:lang w:val="uk-UA"/>
          </w:rPr>
          <w:t xml:space="preserve">  </w:t>
        </w:r>
        <w:r>
          <w:rPr>
            <w:rFonts w:ascii="Times New Roman" w:hAnsi="Times New Roman"/>
            <w:sz w:val="28"/>
            <w:szCs w:val="28"/>
            <w:lang w:val="uk-UA"/>
          </w:rPr>
          <w:t>Продовження 4310-ПВ-</w:t>
        </w:r>
        <w:r w:rsidR="00B3770E">
          <w:rPr>
            <w:rFonts w:ascii="Times New Roman" w:hAnsi="Times New Roman"/>
            <w:sz w:val="28"/>
            <w:szCs w:val="28"/>
            <w:lang w:val="uk-UA"/>
          </w:rPr>
          <w:t>76</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12168"/>
    <w:multiLevelType w:val="multilevel"/>
    <w:tmpl w:val="392C9EDC"/>
    <w:styleLink w:val="4"/>
    <w:lvl w:ilvl="0">
      <w:start w:val="1"/>
      <w:numFmt w:val="decimal"/>
      <w:lvlText w:val="%1"/>
      <w:lvlJc w:val="left"/>
      <w:pPr>
        <w:ind w:left="432" w:hanging="432"/>
      </w:pPr>
      <w:rPr>
        <w:rFonts w:hint="default"/>
        <w:b w:val="0"/>
        <w:i w:val="0"/>
        <w:sz w:val="28"/>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20A87DE0"/>
    <w:multiLevelType w:val="multilevel"/>
    <w:tmpl w:val="1586196A"/>
    <w:lvl w:ilvl="0">
      <w:start w:val="2"/>
      <w:numFmt w:val="decimal"/>
      <w:lvlText w:val="%1"/>
      <w:lvlJc w:val="left"/>
      <w:pPr>
        <w:ind w:left="720" w:hanging="360"/>
      </w:pPr>
      <w:rPr>
        <w:rFonts w:hint="default"/>
        <w:b/>
        <w:bCs/>
        <w:i w:val="0"/>
        <w:sz w:val="28"/>
      </w:rPr>
    </w:lvl>
    <w:lvl w:ilvl="1">
      <w:start w:val="1"/>
      <w:numFmt w:val="none"/>
      <w:lvlText w:val="2.1."/>
      <w:lvlJc w:val="left"/>
      <w:pPr>
        <w:ind w:left="1440" w:hanging="360"/>
      </w:pPr>
      <w:rPr>
        <w:rFonts w:hint="default"/>
      </w:rPr>
    </w:lvl>
    <w:lvl w:ilvl="2">
      <w:start w:val="1"/>
      <w:numFmt w:val="none"/>
      <w:lvlText w:val="2.1.1"/>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55D28D7"/>
    <w:multiLevelType w:val="multilevel"/>
    <w:tmpl w:val="DCAC4726"/>
    <w:styleLink w:val="2"/>
    <w:lvl w:ilvl="0">
      <w:start w:val="1"/>
      <w:numFmt w:val="decimal"/>
      <w:lvlText w:val="%1.1."/>
      <w:lvlJc w:val="left"/>
      <w:pPr>
        <w:ind w:left="360" w:hanging="360"/>
      </w:pPr>
      <w:rPr>
        <w:rFonts w:hint="default"/>
        <w:b w:val="0"/>
        <w:i w:val="0"/>
        <w:sz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A2B6342"/>
    <w:multiLevelType w:val="hybridMultilevel"/>
    <w:tmpl w:val="691E3130"/>
    <w:lvl w:ilvl="0" w:tplc="5894B3FC">
      <w:start w:val="6"/>
      <w:numFmt w:val="decimal"/>
      <w:lvlText w:val="%1."/>
      <w:lvlJc w:val="left"/>
      <w:pPr>
        <w:ind w:left="2205" w:hanging="360"/>
      </w:pPr>
      <w:rPr>
        <w:rFonts w:hint="default"/>
      </w:rPr>
    </w:lvl>
    <w:lvl w:ilvl="1" w:tplc="04220019" w:tentative="1">
      <w:start w:val="1"/>
      <w:numFmt w:val="lowerLetter"/>
      <w:lvlText w:val="%2."/>
      <w:lvlJc w:val="left"/>
      <w:pPr>
        <w:ind w:left="2925" w:hanging="360"/>
      </w:pPr>
    </w:lvl>
    <w:lvl w:ilvl="2" w:tplc="0422001B" w:tentative="1">
      <w:start w:val="1"/>
      <w:numFmt w:val="lowerRoman"/>
      <w:lvlText w:val="%3."/>
      <w:lvlJc w:val="right"/>
      <w:pPr>
        <w:ind w:left="3645" w:hanging="180"/>
      </w:pPr>
    </w:lvl>
    <w:lvl w:ilvl="3" w:tplc="0422000F" w:tentative="1">
      <w:start w:val="1"/>
      <w:numFmt w:val="decimal"/>
      <w:lvlText w:val="%4."/>
      <w:lvlJc w:val="left"/>
      <w:pPr>
        <w:ind w:left="4365" w:hanging="360"/>
      </w:pPr>
    </w:lvl>
    <w:lvl w:ilvl="4" w:tplc="04220019" w:tentative="1">
      <w:start w:val="1"/>
      <w:numFmt w:val="lowerLetter"/>
      <w:lvlText w:val="%5."/>
      <w:lvlJc w:val="left"/>
      <w:pPr>
        <w:ind w:left="5085" w:hanging="360"/>
      </w:pPr>
    </w:lvl>
    <w:lvl w:ilvl="5" w:tplc="0422001B" w:tentative="1">
      <w:start w:val="1"/>
      <w:numFmt w:val="lowerRoman"/>
      <w:lvlText w:val="%6."/>
      <w:lvlJc w:val="right"/>
      <w:pPr>
        <w:ind w:left="5805" w:hanging="180"/>
      </w:pPr>
    </w:lvl>
    <w:lvl w:ilvl="6" w:tplc="0422000F" w:tentative="1">
      <w:start w:val="1"/>
      <w:numFmt w:val="decimal"/>
      <w:lvlText w:val="%7."/>
      <w:lvlJc w:val="left"/>
      <w:pPr>
        <w:ind w:left="6525" w:hanging="360"/>
      </w:pPr>
    </w:lvl>
    <w:lvl w:ilvl="7" w:tplc="04220019" w:tentative="1">
      <w:start w:val="1"/>
      <w:numFmt w:val="lowerLetter"/>
      <w:lvlText w:val="%8."/>
      <w:lvlJc w:val="left"/>
      <w:pPr>
        <w:ind w:left="7245" w:hanging="360"/>
      </w:pPr>
    </w:lvl>
    <w:lvl w:ilvl="8" w:tplc="0422001B" w:tentative="1">
      <w:start w:val="1"/>
      <w:numFmt w:val="lowerRoman"/>
      <w:lvlText w:val="%9."/>
      <w:lvlJc w:val="right"/>
      <w:pPr>
        <w:ind w:left="7965" w:hanging="180"/>
      </w:pPr>
    </w:lvl>
  </w:abstractNum>
  <w:abstractNum w:abstractNumId="4" w15:restartNumberingAfterBreak="0">
    <w:nsid w:val="310E216C"/>
    <w:multiLevelType w:val="multilevel"/>
    <w:tmpl w:val="DD00CB9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36A22D01"/>
    <w:multiLevelType w:val="hybridMultilevel"/>
    <w:tmpl w:val="94B69F42"/>
    <w:lvl w:ilvl="0" w:tplc="6C84625C">
      <w:start w:val="1"/>
      <w:numFmt w:val="decimal"/>
      <w:lvlText w:val="%1."/>
      <w:lvlJc w:val="left"/>
      <w:pPr>
        <w:ind w:left="720" w:hanging="360"/>
      </w:pPr>
      <w:rPr>
        <w:rFonts w:ascii="Times New Roman" w:hAnsi="Times New Roman" w:hint="default"/>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6D66937"/>
    <w:multiLevelType w:val="hybridMultilevel"/>
    <w:tmpl w:val="6D944A2C"/>
    <w:lvl w:ilvl="0" w:tplc="1306154E">
      <w:start w:val="1"/>
      <w:numFmt w:val="bullet"/>
      <w:lvlText w:val="-"/>
      <w:lvlJc w:val="left"/>
      <w:pPr>
        <w:ind w:left="1440" w:hanging="360"/>
      </w:pPr>
      <w:rPr>
        <w:rFonts w:ascii="Times New Roman" w:eastAsia="Times New Roman"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7" w15:restartNumberingAfterBreak="0">
    <w:nsid w:val="372847B2"/>
    <w:multiLevelType w:val="hybridMultilevel"/>
    <w:tmpl w:val="D90AEF76"/>
    <w:lvl w:ilvl="0" w:tplc="E3DC0BA0">
      <w:start w:val="2"/>
      <w:numFmt w:val="decimal"/>
      <w:lvlText w:val="2.1.1%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E701515"/>
    <w:multiLevelType w:val="hybridMultilevel"/>
    <w:tmpl w:val="F508B4E8"/>
    <w:lvl w:ilvl="0" w:tplc="713ED4B0">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1C004B4"/>
    <w:multiLevelType w:val="multilevel"/>
    <w:tmpl w:val="354E7262"/>
    <w:lvl w:ilvl="0">
      <w:start w:val="2"/>
      <w:numFmt w:val="decimal"/>
      <w:lvlText w:val="%1"/>
      <w:lvlJc w:val="left"/>
      <w:pPr>
        <w:ind w:left="432" w:hanging="432"/>
      </w:pPr>
      <w:rPr>
        <w:rFonts w:hint="default"/>
        <w:b w:val="0"/>
        <w:i w:val="0"/>
        <w:sz w:val="28"/>
      </w:rPr>
    </w:lvl>
    <w:lvl w:ilvl="1">
      <w:start w:val="1"/>
      <w:numFmt w:val="decimal"/>
      <w:lvlRestart w:val="0"/>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54B85847"/>
    <w:multiLevelType w:val="hybridMultilevel"/>
    <w:tmpl w:val="A330E3E8"/>
    <w:lvl w:ilvl="0" w:tplc="9850B12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4FF1125"/>
    <w:multiLevelType w:val="multilevel"/>
    <w:tmpl w:val="BDC848CE"/>
    <w:styleLink w:val="3"/>
    <w:lvl w:ilvl="0">
      <w:start w:val="1"/>
      <w:numFmt w:val="decimal"/>
      <w:lvlText w:val="%1"/>
      <w:lvlJc w:val="left"/>
      <w:pPr>
        <w:ind w:left="720" w:hanging="360"/>
      </w:pPr>
      <w:rPr>
        <w:rFonts w:hint="default"/>
        <w:b/>
      </w:rPr>
    </w:lvl>
    <w:lvl w:ilvl="1">
      <w:start w:val="1"/>
      <w:numFmt w:val="decimal"/>
      <w:pStyle w:val="20"/>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A2E64A3"/>
    <w:multiLevelType w:val="multilevel"/>
    <w:tmpl w:val="491656F2"/>
    <w:lvl w:ilvl="0">
      <w:start w:val="1"/>
      <w:numFmt w:val="decimal"/>
      <w:pStyle w:val="1"/>
      <w:lvlText w:val="%1"/>
      <w:lvlJc w:val="left"/>
      <w:pPr>
        <w:ind w:left="432" w:hanging="432"/>
      </w:pPr>
      <w:rPr>
        <w:rFonts w:hint="default"/>
        <w:b/>
        <w:bCs/>
        <w:i w:val="0"/>
        <w:sz w:val="28"/>
      </w:rPr>
    </w:lvl>
    <w:lvl w:ilvl="1">
      <w:start w:val="1"/>
      <w:numFmt w:val="decimal"/>
      <w:pStyle w:val="a"/>
      <w:lvlText w:val="%1.%2."/>
      <w:lvlJc w:val="left"/>
      <w:pPr>
        <w:ind w:left="7806" w:hanging="576"/>
      </w:pPr>
      <w:rPr>
        <w:rFonts w:hint="default"/>
        <w:b w:val="0"/>
        <w:bCs/>
        <w:color w:val="auto"/>
      </w:rPr>
    </w:lvl>
    <w:lvl w:ilvl="2">
      <w:start w:val="1"/>
      <w:numFmt w:val="decimal"/>
      <w:pStyle w:val="40"/>
      <w:isLgl/>
      <w:lvlText w:val="%1.%2.%3"/>
      <w:lvlJc w:val="left"/>
      <w:pPr>
        <w:ind w:left="720" w:hanging="720"/>
      </w:pPr>
      <w:rPr>
        <w:rFonts w:hint="default"/>
        <w:b w:val="0"/>
        <w:bCs/>
        <w:color w:val="auto"/>
      </w:rPr>
    </w:lvl>
    <w:lvl w:ilvl="3">
      <w:start w:val="1"/>
      <w:numFmt w:val="none"/>
      <w:lvlText w:val=""/>
      <w:lvlJc w:val="left"/>
      <w:pPr>
        <w:ind w:left="360" w:hanging="360"/>
      </w:pPr>
      <w:rPr>
        <w:rFonts w:hint="default"/>
        <w:lang w:val="uk-UA"/>
      </w:rPr>
    </w:lvl>
    <w:lvl w:ilvl="4">
      <w:start w:val="1"/>
      <w:numFmt w:val="none"/>
      <w:lvlText w:val=""/>
      <w:lvlJc w:val="left"/>
      <w:pPr>
        <w:ind w:left="1008" w:hanging="1008"/>
      </w:pPr>
      <w:rPr>
        <w:rFonts w:hint="default"/>
      </w:rPr>
    </w:lvl>
    <w:lvl w:ilvl="5">
      <w:start w:val="1"/>
      <w:numFmt w:val="none"/>
      <w:lvlText w:val=""/>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61821374"/>
    <w:multiLevelType w:val="multilevel"/>
    <w:tmpl w:val="BDC848CE"/>
    <w:numStyleLink w:val="3"/>
  </w:abstractNum>
  <w:abstractNum w:abstractNumId="14" w15:restartNumberingAfterBreak="0">
    <w:nsid w:val="687E724A"/>
    <w:multiLevelType w:val="multilevel"/>
    <w:tmpl w:val="EBB87B54"/>
    <w:styleLink w:val="10"/>
    <w:lvl w:ilvl="0">
      <w:start w:val="1"/>
      <w:numFmt w:val="decimal"/>
      <w:lvlText w:val="%1"/>
      <w:lvlJc w:val="left"/>
      <w:pPr>
        <w:ind w:left="360" w:hanging="360"/>
      </w:pPr>
      <w:rPr>
        <w:rFonts w:ascii="Times New Roman" w:hAnsi="Times New Roman" w:hint="default"/>
        <w:b w:val="0"/>
        <w:i w:val="0"/>
        <w:sz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E714476"/>
    <w:multiLevelType w:val="multilevel"/>
    <w:tmpl w:val="392C9EDC"/>
    <w:lvl w:ilvl="0">
      <w:start w:val="2"/>
      <w:numFmt w:val="decimal"/>
      <w:lvlText w:val="%1"/>
      <w:lvlJc w:val="left"/>
      <w:pPr>
        <w:ind w:left="432" w:hanging="432"/>
      </w:pPr>
      <w:rPr>
        <w:rFonts w:hint="default"/>
        <w:b w:val="0"/>
        <w:i w:val="0"/>
        <w:sz w:val="28"/>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79BC6899"/>
    <w:multiLevelType w:val="hybridMultilevel"/>
    <w:tmpl w:val="FE04A23A"/>
    <w:lvl w:ilvl="0" w:tplc="BDA01B76">
      <w:start w:val="1"/>
      <w:numFmt w:val="decimal"/>
      <w:lvlText w:val="%1."/>
      <w:lvlJc w:val="left"/>
      <w:pPr>
        <w:ind w:left="2205" w:hanging="360"/>
      </w:pPr>
      <w:rPr>
        <w:rFonts w:hint="default"/>
      </w:rPr>
    </w:lvl>
    <w:lvl w:ilvl="1" w:tplc="04220019" w:tentative="1">
      <w:start w:val="1"/>
      <w:numFmt w:val="lowerLetter"/>
      <w:lvlText w:val="%2."/>
      <w:lvlJc w:val="left"/>
      <w:pPr>
        <w:ind w:left="2925" w:hanging="360"/>
      </w:pPr>
    </w:lvl>
    <w:lvl w:ilvl="2" w:tplc="0422001B" w:tentative="1">
      <w:start w:val="1"/>
      <w:numFmt w:val="lowerRoman"/>
      <w:lvlText w:val="%3."/>
      <w:lvlJc w:val="right"/>
      <w:pPr>
        <w:ind w:left="3645" w:hanging="180"/>
      </w:pPr>
    </w:lvl>
    <w:lvl w:ilvl="3" w:tplc="0422000F" w:tentative="1">
      <w:start w:val="1"/>
      <w:numFmt w:val="decimal"/>
      <w:lvlText w:val="%4."/>
      <w:lvlJc w:val="left"/>
      <w:pPr>
        <w:ind w:left="4365" w:hanging="360"/>
      </w:pPr>
    </w:lvl>
    <w:lvl w:ilvl="4" w:tplc="04220019" w:tentative="1">
      <w:start w:val="1"/>
      <w:numFmt w:val="lowerLetter"/>
      <w:lvlText w:val="%5."/>
      <w:lvlJc w:val="left"/>
      <w:pPr>
        <w:ind w:left="5085" w:hanging="360"/>
      </w:pPr>
    </w:lvl>
    <w:lvl w:ilvl="5" w:tplc="0422001B" w:tentative="1">
      <w:start w:val="1"/>
      <w:numFmt w:val="lowerRoman"/>
      <w:lvlText w:val="%6."/>
      <w:lvlJc w:val="right"/>
      <w:pPr>
        <w:ind w:left="5805" w:hanging="180"/>
      </w:pPr>
    </w:lvl>
    <w:lvl w:ilvl="6" w:tplc="0422000F" w:tentative="1">
      <w:start w:val="1"/>
      <w:numFmt w:val="decimal"/>
      <w:lvlText w:val="%7."/>
      <w:lvlJc w:val="left"/>
      <w:pPr>
        <w:ind w:left="6525" w:hanging="360"/>
      </w:pPr>
    </w:lvl>
    <w:lvl w:ilvl="7" w:tplc="04220019" w:tentative="1">
      <w:start w:val="1"/>
      <w:numFmt w:val="lowerLetter"/>
      <w:lvlText w:val="%8."/>
      <w:lvlJc w:val="left"/>
      <w:pPr>
        <w:ind w:left="7245" w:hanging="360"/>
      </w:pPr>
    </w:lvl>
    <w:lvl w:ilvl="8" w:tplc="0422001B" w:tentative="1">
      <w:start w:val="1"/>
      <w:numFmt w:val="lowerRoman"/>
      <w:lvlText w:val="%9."/>
      <w:lvlJc w:val="right"/>
      <w:pPr>
        <w:ind w:left="7965" w:hanging="180"/>
      </w:pPr>
    </w:lvl>
  </w:abstractNum>
  <w:abstractNum w:abstractNumId="17" w15:restartNumberingAfterBreak="0">
    <w:nsid w:val="7B2D50E2"/>
    <w:multiLevelType w:val="hybridMultilevel"/>
    <w:tmpl w:val="F882437E"/>
    <w:lvl w:ilvl="0" w:tplc="6C84625C">
      <w:start w:val="1"/>
      <w:numFmt w:val="decimal"/>
      <w:lvlText w:val="%1."/>
      <w:lvlJc w:val="left"/>
      <w:pPr>
        <w:ind w:left="1428" w:hanging="360"/>
      </w:pPr>
      <w:rPr>
        <w:rFonts w:ascii="Times New Roman" w:hAnsi="Times New Roman" w:hint="default"/>
        <w:sz w:val="28"/>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18" w15:restartNumberingAfterBreak="0">
    <w:nsid w:val="7B6112C3"/>
    <w:multiLevelType w:val="multilevel"/>
    <w:tmpl w:val="ED184A88"/>
    <w:lvl w:ilvl="0">
      <w:start w:val="1"/>
      <w:numFmt w:val="decimal"/>
      <w:lvlText w:val="%1"/>
      <w:lvlJc w:val="left"/>
      <w:pPr>
        <w:ind w:left="720" w:hanging="360"/>
      </w:pPr>
      <w:rPr>
        <w:rFonts w:hint="default"/>
        <w:b/>
        <w:bCs/>
        <w:i w:val="0"/>
        <w:sz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4"/>
  </w:num>
  <w:num w:numId="2">
    <w:abstractNumId w:val="2"/>
  </w:num>
  <w:num w:numId="3">
    <w:abstractNumId w:val="11"/>
  </w:num>
  <w:num w:numId="4">
    <w:abstractNumId w:val="13"/>
    <w:lvlOverride w:ilvl="0">
      <w:lvl w:ilvl="0">
        <w:start w:val="1"/>
        <w:numFmt w:val="decimal"/>
        <w:lvlText w:val="%1"/>
        <w:lvlJc w:val="left"/>
        <w:pPr>
          <w:ind w:left="720" w:hanging="360"/>
        </w:pPr>
        <w:rPr>
          <w:rFonts w:hint="default"/>
          <w:b/>
        </w:rPr>
      </w:lvl>
    </w:lvlOverride>
    <w:lvlOverride w:ilvl="1">
      <w:lvl w:ilvl="1">
        <w:start w:val="1"/>
        <w:numFmt w:val="decimal"/>
        <w:lvlRestart w:val="0"/>
        <w:pStyle w:val="20"/>
        <w:isLgl/>
        <w:lvlText w:val="%1.%2."/>
        <w:lvlJc w:val="left"/>
        <w:pPr>
          <w:ind w:left="900" w:hanging="540"/>
        </w:pPr>
        <w:rPr>
          <w:rFonts w:hint="default"/>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5">
    <w:abstractNumId w:val="12"/>
  </w:num>
  <w:num w:numId="6">
    <w:abstractNumId w:val="18"/>
  </w:num>
  <w:num w:numId="7">
    <w:abstractNumId w:val="12"/>
    <w:lvlOverride w:ilvl="0">
      <w:startOverride w:val="2"/>
    </w:lvlOverride>
    <w:lvlOverride w:ilvl="1">
      <w:startOverride w:val="1"/>
    </w:lvlOverride>
  </w:num>
  <w:num w:numId="8">
    <w:abstractNumId w:val="12"/>
  </w:num>
  <w:num w:numId="9">
    <w:abstractNumId w:val="1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0"/>
  </w:num>
  <w:num w:numId="12">
    <w:abstractNumId w:val="9"/>
  </w:num>
  <w:num w:numId="13">
    <w:abstractNumId w:val="1"/>
  </w:num>
  <w:num w:numId="14">
    <w:abstractNumId w:val="4"/>
  </w:num>
  <w:num w:numId="15">
    <w:abstractNumId w:val="12"/>
    <w:lvlOverride w:ilvl="0">
      <w:startOverride w:val="2"/>
    </w:lvlOverride>
    <w:lvlOverride w:ilvl="1">
      <w:startOverride w:val="1"/>
    </w:lvlOverride>
  </w:num>
  <w:num w:numId="16">
    <w:abstractNumId w:val="12"/>
  </w:num>
  <w:num w:numId="17">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2"/>
    </w:lvlOverride>
    <w:lvlOverride w:ilvl="1">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lvl w:ilvl="0">
        <w:start w:val="1"/>
        <w:numFmt w:val="decimal"/>
        <w:pStyle w:val="1"/>
        <w:lvlText w:val="%1"/>
        <w:lvlJc w:val="left"/>
        <w:pPr>
          <w:ind w:left="432" w:hanging="432"/>
        </w:pPr>
        <w:rPr>
          <w:rFonts w:hint="default"/>
          <w:b w:val="0"/>
          <w:i w:val="0"/>
          <w:sz w:val="28"/>
        </w:rPr>
      </w:lvl>
    </w:lvlOverride>
    <w:lvlOverride w:ilvl="1">
      <w:lvl w:ilvl="1">
        <w:start w:val="1"/>
        <w:numFmt w:val="decimal"/>
        <w:pStyle w:val="a"/>
        <w:lvlText w:val="%1.%2."/>
        <w:lvlJc w:val="left"/>
        <w:pPr>
          <w:ind w:left="576" w:hanging="576"/>
        </w:pPr>
        <w:rPr>
          <w:rFonts w:hint="default"/>
        </w:rPr>
      </w:lvl>
    </w:lvlOverride>
    <w:lvlOverride w:ilvl="2">
      <w:lvl w:ilvl="2">
        <w:start w:val="1"/>
        <w:numFmt w:val="decimal"/>
        <w:pStyle w:val="40"/>
        <w:lvlText w:val="%1.%2.%3"/>
        <w:lvlJc w:val="left"/>
        <w:pPr>
          <w:ind w:left="720" w:hanging="720"/>
        </w:pPr>
        <w:rPr>
          <w:rFonts w:hint="default"/>
        </w:rPr>
      </w:lvl>
    </w:lvlOverride>
    <w:lvlOverride w:ilvl="3">
      <w:lvl w:ilvl="3">
        <w:start w:val="1"/>
        <w:numFmt w:val="none"/>
        <w:lvlText w:val=""/>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1">
    <w:abstractNumId w:val="7"/>
  </w:num>
  <w:num w:numId="22">
    <w:abstractNumId w:val="12"/>
    <w:lvlOverride w:ilvl="0">
      <w:startOverride w:val="2"/>
      <w:lvl w:ilvl="0">
        <w:start w:val="2"/>
        <w:numFmt w:val="decimal"/>
        <w:pStyle w:val="1"/>
        <w:lvlText w:val="%1"/>
        <w:lvlJc w:val="left"/>
        <w:pPr>
          <w:ind w:left="432" w:hanging="432"/>
        </w:pPr>
        <w:rPr>
          <w:rFonts w:hint="default"/>
          <w:b w:val="0"/>
          <w:i w:val="0"/>
          <w:sz w:val="28"/>
        </w:rPr>
      </w:lvl>
    </w:lvlOverride>
    <w:lvlOverride w:ilvl="1">
      <w:startOverride w:val="1"/>
      <w:lvl w:ilvl="1">
        <w:start w:val="1"/>
        <w:numFmt w:val="decimal"/>
        <w:pStyle w:val="a"/>
        <w:lvlText w:val="%1.%2."/>
        <w:lvlJc w:val="left"/>
        <w:pPr>
          <w:ind w:left="576" w:hanging="576"/>
        </w:pPr>
        <w:rPr>
          <w:rFonts w:hint="default"/>
        </w:rPr>
      </w:lvl>
    </w:lvlOverride>
    <w:lvlOverride w:ilvl="2">
      <w:startOverride w:val="1"/>
      <w:lvl w:ilvl="2">
        <w:start w:val="1"/>
        <w:numFmt w:val="decimal"/>
        <w:pStyle w:val="40"/>
        <w:lvlText w:val="%1.%2.%3"/>
        <w:lvlJc w:val="left"/>
        <w:pPr>
          <w:ind w:left="720" w:hanging="720"/>
        </w:pPr>
        <w:rPr>
          <w:rFonts w:hint="default"/>
        </w:rPr>
      </w:lvl>
    </w:lvlOverride>
    <w:lvlOverride w:ilvl="3">
      <w:startOverride w:val="1"/>
      <w:lvl w:ilvl="3">
        <w:start w:val="1"/>
        <w:numFmt w:val="none"/>
        <w:lvlText w:val=""/>
        <w:lvlJc w:val="left"/>
        <w:pPr>
          <w:ind w:left="864" w:hanging="864"/>
        </w:pPr>
        <w:rPr>
          <w:rFonts w:hint="default"/>
        </w:rPr>
      </w:lvl>
    </w:lvlOverride>
    <w:lvlOverride w:ilvl="4">
      <w:startOverride w:val="1"/>
      <w:lvl w:ilvl="4">
        <w:start w:val="1"/>
        <w:numFmt w:val="decimal"/>
        <w:lvlText w:val="%1.%2.%3.%4.%5"/>
        <w:lvlJc w:val="left"/>
        <w:pPr>
          <w:ind w:left="1008" w:hanging="1008"/>
        </w:pPr>
        <w:rPr>
          <w:rFonts w:hint="default"/>
        </w:rPr>
      </w:lvl>
    </w:lvlOverride>
    <w:lvlOverride w:ilvl="5">
      <w:startOverride w:val="1"/>
      <w:lvl w:ilvl="5">
        <w:start w:val="1"/>
        <w:numFmt w:val="decimal"/>
        <w:lvlText w:val="%1.%2.%3.%4.%5.%6"/>
        <w:lvlJc w:val="left"/>
        <w:pPr>
          <w:ind w:left="1152" w:hanging="1152"/>
        </w:pPr>
        <w:rPr>
          <w:rFonts w:hint="default"/>
        </w:rPr>
      </w:lvl>
    </w:lvlOverride>
    <w:lvlOverride w:ilvl="6">
      <w:startOverride w:val="1"/>
      <w:lvl w:ilvl="6">
        <w:start w:val="1"/>
        <w:numFmt w:val="decimal"/>
        <w:lvlText w:val="%1.%2.%3.%4.%5.%6.%7"/>
        <w:lvlJc w:val="left"/>
        <w:pPr>
          <w:ind w:left="1296" w:hanging="1296"/>
        </w:pPr>
        <w:rPr>
          <w:rFonts w:hint="default"/>
        </w:rPr>
      </w:lvl>
    </w:lvlOverride>
    <w:lvlOverride w:ilvl="7">
      <w:startOverride w:val="1"/>
      <w:lvl w:ilvl="7">
        <w:start w:val="1"/>
        <w:numFmt w:val="decimal"/>
        <w:lvlText w:val="%1.%2.%3.%4.%5.%6.%7.%8"/>
        <w:lvlJc w:val="left"/>
        <w:pPr>
          <w:ind w:left="1440" w:hanging="1440"/>
        </w:pPr>
        <w:rPr>
          <w:rFonts w:hint="default"/>
        </w:rPr>
      </w:lvl>
    </w:lvlOverride>
    <w:lvlOverride w:ilvl="8">
      <w:startOverride w:val="1"/>
      <w:lvl w:ilvl="8">
        <w:start w:val="1"/>
        <w:numFmt w:val="decimal"/>
        <w:lvlText w:val="%1.%2.%3.%4.%5.%6.%7.%8.%9"/>
        <w:lvlJc w:val="left"/>
        <w:pPr>
          <w:ind w:left="1584" w:hanging="1584"/>
        </w:pPr>
        <w:rPr>
          <w:rFonts w:hint="default"/>
        </w:rPr>
      </w:lvl>
    </w:lvlOverride>
  </w:num>
  <w:num w:numId="23">
    <w:abstractNumId w:val="12"/>
    <w:lvlOverride w:ilvl="0">
      <w:startOverride w:val="3"/>
    </w:lvlOverride>
    <w:lvlOverride w:ilvl="1">
      <w:startOverride w:val="3"/>
    </w:lvlOverride>
    <w:lvlOverride w:ilvl="2">
      <w:startOverride w:val="2"/>
    </w:lvlOverride>
  </w:num>
  <w:num w:numId="24">
    <w:abstractNumId w:val="12"/>
    <w:lvlOverride w:ilvl="0">
      <w:startOverride w:val="3"/>
    </w:lvlOverride>
    <w:lvlOverride w:ilvl="1">
      <w:startOverride w:val="3"/>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5"/>
  </w:num>
  <w:num w:numId="27">
    <w:abstractNumId w:val="12"/>
  </w:num>
  <w:num w:numId="28">
    <w:abstractNumId w:val="12"/>
  </w:num>
  <w:num w:numId="29">
    <w:abstractNumId w:val="12"/>
  </w:num>
  <w:num w:numId="30">
    <w:abstractNumId w:val="12"/>
  </w:num>
  <w:num w:numId="31">
    <w:abstractNumId w:val="12"/>
  </w:num>
  <w:num w:numId="32">
    <w:abstractNumId w:val="12"/>
    <w:lvlOverride w:ilvl="0">
      <w:startOverride w:val="2"/>
    </w:lvlOverride>
    <w:lvlOverride w:ilvl="1">
      <w:startOverride w:val="1"/>
    </w:lvlOverride>
    <w:lvlOverride w:ilvl="2">
      <w:startOverride w:val="2"/>
    </w:lvlOverride>
  </w:num>
  <w:num w:numId="33">
    <w:abstractNumId w:val="12"/>
    <w:lvlOverride w:ilvl="0">
      <w:startOverride w:val="5"/>
    </w:lvlOverride>
    <w:lvlOverride w:ilvl="1">
      <w:startOverride w:val="20"/>
    </w:lvlOverride>
    <w:lvlOverride w:ilvl="2">
      <w:startOverride w:val="2"/>
    </w:lvlOverride>
  </w:num>
  <w:num w:numId="34">
    <w:abstractNumId w:val="16"/>
  </w:num>
  <w:num w:numId="35">
    <w:abstractNumId w:val="10"/>
  </w:num>
  <w:num w:numId="36">
    <w:abstractNumId w:val="8"/>
  </w:num>
  <w:num w:numId="37">
    <w:abstractNumId w:val="12"/>
    <w:lvlOverride w:ilvl="0">
      <w:startOverride w:val="2"/>
    </w:lvlOverride>
    <w:lvlOverride w:ilvl="1">
      <w:startOverride w:val="3"/>
    </w:lvlOverride>
  </w:num>
  <w:num w:numId="38">
    <w:abstractNumId w:val="3"/>
  </w:num>
  <w:num w:numId="39">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FA5"/>
    <w:rsid w:val="00004A7F"/>
    <w:rsid w:val="0001072E"/>
    <w:rsid w:val="000122CC"/>
    <w:rsid w:val="00017CA5"/>
    <w:rsid w:val="00043322"/>
    <w:rsid w:val="0004413B"/>
    <w:rsid w:val="0004783F"/>
    <w:rsid w:val="00052505"/>
    <w:rsid w:val="00056821"/>
    <w:rsid w:val="00060335"/>
    <w:rsid w:val="00062EE1"/>
    <w:rsid w:val="00071EEB"/>
    <w:rsid w:val="00077BFF"/>
    <w:rsid w:val="000805C7"/>
    <w:rsid w:val="00082B79"/>
    <w:rsid w:val="0009431B"/>
    <w:rsid w:val="00094767"/>
    <w:rsid w:val="000C29D4"/>
    <w:rsid w:val="000C56B8"/>
    <w:rsid w:val="000D0ADB"/>
    <w:rsid w:val="000E75D3"/>
    <w:rsid w:val="000F1DEE"/>
    <w:rsid w:val="000F1E83"/>
    <w:rsid w:val="000F5E74"/>
    <w:rsid w:val="000F7330"/>
    <w:rsid w:val="00104D79"/>
    <w:rsid w:val="001103D9"/>
    <w:rsid w:val="00114C04"/>
    <w:rsid w:val="00116193"/>
    <w:rsid w:val="0013519B"/>
    <w:rsid w:val="0014008F"/>
    <w:rsid w:val="001522BC"/>
    <w:rsid w:val="0015388A"/>
    <w:rsid w:val="00161C4C"/>
    <w:rsid w:val="00162FD9"/>
    <w:rsid w:val="00165260"/>
    <w:rsid w:val="00174E3A"/>
    <w:rsid w:val="00175F1A"/>
    <w:rsid w:val="00180D16"/>
    <w:rsid w:val="0018404F"/>
    <w:rsid w:val="00185423"/>
    <w:rsid w:val="00185981"/>
    <w:rsid w:val="00186F1D"/>
    <w:rsid w:val="001932C9"/>
    <w:rsid w:val="001967DF"/>
    <w:rsid w:val="001A5242"/>
    <w:rsid w:val="001B07B5"/>
    <w:rsid w:val="001C005F"/>
    <w:rsid w:val="001D509E"/>
    <w:rsid w:val="001D7E15"/>
    <w:rsid w:val="001E0814"/>
    <w:rsid w:val="001E1468"/>
    <w:rsid w:val="001E7797"/>
    <w:rsid w:val="001F1B1B"/>
    <w:rsid w:val="001F1DD9"/>
    <w:rsid w:val="00207BB6"/>
    <w:rsid w:val="00212B18"/>
    <w:rsid w:val="0021679C"/>
    <w:rsid w:val="002208A6"/>
    <w:rsid w:val="00221A91"/>
    <w:rsid w:val="00223710"/>
    <w:rsid w:val="00224FD3"/>
    <w:rsid w:val="00230878"/>
    <w:rsid w:val="00232A5A"/>
    <w:rsid w:val="00252B75"/>
    <w:rsid w:val="00254520"/>
    <w:rsid w:val="00254DA4"/>
    <w:rsid w:val="00264CB6"/>
    <w:rsid w:val="002739FA"/>
    <w:rsid w:val="00280D86"/>
    <w:rsid w:val="00283997"/>
    <w:rsid w:val="002879AB"/>
    <w:rsid w:val="00291AA9"/>
    <w:rsid w:val="002923E5"/>
    <w:rsid w:val="002928F5"/>
    <w:rsid w:val="00295051"/>
    <w:rsid w:val="002A4122"/>
    <w:rsid w:val="002B2190"/>
    <w:rsid w:val="002C22F3"/>
    <w:rsid w:val="002E36A9"/>
    <w:rsid w:val="002E7820"/>
    <w:rsid w:val="002F1D1A"/>
    <w:rsid w:val="002F3345"/>
    <w:rsid w:val="002F553A"/>
    <w:rsid w:val="002F60AE"/>
    <w:rsid w:val="00303760"/>
    <w:rsid w:val="00310614"/>
    <w:rsid w:val="00316E79"/>
    <w:rsid w:val="00324C6C"/>
    <w:rsid w:val="00332388"/>
    <w:rsid w:val="00343407"/>
    <w:rsid w:val="003477B6"/>
    <w:rsid w:val="0035486F"/>
    <w:rsid w:val="00357F65"/>
    <w:rsid w:val="00362C97"/>
    <w:rsid w:val="00373C3B"/>
    <w:rsid w:val="003761D1"/>
    <w:rsid w:val="0037670D"/>
    <w:rsid w:val="003801A9"/>
    <w:rsid w:val="00386BB1"/>
    <w:rsid w:val="0039303B"/>
    <w:rsid w:val="003A77CF"/>
    <w:rsid w:val="003B1941"/>
    <w:rsid w:val="003C198A"/>
    <w:rsid w:val="003C2BB6"/>
    <w:rsid w:val="003C5571"/>
    <w:rsid w:val="003C7289"/>
    <w:rsid w:val="003D3429"/>
    <w:rsid w:val="003D73E4"/>
    <w:rsid w:val="003E0060"/>
    <w:rsid w:val="003E0432"/>
    <w:rsid w:val="003E48F1"/>
    <w:rsid w:val="003E7FCD"/>
    <w:rsid w:val="003F1A5D"/>
    <w:rsid w:val="003F27ED"/>
    <w:rsid w:val="003F3BFF"/>
    <w:rsid w:val="004102C1"/>
    <w:rsid w:val="00425F08"/>
    <w:rsid w:val="00426E1E"/>
    <w:rsid w:val="00430AAB"/>
    <w:rsid w:val="0044198E"/>
    <w:rsid w:val="00444ABF"/>
    <w:rsid w:val="004547E3"/>
    <w:rsid w:val="00467979"/>
    <w:rsid w:val="0047276E"/>
    <w:rsid w:val="00475AB7"/>
    <w:rsid w:val="004773E2"/>
    <w:rsid w:val="004805B0"/>
    <w:rsid w:val="00486C59"/>
    <w:rsid w:val="00490B28"/>
    <w:rsid w:val="0049720E"/>
    <w:rsid w:val="004A0F31"/>
    <w:rsid w:val="004A3E82"/>
    <w:rsid w:val="004B090C"/>
    <w:rsid w:val="004B0915"/>
    <w:rsid w:val="004B6E68"/>
    <w:rsid w:val="004C335B"/>
    <w:rsid w:val="004C3BEC"/>
    <w:rsid w:val="004C5C37"/>
    <w:rsid w:val="004C7CEF"/>
    <w:rsid w:val="004D3A86"/>
    <w:rsid w:val="004D4522"/>
    <w:rsid w:val="004E0470"/>
    <w:rsid w:val="004E201B"/>
    <w:rsid w:val="004E397F"/>
    <w:rsid w:val="004E41A4"/>
    <w:rsid w:val="004E4909"/>
    <w:rsid w:val="004E779C"/>
    <w:rsid w:val="004F2B11"/>
    <w:rsid w:val="004F37BE"/>
    <w:rsid w:val="004F4DC1"/>
    <w:rsid w:val="004F5C82"/>
    <w:rsid w:val="00500AC6"/>
    <w:rsid w:val="00500AFE"/>
    <w:rsid w:val="00501ECF"/>
    <w:rsid w:val="0053368C"/>
    <w:rsid w:val="00534E43"/>
    <w:rsid w:val="00535C73"/>
    <w:rsid w:val="0054063F"/>
    <w:rsid w:val="00554256"/>
    <w:rsid w:val="005652E2"/>
    <w:rsid w:val="00570075"/>
    <w:rsid w:val="00570A64"/>
    <w:rsid w:val="005877FF"/>
    <w:rsid w:val="005918DF"/>
    <w:rsid w:val="00594F85"/>
    <w:rsid w:val="005A3386"/>
    <w:rsid w:val="005A7CD5"/>
    <w:rsid w:val="005B0258"/>
    <w:rsid w:val="005B6653"/>
    <w:rsid w:val="005C0DA1"/>
    <w:rsid w:val="005C3F11"/>
    <w:rsid w:val="005C69AA"/>
    <w:rsid w:val="005D4D19"/>
    <w:rsid w:val="005E2403"/>
    <w:rsid w:val="005F2153"/>
    <w:rsid w:val="005F7C1B"/>
    <w:rsid w:val="00602398"/>
    <w:rsid w:val="00605B4A"/>
    <w:rsid w:val="0061110F"/>
    <w:rsid w:val="00636F17"/>
    <w:rsid w:val="00637E5A"/>
    <w:rsid w:val="00641701"/>
    <w:rsid w:val="006432F2"/>
    <w:rsid w:val="00646FCC"/>
    <w:rsid w:val="00654C6A"/>
    <w:rsid w:val="00671016"/>
    <w:rsid w:val="00672C97"/>
    <w:rsid w:val="0067743E"/>
    <w:rsid w:val="00687DA7"/>
    <w:rsid w:val="00690843"/>
    <w:rsid w:val="006930A0"/>
    <w:rsid w:val="00693102"/>
    <w:rsid w:val="00696726"/>
    <w:rsid w:val="006A2A4A"/>
    <w:rsid w:val="006B32C8"/>
    <w:rsid w:val="006B7424"/>
    <w:rsid w:val="006C06C0"/>
    <w:rsid w:val="006E2ABD"/>
    <w:rsid w:val="006E49AE"/>
    <w:rsid w:val="006E5AE1"/>
    <w:rsid w:val="006F1FF4"/>
    <w:rsid w:val="0070170B"/>
    <w:rsid w:val="0071415B"/>
    <w:rsid w:val="00714E34"/>
    <w:rsid w:val="007227C4"/>
    <w:rsid w:val="00730170"/>
    <w:rsid w:val="00731F57"/>
    <w:rsid w:val="00736E0F"/>
    <w:rsid w:val="00752292"/>
    <w:rsid w:val="00752548"/>
    <w:rsid w:val="00754F45"/>
    <w:rsid w:val="00757619"/>
    <w:rsid w:val="00762DFD"/>
    <w:rsid w:val="0076534C"/>
    <w:rsid w:val="00771625"/>
    <w:rsid w:val="00776F42"/>
    <w:rsid w:val="0079372C"/>
    <w:rsid w:val="007A28DE"/>
    <w:rsid w:val="007A29DD"/>
    <w:rsid w:val="007A532A"/>
    <w:rsid w:val="007B6F82"/>
    <w:rsid w:val="007C0655"/>
    <w:rsid w:val="007C4B9A"/>
    <w:rsid w:val="007C4DE9"/>
    <w:rsid w:val="007D31A3"/>
    <w:rsid w:val="007D40A4"/>
    <w:rsid w:val="007F0D3B"/>
    <w:rsid w:val="00803093"/>
    <w:rsid w:val="00804D08"/>
    <w:rsid w:val="0081090E"/>
    <w:rsid w:val="00811DB6"/>
    <w:rsid w:val="00814911"/>
    <w:rsid w:val="008149BB"/>
    <w:rsid w:val="00820FF8"/>
    <w:rsid w:val="0082270B"/>
    <w:rsid w:val="00835075"/>
    <w:rsid w:val="0084274C"/>
    <w:rsid w:val="008533BC"/>
    <w:rsid w:val="00853EE6"/>
    <w:rsid w:val="00857295"/>
    <w:rsid w:val="00861889"/>
    <w:rsid w:val="00862673"/>
    <w:rsid w:val="00873F7F"/>
    <w:rsid w:val="0087586D"/>
    <w:rsid w:val="00883B22"/>
    <w:rsid w:val="008856C5"/>
    <w:rsid w:val="0089429C"/>
    <w:rsid w:val="0089648B"/>
    <w:rsid w:val="008A31AF"/>
    <w:rsid w:val="008A3AA9"/>
    <w:rsid w:val="008A6826"/>
    <w:rsid w:val="008A77AE"/>
    <w:rsid w:val="008B5081"/>
    <w:rsid w:val="008B57A0"/>
    <w:rsid w:val="008B768C"/>
    <w:rsid w:val="008C2F95"/>
    <w:rsid w:val="008D3137"/>
    <w:rsid w:val="008D52D3"/>
    <w:rsid w:val="008E0332"/>
    <w:rsid w:val="008E33F0"/>
    <w:rsid w:val="008E5E55"/>
    <w:rsid w:val="00904B4F"/>
    <w:rsid w:val="00906003"/>
    <w:rsid w:val="009178F0"/>
    <w:rsid w:val="00917FFE"/>
    <w:rsid w:val="00924671"/>
    <w:rsid w:val="00931D1F"/>
    <w:rsid w:val="00942405"/>
    <w:rsid w:val="009427B3"/>
    <w:rsid w:val="00952652"/>
    <w:rsid w:val="009564A7"/>
    <w:rsid w:val="00956DB0"/>
    <w:rsid w:val="0096018B"/>
    <w:rsid w:val="00966C5B"/>
    <w:rsid w:val="009723E2"/>
    <w:rsid w:val="00973110"/>
    <w:rsid w:val="00975666"/>
    <w:rsid w:val="00985D51"/>
    <w:rsid w:val="00987DCD"/>
    <w:rsid w:val="0099158E"/>
    <w:rsid w:val="00991AB8"/>
    <w:rsid w:val="009A1554"/>
    <w:rsid w:val="009A6214"/>
    <w:rsid w:val="009B1085"/>
    <w:rsid w:val="009B1D58"/>
    <w:rsid w:val="009B241B"/>
    <w:rsid w:val="009B6C7F"/>
    <w:rsid w:val="009C597D"/>
    <w:rsid w:val="009C71AA"/>
    <w:rsid w:val="009D3D4B"/>
    <w:rsid w:val="009E3331"/>
    <w:rsid w:val="009E3565"/>
    <w:rsid w:val="009E6753"/>
    <w:rsid w:val="009F3752"/>
    <w:rsid w:val="00A01950"/>
    <w:rsid w:val="00A052A2"/>
    <w:rsid w:val="00A130DF"/>
    <w:rsid w:val="00A13519"/>
    <w:rsid w:val="00A13E70"/>
    <w:rsid w:val="00A17229"/>
    <w:rsid w:val="00A24CFF"/>
    <w:rsid w:val="00A24DA2"/>
    <w:rsid w:val="00A25626"/>
    <w:rsid w:val="00A26823"/>
    <w:rsid w:val="00A3221C"/>
    <w:rsid w:val="00A34457"/>
    <w:rsid w:val="00A37008"/>
    <w:rsid w:val="00A37204"/>
    <w:rsid w:val="00A418C0"/>
    <w:rsid w:val="00A52C80"/>
    <w:rsid w:val="00A541ED"/>
    <w:rsid w:val="00A60AB3"/>
    <w:rsid w:val="00A64EEC"/>
    <w:rsid w:val="00A72C28"/>
    <w:rsid w:val="00A80AD7"/>
    <w:rsid w:val="00A80D7E"/>
    <w:rsid w:val="00A812DE"/>
    <w:rsid w:val="00A90254"/>
    <w:rsid w:val="00A95EA0"/>
    <w:rsid w:val="00AA219D"/>
    <w:rsid w:val="00AA42A5"/>
    <w:rsid w:val="00AA46A3"/>
    <w:rsid w:val="00AC32F1"/>
    <w:rsid w:val="00AE045B"/>
    <w:rsid w:val="00AE2152"/>
    <w:rsid w:val="00AE5A4F"/>
    <w:rsid w:val="00AF2758"/>
    <w:rsid w:val="00AF5218"/>
    <w:rsid w:val="00B00189"/>
    <w:rsid w:val="00B054DD"/>
    <w:rsid w:val="00B074D4"/>
    <w:rsid w:val="00B1176B"/>
    <w:rsid w:val="00B172D2"/>
    <w:rsid w:val="00B20C1C"/>
    <w:rsid w:val="00B25FA1"/>
    <w:rsid w:val="00B33362"/>
    <w:rsid w:val="00B3423E"/>
    <w:rsid w:val="00B3715A"/>
    <w:rsid w:val="00B3770E"/>
    <w:rsid w:val="00B40FDF"/>
    <w:rsid w:val="00B43031"/>
    <w:rsid w:val="00B4659E"/>
    <w:rsid w:val="00B46FEA"/>
    <w:rsid w:val="00B57E19"/>
    <w:rsid w:val="00B60103"/>
    <w:rsid w:val="00B62E55"/>
    <w:rsid w:val="00B6466B"/>
    <w:rsid w:val="00B716BD"/>
    <w:rsid w:val="00B77C07"/>
    <w:rsid w:val="00B77F84"/>
    <w:rsid w:val="00B953CA"/>
    <w:rsid w:val="00B97CF7"/>
    <w:rsid w:val="00BA5CC9"/>
    <w:rsid w:val="00BB1E81"/>
    <w:rsid w:val="00BB6819"/>
    <w:rsid w:val="00BC35B3"/>
    <w:rsid w:val="00BC4F01"/>
    <w:rsid w:val="00BC760F"/>
    <w:rsid w:val="00BD114C"/>
    <w:rsid w:val="00BD1338"/>
    <w:rsid w:val="00BE057E"/>
    <w:rsid w:val="00BF2669"/>
    <w:rsid w:val="00C12661"/>
    <w:rsid w:val="00C44AE4"/>
    <w:rsid w:val="00C4580F"/>
    <w:rsid w:val="00C507F6"/>
    <w:rsid w:val="00C5147D"/>
    <w:rsid w:val="00C52DA2"/>
    <w:rsid w:val="00C54A29"/>
    <w:rsid w:val="00C64FCD"/>
    <w:rsid w:val="00C7021C"/>
    <w:rsid w:val="00C9797F"/>
    <w:rsid w:val="00CB094F"/>
    <w:rsid w:val="00CB2A0A"/>
    <w:rsid w:val="00CB34D5"/>
    <w:rsid w:val="00CB3AAF"/>
    <w:rsid w:val="00CC79B8"/>
    <w:rsid w:val="00CD2BDF"/>
    <w:rsid w:val="00CD329A"/>
    <w:rsid w:val="00CD49C4"/>
    <w:rsid w:val="00D002DF"/>
    <w:rsid w:val="00D17CAD"/>
    <w:rsid w:val="00D21EC2"/>
    <w:rsid w:val="00D27CB2"/>
    <w:rsid w:val="00D30D03"/>
    <w:rsid w:val="00D42620"/>
    <w:rsid w:val="00D4499C"/>
    <w:rsid w:val="00D44EF4"/>
    <w:rsid w:val="00D557AD"/>
    <w:rsid w:val="00D56938"/>
    <w:rsid w:val="00D615EA"/>
    <w:rsid w:val="00D6181B"/>
    <w:rsid w:val="00D632E0"/>
    <w:rsid w:val="00D6674D"/>
    <w:rsid w:val="00D85856"/>
    <w:rsid w:val="00D86132"/>
    <w:rsid w:val="00D9428B"/>
    <w:rsid w:val="00D97B6E"/>
    <w:rsid w:val="00D97DC7"/>
    <w:rsid w:val="00DA3380"/>
    <w:rsid w:val="00DA42F2"/>
    <w:rsid w:val="00DB1767"/>
    <w:rsid w:val="00DB4B03"/>
    <w:rsid w:val="00DC0204"/>
    <w:rsid w:val="00DC3C93"/>
    <w:rsid w:val="00DC4245"/>
    <w:rsid w:val="00DE16FF"/>
    <w:rsid w:val="00DE6434"/>
    <w:rsid w:val="00DF449D"/>
    <w:rsid w:val="00DF5367"/>
    <w:rsid w:val="00E00CD1"/>
    <w:rsid w:val="00E00E75"/>
    <w:rsid w:val="00E067FA"/>
    <w:rsid w:val="00E07C75"/>
    <w:rsid w:val="00E10DF9"/>
    <w:rsid w:val="00E11D2A"/>
    <w:rsid w:val="00E11F92"/>
    <w:rsid w:val="00E14047"/>
    <w:rsid w:val="00E3652E"/>
    <w:rsid w:val="00E45698"/>
    <w:rsid w:val="00E460CA"/>
    <w:rsid w:val="00E472B5"/>
    <w:rsid w:val="00E533C4"/>
    <w:rsid w:val="00E53911"/>
    <w:rsid w:val="00E53A28"/>
    <w:rsid w:val="00E569AD"/>
    <w:rsid w:val="00E56FA5"/>
    <w:rsid w:val="00E66A1B"/>
    <w:rsid w:val="00E66C68"/>
    <w:rsid w:val="00E70AA8"/>
    <w:rsid w:val="00E76AD2"/>
    <w:rsid w:val="00E77FF0"/>
    <w:rsid w:val="00E8053A"/>
    <w:rsid w:val="00E81C24"/>
    <w:rsid w:val="00E87C71"/>
    <w:rsid w:val="00EB51FC"/>
    <w:rsid w:val="00EC16B7"/>
    <w:rsid w:val="00ED1025"/>
    <w:rsid w:val="00ED6DF5"/>
    <w:rsid w:val="00EE269F"/>
    <w:rsid w:val="00EE30FC"/>
    <w:rsid w:val="00EF4473"/>
    <w:rsid w:val="00EF6253"/>
    <w:rsid w:val="00EF683F"/>
    <w:rsid w:val="00EF7185"/>
    <w:rsid w:val="00EF7FB5"/>
    <w:rsid w:val="00F0044D"/>
    <w:rsid w:val="00F00FF5"/>
    <w:rsid w:val="00F030D3"/>
    <w:rsid w:val="00F12607"/>
    <w:rsid w:val="00F1372C"/>
    <w:rsid w:val="00F20009"/>
    <w:rsid w:val="00F20C7F"/>
    <w:rsid w:val="00F213C0"/>
    <w:rsid w:val="00F215A4"/>
    <w:rsid w:val="00F2506C"/>
    <w:rsid w:val="00F32379"/>
    <w:rsid w:val="00F35BB1"/>
    <w:rsid w:val="00F37A7C"/>
    <w:rsid w:val="00F445D9"/>
    <w:rsid w:val="00F45765"/>
    <w:rsid w:val="00F45A65"/>
    <w:rsid w:val="00F572F8"/>
    <w:rsid w:val="00F57FB9"/>
    <w:rsid w:val="00F6743E"/>
    <w:rsid w:val="00F70001"/>
    <w:rsid w:val="00F85919"/>
    <w:rsid w:val="00F8670D"/>
    <w:rsid w:val="00F96BD9"/>
    <w:rsid w:val="00FB22E5"/>
    <w:rsid w:val="00FB7BE7"/>
    <w:rsid w:val="00FE1816"/>
    <w:rsid w:val="00FE1F4C"/>
    <w:rsid w:val="00FE32DD"/>
    <w:rsid w:val="00FE4CBD"/>
    <w:rsid w:val="00FE6DDD"/>
    <w:rsid w:val="00FF28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3B4B51"/>
  <w15:chartTrackingRefBased/>
  <w15:docId w15:val="{76ED5276-1EA5-40E8-A3DB-0CC796251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53A28"/>
    <w:pPr>
      <w:spacing w:line="256" w:lineRule="auto"/>
    </w:pPr>
    <w:rPr>
      <w:rFonts w:ascii="Calibri" w:eastAsia="Calibri" w:hAnsi="Calibri" w:cs="Times New Roman"/>
      <w:lang w:val="ru-RU"/>
    </w:rPr>
  </w:style>
  <w:style w:type="paragraph" w:styleId="1">
    <w:name w:val="heading 1"/>
    <w:basedOn w:val="a0"/>
    <w:next w:val="a0"/>
    <w:link w:val="11"/>
    <w:autoRedefine/>
    <w:uiPriority w:val="9"/>
    <w:qFormat/>
    <w:rsid w:val="00104D79"/>
    <w:pPr>
      <w:widowControl w:val="0"/>
      <w:numPr>
        <w:numId w:val="5"/>
      </w:numPr>
      <w:spacing w:before="120" w:after="240"/>
      <w:ind w:left="426" w:hanging="426"/>
      <w:jc w:val="both"/>
      <w:outlineLvl w:val="0"/>
    </w:pPr>
    <w:rPr>
      <w:rFonts w:ascii="Times New Roman" w:eastAsiaTheme="majorEastAsia" w:hAnsi="Times New Roman" w:cstheme="majorBidi"/>
      <w:b/>
      <w:sz w:val="28"/>
      <w:szCs w:val="32"/>
      <w:lang w:eastAsia="hi-IN" w:bidi="hi-IN"/>
    </w:rPr>
  </w:style>
  <w:style w:type="paragraph" w:styleId="20">
    <w:name w:val="heading 2"/>
    <w:link w:val="21"/>
    <w:uiPriority w:val="9"/>
    <w:unhideWhenUsed/>
    <w:rsid w:val="00E53A28"/>
    <w:pPr>
      <w:keepNext/>
      <w:keepLines/>
      <w:numPr>
        <w:ilvl w:val="1"/>
        <w:numId w:val="4"/>
      </w:numPr>
      <w:spacing w:before="40" w:after="0"/>
      <w:jc w:val="both"/>
      <w:outlineLvl w:val="1"/>
    </w:pPr>
    <w:rPr>
      <w:rFonts w:ascii="Times New Roman" w:eastAsiaTheme="majorEastAsia" w:hAnsi="Times New Roman" w:cstheme="majorBidi"/>
      <w:iCs/>
      <w:sz w:val="28"/>
      <w:szCs w:val="26"/>
      <w:lang w:val="ru-RU"/>
    </w:rPr>
  </w:style>
  <w:style w:type="paragraph" w:styleId="30">
    <w:name w:val="heading 3"/>
    <w:basedOn w:val="a0"/>
    <w:link w:val="31"/>
    <w:uiPriority w:val="99"/>
    <w:semiHidden/>
    <w:unhideWhenUsed/>
    <w:qFormat/>
    <w:rsid w:val="00985D51"/>
    <w:pPr>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40">
    <w:name w:val="heading 4"/>
    <w:basedOn w:val="a0"/>
    <w:next w:val="a0"/>
    <w:link w:val="41"/>
    <w:autoRedefine/>
    <w:uiPriority w:val="9"/>
    <w:unhideWhenUsed/>
    <w:qFormat/>
    <w:rsid w:val="00232A5A"/>
    <w:pPr>
      <w:widowControl w:val="0"/>
      <w:numPr>
        <w:ilvl w:val="2"/>
        <w:numId w:val="5"/>
      </w:numPr>
      <w:spacing w:beforeLines="120" w:before="288" w:after="240" w:line="257" w:lineRule="auto"/>
      <w:jc w:val="both"/>
      <w:outlineLvl w:val="3"/>
    </w:pPr>
    <w:rPr>
      <w:rFonts w:ascii="Times New Roman" w:eastAsiaTheme="majorEastAsia" w:hAnsi="Times New Roman" w:cstheme="majorBidi"/>
      <w:iCs/>
      <w:sz w:val="28"/>
      <w:lang w:val="uk-UA"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unhideWhenUsed/>
    <w:rsid w:val="00E56FA5"/>
    <w:rPr>
      <w:rFonts w:ascii="Times New Roman" w:hAnsi="Times New Roman" w:cs="Times New Roman" w:hint="default"/>
      <w:color w:val="0000FF"/>
      <w:u w:val="single"/>
    </w:rPr>
  </w:style>
  <w:style w:type="paragraph" w:styleId="HTML">
    <w:name w:val="HTML Preformatted"/>
    <w:basedOn w:val="a0"/>
    <w:link w:val="HTML0"/>
    <w:uiPriority w:val="99"/>
    <w:semiHidden/>
    <w:unhideWhenUsed/>
    <w:rsid w:val="00E56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ru-RU"/>
    </w:rPr>
  </w:style>
  <w:style w:type="character" w:customStyle="1" w:styleId="HTML0">
    <w:name w:val="Стандартный HTML Знак"/>
    <w:basedOn w:val="a1"/>
    <w:link w:val="HTML"/>
    <w:uiPriority w:val="99"/>
    <w:semiHidden/>
    <w:rsid w:val="00E56FA5"/>
    <w:rPr>
      <w:rFonts w:ascii="Courier New" w:eastAsia="Calibri" w:hAnsi="Courier New" w:cs="Times New Roman"/>
      <w:sz w:val="20"/>
      <w:szCs w:val="20"/>
      <w:lang w:val="x-none" w:eastAsia="ru-RU"/>
    </w:rPr>
  </w:style>
  <w:style w:type="paragraph" w:styleId="a5">
    <w:name w:val="List Paragraph"/>
    <w:basedOn w:val="a0"/>
    <w:uiPriority w:val="99"/>
    <w:qFormat/>
    <w:rsid w:val="00E56FA5"/>
    <w:pPr>
      <w:ind w:left="720"/>
      <w:contextualSpacing/>
    </w:pPr>
  </w:style>
  <w:style w:type="paragraph" w:customStyle="1" w:styleId="rvps2">
    <w:name w:val="rvps2"/>
    <w:basedOn w:val="a0"/>
    <w:uiPriority w:val="99"/>
    <w:rsid w:val="00E56FA5"/>
    <w:pPr>
      <w:spacing w:before="100" w:beforeAutospacing="1" w:after="100" w:afterAutospacing="1" w:line="240" w:lineRule="auto"/>
    </w:pPr>
    <w:rPr>
      <w:rFonts w:ascii="Times New Roman" w:hAnsi="Times New Roman"/>
      <w:sz w:val="24"/>
      <w:szCs w:val="24"/>
      <w:lang w:val="uk-UA" w:eastAsia="uk-UA"/>
    </w:rPr>
  </w:style>
  <w:style w:type="character" w:customStyle="1" w:styleId="rvts0">
    <w:name w:val="rvts0"/>
    <w:uiPriority w:val="99"/>
    <w:rsid w:val="00E56FA5"/>
    <w:rPr>
      <w:rFonts w:ascii="Times New Roman" w:hAnsi="Times New Roman" w:cs="Times New Roman" w:hint="default"/>
    </w:rPr>
  </w:style>
  <w:style w:type="paragraph" w:styleId="a6">
    <w:name w:val="No Spacing"/>
    <w:uiPriority w:val="1"/>
    <w:qFormat/>
    <w:rsid w:val="00C7021C"/>
    <w:pPr>
      <w:spacing w:after="0" w:line="240" w:lineRule="auto"/>
    </w:pPr>
    <w:rPr>
      <w:rFonts w:ascii="Calibri" w:eastAsia="Calibri" w:hAnsi="Calibri" w:cs="Times New Roman"/>
      <w:lang w:val="ru-RU"/>
    </w:rPr>
  </w:style>
  <w:style w:type="character" w:customStyle="1" w:styleId="31">
    <w:name w:val="Заголовок 3 Знак"/>
    <w:basedOn w:val="a1"/>
    <w:link w:val="30"/>
    <w:uiPriority w:val="99"/>
    <w:semiHidden/>
    <w:rsid w:val="00985D51"/>
    <w:rPr>
      <w:rFonts w:ascii="Times New Roman" w:eastAsia="Times New Roman" w:hAnsi="Times New Roman" w:cs="Times New Roman"/>
      <w:b/>
      <w:bCs/>
      <w:sz w:val="27"/>
      <w:szCs w:val="27"/>
      <w:lang w:val="ru-RU" w:eastAsia="ru-RU"/>
    </w:rPr>
  </w:style>
  <w:style w:type="paragraph" w:styleId="a7">
    <w:name w:val="Normal (Web)"/>
    <w:basedOn w:val="a0"/>
    <w:uiPriority w:val="99"/>
    <w:unhideWhenUsed/>
    <w:rsid w:val="00985D5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t131">
    <w:name w:val="st131"/>
    <w:uiPriority w:val="99"/>
    <w:rsid w:val="00985D51"/>
    <w:rPr>
      <w:i/>
      <w:iCs/>
      <w:color w:val="0000FF"/>
    </w:rPr>
  </w:style>
  <w:style w:type="character" w:customStyle="1" w:styleId="st46">
    <w:name w:val="st46"/>
    <w:uiPriority w:val="99"/>
    <w:rsid w:val="00985D51"/>
    <w:rPr>
      <w:i/>
      <w:iCs/>
      <w:color w:val="000000"/>
    </w:rPr>
  </w:style>
  <w:style w:type="table" w:styleId="a8">
    <w:name w:val="Table Grid"/>
    <w:basedOn w:val="a2"/>
    <w:uiPriority w:val="39"/>
    <w:rsid w:val="001967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basedOn w:val="a1"/>
    <w:link w:val="1"/>
    <w:uiPriority w:val="9"/>
    <w:rsid w:val="00104D79"/>
    <w:rPr>
      <w:rFonts w:ascii="Times New Roman" w:eastAsiaTheme="majorEastAsia" w:hAnsi="Times New Roman" w:cstheme="majorBidi"/>
      <w:b/>
      <w:sz w:val="28"/>
      <w:szCs w:val="32"/>
      <w:lang w:val="ru-RU" w:eastAsia="hi-IN" w:bidi="hi-IN"/>
    </w:rPr>
  </w:style>
  <w:style w:type="paragraph" w:styleId="a">
    <w:name w:val="Title"/>
    <w:next w:val="1"/>
    <w:link w:val="a9"/>
    <w:autoRedefine/>
    <w:uiPriority w:val="10"/>
    <w:qFormat/>
    <w:rsid w:val="00CD329A"/>
    <w:pPr>
      <w:numPr>
        <w:ilvl w:val="1"/>
        <w:numId w:val="5"/>
      </w:numPr>
      <w:spacing w:before="120" w:after="240" w:line="240" w:lineRule="auto"/>
      <w:ind w:left="578" w:hanging="578"/>
      <w:jc w:val="both"/>
    </w:pPr>
    <w:rPr>
      <w:rFonts w:ascii="Times New Roman" w:eastAsiaTheme="majorEastAsia" w:hAnsi="Times New Roman" w:cstheme="majorBidi"/>
      <w:iCs/>
      <w:spacing w:val="-10"/>
      <w:kern w:val="28"/>
      <w:sz w:val="28"/>
      <w:szCs w:val="56"/>
    </w:rPr>
  </w:style>
  <w:style w:type="character" w:customStyle="1" w:styleId="a9">
    <w:name w:val="Заголовок Знак"/>
    <w:basedOn w:val="a1"/>
    <w:link w:val="a"/>
    <w:uiPriority w:val="10"/>
    <w:rsid w:val="00CD329A"/>
    <w:rPr>
      <w:rFonts w:ascii="Times New Roman" w:eastAsiaTheme="majorEastAsia" w:hAnsi="Times New Roman" w:cstheme="majorBidi"/>
      <w:iCs/>
      <w:spacing w:val="-10"/>
      <w:kern w:val="28"/>
      <w:sz w:val="28"/>
      <w:szCs w:val="56"/>
    </w:rPr>
  </w:style>
  <w:style w:type="character" w:customStyle="1" w:styleId="21">
    <w:name w:val="Заголовок 2 Знак"/>
    <w:basedOn w:val="a1"/>
    <w:link w:val="20"/>
    <w:uiPriority w:val="9"/>
    <w:rsid w:val="00E53A28"/>
    <w:rPr>
      <w:rFonts w:ascii="Times New Roman" w:eastAsiaTheme="majorEastAsia" w:hAnsi="Times New Roman" w:cstheme="majorBidi"/>
      <w:iCs/>
      <w:sz w:val="28"/>
      <w:szCs w:val="26"/>
      <w:lang w:val="ru-RU"/>
    </w:rPr>
  </w:style>
  <w:style w:type="numbering" w:customStyle="1" w:styleId="10">
    <w:name w:val="Стиль1"/>
    <w:uiPriority w:val="99"/>
    <w:rsid w:val="002923E5"/>
    <w:pPr>
      <w:numPr>
        <w:numId w:val="1"/>
      </w:numPr>
    </w:pPr>
  </w:style>
  <w:style w:type="numbering" w:customStyle="1" w:styleId="2">
    <w:name w:val="Стиль2"/>
    <w:uiPriority w:val="99"/>
    <w:rsid w:val="002923E5"/>
    <w:pPr>
      <w:numPr>
        <w:numId w:val="2"/>
      </w:numPr>
    </w:pPr>
  </w:style>
  <w:style w:type="numbering" w:customStyle="1" w:styleId="3">
    <w:name w:val="Стиль3"/>
    <w:uiPriority w:val="99"/>
    <w:rsid w:val="00AA42A5"/>
    <w:pPr>
      <w:numPr>
        <w:numId w:val="3"/>
      </w:numPr>
    </w:pPr>
  </w:style>
  <w:style w:type="character" w:customStyle="1" w:styleId="41">
    <w:name w:val="Заголовок 4 Знак"/>
    <w:basedOn w:val="a1"/>
    <w:link w:val="40"/>
    <w:uiPriority w:val="9"/>
    <w:rsid w:val="00232A5A"/>
    <w:rPr>
      <w:rFonts w:ascii="Times New Roman" w:eastAsiaTheme="majorEastAsia" w:hAnsi="Times New Roman" w:cstheme="majorBidi"/>
      <w:iCs/>
      <w:sz w:val="28"/>
      <w:lang w:eastAsia="ru-RU"/>
    </w:rPr>
  </w:style>
  <w:style w:type="paragraph" w:styleId="12">
    <w:name w:val="toc 1"/>
    <w:basedOn w:val="a0"/>
    <w:next w:val="a0"/>
    <w:autoRedefine/>
    <w:uiPriority w:val="39"/>
    <w:unhideWhenUsed/>
    <w:rsid w:val="00F85919"/>
    <w:pPr>
      <w:tabs>
        <w:tab w:val="left" w:pos="426"/>
        <w:tab w:val="right" w:leader="dot" w:pos="9628"/>
      </w:tabs>
      <w:spacing w:after="100"/>
    </w:pPr>
  </w:style>
  <w:style w:type="numbering" w:customStyle="1" w:styleId="4">
    <w:name w:val="Стиль4"/>
    <w:uiPriority w:val="99"/>
    <w:rsid w:val="009E3565"/>
    <w:pPr>
      <w:numPr>
        <w:numId w:val="11"/>
      </w:numPr>
    </w:pPr>
  </w:style>
  <w:style w:type="paragraph" w:styleId="aa">
    <w:name w:val="Subtitle"/>
    <w:basedOn w:val="a0"/>
    <w:next w:val="a0"/>
    <w:link w:val="ab"/>
    <w:uiPriority w:val="11"/>
    <w:qFormat/>
    <w:rsid w:val="00221A91"/>
    <w:pPr>
      <w:numPr>
        <w:ilvl w:val="1"/>
      </w:numPr>
      <w:jc w:val="both"/>
    </w:pPr>
    <w:rPr>
      <w:rFonts w:ascii="Times New Roman" w:eastAsiaTheme="minorEastAsia" w:hAnsi="Times New Roman" w:cstheme="minorBidi"/>
      <w:spacing w:val="15"/>
      <w:sz w:val="28"/>
    </w:rPr>
  </w:style>
  <w:style w:type="character" w:customStyle="1" w:styleId="ab">
    <w:name w:val="Подзаголовок Знак"/>
    <w:basedOn w:val="a1"/>
    <w:link w:val="aa"/>
    <w:uiPriority w:val="11"/>
    <w:rsid w:val="00221A91"/>
    <w:rPr>
      <w:rFonts w:ascii="Times New Roman" w:eastAsiaTheme="minorEastAsia" w:hAnsi="Times New Roman"/>
      <w:spacing w:val="15"/>
      <w:sz w:val="28"/>
      <w:lang w:val="ru-RU"/>
    </w:rPr>
  </w:style>
  <w:style w:type="paragraph" w:styleId="ac">
    <w:name w:val="header"/>
    <w:basedOn w:val="a0"/>
    <w:link w:val="ad"/>
    <w:uiPriority w:val="99"/>
    <w:unhideWhenUsed/>
    <w:rsid w:val="009723E2"/>
    <w:pPr>
      <w:tabs>
        <w:tab w:val="center" w:pos="4819"/>
        <w:tab w:val="right" w:pos="9639"/>
      </w:tabs>
      <w:spacing w:after="0" w:line="240" w:lineRule="auto"/>
    </w:pPr>
  </w:style>
  <w:style w:type="character" w:customStyle="1" w:styleId="ad">
    <w:name w:val="Верхний колонтитул Знак"/>
    <w:basedOn w:val="a1"/>
    <w:link w:val="ac"/>
    <w:uiPriority w:val="99"/>
    <w:rsid w:val="009723E2"/>
    <w:rPr>
      <w:rFonts w:ascii="Calibri" w:eastAsia="Calibri" w:hAnsi="Calibri" w:cs="Times New Roman"/>
      <w:lang w:val="ru-RU"/>
    </w:rPr>
  </w:style>
  <w:style w:type="paragraph" w:styleId="ae">
    <w:name w:val="footer"/>
    <w:basedOn w:val="a0"/>
    <w:link w:val="af"/>
    <w:uiPriority w:val="99"/>
    <w:unhideWhenUsed/>
    <w:rsid w:val="009723E2"/>
    <w:pPr>
      <w:tabs>
        <w:tab w:val="center" w:pos="4819"/>
        <w:tab w:val="right" w:pos="9639"/>
      </w:tabs>
      <w:spacing w:after="0" w:line="240" w:lineRule="auto"/>
    </w:pPr>
  </w:style>
  <w:style w:type="character" w:customStyle="1" w:styleId="af">
    <w:name w:val="Нижний колонтитул Знак"/>
    <w:basedOn w:val="a1"/>
    <w:link w:val="ae"/>
    <w:uiPriority w:val="99"/>
    <w:rsid w:val="009723E2"/>
    <w:rPr>
      <w:rFonts w:ascii="Calibri" w:eastAsia="Calibri" w:hAnsi="Calibri" w:cs="Times New Roman"/>
      <w:lang w:val="ru-RU"/>
    </w:rPr>
  </w:style>
  <w:style w:type="paragraph" w:styleId="af0">
    <w:name w:val="Balloon Text"/>
    <w:basedOn w:val="a0"/>
    <w:link w:val="af1"/>
    <w:uiPriority w:val="99"/>
    <w:semiHidden/>
    <w:unhideWhenUsed/>
    <w:rsid w:val="00FE1F4C"/>
    <w:pPr>
      <w:spacing w:after="0" w:line="240" w:lineRule="auto"/>
    </w:pPr>
    <w:rPr>
      <w:rFonts w:ascii="Segoe UI" w:hAnsi="Segoe UI" w:cs="Segoe UI"/>
      <w:sz w:val="18"/>
      <w:szCs w:val="18"/>
    </w:rPr>
  </w:style>
  <w:style w:type="character" w:customStyle="1" w:styleId="af1">
    <w:name w:val="Текст выноски Знак"/>
    <w:basedOn w:val="a1"/>
    <w:link w:val="af0"/>
    <w:uiPriority w:val="99"/>
    <w:semiHidden/>
    <w:rsid w:val="00FE1F4C"/>
    <w:rPr>
      <w:rFonts w:ascii="Segoe UI" w:eastAsia="Calibr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99457">
      <w:bodyDiv w:val="1"/>
      <w:marLeft w:val="0"/>
      <w:marRight w:val="0"/>
      <w:marTop w:val="0"/>
      <w:marBottom w:val="0"/>
      <w:divBdr>
        <w:top w:val="none" w:sz="0" w:space="0" w:color="auto"/>
        <w:left w:val="none" w:sz="0" w:space="0" w:color="auto"/>
        <w:bottom w:val="none" w:sz="0" w:space="0" w:color="auto"/>
        <w:right w:val="none" w:sz="0" w:space="0" w:color="auto"/>
      </w:divBdr>
    </w:div>
    <w:div w:id="56755059">
      <w:bodyDiv w:val="1"/>
      <w:marLeft w:val="0"/>
      <w:marRight w:val="0"/>
      <w:marTop w:val="0"/>
      <w:marBottom w:val="0"/>
      <w:divBdr>
        <w:top w:val="none" w:sz="0" w:space="0" w:color="auto"/>
        <w:left w:val="none" w:sz="0" w:space="0" w:color="auto"/>
        <w:bottom w:val="none" w:sz="0" w:space="0" w:color="auto"/>
        <w:right w:val="none" w:sz="0" w:space="0" w:color="auto"/>
      </w:divBdr>
    </w:div>
    <w:div w:id="623661558">
      <w:bodyDiv w:val="1"/>
      <w:marLeft w:val="0"/>
      <w:marRight w:val="0"/>
      <w:marTop w:val="0"/>
      <w:marBottom w:val="0"/>
      <w:divBdr>
        <w:top w:val="none" w:sz="0" w:space="0" w:color="auto"/>
        <w:left w:val="none" w:sz="0" w:space="0" w:color="auto"/>
        <w:bottom w:val="none" w:sz="0" w:space="0" w:color="auto"/>
        <w:right w:val="none" w:sz="0" w:space="0" w:color="auto"/>
      </w:divBdr>
    </w:div>
    <w:div w:id="901064164">
      <w:bodyDiv w:val="1"/>
      <w:marLeft w:val="0"/>
      <w:marRight w:val="0"/>
      <w:marTop w:val="0"/>
      <w:marBottom w:val="0"/>
      <w:divBdr>
        <w:top w:val="none" w:sz="0" w:space="0" w:color="auto"/>
        <w:left w:val="none" w:sz="0" w:space="0" w:color="auto"/>
        <w:bottom w:val="none" w:sz="0" w:space="0" w:color="auto"/>
        <w:right w:val="none" w:sz="0" w:space="0" w:color="auto"/>
      </w:divBdr>
    </w:div>
    <w:div w:id="981350737">
      <w:bodyDiv w:val="1"/>
      <w:marLeft w:val="0"/>
      <w:marRight w:val="0"/>
      <w:marTop w:val="0"/>
      <w:marBottom w:val="0"/>
      <w:divBdr>
        <w:top w:val="none" w:sz="0" w:space="0" w:color="auto"/>
        <w:left w:val="none" w:sz="0" w:space="0" w:color="auto"/>
        <w:bottom w:val="none" w:sz="0" w:space="0" w:color="auto"/>
        <w:right w:val="none" w:sz="0" w:space="0" w:color="auto"/>
      </w:divBdr>
    </w:div>
    <w:div w:id="1320382486">
      <w:bodyDiv w:val="1"/>
      <w:marLeft w:val="0"/>
      <w:marRight w:val="0"/>
      <w:marTop w:val="0"/>
      <w:marBottom w:val="0"/>
      <w:divBdr>
        <w:top w:val="none" w:sz="0" w:space="0" w:color="auto"/>
        <w:left w:val="none" w:sz="0" w:space="0" w:color="auto"/>
        <w:bottom w:val="none" w:sz="0" w:space="0" w:color="auto"/>
        <w:right w:val="none" w:sz="0" w:space="0" w:color="auto"/>
      </w:divBdr>
    </w:div>
    <w:div w:id="1670331024">
      <w:bodyDiv w:val="1"/>
      <w:marLeft w:val="0"/>
      <w:marRight w:val="0"/>
      <w:marTop w:val="0"/>
      <w:marBottom w:val="0"/>
      <w:divBdr>
        <w:top w:val="none" w:sz="0" w:space="0" w:color="auto"/>
        <w:left w:val="none" w:sz="0" w:space="0" w:color="auto"/>
        <w:bottom w:val="none" w:sz="0" w:space="0" w:color="auto"/>
        <w:right w:val="none" w:sz="0" w:space="0" w:color="auto"/>
      </w:divBdr>
    </w:div>
    <w:div w:id="1674066081">
      <w:bodyDiv w:val="1"/>
      <w:marLeft w:val="0"/>
      <w:marRight w:val="0"/>
      <w:marTop w:val="0"/>
      <w:marBottom w:val="0"/>
      <w:divBdr>
        <w:top w:val="none" w:sz="0" w:space="0" w:color="auto"/>
        <w:left w:val="none" w:sz="0" w:space="0" w:color="auto"/>
        <w:bottom w:val="none" w:sz="0" w:space="0" w:color="auto"/>
        <w:right w:val="none" w:sz="0" w:space="0" w:color="auto"/>
      </w:divBdr>
    </w:div>
    <w:div w:id="1968121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edorov.od.ua/34-trade-marks.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B60FF-6262-4452-8D7C-10D50657A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21221</Words>
  <Characters>12096</Characters>
  <Application>Microsoft Office Word</Application>
  <DocSecurity>0</DocSecurity>
  <Lines>100</Lines>
  <Paragraphs>66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33251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Lytay</cp:lastModifiedBy>
  <cp:revision>2</cp:revision>
  <cp:lastPrinted>2023-07-28T07:39:00Z</cp:lastPrinted>
  <dcterms:created xsi:type="dcterms:W3CDTF">2023-10-02T11:25:00Z</dcterms:created>
  <dcterms:modified xsi:type="dcterms:W3CDTF">2023-10-02T11:25:00Z</dcterms:modified>
</cp:coreProperties>
</file>