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45A" w14:textId="77777777" w:rsidR="004473C9" w:rsidRDefault="004473C9" w:rsidP="0062561A">
      <w:pPr>
        <w:pStyle w:val="a9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04C8029" w14:textId="77777777" w:rsidR="00F41459" w:rsidRPr="00F41459" w:rsidRDefault="00F41459" w:rsidP="0062561A">
      <w:pPr>
        <w:pStyle w:val="a9"/>
        <w:ind w:left="5245"/>
        <w:rPr>
          <w:rFonts w:ascii="Times New Roman" w:hAnsi="Times New Roman" w:cs="Times New Roman"/>
          <w:sz w:val="28"/>
          <w:szCs w:val="28"/>
        </w:rPr>
      </w:pPr>
      <w:r w:rsidRPr="00F41459">
        <w:rPr>
          <w:rFonts w:ascii="Times New Roman" w:hAnsi="Times New Roman" w:cs="Times New Roman"/>
          <w:sz w:val="28"/>
          <w:szCs w:val="28"/>
        </w:rPr>
        <w:t>Рішення 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62561A" w:rsidRPr="0022163E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_ року №</w:t>
      </w:r>
      <w:r w:rsidR="0062561A" w:rsidRPr="0022163E">
        <w:rPr>
          <w:rFonts w:ascii="Times New Roman" w:hAnsi="Times New Roman" w:cs="Times New Roman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1DD78F7" w14:textId="77777777" w:rsidR="00CD4D10" w:rsidRPr="000A2111" w:rsidRDefault="00CD4D10" w:rsidP="0062561A">
      <w:pPr>
        <w:pStyle w:val="a9"/>
        <w:ind w:left="60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6DEE" w14:textId="77777777" w:rsidR="00302D1D" w:rsidRPr="000A2111" w:rsidRDefault="005A4FF3" w:rsidP="00CE3F1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272467"/>
      <w:r w:rsidRPr="000A2111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Комплексна </w:t>
      </w:r>
      <w:r w:rsidR="00155B8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02D1D" w:rsidRPr="000A2111">
        <w:rPr>
          <w:rFonts w:ascii="Times New Roman" w:hAnsi="Times New Roman" w:cs="Times New Roman"/>
          <w:b/>
          <w:bCs/>
          <w:sz w:val="28"/>
          <w:szCs w:val="28"/>
        </w:rPr>
        <w:t>рограма соціальної підтримки Захисників і Захисниць України та членів їх сімей на 2023-2025 роки</w:t>
      </w:r>
    </w:p>
    <w:bookmarkEnd w:id="0"/>
    <w:p w14:paraId="126400E8" w14:textId="77777777" w:rsidR="00942E65" w:rsidRPr="00BE70E3" w:rsidRDefault="00F41459" w:rsidP="00942E6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0E3">
        <w:rPr>
          <w:rFonts w:ascii="Times New Roman" w:hAnsi="Times New Roman" w:cs="Times New Roman"/>
          <w:b/>
          <w:bCs/>
          <w:sz w:val="28"/>
          <w:szCs w:val="28"/>
        </w:rPr>
        <w:t>№7100-ПР-05</w:t>
      </w:r>
      <w:r w:rsidR="00942E65" w:rsidRPr="00BE7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8375A9" w14:textId="77777777" w:rsidR="00F41459" w:rsidRPr="000A2111" w:rsidRDefault="00942E65" w:rsidP="00942E6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11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tbl>
      <w:tblPr>
        <w:tblStyle w:val="a7"/>
        <w:tblpPr w:leftFromText="180" w:rightFromText="180" w:vertAnchor="text" w:horzAnchor="margin" w:tblpX="-720" w:tblpY="162"/>
        <w:tblW w:w="10459" w:type="dxa"/>
        <w:tblLook w:val="01E0" w:firstRow="1" w:lastRow="1" w:firstColumn="1" w:lastColumn="1" w:noHBand="0" w:noVBand="0"/>
      </w:tblPr>
      <w:tblGrid>
        <w:gridCol w:w="576"/>
        <w:gridCol w:w="3388"/>
        <w:gridCol w:w="6495"/>
      </w:tblGrid>
      <w:tr w:rsidR="00CE3F1C" w:rsidRPr="00F17C1E" w14:paraId="318093C0" w14:textId="77777777" w:rsidTr="00775A4F">
        <w:trPr>
          <w:trHeight w:val="413"/>
        </w:trPr>
        <w:tc>
          <w:tcPr>
            <w:tcW w:w="576" w:type="dxa"/>
          </w:tcPr>
          <w:p w14:paraId="4B45A2C5" w14:textId="77777777" w:rsidR="00CE3F1C" w:rsidRPr="00F17C1E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388" w:type="dxa"/>
          </w:tcPr>
          <w:p w14:paraId="49823941" w14:textId="77777777" w:rsidR="00CE3F1C" w:rsidRPr="00F17C1E" w:rsidRDefault="00CE3F1C" w:rsidP="00775A4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6495" w:type="dxa"/>
          </w:tcPr>
          <w:p w14:paraId="23DB5CB7" w14:textId="77777777" w:rsidR="00CE3F1C" w:rsidRPr="00F17C1E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голова </w:t>
            </w:r>
          </w:p>
        </w:tc>
      </w:tr>
      <w:tr w:rsidR="00CE3F1C" w:rsidRPr="00F17C1E" w14:paraId="650DA317" w14:textId="77777777" w:rsidTr="00775A4F">
        <w:trPr>
          <w:trHeight w:val="984"/>
        </w:trPr>
        <w:tc>
          <w:tcPr>
            <w:tcW w:w="576" w:type="dxa"/>
          </w:tcPr>
          <w:p w14:paraId="2CB0FA3A" w14:textId="77777777" w:rsidR="00CE3F1C" w:rsidRPr="00F17C1E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388" w:type="dxa"/>
          </w:tcPr>
          <w:p w14:paraId="1C7C55DE" w14:textId="77777777" w:rsidR="00CE3F1C" w:rsidRPr="00155B80" w:rsidRDefault="00CE3F1C" w:rsidP="00775A4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6495" w:type="dxa"/>
          </w:tcPr>
          <w:p w14:paraId="68F6F479" w14:textId="77777777" w:rsidR="00CE3F1C" w:rsidRPr="00155B80" w:rsidRDefault="00C379E9" w:rsidP="00775A4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міського голови від</w:t>
            </w:r>
            <w:r w:rsidR="00155B80" w:rsidRPr="00155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04.04.2023</w:t>
            </w:r>
            <w:r w:rsidRPr="00155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55B80" w:rsidRPr="00155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91-Род-23-7210</w:t>
            </w:r>
            <w:r w:rsidRPr="00155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розробку проєкту Комплексної програми соціальної підтримки Захисників і Захисниць України та членів їх сімей на 2023 – 2025 роки»</w:t>
            </w:r>
          </w:p>
        </w:tc>
      </w:tr>
      <w:tr w:rsidR="00CE3F1C" w:rsidRPr="00F17C1E" w14:paraId="468E34BF" w14:textId="77777777" w:rsidTr="00775A4F">
        <w:trPr>
          <w:trHeight w:val="437"/>
        </w:trPr>
        <w:tc>
          <w:tcPr>
            <w:tcW w:w="576" w:type="dxa"/>
          </w:tcPr>
          <w:p w14:paraId="5736A117" w14:textId="77777777" w:rsidR="00CE3F1C" w:rsidRPr="00F17C1E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388" w:type="dxa"/>
          </w:tcPr>
          <w:p w14:paraId="65CED33C" w14:textId="77777777" w:rsidR="00CE3F1C" w:rsidRPr="00F17C1E" w:rsidRDefault="00CE3F1C" w:rsidP="00775A4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програми: </w:t>
            </w:r>
          </w:p>
          <w:p w14:paraId="4A8A8382" w14:textId="77777777" w:rsidR="00CE3F1C" w:rsidRPr="00F17C1E" w:rsidRDefault="00CE3F1C" w:rsidP="00775A4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95" w:type="dxa"/>
          </w:tcPr>
          <w:p w14:paraId="3EE3DC7B" w14:textId="77777777" w:rsidR="00CE3F1C" w:rsidRPr="00F17C1E" w:rsidRDefault="00CE3F1C" w:rsidP="00775A4F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Департамент соціального захисту та гідності виконавчого комітету Вараської міської ради</w:t>
            </w:r>
            <w:r w:rsidR="00607A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E3F1C" w:rsidRPr="00F17C1E" w14:paraId="6931A033" w14:textId="77777777" w:rsidTr="00775A4F">
        <w:trPr>
          <w:trHeight w:val="300"/>
        </w:trPr>
        <w:tc>
          <w:tcPr>
            <w:tcW w:w="576" w:type="dxa"/>
          </w:tcPr>
          <w:p w14:paraId="588A69F6" w14:textId="77777777" w:rsidR="00CE3F1C" w:rsidRPr="00F17C1E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388" w:type="dxa"/>
          </w:tcPr>
          <w:p w14:paraId="510FF5C2" w14:textId="77777777" w:rsidR="00CE3F1C" w:rsidRPr="00F17C1E" w:rsidRDefault="00BF1A74" w:rsidP="00775A4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Співрозробники програми: </w:t>
            </w:r>
          </w:p>
        </w:tc>
        <w:tc>
          <w:tcPr>
            <w:tcW w:w="6495" w:type="dxa"/>
          </w:tcPr>
          <w:p w14:paraId="6C53E2D3" w14:textId="77777777" w:rsidR="00CE3F1C" w:rsidRPr="003D4D25" w:rsidRDefault="00BF1A74" w:rsidP="00775A4F">
            <w:pPr>
              <w:jc w:val="both"/>
              <w:rPr>
                <w:b/>
                <w:sz w:val="24"/>
                <w:szCs w:val="24"/>
              </w:rPr>
            </w:pPr>
            <w:r w:rsidRPr="003D4D25">
              <w:rPr>
                <w:sz w:val="24"/>
                <w:szCs w:val="24"/>
              </w:rPr>
              <w:t>-</w:t>
            </w:r>
          </w:p>
        </w:tc>
      </w:tr>
      <w:tr w:rsidR="00CE3F1C" w:rsidRPr="00F17C1E" w14:paraId="05D49E46" w14:textId="77777777" w:rsidTr="00775A4F">
        <w:trPr>
          <w:trHeight w:val="688"/>
        </w:trPr>
        <w:tc>
          <w:tcPr>
            <w:tcW w:w="576" w:type="dxa"/>
          </w:tcPr>
          <w:p w14:paraId="2FDBC5EE" w14:textId="77777777" w:rsidR="00CE3F1C" w:rsidRPr="00F17C1E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388" w:type="dxa"/>
          </w:tcPr>
          <w:p w14:paraId="1D45098A" w14:textId="77777777" w:rsidR="00CE3F1C" w:rsidRPr="00F17C1E" w:rsidRDefault="00CE3F1C" w:rsidP="00775A4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виконавець програми: </w:t>
            </w:r>
          </w:p>
          <w:p w14:paraId="7C8BB0F2" w14:textId="77777777" w:rsidR="00CE3F1C" w:rsidRPr="00F17C1E" w:rsidRDefault="00CE3F1C" w:rsidP="00775A4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95" w:type="dxa"/>
            <w:vAlign w:val="center"/>
          </w:tcPr>
          <w:p w14:paraId="16102E80" w14:textId="77777777" w:rsidR="00CE3F1C" w:rsidRPr="003D4D25" w:rsidRDefault="00CE3F1C" w:rsidP="00775A4F">
            <w:pPr>
              <w:jc w:val="center"/>
              <w:rPr>
                <w:sz w:val="24"/>
                <w:szCs w:val="24"/>
              </w:rPr>
            </w:pPr>
            <w:r w:rsidRPr="003D4D25">
              <w:rPr>
                <w:sz w:val="24"/>
                <w:szCs w:val="24"/>
              </w:rPr>
              <w:t>Департамент соціального захисту та гідності</w:t>
            </w:r>
            <w:r w:rsidR="00955921" w:rsidRPr="003D4D25">
              <w:rPr>
                <w:sz w:val="24"/>
                <w:szCs w:val="24"/>
              </w:rPr>
              <w:t xml:space="preserve"> виконавчого комітету Вараської міської ради</w:t>
            </w:r>
            <w:r w:rsidR="000A2111" w:rsidRPr="003D4D25">
              <w:rPr>
                <w:sz w:val="24"/>
                <w:szCs w:val="24"/>
              </w:rPr>
              <w:t xml:space="preserve"> </w:t>
            </w:r>
            <w:r w:rsidR="00060226" w:rsidRPr="003D4D25">
              <w:rPr>
                <w:sz w:val="24"/>
                <w:szCs w:val="24"/>
              </w:rPr>
              <w:t>(ДСЗГ ВКВМР)</w:t>
            </w:r>
          </w:p>
        </w:tc>
      </w:tr>
      <w:tr w:rsidR="00CE3F1C" w:rsidRPr="00F17C1E" w14:paraId="15846723" w14:textId="77777777" w:rsidTr="00775A4F">
        <w:trPr>
          <w:trHeight w:val="4546"/>
        </w:trPr>
        <w:tc>
          <w:tcPr>
            <w:tcW w:w="576" w:type="dxa"/>
          </w:tcPr>
          <w:p w14:paraId="48C898A1" w14:textId="77777777" w:rsidR="00CE3F1C" w:rsidRPr="00F17C1E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388" w:type="dxa"/>
          </w:tcPr>
          <w:p w14:paraId="529430FA" w14:textId="77777777" w:rsidR="00CE3F1C" w:rsidRPr="00F17C1E" w:rsidRDefault="00CE3F1C" w:rsidP="00775A4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програми: </w:t>
            </w:r>
          </w:p>
          <w:p w14:paraId="1A27D485" w14:textId="77777777" w:rsidR="00CE3F1C" w:rsidRPr="00F17C1E" w:rsidRDefault="00CE3F1C" w:rsidP="00775A4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95" w:type="dxa"/>
          </w:tcPr>
          <w:p w14:paraId="0510A2CD" w14:textId="77777777" w:rsidR="009F7A64" w:rsidRPr="00060226" w:rsidRDefault="009F7A64" w:rsidP="00775A4F">
            <w:pPr>
              <w:jc w:val="both"/>
              <w:rPr>
                <w:sz w:val="24"/>
                <w:szCs w:val="24"/>
              </w:rPr>
            </w:pPr>
            <w:r w:rsidRPr="00060226">
              <w:rPr>
                <w:sz w:val="24"/>
                <w:szCs w:val="24"/>
              </w:rPr>
              <w:t>Вараський міський центр соціальних служб (ВМ ЦСС)</w:t>
            </w:r>
          </w:p>
          <w:p w14:paraId="6A423397" w14:textId="77777777" w:rsidR="00F17C1E" w:rsidRDefault="00AA0921" w:rsidP="00775A4F">
            <w:pPr>
              <w:jc w:val="both"/>
              <w:rPr>
                <w:sz w:val="24"/>
                <w:szCs w:val="24"/>
              </w:rPr>
            </w:pPr>
            <w:r w:rsidRPr="00060226">
              <w:rPr>
                <w:sz w:val="24"/>
                <w:szCs w:val="24"/>
              </w:rPr>
              <w:t xml:space="preserve">Територіальний центр соціального обслуговування (надання соціальних послуг) місто </w:t>
            </w:r>
            <w:proofErr w:type="spellStart"/>
            <w:r w:rsidRPr="00060226">
              <w:rPr>
                <w:sz w:val="24"/>
                <w:szCs w:val="24"/>
              </w:rPr>
              <w:t>Вараш</w:t>
            </w:r>
            <w:proofErr w:type="spellEnd"/>
            <w:r w:rsidR="00F17C1E" w:rsidRPr="00060226">
              <w:rPr>
                <w:sz w:val="24"/>
                <w:szCs w:val="24"/>
              </w:rPr>
              <w:t xml:space="preserve"> </w:t>
            </w:r>
            <w:r w:rsidR="00060226" w:rsidRPr="00060226">
              <w:rPr>
                <w:sz w:val="24"/>
                <w:szCs w:val="24"/>
              </w:rPr>
              <w:t>(ТЦСО</w:t>
            </w:r>
            <w:r w:rsidR="00425902">
              <w:rPr>
                <w:sz w:val="24"/>
                <w:szCs w:val="24"/>
              </w:rPr>
              <w:t xml:space="preserve"> </w:t>
            </w:r>
            <w:r w:rsidR="00060226" w:rsidRPr="00060226">
              <w:rPr>
                <w:sz w:val="24"/>
                <w:szCs w:val="24"/>
              </w:rPr>
              <w:t>(НСП)</w:t>
            </w:r>
            <w:r w:rsidR="00155B80">
              <w:rPr>
                <w:sz w:val="24"/>
                <w:szCs w:val="24"/>
              </w:rPr>
              <w:t xml:space="preserve"> </w:t>
            </w:r>
            <w:proofErr w:type="spellStart"/>
            <w:r w:rsidR="00060226" w:rsidRPr="00060226">
              <w:rPr>
                <w:sz w:val="24"/>
                <w:szCs w:val="24"/>
              </w:rPr>
              <w:t>м</w:t>
            </w:r>
            <w:r w:rsidR="0022163E">
              <w:rPr>
                <w:sz w:val="24"/>
                <w:szCs w:val="24"/>
              </w:rPr>
              <w:t>.</w:t>
            </w:r>
            <w:r w:rsidR="00060226" w:rsidRPr="00060226">
              <w:rPr>
                <w:sz w:val="24"/>
                <w:szCs w:val="24"/>
              </w:rPr>
              <w:t>Вараш</w:t>
            </w:r>
            <w:proofErr w:type="spellEnd"/>
            <w:r w:rsidR="00060226" w:rsidRPr="00060226">
              <w:rPr>
                <w:sz w:val="24"/>
                <w:szCs w:val="24"/>
              </w:rPr>
              <w:t>)</w:t>
            </w:r>
          </w:p>
          <w:p w14:paraId="08C20CA3" w14:textId="77777777" w:rsidR="00DD364E" w:rsidRPr="00DD364E" w:rsidRDefault="00DD364E" w:rsidP="00775A4F">
            <w:pPr>
              <w:jc w:val="both"/>
              <w:rPr>
                <w:sz w:val="24"/>
                <w:szCs w:val="24"/>
              </w:rPr>
            </w:pPr>
            <w:r w:rsidRPr="00DD364E">
              <w:rPr>
                <w:sz w:val="24"/>
                <w:szCs w:val="24"/>
              </w:rPr>
              <w:t>Центр надання адміністративних послуг департаменту соціального захисту та гідності (ЦНАП ДСЗГ ВК ВМР)</w:t>
            </w:r>
          </w:p>
          <w:p w14:paraId="176B8875" w14:textId="77777777" w:rsidR="00F17C1E" w:rsidRPr="002E2DF5" w:rsidRDefault="00F17C1E" w:rsidP="00775A4F">
            <w:pPr>
              <w:jc w:val="both"/>
              <w:rPr>
                <w:sz w:val="24"/>
                <w:szCs w:val="24"/>
              </w:rPr>
            </w:pPr>
            <w:r w:rsidRPr="00DD364E">
              <w:rPr>
                <w:sz w:val="24"/>
                <w:szCs w:val="24"/>
              </w:rPr>
              <w:t xml:space="preserve">Вараський міський центр комплексної реабілітації </w:t>
            </w:r>
            <w:r w:rsidRPr="002E2DF5">
              <w:rPr>
                <w:sz w:val="24"/>
                <w:szCs w:val="24"/>
              </w:rPr>
              <w:t>для осіб з інвалідністю імені З.А. Матвієнко</w:t>
            </w:r>
            <w:r w:rsidR="002E2DF5" w:rsidRPr="002E2DF5">
              <w:rPr>
                <w:sz w:val="24"/>
                <w:szCs w:val="24"/>
              </w:rPr>
              <w:t xml:space="preserve"> (Центр реабілітації м.Вараш)</w:t>
            </w:r>
          </w:p>
          <w:p w14:paraId="135EAFAC" w14:textId="77777777" w:rsidR="00AA0921" w:rsidRPr="00291708" w:rsidRDefault="00AA0921" w:rsidP="00775A4F">
            <w:pPr>
              <w:pStyle w:val="HTM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Вараська філі</w:t>
            </w:r>
            <w:r w:rsidR="00871330" w:rsidRPr="00291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 </w:t>
            </w:r>
            <w:r w:rsidRPr="00291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Рівненського обласного центру зайнятості</w:t>
            </w:r>
            <w:r w:rsidR="00FA1858" w:rsidRPr="002917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(Вараська філія Рівненського ОЦЗ)</w:t>
            </w:r>
          </w:p>
          <w:p w14:paraId="328611AF" w14:textId="77777777" w:rsidR="00155B80" w:rsidRPr="00871330" w:rsidRDefault="00155B80" w:rsidP="00775A4F">
            <w:pPr>
              <w:pStyle w:val="HTM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13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освіти </w:t>
            </w:r>
            <w:r w:rsidR="004259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виконавчого комітету Вараської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713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(Управління освіти ВК Вараської МР)</w:t>
            </w:r>
          </w:p>
          <w:p w14:paraId="5C6122E4" w14:textId="77777777" w:rsidR="00273D26" w:rsidRPr="00291708" w:rsidRDefault="008D3DEA" w:rsidP="00775A4F">
            <w:pPr>
              <w:pStyle w:val="HTML"/>
              <w:jc w:val="both"/>
              <w:rPr>
                <w:sz w:val="24"/>
                <w:szCs w:val="24"/>
                <w:lang w:val="uk-UA"/>
              </w:rPr>
            </w:pPr>
            <w:r w:rsidRPr="00871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некомерційне підприємство Вараської міської </w:t>
            </w:r>
            <w:r w:rsidRPr="008713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ради «Вараська багатопрофільна лікарня» (</w:t>
            </w:r>
            <w:r w:rsidR="00AA0921" w:rsidRPr="008713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КНП ВМР «</w:t>
            </w:r>
            <w:r w:rsidR="00CD25B3" w:rsidRPr="008713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ВБЛ</w:t>
            </w:r>
            <w:r w:rsidR="00AA0921" w:rsidRPr="008713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Pr="008713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CE3F1C" w:rsidRPr="00F17C1E" w14:paraId="135B7601" w14:textId="77777777" w:rsidTr="00775A4F">
        <w:trPr>
          <w:trHeight w:val="282"/>
        </w:trPr>
        <w:tc>
          <w:tcPr>
            <w:tcW w:w="576" w:type="dxa"/>
          </w:tcPr>
          <w:p w14:paraId="1375692F" w14:textId="77777777" w:rsidR="00CE3F1C" w:rsidRPr="00F17C1E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388" w:type="dxa"/>
          </w:tcPr>
          <w:p w14:paraId="1A50DDC8" w14:textId="77777777" w:rsidR="00CE3F1C" w:rsidRPr="00F17C1E" w:rsidRDefault="00CE3F1C" w:rsidP="00775A4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програми: </w:t>
            </w:r>
          </w:p>
        </w:tc>
        <w:tc>
          <w:tcPr>
            <w:tcW w:w="6495" w:type="dxa"/>
          </w:tcPr>
          <w:p w14:paraId="2B5913DB" w14:textId="77777777" w:rsidR="00CE3F1C" w:rsidRPr="003D4D25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4D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2023-2025</w:t>
            </w:r>
          </w:p>
        </w:tc>
      </w:tr>
      <w:tr w:rsidR="005A3DF0" w:rsidRPr="00F17C1E" w14:paraId="059F0520" w14:textId="77777777" w:rsidTr="00775A4F">
        <w:trPr>
          <w:trHeight w:val="272"/>
        </w:trPr>
        <w:tc>
          <w:tcPr>
            <w:tcW w:w="576" w:type="dxa"/>
            <w:tcBorders>
              <w:bottom w:val="single" w:sz="4" w:space="0" w:color="auto"/>
            </w:tcBorders>
          </w:tcPr>
          <w:p w14:paraId="36CAB5BE" w14:textId="77777777" w:rsidR="005A3DF0" w:rsidRPr="00F17C1E" w:rsidRDefault="005A3DF0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7.1.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19AB0867" w14:textId="77777777" w:rsidR="005A3DF0" w:rsidRPr="00F17C1E" w:rsidRDefault="005A3DF0" w:rsidP="00775A4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Етапи виконання програми: </w:t>
            </w:r>
          </w:p>
        </w:tc>
        <w:tc>
          <w:tcPr>
            <w:tcW w:w="6495" w:type="dxa"/>
            <w:tcBorders>
              <w:bottom w:val="single" w:sz="4" w:space="0" w:color="auto"/>
            </w:tcBorders>
          </w:tcPr>
          <w:p w14:paraId="516E0ABE" w14:textId="77777777" w:rsidR="005A3DF0" w:rsidRPr="00F17C1E" w:rsidRDefault="005A3DF0" w:rsidP="00775A4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</w:tr>
      <w:tr w:rsidR="005A3DF0" w:rsidRPr="00F17C1E" w14:paraId="0C15B133" w14:textId="77777777" w:rsidTr="00775A4F">
        <w:trPr>
          <w:trHeight w:val="815"/>
        </w:trPr>
        <w:tc>
          <w:tcPr>
            <w:tcW w:w="576" w:type="dxa"/>
          </w:tcPr>
          <w:p w14:paraId="409457E5" w14:textId="77777777" w:rsidR="005A3DF0" w:rsidRPr="00F17C1E" w:rsidRDefault="005A3DF0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15FCB9AC" w14:textId="77777777" w:rsidR="005A3DF0" w:rsidRPr="00F17C1E" w:rsidRDefault="005A3DF0" w:rsidP="00775A4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6495" w:type="dxa"/>
          </w:tcPr>
          <w:p w14:paraId="1B6BA7EB" w14:textId="77777777" w:rsidR="005A3DF0" w:rsidRPr="00F17C1E" w:rsidRDefault="005A3DF0" w:rsidP="00775A4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Вараської міської територіальної громади</w:t>
            </w:r>
          </w:p>
        </w:tc>
      </w:tr>
      <w:tr w:rsidR="00CE3F1C" w:rsidRPr="00F17C1E" w14:paraId="2031058B" w14:textId="77777777" w:rsidTr="00775A4F">
        <w:trPr>
          <w:trHeight w:val="713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14:paraId="373BA84D" w14:textId="77777777" w:rsidR="00CE3F1C" w:rsidRPr="00F17C1E" w:rsidRDefault="00CE3F1C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359" w14:textId="77777777" w:rsidR="00CE3F1C" w:rsidRPr="00F17C1E" w:rsidRDefault="00CE3F1C" w:rsidP="00775A4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</w:t>
            </w:r>
            <w:r w:rsidR="00425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25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6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40AD9" w14:textId="77777777" w:rsidR="00CE3F1C" w:rsidRPr="00C700A7" w:rsidRDefault="00C700A7" w:rsidP="00775A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700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  <w:r w:rsidR="009F04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700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750,0</w:t>
            </w:r>
          </w:p>
        </w:tc>
      </w:tr>
      <w:tr w:rsidR="00C700A7" w:rsidRPr="00F17C1E" w14:paraId="4AC8A315" w14:textId="77777777" w:rsidTr="00775A4F">
        <w:trPr>
          <w:trHeight w:val="272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13AE6FC1" w14:textId="77777777" w:rsidR="00C700A7" w:rsidRPr="00F17C1E" w:rsidRDefault="00C700A7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2D1" w14:textId="77777777" w:rsidR="00C700A7" w:rsidRPr="00F17C1E" w:rsidRDefault="00C700A7" w:rsidP="00775A4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</w:tcBorders>
          </w:tcPr>
          <w:p w14:paraId="33CCFC24" w14:textId="77777777" w:rsidR="00C700A7" w:rsidRPr="00C45DDF" w:rsidRDefault="00C700A7" w:rsidP="00775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C45DDF">
              <w:rPr>
                <w:sz w:val="24"/>
                <w:szCs w:val="24"/>
                <w:lang w:eastAsia="ru-RU"/>
              </w:rPr>
              <w:t xml:space="preserve">2023 рік –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9F042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530</w:t>
            </w:r>
            <w:r w:rsidRPr="00C45DDF">
              <w:rPr>
                <w:sz w:val="24"/>
                <w:szCs w:val="24"/>
                <w:lang w:eastAsia="ru-RU"/>
              </w:rPr>
              <w:t>,0</w:t>
            </w:r>
          </w:p>
          <w:p w14:paraId="59F1BE1A" w14:textId="77777777" w:rsidR="00C700A7" w:rsidRPr="00C45DDF" w:rsidRDefault="00C700A7" w:rsidP="00775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C45DDF">
              <w:rPr>
                <w:sz w:val="24"/>
                <w:szCs w:val="24"/>
                <w:lang w:eastAsia="ru-RU"/>
              </w:rPr>
              <w:t xml:space="preserve">2024 рік  – 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9F042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110</w:t>
            </w:r>
            <w:r w:rsidRPr="00C45DDF">
              <w:rPr>
                <w:sz w:val="24"/>
                <w:szCs w:val="24"/>
                <w:lang w:eastAsia="ru-RU"/>
              </w:rPr>
              <w:t>,0</w:t>
            </w:r>
          </w:p>
          <w:p w14:paraId="2A16E129" w14:textId="77777777" w:rsidR="00C700A7" w:rsidRPr="00C45DDF" w:rsidRDefault="00C700A7" w:rsidP="00775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C45DDF">
              <w:rPr>
                <w:sz w:val="24"/>
                <w:szCs w:val="24"/>
                <w:lang w:eastAsia="ru-RU"/>
              </w:rPr>
              <w:t xml:space="preserve">2025 рік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5DDF">
              <w:rPr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9F042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110</w:t>
            </w:r>
            <w:r w:rsidRPr="00C45DDF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700A7" w:rsidRPr="00F17C1E" w14:paraId="62896EC8" w14:textId="77777777" w:rsidTr="00775A4F">
        <w:trPr>
          <w:trHeight w:val="282"/>
        </w:trPr>
        <w:tc>
          <w:tcPr>
            <w:tcW w:w="576" w:type="dxa"/>
          </w:tcPr>
          <w:p w14:paraId="0E253785" w14:textId="77777777" w:rsidR="00C700A7" w:rsidRPr="00F17C1E" w:rsidRDefault="00C700A7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9.1.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14:paraId="44CFA974" w14:textId="77777777" w:rsidR="00C700A7" w:rsidRPr="00F17C1E" w:rsidRDefault="00C700A7" w:rsidP="00775A4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6495" w:type="dxa"/>
            <w:vAlign w:val="center"/>
          </w:tcPr>
          <w:p w14:paraId="6DA4B38F" w14:textId="77777777" w:rsidR="00C700A7" w:rsidRPr="00C700A7" w:rsidRDefault="00C700A7" w:rsidP="00775A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700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  <w:r w:rsidR="009F04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700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750,0</w:t>
            </w:r>
          </w:p>
        </w:tc>
      </w:tr>
      <w:tr w:rsidR="00C700A7" w:rsidRPr="00F17C1E" w14:paraId="1440C295" w14:textId="77777777" w:rsidTr="00775A4F">
        <w:trPr>
          <w:trHeight w:val="272"/>
        </w:trPr>
        <w:tc>
          <w:tcPr>
            <w:tcW w:w="576" w:type="dxa"/>
          </w:tcPr>
          <w:p w14:paraId="4D6BD5FB" w14:textId="77777777" w:rsidR="00C700A7" w:rsidRPr="00F17C1E" w:rsidRDefault="00C700A7" w:rsidP="00775A4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9.2.</w:t>
            </w:r>
          </w:p>
        </w:tc>
        <w:tc>
          <w:tcPr>
            <w:tcW w:w="3388" w:type="dxa"/>
          </w:tcPr>
          <w:p w14:paraId="3CFCEA88" w14:textId="77777777" w:rsidR="00C700A7" w:rsidRPr="00F17C1E" w:rsidRDefault="00C700A7" w:rsidP="00775A4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6495" w:type="dxa"/>
            <w:vAlign w:val="center"/>
          </w:tcPr>
          <w:p w14:paraId="4DBE2FE8" w14:textId="77777777" w:rsidR="00C700A7" w:rsidRPr="00C700A7" w:rsidRDefault="009F0420" w:rsidP="00775A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137585CE" w14:textId="77777777" w:rsidR="005B3CA9" w:rsidRPr="00BB169F" w:rsidRDefault="005B3CA9" w:rsidP="005B3CA9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6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Визначення проблеми, на розв’язання якої спрямован</w:t>
      </w:r>
      <w:r w:rsidR="00302D1D" w:rsidRPr="00BB169F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2590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02D1D" w:rsidRPr="00BB169F">
        <w:rPr>
          <w:rFonts w:ascii="Times New Roman" w:hAnsi="Times New Roman" w:cs="Times New Roman"/>
          <w:b/>
          <w:bCs/>
          <w:sz w:val="28"/>
          <w:szCs w:val="28"/>
        </w:rPr>
        <w:t>рограма</w:t>
      </w:r>
    </w:p>
    <w:p w14:paraId="1E9AE1BE" w14:textId="77777777" w:rsidR="000C35EC" w:rsidRPr="004D7CA1" w:rsidRDefault="008C0750" w:rsidP="001F384E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D25">
        <w:rPr>
          <w:rFonts w:ascii="Times New Roman" w:hAnsi="Times New Roman" w:cs="Times New Roman"/>
          <w:sz w:val="28"/>
          <w:szCs w:val="28"/>
        </w:rPr>
        <w:t>З</w:t>
      </w:r>
      <w:r w:rsidRPr="003D4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абезпечуючи єдність і незалежність держави та безпеку мирних жителів постраждала значна кількість </w:t>
      </w:r>
      <w:r w:rsidRPr="003D4D25">
        <w:rPr>
          <w:rFonts w:ascii="Times New Roman" w:hAnsi="Times New Roman" w:cs="Times New Roman"/>
          <w:sz w:val="28"/>
          <w:szCs w:val="28"/>
        </w:rPr>
        <w:t xml:space="preserve">військовослужбовців – жителів </w:t>
      </w:r>
      <w:r w:rsidR="005D6AE2" w:rsidRPr="003D4D25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</w:t>
      </w:r>
      <w:r w:rsidRPr="003D4D25">
        <w:rPr>
          <w:rFonts w:ascii="Times New Roman" w:hAnsi="Times New Roman" w:cs="Times New Roman"/>
          <w:sz w:val="28"/>
          <w:szCs w:val="28"/>
        </w:rPr>
        <w:t>,</w:t>
      </w:r>
      <w:r w:rsidRPr="003D4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окремі з них загинули.</w:t>
      </w:r>
      <w:r w:rsidRPr="003D4D25">
        <w:rPr>
          <w:rFonts w:ascii="Times New Roman" w:hAnsi="Times New Roman" w:cs="Times New Roman"/>
          <w:sz w:val="28"/>
          <w:szCs w:val="28"/>
        </w:rPr>
        <w:t xml:space="preserve"> </w:t>
      </w:r>
      <w:r w:rsidR="000C35EC" w:rsidRPr="003D4D25">
        <w:rPr>
          <w:rFonts w:ascii="Times New Roman" w:hAnsi="Times New Roman" w:cs="Times New Roman"/>
          <w:sz w:val="28"/>
          <w:szCs w:val="28"/>
        </w:rPr>
        <w:t xml:space="preserve">Одним із </w:t>
      </w:r>
      <w:r w:rsidR="000C35EC" w:rsidRPr="00BB169F">
        <w:rPr>
          <w:rFonts w:ascii="Times New Roman" w:hAnsi="Times New Roman" w:cs="Times New Roman"/>
          <w:sz w:val="28"/>
          <w:szCs w:val="28"/>
        </w:rPr>
        <w:t xml:space="preserve">першочергових завдань держави та місцевих органів влади є забезпечення соціального захисту та всебічної підтримки осіб, які </w:t>
      </w:r>
      <w:r w:rsidR="000C35EC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на захи</w:t>
      </w:r>
      <w:r w:rsidR="001F384E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0C35EC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держави у складі Збройних Сил України, Національної гвардії України та інших оборонних та правоохоронних органів, та членів їхніх сімей. Крім цього, особливої уваги й підтримки </w:t>
      </w:r>
      <w:r w:rsidR="000C35EC" w:rsidRPr="00BB169F">
        <w:rPr>
          <w:rFonts w:ascii="Times New Roman" w:hAnsi="Times New Roman" w:cs="Times New Roman"/>
          <w:sz w:val="28"/>
          <w:szCs w:val="28"/>
        </w:rPr>
        <w:t>з боку органів влади та суспільства</w:t>
      </w:r>
      <w:r w:rsidR="000C35EC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потребують члени сімей </w:t>
      </w:r>
      <w:r w:rsidR="000C35EC" w:rsidRPr="004D7CA1">
        <w:rPr>
          <w:rFonts w:ascii="Times New Roman" w:hAnsi="Times New Roman" w:cs="Times New Roman"/>
          <w:sz w:val="28"/>
          <w:szCs w:val="28"/>
          <w:shd w:val="clear" w:color="auto" w:fill="FFFFFF"/>
        </w:rPr>
        <w:t>загиблих Захисників та Захисниць України.</w:t>
      </w:r>
      <w:r w:rsidRPr="004D7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2E873" w14:textId="77777777" w:rsidR="00482571" w:rsidRPr="00BB169F" w:rsidRDefault="00482571" w:rsidP="001F384E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2C66FB" w14:textId="77777777" w:rsidR="005B3CA9" w:rsidRPr="00BB169F" w:rsidRDefault="008C0750" w:rsidP="008C0750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69F">
        <w:rPr>
          <w:rFonts w:ascii="Times New Roman" w:hAnsi="Times New Roman" w:cs="Times New Roman"/>
          <w:b/>
          <w:bCs/>
          <w:sz w:val="28"/>
          <w:szCs w:val="28"/>
        </w:rPr>
        <w:t xml:space="preserve">Визначення мети </w:t>
      </w:r>
      <w:r w:rsidR="0042590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B169F">
        <w:rPr>
          <w:rFonts w:ascii="Times New Roman" w:hAnsi="Times New Roman" w:cs="Times New Roman"/>
          <w:b/>
          <w:bCs/>
          <w:sz w:val="28"/>
          <w:szCs w:val="28"/>
        </w:rPr>
        <w:t>рограми</w:t>
      </w:r>
    </w:p>
    <w:p w14:paraId="467797E8" w14:textId="77777777" w:rsidR="00312292" w:rsidRPr="00BB169F" w:rsidRDefault="00312292" w:rsidP="00312292">
      <w:pPr>
        <w:pStyle w:val="a9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B6842" w14:textId="77777777" w:rsidR="00A650EB" w:rsidRPr="00BB169F" w:rsidRDefault="00A650EB" w:rsidP="001579E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D25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r w:rsidR="004D7CA1" w:rsidRPr="003D4D25">
        <w:rPr>
          <w:rFonts w:ascii="Times New Roman" w:hAnsi="Times New Roman" w:cs="Times New Roman"/>
          <w:sz w:val="28"/>
          <w:szCs w:val="28"/>
        </w:rPr>
        <w:t xml:space="preserve">Комплексної </w:t>
      </w:r>
      <w:r w:rsidR="00155B80">
        <w:rPr>
          <w:rFonts w:ascii="Times New Roman" w:hAnsi="Times New Roman" w:cs="Times New Roman"/>
          <w:sz w:val="28"/>
          <w:szCs w:val="28"/>
        </w:rPr>
        <w:t>п</w:t>
      </w:r>
      <w:r w:rsidRPr="003D4D25">
        <w:rPr>
          <w:rFonts w:ascii="Times New Roman" w:hAnsi="Times New Roman" w:cs="Times New Roman"/>
          <w:sz w:val="28"/>
          <w:szCs w:val="28"/>
        </w:rPr>
        <w:t>рограми</w:t>
      </w:r>
      <w:r w:rsidR="00CE3F1C" w:rsidRPr="003D4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F1C" w:rsidRPr="00CD4D10">
        <w:rPr>
          <w:rFonts w:ascii="Times New Roman" w:hAnsi="Times New Roman" w:cs="Times New Roman"/>
          <w:sz w:val="28"/>
          <w:szCs w:val="28"/>
        </w:rPr>
        <w:t>соціальної підтримки Захисників і Захисниць України та членів їх сімей на 2023-2025 роки (далі</w:t>
      </w:r>
      <w:r w:rsidR="00425902">
        <w:rPr>
          <w:rFonts w:ascii="Times New Roman" w:hAnsi="Times New Roman" w:cs="Times New Roman"/>
          <w:sz w:val="28"/>
          <w:szCs w:val="28"/>
        </w:rPr>
        <w:t xml:space="preserve"> - П</w:t>
      </w:r>
      <w:r w:rsidR="00CE3F1C" w:rsidRPr="00CD4D10">
        <w:rPr>
          <w:rFonts w:ascii="Times New Roman" w:hAnsi="Times New Roman" w:cs="Times New Roman"/>
          <w:sz w:val="28"/>
          <w:szCs w:val="28"/>
        </w:rPr>
        <w:t>рограма</w:t>
      </w:r>
      <w:r w:rsidR="00CE3F1C" w:rsidRPr="00BB169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B169F">
        <w:rPr>
          <w:rFonts w:ascii="Times New Roman" w:hAnsi="Times New Roman" w:cs="Times New Roman"/>
          <w:sz w:val="28"/>
          <w:szCs w:val="28"/>
        </w:rPr>
        <w:t xml:space="preserve"> є надання допомоги Захисникам та Захисницям України, членам їхніх сімей та членам сімей загиблих (померлих) Захисників та Захисниць України; вшанування подвигу загиблих воїнів; підвищення рівня соціального захисту членів сімей загиблих Захисників та Захисниць України, підтримання їх належного морально-психологічного та матеріального стану, виявлення гуманізму та співчуття, запобігання потраплянню сімей у категорію тих, що перебувають у складних життєвих обставинах; підвищення рівня поінформованості з питань соціальної підтримки зазначених категорій осіб, їхніх сімей; поліпшення ефективності взаємодії </w:t>
      </w:r>
      <w:r w:rsidRPr="00BE1712">
        <w:rPr>
          <w:rFonts w:ascii="Times New Roman" w:hAnsi="Times New Roman" w:cs="Times New Roman"/>
          <w:sz w:val="28"/>
          <w:szCs w:val="28"/>
        </w:rPr>
        <w:t xml:space="preserve">органів місцевого самоврядування та органів державної влади з регіональними </w:t>
      </w:r>
      <w:r w:rsidRPr="00BB169F">
        <w:rPr>
          <w:rFonts w:ascii="Times New Roman" w:hAnsi="Times New Roman" w:cs="Times New Roman"/>
          <w:sz w:val="28"/>
          <w:szCs w:val="28"/>
        </w:rPr>
        <w:t>громадськими організаціями та іншими юридичними особами у сфері підтримки Захисників та Захисниць України та членів їхніх сімей.</w:t>
      </w:r>
    </w:p>
    <w:p w14:paraId="51ABA908" w14:textId="77777777" w:rsidR="00C74F5A" w:rsidRPr="00BB169F" w:rsidRDefault="00C74F5A" w:rsidP="00CE3F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8077E4" w14:textId="77777777" w:rsidR="00C74F5A" w:rsidRPr="00BB169F" w:rsidRDefault="00C74F5A" w:rsidP="00397BC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69F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шляхів і засобів розв’язання проблеми, строки виконання </w:t>
      </w:r>
      <w:r w:rsidR="003D4D2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B169F">
        <w:rPr>
          <w:rFonts w:ascii="Times New Roman" w:hAnsi="Times New Roman" w:cs="Times New Roman"/>
          <w:b/>
          <w:bCs/>
          <w:sz w:val="28"/>
          <w:szCs w:val="28"/>
        </w:rPr>
        <w:t>рограми</w:t>
      </w:r>
    </w:p>
    <w:p w14:paraId="78843373" w14:textId="77777777" w:rsidR="00C74F5A" w:rsidRPr="00BB169F" w:rsidRDefault="00C74F5A" w:rsidP="00CE3F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B6C9E1" w14:textId="77777777" w:rsidR="003E74BF" w:rsidRPr="00BB169F" w:rsidRDefault="003E74BF" w:rsidP="00CE3F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цілей </w:t>
      </w:r>
      <w:r w:rsidR="003D4D2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рограми під термінами «Захисники та Захисниць України», «</w:t>
      </w:r>
      <w:r w:rsidR="00CE3F1C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учасники бойових дій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», «члени сімей загиблих (померлих) Захисників та Захисниць України», розуміються особи, яким установлено один із статусів:</w:t>
      </w:r>
    </w:p>
    <w:p w14:paraId="396B5D08" w14:textId="77777777" w:rsidR="003E74BF" w:rsidRPr="00BB169F" w:rsidRDefault="003E74BF" w:rsidP="00CE3F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учасника бойових дій – відповідно до пунктів 19 –24 частини першої  статті 6 Закону України «Про статус ветеранів війни, гарантії їх соціального захисту»;</w:t>
      </w:r>
    </w:p>
    <w:p w14:paraId="66DCE0C3" w14:textId="77777777" w:rsidR="003E74BF" w:rsidRPr="00BB169F" w:rsidRDefault="003E74BF" w:rsidP="00CE3F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 інвалідністю внаслідок війни — відповідно до пунктів 1</w:t>
      </w:r>
      <w:r w:rsidR="00C61ADD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</w:t>
      </w:r>
      <w:r w:rsidR="00C61ADD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частини другої статті 7 Закону України «Про статус ветеранів війни, гарантії їх соціального захисту»;</w:t>
      </w:r>
    </w:p>
    <w:p w14:paraId="42A7760D" w14:textId="77777777" w:rsidR="003E74BF" w:rsidRPr="00BB169F" w:rsidRDefault="003E74BF" w:rsidP="00CE3F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 сім’ї загиблого (померлого)</w:t>
      </w:r>
      <w:r w:rsidR="003D4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– відповідно до стат</w:t>
      </w:r>
      <w:r w:rsidR="003D4D25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4D25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3D4D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D4D25" w:rsidRPr="003D4D25">
        <w:rPr>
          <w:rFonts w:ascii="Times New Roman" w:hAnsi="Times New Roman" w:cs="Times New Roman"/>
          <w:sz w:val="28"/>
          <w:szCs w:val="28"/>
        </w:rPr>
        <w:t xml:space="preserve"> 10-1</w:t>
      </w:r>
      <w:r w:rsidR="003D4D25">
        <w:rPr>
          <w:rStyle w:val="rvts9"/>
          <w:b/>
          <w:bCs/>
          <w:color w:val="333333"/>
          <w:shd w:val="clear" w:color="auto" w:fill="FFFFFF"/>
        </w:rPr>
        <w:t xml:space="preserve"> </w:t>
      </w:r>
      <w:r w:rsidR="00BE1712" w:rsidRPr="003D4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 «Про статус ветеранів війни, гарантії їх соціального захисту».</w:t>
      </w:r>
    </w:p>
    <w:p w14:paraId="2D68A911" w14:textId="77777777" w:rsidR="000C35EC" w:rsidRPr="00BB169F" w:rsidRDefault="00425902" w:rsidP="00A12CF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3E74BF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рограма спрямована на забезпечення реалізації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«Про військовий обов’язок і військову службу», «Про основи національного спротиву», «Про правовий режим воєнного стану», «Про правовий статус осіб, зниклих безвісти за особливих обставин»; Указів Президента України від 14 квітня 2014 року №</w:t>
      </w:r>
      <w:r w:rsidR="00BE209B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4BF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405/2014 «Про рішення Ради національної безпеки і оборони України від 13 квітня 2014 року «Про невідкладні заходи щодо подолання терористичної загрози і збереження територіальної цілісності України», від 24 лютого 2022</w:t>
      </w:r>
      <w:r w:rsidR="00BE209B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4BF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року № 64 «Про введення воєнного стану в Україні» від14 березня 2022 року №133/2020 «Про продовження строку дії воєнного стану в Україні»; від 17 травня</w:t>
      </w:r>
      <w:r w:rsidR="00BE209B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4BF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BE209B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3E74BF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продовження строку дії воєнного стану в Україні»</w:t>
      </w:r>
      <w:r w:rsidR="000C35EC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C35EC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озпорядження голови обласної державної адміністрації – начальника обласної військової адміністрації від 04</w:t>
      </w:r>
      <w:r w:rsidR="00BE209B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листопада </w:t>
      </w:r>
      <w:r w:rsidR="000C35EC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2022 року №366 «Про Обласну комплексну програму соціальної підтримки Захисників та Захисниць України на 2023-2025 роки»</w:t>
      </w:r>
      <w:r w:rsidR="00BE209B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2AAA93" w14:textId="77777777" w:rsidR="00C74F5A" w:rsidRPr="00BB169F" w:rsidRDefault="00C74F5A" w:rsidP="00A12CF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державному рівні це питання врегульовано через забезпечення надання державних соціальних гарантій низкою нормативно-правових актів. На регіональному рівні, розпорядженням голови Вараської районної державної адміністрації</w:t>
      </w:r>
      <w:r w:rsidR="00686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10 листопада 2022 року №126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прийнято Районну комплексну програму соціальної підтримки Захисників та Захисниць України на 2023-2025 роки, учасниками та виконавцями заходів якої є державні установи Вараської міської територіальної громади та структурні підрозділи виконавчого комітету Вараської міської ради. </w:t>
      </w:r>
    </w:p>
    <w:p w14:paraId="36DE8220" w14:textId="77777777" w:rsidR="00C74F5A" w:rsidRPr="00BB169F" w:rsidRDefault="00C74F5A" w:rsidP="00A12CF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Прийняття </w:t>
      </w:r>
      <w:r w:rsidR="00686B1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рограми дозволить підвищити рівень соціального захисту осіб з інвалідністю внаслідок війни, членів сімей загиблих, передбачити інструменти переходу ветеранів від військової служби до цивільного життя</w:t>
      </w:r>
      <w:r w:rsidR="00A12CFC"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32CC5C" w14:textId="77777777" w:rsidR="00312292" w:rsidRPr="00BB169F" w:rsidRDefault="00A12CFC" w:rsidP="00A12CF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Джерелом фінансування </w:t>
      </w:r>
      <w:r w:rsidR="00EB735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рограми є бюджет Вараської міської територіальної громади. </w:t>
      </w:r>
    </w:p>
    <w:p w14:paraId="64D6AAE1" w14:textId="77777777" w:rsidR="00A12CFC" w:rsidRPr="00BB169F" w:rsidRDefault="00A12CFC" w:rsidP="00A12CF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Додаткове фінансування здійснюється за рахунок залучення коштів об'єднань громадян, підприємств, установ, організацій, благодійних</w:t>
      </w:r>
      <w:r w:rsidR="001579E9">
        <w:rPr>
          <w:rFonts w:ascii="Times New Roman" w:hAnsi="Times New Roman" w:cs="Times New Roman"/>
          <w:sz w:val="28"/>
          <w:szCs w:val="28"/>
          <w:shd w:val="clear" w:color="auto" w:fill="FFFFFF"/>
        </w:rPr>
        <w:t>, релігійних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організацій та фізичних осіб, інших джерел, не заборонених чинним законодавством</w:t>
      </w:r>
      <w:r w:rsidR="00E5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666231" w14:textId="77777777" w:rsidR="00A12CFC" w:rsidRPr="00BB169F" w:rsidRDefault="00A12CFC" w:rsidP="00A12CF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 заходів</w:t>
      </w:r>
      <w:r w:rsidR="00291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735B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ограми здійснюється протягом 2023-2025 років.</w:t>
      </w:r>
    </w:p>
    <w:p w14:paraId="64D1AD38" w14:textId="77777777" w:rsidR="00A12CFC" w:rsidRPr="00BB169F" w:rsidRDefault="00A12CFC" w:rsidP="00A12CF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Закінчення виконання заходів </w:t>
      </w:r>
      <w:r w:rsidR="00676C6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B169F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рограми - 31.12.2025 року.</w:t>
      </w:r>
    </w:p>
    <w:p w14:paraId="5AEF18C1" w14:textId="77777777" w:rsidR="00DD364E" w:rsidRDefault="00DD36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21959508" w14:textId="77777777" w:rsidR="005B3CA9" w:rsidRPr="00BB169F" w:rsidRDefault="005B3CA9" w:rsidP="00312292">
      <w:pPr>
        <w:pStyle w:val="a9"/>
        <w:numPr>
          <w:ilvl w:val="0"/>
          <w:numId w:val="1"/>
        </w:numPr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B16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Перелік завдань</w:t>
      </w:r>
      <w:r w:rsidR="00A12CFC" w:rsidRPr="00BB16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BB16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заходів </w:t>
      </w:r>
      <w:r w:rsidR="00676C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BB16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рограми та очікувані результати її виконання</w:t>
      </w:r>
    </w:p>
    <w:p w14:paraId="0283237C" w14:textId="77777777" w:rsidR="004112BF" w:rsidRPr="00BB169F" w:rsidRDefault="004112BF" w:rsidP="00482571">
      <w:pPr>
        <w:pStyle w:val="ac"/>
        <w:spacing w:before="0" w:beforeAutospacing="0" w:after="0" w:afterAutospacing="0"/>
        <w:ind w:left="709" w:hanging="709"/>
        <w:jc w:val="both"/>
        <w:rPr>
          <w:rFonts w:ascii="Times New Roman" w:cs="Times New Roman"/>
          <w:color w:val="000000"/>
          <w:sz w:val="28"/>
          <w:szCs w:val="28"/>
        </w:rPr>
      </w:pPr>
    </w:p>
    <w:p w14:paraId="7BF4FBC6" w14:textId="77777777" w:rsidR="00A12CFC" w:rsidRPr="00BB169F" w:rsidRDefault="00676C69" w:rsidP="00901FFC">
      <w:pPr>
        <w:pStyle w:val="ac"/>
        <w:spacing w:before="0" w:beforeAutospacing="0" w:after="0" w:afterAutospacing="0"/>
        <w:ind w:left="709" w:hanging="1"/>
        <w:jc w:val="both"/>
        <w:rPr>
          <w:rFonts w:ascii="Times New Roman" w:cs="Times New Roman"/>
          <w:color w:val="000000"/>
          <w:sz w:val="28"/>
          <w:szCs w:val="28"/>
        </w:rPr>
      </w:pPr>
      <w:r>
        <w:rPr>
          <w:rFonts w:ascii="Times New Roman" w:cs="Times New Roman"/>
          <w:color w:val="000000"/>
          <w:sz w:val="28"/>
          <w:szCs w:val="28"/>
        </w:rPr>
        <w:t>П</w:t>
      </w:r>
      <w:r w:rsidR="00A12CFC" w:rsidRPr="00BB169F">
        <w:rPr>
          <w:rFonts w:ascii="Times New Roman" w:cs="Times New Roman"/>
          <w:color w:val="000000"/>
          <w:sz w:val="28"/>
          <w:szCs w:val="28"/>
        </w:rPr>
        <w:t xml:space="preserve">рограма реалізується шляхом здійснення </w:t>
      </w:r>
      <w:r w:rsidR="00387E6C" w:rsidRPr="00BB169F">
        <w:rPr>
          <w:rFonts w:ascii="Times New Roman" w:cs="Times New Roman"/>
          <w:color w:val="000000"/>
          <w:sz w:val="28"/>
          <w:szCs w:val="28"/>
        </w:rPr>
        <w:t>конкретних заходів</w:t>
      </w:r>
      <w:r w:rsidR="00A12CFC" w:rsidRPr="00BB169F">
        <w:rPr>
          <w:rFonts w:ascii="Times New Roman" w:cs="Times New Roman"/>
          <w:color w:val="000000"/>
          <w:sz w:val="28"/>
          <w:szCs w:val="28"/>
        </w:rPr>
        <w:t>:</w:t>
      </w:r>
    </w:p>
    <w:p w14:paraId="006BCFD3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04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безоплатної правової допомоги щодо прав та захисту порушених прав Захисників і Захисниць України та членів їх сімей</w:t>
      </w:r>
      <w:r w:rsidR="00653C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31083A1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04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позачергового надання адміністративних послуг Захисникам та Захисницям та членам їх сімей, відповідно до потреби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B96973F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04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 оцінки потреб сімей Захисників і Захисниць, членів сімей загиблих (померлих) Захисників і Захисниць, з метою визначення видів соціальної допомоги, яких вони потребують шляхом складання та ведення облікової картки соціальних та матеріальних потреб</w:t>
      </w:r>
      <w:r w:rsidR="00653C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B353670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04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 соціального супроводу сімей загиблих (померлих) Захисників і Захисниць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376258E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04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соціальним обслуговуванням вдома одиноких непрацездатних батьків, діти яких загинули під час захисту Батьківщини. Надання перукарських послуг, послуг з ремонту одягу на безоплатній основі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8B7B46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04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Психологічна підтримка та подолання наслідків </w:t>
      </w:r>
      <w:proofErr w:type="spellStart"/>
      <w:r w:rsidRPr="00B004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травмуючих</w:t>
      </w:r>
      <w:proofErr w:type="spellEnd"/>
      <w:r w:rsidRPr="00B004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подій Захисникам та Захисницям, а також членам їх сімей, в першу чергу 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004F93C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 заяв для забезпечення допоміжними засобами реабілітації (технічними та іншими засобами реабілітації) осіб з інвалідністю внаслідок війни,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 та захисті безпеки населення та інтересів держави у зв’язку з військовою агресією російської федерації проти України</w:t>
      </w:r>
      <w:r w:rsidR="00653C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9DA2D3D" w14:textId="77777777" w:rsidR="00B00434" w:rsidRDefault="004B2A43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повного комплексу адресних соціальних послуг ветеранам. Сприяння їх першочерговому працевлаштуванню, у тому числі шляхом виплати одноразової допомоги по безробіттю для організації підприємницької діяльності</w:t>
      </w:r>
      <w:r w:rsidR="00653C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2067113" w14:textId="77777777" w:rsidR="00B00434" w:rsidRDefault="004B2A43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Організація професійної підготовки, перепідготовки, підвищення кваліфікації на замовлення роботодавця або для </w:t>
      </w:r>
      <w:proofErr w:type="spellStart"/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самозайнятості</w:t>
      </w:r>
      <w:proofErr w:type="spellEnd"/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проведення тренінгів, що мотивують до активного пошуку роботи та вибору цивільної професії</w:t>
      </w:r>
      <w:r w:rsidR="00653C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C2CBFBF" w14:textId="77777777" w:rsidR="00B00434" w:rsidRDefault="004B2A43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ваучера для підтримання конкурентоспроможності шляхом перепідготовки за робітничою професією, підготовки за спеціальністю для здобуття ступеня магістра, підготовки на наступному рівні освіти, спеціалізації та підвищення кваліфікації за професіями та спеціальностями</w:t>
      </w:r>
      <w:r w:rsidR="00653C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BC4ADB2" w14:textId="77777777" w:rsidR="004B2A43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разової матеріальної допомоги на оздоровлення/відпочинок дітей Захисників та Захисниць України на підстав лікарських рекомендацій</w:t>
      </w:r>
      <w:r w:rsidR="00653C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485F0E" w14:textId="77777777" w:rsidR="00B00434" w:rsidRDefault="004B2A43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Надання послуг комплексної реабілітації на базі </w:t>
      </w:r>
      <w:proofErr w:type="spellStart"/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Вараського</w:t>
      </w:r>
      <w:proofErr w:type="spellEnd"/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центру комплексної реабілітації для осіб з інвалідністю імені З.А.</w:t>
      </w:r>
      <w:r w:rsidR="00E60C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Матвієнко</w:t>
      </w:r>
      <w:r w:rsidR="00653C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736A4F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 лікування та зубопротезування Захисників та Захисниць, ветеранів війни, членів сімей загиблих</w:t>
      </w:r>
      <w:r w:rsidR="00BE70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 порядку, визначеному рішенням Вараської міської ради).</w:t>
      </w:r>
    </w:p>
    <w:p w14:paraId="38C24AD1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Придбання канцелярських наборів до школи дітям, батьки яких загинули захищаючи безпеку населення та інтереси держави у зв’язку з військовою агресією російської федерації проти України</w:t>
      </w:r>
      <w:r w:rsidR="004635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E70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 порядку, визначеному рішенням Вараської міської ради).</w:t>
      </w:r>
    </w:p>
    <w:p w14:paraId="10BCFFFB" w14:textId="77777777" w:rsidR="00B00434" w:rsidRDefault="004B2A43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Виплата одноразової матеріальної допомоги до Дня Матері, матерям</w:t>
      </w:r>
      <w:r w:rsidR="00BE70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дружинам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загиблих </w:t>
      </w:r>
      <w:r w:rsidR="00BE70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померлих</w:t>
      </w:r>
      <w:r w:rsidR="00BE70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воїнів</w:t>
      </w:r>
      <w:r w:rsidR="004635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BE70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 порядку, визначеному рішенням Вараської міської ради).</w:t>
      </w:r>
    </w:p>
    <w:p w14:paraId="3DB501AC" w14:textId="77777777" w:rsidR="00B00434" w:rsidRDefault="004B2A43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Виплата одноразової матеріальної допомоги до Дня Батька батькам загиблих (померлих) воїнів</w:t>
      </w:r>
      <w:r w:rsidR="009474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E70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 порядку, визначеному рішенням Вараської міської ради).</w:t>
      </w:r>
    </w:p>
    <w:p w14:paraId="640DF3E1" w14:textId="77777777" w:rsidR="00B00434" w:rsidRDefault="004B2A43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Виплата одноразової матеріальної допомоги до Дня захисту дітей дітям загиблих (померлих) воїнів</w:t>
      </w:r>
      <w:r w:rsidR="004635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BE70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 порядку, визначеному рішенням Вараської міської ради).</w:t>
      </w:r>
    </w:p>
    <w:p w14:paraId="0651FB20" w14:textId="77777777" w:rsidR="00B00434" w:rsidRDefault="00B00434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 заходів з відзначення пам’ятних та історичних дат, пов’язаних з вшануванням ветеранів війни, захистом незалежності, суверенітету та територіальної цілісності України</w:t>
      </w:r>
      <w:r w:rsidR="00E60C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21B9BD2" w14:textId="77777777" w:rsidR="00B00434" w:rsidRDefault="004B2A43" w:rsidP="00E60C0E">
      <w:pPr>
        <w:pStyle w:val="a9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60C0E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 заходів</w:t>
      </w:r>
      <w:r w:rsidR="00E60C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популяризаці</w:t>
      </w:r>
      <w:r w:rsidR="00E60C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і</w:t>
      </w:r>
      <w:r w:rsidR="00B00434" w:rsidRPr="004B2A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дей патріотизму, гуманізму, толерантності шляхом проведення просвітницьких заходів в навчальних закладах. Формування та героїзація позитивного образу ветерана</w:t>
      </w:r>
      <w:r w:rsidR="00E60C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8358CAC" w14:textId="77777777" w:rsidR="001474AB" w:rsidRPr="004B2A43" w:rsidRDefault="007E5270" w:rsidP="004B2A43">
      <w:pPr>
        <w:pStyle w:val="a9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43">
        <w:rPr>
          <w:rFonts w:ascii="Times New Roman" w:hAnsi="Times New Roman" w:cs="Times New Roman"/>
          <w:color w:val="000000"/>
          <w:sz w:val="28"/>
          <w:szCs w:val="28"/>
        </w:rPr>
        <w:t xml:space="preserve">Реалізація заходів </w:t>
      </w:r>
      <w:r w:rsidR="00291708">
        <w:rPr>
          <w:rFonts w:ascii="Times New Roman" w:hAnsi="Times New Roman" w:cs="Times New Roman"/>
          <w:color w:val="000000"/>
          <w:sz w:val="28"/>
          <w:szCs w:val="28"/>
        </w:rPr>
        <w:t>Комплексної п</w:t>
      </w:r>
      <w:r w:rsidRPr="004B2A43">
        <w:rPr>
          <w:rFonts w:ascii="Times New Roman" w:hAnsi="Times New Roman" w:cs="Times New Roman"/>
          <w:color w:val="000000"/>
          <w:sz w:val="28"/>
          <w:szCs w:val="28"/>
        </w:rPr>
        <w:t xml:space="preserve">рограми відбувається в межах обсягу </w:t>
      </w:r>
      <w:r w:rsidR="00B4706D" w:rsidRPr="004B2A43">
        <w:rPr>
          <w:rFonts w:ascii="Times New Roman" w:hAnsi="Times New Roman" w:cs="Times New Roman"/>
          <w:color w:val="000000"/>
          <w:sz w:val="28"/>
          <w:szCs w:val="28"/>
        </w:rPr>
        <w:t xml:space="preserve">виділених асигнувань із бюджету Вараської міської територіальної громади на відповідний рік, позабюджетних коштів і інших джерел незаборонених чинним законодавством </w:t>
      </w:r>
      <w:r w:rsidR="001474AB" w:rsidRPr="004B2A4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таблиці 1 до </w:t>
      </w:r>
      <w:r w:rsidR="00E529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474AB" w:rsidRPr="004B2A43">
        <w:rPr>
          <w:rFonts w:ascii="Times New Roman" w:hAnsi="Times New Roman" w:cs="Times New Roman"/>
          <w:color w:val="000000"/>
          <w:sz w:val="28"/>
          <w:szCs w:val="28"/>
        </w:rPr>
        <w:t>рограми</w:t>
      </w:r>
      <w:r w:rsidR="00E529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6283F7" w14:textId="77777777" w:rsidR="00E529BC" w:rsidRDefault="005B3CA9" w:rsidP="0048257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50B">
        <w:rPr>
          <w:rFonts w:ascii="Times New Roman" w:hAnsi="Times New Roman" w:cs="Times New Roman"/>
          <w:sz w:val="28"/>
          <w:szCs w:val="28"/>
        </w:rPr>
        <w:t>Очікувані результати виконання</w:t>
      </w:r>
      <w:r w:rsidR="00291708" w:rsidRPr="00E3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5270" w:rsidRPr="00E36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  <w:r w:rsidR="007E5270" w:rsidRPr="00E3650B">
        <w:rPr>
          <w:rFonts w:ascii="Times New Roman" w:hAnsi="Times New Roman" w:cs="Times New Roman"/>
          <w:sz w:val="28"/>
          <w:szCs w:val="28"/>
        </w:rPr>
        <w:t xml:space="preserve"> </w:t>
      </w:r>
      <w:r w:rsidRPr="00E3650B">
        <w:rPr>
          <w:rFonts w:ascii="Times New Roman" w:hAnsi="Times New Roman" w:cs="Times New Roman"/>
          <w:sz w:val="28"/>
          <w:szCs w:val="28"/>
        </w:rPr>
        <w:t>наведені в таблиці 2</w:t>
      </w:r>
      <w:r w:rsidR="00E529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D80A2" w14:textId="77777777" w:rsidR="00B4706D" w:rsidRPr="00E3650B" w:rsidRDefault="005B3CA9" w:rsidP="0048257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50B">
        <w:rPr>
          <w:rFonts w:ascii="Times New Roman" w:hAnsi="Times New Roman" w:cs="Times New Roman"/>
          <w:sz w:val="28"/>
          <w:szCs w:val="28"/>
        </w:rPr>
        <w:t xml:space="preserve">Ресурсне забезпечення </w:t>
      </w:r>
      <w:r w:rsidR="00E529BC">
        <w:rPr>
          <w:rFonts w:ascii="Times New Roman" w:hAnsi="Times New Roman" w:cs="Times New Roman"/>
          <w:sz w:val="28"/>
          <w:szCs w:val="28"/>
        </w:rPr>
        <w:t>П</w:t>
      </w:r>
      <w:r w:rsidRPr="00E3650B">
        <w:rPr>
          <w:rFonts w:ascii="Times New Roman" w:hAnsi="Times New Roman" w:cs="Times New Roman"/>
          <w:sz w:val="28"/>
          <w:szCs w:val="28"/>
        </w:rPr>
        <w:t>рограми наведено в таблиці 3</w:t>
      </w:r>
      <w:r w:rsidR="00E529BC">
        <w:rPr>
          <w:rFonts w:ascii="Times New Roman" w:hAnsi="Times New Roman" w:cs="Times New Roman"/>
          <w:sz w:val="28"/>
          <w:szCs w:val="28"/>
        </w:rPr>
        <w:t>.</w:t>
      </w:r>
    </w:p>
    <w:p w14:paraId="7AECA1E3" w14:textId="77777777" w:rsidR="003768EF" w:rsidRPr="00C821C0" w:rsidRDefault="003768EF">
      <w:pPr>
        <w:rPr>
          <w:rFonts w:ascii="Times New Roman" w:eastAsia="SimSun" w:hAnsi="Times New Roman" w:cs="Times New Roman"/>
          <w:b/>
          <w:sz w:val="28"/>
          <w:szCs w:val="20"/>
          <w:lang w:eastAsia="ru-RU"/>
        </w:rPr>
      </w:pPr>
      <w:r w:rsidRPr="00C821C0">
        <w:rPr>
          <w:rFonts w:ascii="Times New Roman" w:hAnsi="Times New Roman" w:cs="Times New Roman"/>
          <w:b/>
          <w:sz w:val="28"/>
        </w:rPr>
        <w:br w:type="page"/>
      </w:r>
    </w:p>
    <w:p w14:paraId="630B75E7" w14:textId="77777777" w:rsidR="00C821C0" w:rsidRDefault="00C821C0" w:rsidP="003768E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C821C0" w:rsidSect="00775A4F">
          <w:headerReference w:type="default" r:id="rId8"/>
          <w:pgSz w:w="11906" w:h="16838"/>
          <w:pgMar w:top="851" w:right="851" w:bottom="1559" w:left="1701" w:header="709" w:footer="709" w:gutter="0"/>
          <w:cols w:space="708"/>
          <w:titlePg/>
          <w:docGrid w:linePitch="360"/>
        </w:sectPr>
      </w:pPr>
    </w:p>
    <w:p w14:paraId="49B7033F" w14:textId="77777777" w:rsidR="002C65E7" w:rsidRPr="00155B80" w:rsidRDefault="002C65E7" w:rsidP="003768E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2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Завдання, заходи та строки виконання </w:t>
      </w:r>
      <w:r w:rsidR="00475A44" w:rsidRPr="009F04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Комплексної п</w:t>
      </w:r>
      <w:r w:rsidRPr="009F04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рограми</w:t>
      </w:r>
      <w:r w:rsidR="003768EF" w:rsidRPr="009F0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8EF" w:rsidRPr="00155B80">
        <w:rPr>
          <w:rFonts w:ascii="Times New Roman" w:hAnsi="Times New Roman" w:cs="Times New Roman"/>
          <w:b/>
          <w:sz w:val="28"/>
          <w:szCs w:val="28"/>
        </w:rPr>
        <w:t>соціальної підтримки Захисників і Захисниць України та членів їх сімей на 2023-2025 роки</w:t>
      </w:r>
    </w:p>
    <w:p w14:paraId="0D046A0C" w14:textId="77777777" w:rsidR="00712B52" w:rsidRPr="00C821C0" w:rsidRDefault="00712B52" w:rsidP="00712B52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21C0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tbl>
      <w:tblPr>
        <w:tblW w:w="1559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01"/>
        <w:gridCol w:w="6345"/>
        <w:gridCol w:w="1384"/>
        <w:gridCol w:w="1876"/>
        <w:gridCol w:w="993"/>
        <w:gridCol w:w="1417"/>
        <w:gridCol w:w="1418"/>
        <w:gridCol w:w="1559"/>
      </w:tblGrid>
      <w:tr w:rsidR="00712B52" w:rsidRPr="00C821C0" w14:paraId="57EC458C" w14:textId="77777777" w:rsidTr="00F17DE1">
        <w:trPr>
          <w:trHeight w:val="52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64FFE2" w14:textId="77777777" w:rsidR="002C65E7" w:rsidRPr="00C821C0" w:rsidRDefault="002C65E7" w:rsidP="0032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6" w:right="-162" w:firstLine="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B983C7" w14:textId="77777777" w:rsidR="002C65E7" w:rsidRPr="00C821C0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013ABE" w14:textId="77777777" w:rsidR="00A53439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Строки </w:t>
            </w:r>
            <w:proofErr w:type="spellStart"/>
            <w:r w:rsidRPr="00C82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впровад</w:t>
            </w:r>
            <w:proofErr w:type="spellEnd"/>
            <w:r w:rsidR="00FE1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68374F81" w14:textId="77777777" w:rsidR="002C65E7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2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ження</w:t>
            </w:r>
            <w:proofErr w:type="spellEnd"/>
            <w:r w:rsidR="00072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2CF208D1" w14:textId="77777777" w:rsidR="000722CA" w:rsidRPr="00C821C0" w:rsidRDefault="000722CA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34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9048E" w14:textId="77777777" w:rsidR="002C65E7" w:rsidRPr="00C821C0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Виконавець</w:t>
            </w:r>
          </w:p>
          <w:p w14:paraId="78409220" w14:textId="77777777" w:rsidR="002C65E7" w:rsidRPr="00C821C0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2CDF5" w14:textId="77777777" w:rsidR="002C65E7" w:rsidRPr="00C821C0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Орієнтовна вартість заходу</w:t>
            </w:r>
            <w:r w:rsidR="00C254D7" w:rsidRPr="00C82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1814256B" w14:textId="77777777" w:rsidR="00C254D7" w:rsidRPr="00C821C0" w:rsidRDefault="006F454C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2C65E7" w:rsidRPr="00C821C0" w14:paraId="17E79AE4" w14:textId="77777777" w:rsidTr="00246C9A">
        <w:trPr>
          <w:trHeight w:val="322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34F73C" w14:textId="77777777" w:rsidR="002C65E7" w:rsidRPr="00C821C0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0FD776F" w14:textId="77777777" w:rsidR="002C65E7" w:rsidRPr="00C821C0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6DBD7D5" w14:textId="77777777" w:rsidR="002C65E7" w:rsidRPr="00C821C0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AF3DF9D" w14:textId="77777777" w:rsidR="002C65E7" w:rsidRPr="00C821C0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D6970C" w14:textId="77777777" w:rsidR="002C65E7" w:rsidRPr="00C821C0" w:rsidRDefault="002C65E7" w:rsidP="002C6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A1DE" w14:textId="77777777" w:rsidR="002C65E7" w:rsidRPr="00C821C0" w:rsidRDefault="002C65E7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тому числі за роками</w:t>
            </w:r>
          </w:p>
        </w:tc>
      </w:tr>
      <w:tr w:rsidR="00C970A5" w:rsidRPr="00C821C0" w14:paraId="60C814E8" w14:textId="77777777" w:rsidTr="00246C9A">
        <w:trPr>
          <w:trHeight w:val="322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2DDD1E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3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889BE5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8D16B6C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12CFCD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A9C7A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1C638" w14:textId="77777777" w:rsidR="00C970A5" w:rsidRPr="00C821C0" w:rsidRDefault="00C970A5" w:rsidP="00C97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EE1A47" w14:textId="77777777" w:rsidR="00C970A5" w:rsidRPr="00C821C0" w:rsidRDefault="00C970A5" w:rsidP="00C97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D7A7" w14:textId="77777777" w:rsidR="00C970A5" w:rsidRPr="00C821C0" w:rsidRDefault="00C970A5" w:rsidP="00C97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C970A5" w:rsidRPr="00C821C0" w14:paraId="0B3F1878" w14:textId="77777777" w:rsidTr="00246C9A">
        <w:trPr>
          <w:trHeight w:val="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6F00E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38E1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2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E9E1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23EC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DDA4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AC4D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EA00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BEEA5" w14:textId="77777777" w:rsidR="00C970A5" w:rsidRPr="00C821C0" w:rsidRDefault="00C970A5" w:rsidP="00C97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821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72D26" w:rsidRPr="00C821C0" w14:paraId="761EDDF4" w14:textId="77777777" w:rsidTr="00F17DE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760F" w14:textId="77777777" w:rsidR="00D72D26" w:rsidRPr="00C821C0" w:rsidRDefault="00D72D26" w:rsidP="00D72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bookmarkStart w:id="1" w:name="_Hlk124413819"/>
            <w:bookmarkStart w:id="2" w:name="_Hlk130385978"/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FD558" w14:textId="77777777" w:rsidR="00D72D26" w:rsidRPr="00825DC5" w:rsidRDefault="00D72D26" w:rsidP="00D72D26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Надання безоплатної</w:t>
            </w:r>
            <w:r>
              <w:rPr>
                <w:rFonts w:ascii="Times New Roman" w:hAnsi="Times New Roman" w:cs="Times New Roman"/>
              </w:rPr>
              <w:t xml:space="preserve"> правової допомоги щодо прав та</w:t>
            </w:r>
            <w:r w:rsidRPr="00825DC5">
              <w:rPr>
                <w:rFonts w:ascii="Times New Roman" w:hAnsi="Times New Roman" w:cs="Times New Roman"/>
              </w:rPr>
              <w:t xml:space="preserve"> захисту порушених прав Захисників і Захисниць України та членів їх сімей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7E24" w14:textId="77777777" w:rsidR="00D72D26" w:rsidRPr="00A53439" w:rsidRDefault="00D72D26" w:rsidP="00D72D26">
            <w:pPr>
              <w:jc w:val="both"/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F782" w14:textId="77777777" w:rsidR="00D72D26" w:rsidRPr="00A53439" w:rsidRDefault="00DD364E" w:rsidP="00DD364E">
            <w:pPr>
              <w:ind w:left="-113" w:right="-106"/>
              <w:jc w:val="center"/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 xml:space="preserve">ДСЗГ </w:t>
            </w:r>
            <w:r w:rsidR="00291708" w:rsidRPr="00A53439">
              <w:rPr>
                <w:rFonts w:ascii="Times New Roman" w:hAnsi="Times New Roman" w:cs="Times New Roman"/>
              </w:rPr>
              <w:t>ВК ВМР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F430" w14:textId="77777777" w:rsidR="00D72D26" w:rsidRPr="00291708" w:rsidRDefault="00291708" w:rsidP="00D72D26">
            <w:pPr>
              <w:jc w:val="center"/>
              <w:rPr>
                <w:rFonts w:ascii="Times New Roman" w:hAnsi="Times New Roman" w:cs="Times New Roman"/>
              </w:rPr>
            </w:pPr>
            <w:r w:rsidRPr="00291708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bookmarkEnd w:id="1"/>
      <w:tr w:rsidR="00246C9A" w:rsidRPr="00C821C0" w14:paraId="660BD396" w14:textId="77777777" w:rsidTr="00E42C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5D80C" w14:textId="77777777" w:rsidR="00246C9A" w:rsidRPr="00C821C0" w:rsidRDefault="00246C9A" w:rsidP="00246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0852" w14:textId="77777777" w:rsidR="00246C9A" w:rsidRPr="00825DC5" w:rsidRDefault="00246C9A" w:rsidP="00246C9A">
            <w:pPr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Забезпечення позачергового надання адміністративних послуг Захисникам та Захисницям та членам їх сімей, відповідно до потреби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201F6" w14:textId="77777777" w:rsidR="00246C9A" w:rsidRPr="00A53439" w:rsidRDefault="00246C9A" w:rsidP="00246C9A">
            <w:pPr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21D8" w14:textId="77777777" w:rsidR="00246C9A" w:rsidRPr="00A53439" w:rsidRDefault="00246C9A" w:rsidP="00FE1AC4">
            <w:pPr>
              <w:jc w:val="center"/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ЦНАП ДСЗГ</w:t>
            </w:r>
            <w:r w:rsidR="00E529BC">
              <w:rPr>
                <w:rFonts w:ascii="Times New Roman" w:hAnsi="Times New Roman" w:cs="Times New Roman"/>
              </w:rPr>
              <w:t xml:space="preserve"> </w:t>
            </w:r>
            <w:r w:rsidRPr="00A53439">
              <w:rPr>
                <w:rFonts w:ascii="Times New Roman" w:hAnsi="Times New Roman" w:cs="Times New Roman"/>
              </w:rPr>
              <w:t>ВК ВМР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92F64" w14:textId="77777777" w:rsidR="00246C9A" w:rsidRDefault="00246C9A" w:rsidP="00246C9A">
            <w:pPr>
              <w:jc w:val="center"/>
            </w:pPr>
            <w:r w:rsidRPr="00972B01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246C9A" w:rsidRPr="00C821C0" w14:paraId="76A930B9" w14:textId="77777777" w:rsidTr="00E42C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10D89" w14:textId="77777777" w:rsidR="00246C9A" w:rsidRPr="00C821C0" w:rsidRDefault="00246C9A" w:rsidP="00246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E1F" w14:textId="77777777" w:rsidR="00246C9A" w:rsidRPr="00825DC5" w:rsidRDefault="00246C9A" w:rsidP="00246C9A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Проведення оцінки потреб сімей Захисників і Захисниць, членів сімей загиблих (померлих) Захисників і Захисниць, з метою визначення видів соціальної допомоги, яких вони потребують шляхом складання та ведення облікової картки соціальних та матеріальних потреб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71F" w14:textId="77777777" w:rsidR="00246C9A" w:rsidRPr="00A53439" w:rsidRDefault="00246C9A" w:rsidP="00246C9A">
            <w:pPr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D7B" w14:textId="77777777" w:rsidR="00246C9A" w:rsidRPr="00A53439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  <w:sz w:val="24"/>
                <w:szCs w:val="24"/>
              </w:rPr>
              <w:t>ВМ ЦСС</w:t>
            </w:r>
            <w:r w:rsidR="00FE1AC4">
              <w:rPr>
                <w:rFonts w:ascii="Times New Roman" w:hAnsi="Times New Roman" w:cs="Times New Roman"/>
              </w:rPr>
              <w:t>,</w:t>
            </w:r>
          </w:p>
          <w:p w14:paraId="77166A84" w14:textId="77777777" w:rsidR="00246C9A" w:rsidRPr="00A53439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ТЦСО (НСП) м</w:t>
            </w:r>
            <w:r w:rsidR="00E529BC">
              <w:rPr>
                <w:rFonts w:ascii="Times New Roman" w:hAnsi="Times New Roman" w:cs="Times New Roman"/>
              </w:rPr>
              <w:t>.</w:t>
            </w:r>
            <w:r w:rsidRPr="00A53439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14B0E" w14:textId="77777777" w:rsidR="00246C9A" w:rsidRDefault="00246C9A" w:rsidP="00246C9A">
            <w:pPr>
              <w:jc w:val="center"/>
            </w:pPr>
            <w:r w:rsidRPr="00972B01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246C9A" w:rsidRPr="00C821C0" w14:paraId="630024A8" w14:textId="77777777" w:rsidTr="00E42C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24D6" w14:textId="77777777" w:rsidR="00246C9A" w:rsidRPr="00C821C0" w:rsidRDefault="00246C9A" w:rsidP="00246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ADA" w14:textId="77777777" w:rsidR="00246C9A" w:rsidRPr="00825DC5" w:rsidRDefault="00246C9A" w:rsidP="00246C9A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Здійснення соціального супроводу сімей загиблих (померлих) Захисників і Захисниць України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9B9" w14:textId="77777777" w:rsidR="00246C9A" w:rsidRPr="00A53439" w:rsidRDefault="00246C9A" w:rsidP="00246C9A">
            <w:pPr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CA10" w14:textId="77777777" w:rsidR="00246C9A" w:rsidRPr="00A53439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  <w:sz w:val="24"/>
                <w:szCs w:val="24"/>
              </w:rPr>
              <w:t>ВМ ЦСС</w:t>
            </w:r>
            <w:r w:rsidRPr="00A53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AB52" w14:textId="77777777" w:rsidR="00246C9A" w:rsidRDefault="00246C9A" w:rsidP="00246C9A">
            <w:pPr>
              <w:jc w:val="center"/>
            </w:pPr>
            <w:r w:rsidRPr="00972B01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246C9A" w:rsidRPr="00C821C0" w14:paraId="26351C56" w14:textId="77777777" w:rsidTr="00E42C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B1FE5" w14:textId="77777777" w:rsidR="00246C9A" w:rsidRPr="00C821C0" w:rsidRDefault="00246C9A" w:rsidP="00246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605" w14:textId="77777777" w:rsidR="00246C9A" w:rsidRPr="00825DC5" w:rsidRDefault="00246C9A" w:rsidP="00246C9A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Забезпечення соціальним обслуговуванням вдома одиноких непрацездатних батьків, діти яких загинули під час захисту Батьківщини</w:t>
            </w:r>
            <w:r>
              <w:rPr>
                <w:rFonts w:ascii="Times New Roman" w:hAnsi="Times New Roman" w:cs="Times New Roman"/>
              </w:rPr>
              <w:t>. Надання перукарських послуг, послуг з ремонту одягу на безоплатній основі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FA3" w14:textId="77777777" w:rsidR="00246C9A" w:rsidRPr="00A53439" w:rsidRDefault="00246C9A" w:rsidP="00246C9A">
            <w:pPr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78A" w14:textId="77777777" w:rsidR="00246C9A" w:rsidRPr="00A53439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ТЦСО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 w:rsidRPr="00A53439">
              <w:rPr>
                <w:rFonts w:ascii="Times New Roman" w:hAnsi="Times New Roman" w:cs="Times New Roman"/>
              </w:rPr>
              <w:t>(НСП) м</w:t>
            </w:r>
            <w:r w:rsidR="009F0420">
              <w:rPr>
                <w:rFonts w:ascii="Times New Roman" w:hAnsi="Times New Roman" w:cs="Times New Roman"/>
              </w:rPr>
              <w:t>.</w:t>
            </w:r>
            <w:r w:rsidRPr="00A53439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D557B" w14:textId="77777777" w:rsidR="00246C9A" w:rsidRDefault="00246C9A" w:rsidP="00246C9A">
            <w:pPr>
              <w:jc w:val="center"/>
            </w:pPr>
            <w:r w:rsidRPr="00972B01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246C9A" w:rsidRPr="00C821C0" w14:paraId="551ADB25" w14:textId="77777777" w:rsidTr="00E42C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CE21D" w14:textId="77777777" w:rsidR="00246C9A" w:rsidRPr="00C821C0" w:rsidRDefault="00246C9A" w:rsidP="00246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854" w14:textId="77777777" w:rsidR="00246C9A" w:rsidRPr="00825DC5" w:rsidRDefault="00246C9A" w:rsidP="00246C9A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Психологічна підтримка та подолання наслідків </w:t>
            </w:r>
            <w:proofErr w:type="spellStart"/>
            <w:r w:rsidRPr="00825DC5">
              <w:rPr>
                <w:rFonts w:ascii="Times New Roman" w:hAnsi="Times New Roman" w:cs="Times New Roman"/>
              </w:rPr>
              <w:t>травмуючих</w:t>
            </w:r>
            <w:proofErr w:type="spellEnd"/>
            <w:r w:rsidRPr="00825DC5">
              <w:rPr>
                <w:rFonts w:ascii="Times New Roman" w:hAnsi="Times New Roman" w:cs="Times New Roman"/>
              </w:rPr>
              <w:t xml:space="preserve"> подій Захисникам та Захисницям, а також членам їх сімей, в першу чергу дітей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9787" w14:textId="77777777" w:rsidR="00246C9A" w:rsidRPr="00A53439" w:rsidRDefault="00246C9A" w:rsidP="00246C9A">
            <w:pPr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0E28" w14:textId="77777777" w:rsidR="00246C9A" w:rsidRPr="00A53439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 w:rsidRPr="00A53439">
              <w:rPr>
                <w:rFonts w:ascii="Times New Roman" w:hAnsi="Times New Roman" w:cs="Times New Roman"/>
              </w:rPr>
              <w:t>ВМ ЦСС</w:t>
            </w:r>
            <w:r w:rsidR="00FE1AC4">
              <w:rPr>
                <w:rFonts w:ascii="Times New Roman" w:hAnsi="Times New Roman" w:cs="Times New Roman"/>
              </w:rPr>
              <w:t>,</w:t>
            </w:r>
            <w:r w:rsidRPr="00A53439">
              <w:rPr>
                <w:rFonts w:ascii="Times New Roman" w:hAnsi="Times New Roman" w:cs="Times New Roman"/>
              </w:rPr>
              <w:t xml:space="preserve"> Управління освіти ВК В</w:t>
            </w:r>
            <w:r w:rsidR="00FE1AC4">
              <w:rPr>
                <w:rFonts w:ascii="Times New Roman" w:hAnsi="Times New Roman" w:cs="Times New Roman"/>
              </w:rPr>
              <w:t xml:space="preserve">араської </w:t>
            </w:r>
            <w:r w:rsidRPr="00A53439">
              <w:rPr>
                <w:rFonts w:ascii="Times New Roman" w:hAnsi="Times New Roman" w:cs="Times New Roman"/>
              </w:rPr>
              <w:t>МР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7CE87" w14:textId="77777777" w:rsidR="00246C9A" w:rsidRDefault="00246C9A" w:rsidP="00246C9A">
            <w:pPr>
              <w:jc w:val="center"/>
            </w:pPr>
            <w:r w:rsidRPr="00972B01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246C9A" w:rsidRPr="00C821C0" w14:paraId="65D7EDBA" w14:textId="77777777" w:rsidTr="0088135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60CF0" w14:textId="77777777" w:rsidR="00246C9A" w:rsidRPr="00C821C0" w:rsidRDefault="00246C9A" w:rsidP="00246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548" w14:textId="77777777" w:rsidR="00246C9A" w:rsidRPr="00825DC5" w:rsidRDefault="00246C9A" w:rsidP="00246C9A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Прийняття заяв для </w:t>
            </w:r>
            <w:r w:rsidRPr="00825DC5">
              <w:rPr>
                <w:rFonts w:ascii="Times New Roman" w:hAnsi="Times New Roman" w:cs="Times New Roman"/>
                <w:color w:val="000000" w:themeColor="text1"/>
              </w:rPr>
              <w:t xml:space="preserve">забезпечення допоміжними засобами реабілітації (технічними та іншими засобами реабілітації) осіб з інвалідністю </w:t>
            </w:r>
            <w:r w:rsidRPr="00825DC5">
              <w:rPr>
                <w:rFonts w:ascii="Times New Roman" w:hAnsi="Times New Roman" w:cs="Times New Roman"/>
              </w:rPr>
              <w:t>внаслідок війни,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 та захисті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771" w14:textId="77777777" w:rsidR="00246C9A" w:rsidRPr="008817F0" w:rsidRDefault="00246C9A" w:rsidP="00246C9A">
            <w:r w:rsidRPr="008817F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AB7" w14:textId="77777777" w:rsidR="00246C9A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ЦНАП ДСЗГ </w:t>
            </w:r>
          </w:p>
          <w:p w14:paraId="12F0F62E" w14:textId="77777777" w:rsidR="00246C9A" w:rsidRPr="00C821C0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 ВМР</w:t>
            </w:r>
          </w:p>
          <w:p w14:paraId="41210B51" w14:textId="77777777" w:rsidR="00246C9A" w:rsidRPr="00C821C0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BFCA4" w14:textId="77777777" w:rsidR="00246C9A" w:rsidRDefault="00246C9A" w:rsidP="00246C9A">
            <w:pPr>
              <w:jc w:val="center"/>
            </w:pPr>
            <w:r w:rsidRPr="007E0644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246C9A" w:rsidRPr="00C821C0" w14:paraId="70833B99" w14:textId="77777777" w:rsidTr="0088135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7E3B8" w14:textId="77777777" w:rsidR="00246C9A" w:rsidRPr="00C821C0" w:rsidRDefault="00246C9A" w:rsidP="00246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9F1" w14:textId="77777777" w:rsidR="00246C9A" w:rsidRPr="00825DC5" w:rsidRDefault="00246C9A" w:rsidP="00246C9A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Надання повного комплексу адресних соціальних послуг ветеран</w:t>
            </w:r>
            <w:r>
              <w:rPr>
                <w:rFonts w:ascii="Times New Roman" w:hAnsi="Times New Roman" w:cs="Times New Roman"/>
              </w:rPr>
              <w:t>а</w:t>
            </w:r>
            <w:r w:rsidRPr="00825DC5">
              <w:rPr>
                <w:rFonts w:ascii="Times New Roman" w:hAnsi="Times New Roman" w:cs="Times New Roman"/>
              </w:rPr>
              <w:t>м. Сприяння їх першочерговому працевлаштуванню, у тому числі шляхом виплати одноразової допомоги по безробіттю для організації підприємницької діяльності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D30F" w14:textId="77777777" w:rsidR="00246C9A" w:rsidRPr="008817F0" w:rsidRDefault="00246C9A" w:rsidP="00246C9A">
            <w:r w:rsidRPr="008817F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BE7E" w14:textId="77777777" w:rsidR="00246C9A" w:rsidRPr="00C821C0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 xml:space="preserve">Вараська філії Рівненського </w:t>
            </w:r>
            <w:r>
              <w:rPr>
                <w:rFonts w:ascii="Times New Roman" w:hAnsi="Times New Roman" w:cs="Times New Roman"/>
              </w:rPr>
              <w:t>ОЦЗ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1ABA8" w14:textId="77777777" w:rsidR="00246C9A" w:rsidRDefault="00246C9A" w:rsidP="00246C9A">
            <w:pPr>
              <w:jc w:val="center"/>
            </w:pPr>
            <w:r w:rsidRPr="007E0644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246C9A" w:rsidRPr="00C821C0" w14:paraId="090FE806" w14:textId="77777777" w:rsidTr="0088135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2482D" w14:textId="77777777" w:rsidR="00246C9A" w:rsidRPr="00C821C0" w:rsidRDefault="00246C9A" w:rsidP="00246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042" w14:textId="77777777" w:rsidR="00246C9A" w:rsidRPr="00825DC5" w:rsidRDefault="00246C9A" w:rsidP="00246C9A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Організація професійної підготовки, перепідготовки, підвищення кваліфікації на замовлення роботодавця або для </w:t>
            </w:r>
            <w:proofErr w:type="spellStart"/>
            <w:r w:rsidRPr="00825DC5">
              <w:rPr>
                <w:rFonts w:ascii="Times New Roman" w:hAnsi="Times New Roman" w:cs="Times New Roman"/>
              </w:rPr>
              <w:t>самозайнятості</w:t>
            </w:r>
            <w:proofErr w:type="spellEnd"/>
            <w:r w:rsidRPr="00825DC5">
              <w:rPr>
                <w:rFonts w:ascii="Times New Roman" w:hAnsi="Times New Roman" w:cs="Times New Roman"/>
              </w:rPr>
              <w:t>, проведення тренінгів, що мотивують до активного пошуку роботи та вибору цивільної професії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BD5" w14:textId="77777777" w:rsidR="00246C9A" w:rsidRPr="008817F0" w:rsidRDefault="00246C9A" w:rsidP="00246C9A">
            <w:r w:rsidRPr="008817F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CBA3" w14:textId="77777777" w:rsidR="00246C9A" w:rsidRPr="00C821C0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 w:rsidRPr="00F17DE1">
              <w:rPr>
                <w:rFonts w:ascii="Times New Roman" w:hAnsi="Times New Roman" w:cs="Times New Roman"/>
              </w:rPr>
              <w:t>Вараська філії Рівненського ОЦЗ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FD37" w14:textId="77777777" w:rsidR="00246C9A" w:rsidRDefault="00246C9A" w:rsidP="00246C9A">
            <w:pPr>
              <w:jc w:val="center"/>
            </w:pPr>
            <w:r w:rsidRPr="007E0644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246C9A" w:rsidRPr="00C821C0" w14:paraId="305349A1" w14:textId="77777777" w:rsidTr="0088135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D4C5" w14:textId="77777777" w:rsidR="00246C9A" w:rsidRPr="00C821C0" w:rsidRDefault="00246C9A" w:rsidP="00246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1F2" w14:textId="77777777" w:rsidR="00246C9A" w:rsidRPr="00825DC5" w:rsidRDefault="00246C9A" w:rsidP="00246C9A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Надання ваучера для підтримання конкурентоспроможності шляхом перепідготовки за робітничою професією, підготовки за спеціальністю для здобуття ступеня магістра, підготовки на наступному рівні освіти, спеціалізації та підвищення кваліфікації за професіями та спеціальностями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C96" w14:textId="77777777" w:rsidR="00246C9A" w:rsidRPr="008817F0" w:rsidRDefault="00246C9A" w:rsidP="00246C9A">
            <w:r w:rsidRPr="008817F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0102" w14:textId="77777777" w:rsidR="00246C9A" w:rsidRPr="00C821C0" w:rsidRDefault="00246C9A" w:rsidP="00246C9A">
            <w:pPr>
              <w:jc w:val="center"/>
              <w:rPr>
                <w:rFonts w:ascii="Times New Roman" w:hAnsi="Times New Roman" w:cs="Times New Roman"/>
              </w:rPr>
            </w:pPr>
            <w:r w:rsidRPr="00F17DE1">
              <w:rPr>
                <w:rFonts w:ascii="Times New Roman" w:hAnsi="Times New Roman" w:cs="Times New Roman"/>
              </w:rPr>
              <w:t>Вараська філії Рівненського ОЦЗ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A6D63" w14:textId="77777777" w:rsidR="00246C9A" w:rsidRDefault="00246C9A" w:rsidP="00246C9A">
            <w:pPr>
              <w:jc w:val="center"/>
            </w:pPr>
            <w:r w:rsidRPr="007E0644"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4D1555" w:rsidRPr="00C821C0" w14:paraId="5DCEFA7D" w14:textId="77777777" w:rsidTr="00E529BC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7717" w14:textId="77777777" w:rsidR="004D1555" w:rsidRDefault="004D1555" w:rsidP="004D1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96A" w14:textId="77777777" w:rsidR="004D1555" w:rsidRPr="00825DC5" w:rsidRDefault="004D1555" w:rsidP="004D1555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Надання разової матеріальної допомоги на оздоровлення/відпочинок дітей Захисників та Захисниць України на підстав лікарських рекомендацій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9DB" w14:textId="77777777" w:rsidR="004D1555" w:rsidRPr="008817F0" w:rsidRDefault="006B0A37" w:rsidP="004D1555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2023-2025 (</w:t>
            </w:r>
            <w:r w:rsidR="00BF1196" w:rsidRPr="008817F0">
              <w:rPr>
                <w:rFonts w:ascii="Times New Roman" w:hAnsi="Times New Roman" w:cs="Times New Roman"/>
              </w:rPr>
              <w:t>т</w:t>
            </w:r>
            <w:r w:rsidRPr="008817F0">
              <w:rPr>
                <w:rFonts w:ascii="Times New Roman" w:hAnsi="Times New Roman" w:cs="Times New Roman"/>
              </w:rPr>
              <w:t>равень)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1F0" w14:textId="77777777" w:rsidR="004D1555" w:rsidRPr="00C821C0" w:rsidRDefault="00BF1196" w:rsidP="004D1555">
            <w:pPr>
              <w:jc w:val="center"/>
              <w:rPr>
                <w:rFonts w:ascii="Times New Roman" w:hAnsi="Times New Roman" w:cs="Times New Roman"/>
              </w:rPr>
            </w:pPr>
            <w:r w:rsidRPr="00291708">
              <w:rPr>
                <w:rFonts w:ascii="Times New Roman" w:hAnsi="Times New Roman" w:cs="Times New Roman"/>
              </w:rPr>
              <w:t>ДСЗГ 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683B0" w14:textId="77777777" w:rsidR="004D1555" w:rsidRPr="00C821C0" w:rsidRDefault="004D1555" w:rsidP="00FE1AC4">
            <w:pPr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4525BC">
              <w:rPr>
                <w:rFonts w:ascii="Times New Roman" w:hAnsi="Times New Roman" w:cs="Times New Roman"/>
              </w:rPr>
              <w:t>1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 w:rsidRPr="004525BC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C610" w14:textId="77777777" w:rsidR="004D1555" w:rsidRPr="00C821C0" w:rsidRDefault="004D1555" w:rsidP="00FE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92676" w14:textId="77777777" w:rsidR="004D1555" w:rsidRPr="00C821C0" w:rsidRDefault="004D1555" w:rsidP="00FE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3DC1" w14:textId="77777777" w:rsidR="004D1555" w:rsidRPr="00C821C0" w:rsidRDefault="004D1555" w:rsidP="00FE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400,0</w:t>
            </w:r>
          </w:p>
        </w:tc>
      </w:tr>
      <w:tr w:rsidR="00246C9A" w:rsidRPr="00C821C0" w14:paraId="166E35DD" w14:textId="77777777" w:rsidTr="00E529BC">
        <w:trPr>
          <w:trHeight w:val="7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465" w14:textId="77777777" w:rsidR="00246C9A" w:rsidRDefault="00246C9A" w:rsidP="00BF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19E" w14:textId="77777777" w:rsidR="00246C9A" w:rsidRPr="00661321" w:rsidRDefault="00246C9A" w:rsidP="00BF1196">
            <w:pPr>
              <w:jc w:val="both"/>
              <w:rPr>
                <w:rFonts w:ascii="Times New Roman" w:hAnsi="Times New Roman" w:cs="Times New Roman"/>
              </w:rPr>
            </w:pPr>
            <w:r w:rsidRPr="00661321">
              <w:rPr>
                <w:rFonts w:ascii="Times New Roman" w:hAnsi="Times New Roman" w:cs="Times New Roman"/>
              </w:rPr>
              <w:t xml:space="preserve">Надання послуг комплексної реабілітації на базі </w:t>
            </w:r>
            <w:proofErr w:type="spellStart"/>
            <w:r w:rsidRPr="00661321">
              <w:rPr>
                <w:rFonts w:ascii="Times New Roman" w:hAnsi="Times New Roman" w:cs="Times New Roman"/>
              </w:rPr>
              <w:t>Вараського</w:t>
            </w:r>
            <w:proofErr w:type="spellEnd"/>
            <w:r w:rsidRPr="00661321">
              <w:rPr>
                <w:rFonts w:ascii="Times New Roman" w:hAnsi="Times New Roman" w:cs="Times New Roman"/>
              </w:rPr>
              <w:t xml:space="preserve"> міського центру комплексної реабілітації для осіб з інвалідністю імені </w:t>
            </w:r>
            <w:proofErr w:type="spellStart"/>
            <w:r w:rsidRPr="00661321">
              <w:rPr>
                <w:rFonts w:ascii="Times New Roman" w:hAnsi="Times New Roman" w:cs="Times New Roman"/>
              </w:rPr>
              <w:t>З.А.Матвієнко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598" w14:textId="77777777" w:rsidR="00246C9A" w:rsidRPr="008817F0" w:rsidRDefault="00246C9A" w:rsidP="00BF1196">
            <w:r w:rsidRPr="008817F0"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1EBA" w14:textId="77777777" w:rsidR="00246C9A" w:rsidRPr="00661321" w:rsidRDefault="00246C9A" w:rsidP="00BF1196">
            <w:pPr>
              <w:jc w:val="center"/>
              <w:rPr>
                <w:rFonts w:ascii="Times New Roman" w:hAnsi="Times New Roman" w:cs="Times New Roman"/>
              </w:rPr>
            </w:pPr>
            <w:r w:rsidRPr="00F17DE1">
              <w:rPr>
                <w:rFonts w:ascii="Times New Roman" w:hAnsi="Times New Roman" w:cs="Times New Roman"/>
              </w:rPr>
              <w:t>Центр реабілітації м.Вараш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9C7D" w14:textId="77777777" w:rsidR="00246C9A" w:rsidRPr="00DE390A" w:rsidRDefault="004525BC" w:rsidP="00BF1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межах фінансових ресурсів виконавця </w:t>
            </w:r>
          </w:p>
        </w:tc>
      </w:tr>
      <w:tr w:rsidR="00BF1196" w:rsidRPr="00C821C0" w14:paraId="6F4EF527" w14:textId="77777777" w:rsidTr="00246C9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51995" w14:textId="77777777" w:rsidR="00BF1196" w:rsidRDefault="00BF1196" w:rsidP="00BF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8BE" w14:textId="77777777" w:rsidR="00BF1196" w:rsidRPr="00661321" w:rsidRDefault="00BF1196" w:rsidP="00BF1196">
            <w:pPr>
              <w:jc w:val="both"/>
              <w:rPr>
                <w:rFonts w:ascii="Times New Roman" w:hAnsi="Times New Roman" w:cs="Times New Roman"/>
              </w:rPr>
            </w:pPr>
            <w:r w:rsidRPr="00661321">
              <w:rPr>
                <w:rFonts w:ascii="Times New Roman" w:hAnsi="Times New Roman" w:cs="Times New Roman"/>
              </w:rPr>
              <w:t xml:space="preserve">Проведення лікування та зубопротезування Захисників та Захисниць, </w:t>
            </w:r>
            <w:r w:rsidR="00E03D47">
              <w:rPr>
                <w:rFonts w:ascii="Times New Roman" w:hAnsi="Times New Roman" w:cs="Times New Roman"/>
              </w:rPr>
              <w:t>учасників бойових дій</w:t>
            </w:r>
            <w:r w:rsidRPr="00661321">
              <w:rPr>
                <w:rFonts w:ascii="Times New Roman" w:hAnsi="Times New Roman" w:cs="Times New Roman"/>
              </w:rPr>
              <w:t xml:space="preserve">, членів сімей загиблих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308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73DD" w14:textId="77777777" w:rsidR="00BF1196" w:rsidRPr="008817F0" w:rsidRDefault="00BF1196" w:rsidP="00BF1196">
            <w:pPr>
              <w:jc w:val="center"/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КНП ВМР «ВБЛ»</w:t>
            </w:r>
          </w:p>
          <w:p w14:paraId="3621A37A" w14:textId="77777777" w:rsidR="00BF1196" w:rsidRPr="008817F0" w:rsidRDefault="00BF1196" w:rsidP="00BF1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5005" w14:textId="77777777" w:rsidR="00BF1196" w:rsidRPr="00DE390A" w:rsidRDefault="00BF1196" w:rsidP="00BF1196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 w:rsidRPr="00DE390A">
              <w:rPr>
                <w:rFonts w:ascii="Times New Roman" w:hAnsi="Times New Roman" w:cs="Times New Roman"/>
              </w:rPr>
              <w:t>12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 w:rsidRPr="00DE390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9B59" w14:textId="77777777" w:rsidR="00BF1196" w:rsidRPr="00DE390A" w:rsidRDefault="00BF1196" w:rsidP="00E529BC">
            <w:pPr>
              <w:jc w:val="center"/>
              <w:rPr>
                <w:rFonts w:ascii="Times New Roman" w:hAnsi="Times New Roman" w:cs="Times New Roman"/>
              </w:rPr>
            </w:pPr>
            <w:r w:rsidRPr="00DE390A">
              <w:rPr>
                <w:rFonts w:ascii="Times New Roman" w:hAnsi="Times New Roman" w:cs="Times New Roman"/>
              </w:rPr>
              <w:t>3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 w:rsidRPr="00DE390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75C68" w14:textId="77777777" w:rsidR="00BF1196" w:rsidRPr="00DE390A" w:rsidRDefault="00BF1196" w:rsidP="00E529BC">
            <w:pPr>
              <w:jc w:val="center"/>
              <w:rPr>
                <w:rFonts w:ascii="Times New Roman" w:hAnsi="Times New Roman" w:cs="Times New Roman"/>
              </w:rPr>
            </w:pPr>
            <w:r w:rsidRPr="00DE390A">
              <w:rPr>
                <w:rFonts w:ascii="Times New Roman" w:hAnsi="Times New Roman" w:cs="Times New Roman"/>
              </w:rPr>
              <w:t>4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 w:rsidRPr="00DE390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0C8AA" w14:textId="77777777" w:rsidR="00BF1196" w:rsidRPr="00DE390A" w:rsidRDefault="00BF1196" w:rsidP="00E529BC">
            <w:pPr>
              <w:jc w:val="center"/>
              <w:rPr>
                <w:rFonts w:ascii="Times New Roman" w:hAnsi="Times New Roman" w:cs="Times New Roman"/>
              </w:rPr>
            </w:pPr>
            <w:r w:rsidRPr="00DE390A">
              <w:rPr>
                <w:rFonts w:ascii="Times New Roman" w:hAnsi="Times New Roman" w:cs="Times New Roman"/>
              </w:rPr>
              <w:t>4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 w:rsidRPr="00DE390A">
              <w:rPr>
                <w:rFonts w:ascii="Times New Roman" w:hAnsi="Times New Roman" w:cs="Times New Roman"/>
              </w:rPr>
              <w:t>500,0</w:t>
            </w:r>
          </w:p>
        </w:tc>
      </w:tr>
      <w:tr w:rsidR="004D1555" w:rsidRPr="00C821C0" w14:paraId="1879CD5A" w14:textId="77777777" w:rsidTr="00246C9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B960" w14:textId="77777777" w:rsidR="004D1555" w:rsidRDefault="004D1555" w:rsidP="004D1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A68" w14:textId="77777777" w:rsidR="004D1555" w:rsidRPr="00825DC5" w:rsidRDefault="004D1555" w:rsidP="00E529BC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Придбання канцелярських наборів до школи дітям, батьки яких загинули  захищаючи безпеку населення та інтереси держави у зв’язку з військовою агресією російської федерації проти України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C27" w14:textId="77777777" w:rsidR="00791E4C" w:rsidRPr="008817F0" w:rsidRDefault="00791E4C" w:rsidP="004D1555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2023-2025</w:t>
            </w:r>
          </w:p>
          <w:p w14:paraId="24A1EBE0" w14:textId="77777777" w:rsidR="004D1555" w:rsidRPr="008817F0" w:rsidRDefault="00791E4C" w:rsidP="004D1555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(</w:t>
            </w:r>
            <w:r w:rsidR="004D1555" w:rsidRPr="008817F0">
              <w:rPr>
                <w:rFonts w:ascii="Times New Roman" w:hAnsi="Times New Roman" w:cs="Times New Roman"/>
              </w:rPr>
              <w:t>червень-липень</w:t>
            </w:r>
            <w:r w:rsidRPr="008817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C3B1" w14:textId="77777777" w:rsidR="004D1555" w:rsidRPr="008817F0" w:rsidRDefault="004D1555" w:rsidP="004D1555">
            <w:pPr>
              <w:jc w:val="center"/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Управління освіти</w:t>
            </w:r>
            <w:r w:rsidR="00E03D47">
              <w:rPr>
                <w:rFonts w:ascii="Times New Roman" w:hAnsi="Times New Roman" w:cs="Times New Roman"/>
              </w:rPr>
              <w:t xml:space="preserve"> </w:t>
            </w:r>
            <w:r w:rsidR="00E03D47" w:rsidRPr="008713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 Вараської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A5CE8" w14:textId="77777777" w:rsidR="004D1555" w:rsidRPr="00246C9A" w:rsidRDefault="004D1555" w:rsidP="00246C9A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 w:rsidRPr="00246C9A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F0A4" w14:textId="77777777" w:rsidR="004D1555" w:rsidRPr="00C821C0" w:rsidRDefault="004D1555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C4E7" w14:textId="77777777" w:rsidR="004D1555" w:rsidRPr="00C821C0" w:rsidRDefault="004D1555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CAED" w14:textId="77777777" w:rsidR="004D1555" w:rsidRPr="00C821C0" w:rsidRDefault="004D1555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BF1196" w:rsidRPr="00C821C0" w14:paraId="53D28A9F" w14:textId="77777777" w:rsidTr="00246C9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B4B7" w14:textId="77777777" w:rsidR="00BF1196" w:rsidRDefault="00BF1196" w:rsidP="00BF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7ABD" w14:textId="77777777" w:rsidR="00BF1196" w:rsidRPr="00825DC5" w:rsidRDefault="00BF1196" w:rsidP="00BF1196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Виплата одноразової матеріальної допомоги до Дня Матері, матерям</w:t>
            </w:r>
            <w:r w:rsidR="00D30D21">
              <w:rPr>
                <w:rFonts w:ascii="Times New Roman" w:hAnsi="Times New Roman" w:cs="Times New Roman"/>
              </w:rPr>
              <w:t>, дружинам</w:t>
            </w:r>
            <w:r w:rsidRPr="00825DC5">
              <w:rPr>
                <w:rFonts w:ascii="Times New Roman" w:hAnsi="Times New Roman" w:cs="Times New Roman"/>
              </w:rPr>
              <w:t xml:space="preserve"> загиблих</w:t>
            </w:r>
            <w:r w:rsidR="00D30D21">
              <w:rPr>
                <w:rFonts w:ascii="Times New Roman" w:hAnsi="Times New Roman" w:cs="Times New Roman"/>
              </w:rPr>
              <w:t xml:space="preserve"> </w:t>
            </w:r>
            <w:r w:rsidRPr="00825DC5">
              <w:rPr>
                <w:rFonts w:ascii="Times New Roman" w:hAnsi="Times New Roman" w:cs="Times New Roman"/>
              </w:rPr>
              <w:t xml:space="preserve"> </w:t>
            </w:r>
            <w:r w:rsidR="00D30D21">
              <w:rPr>
                <w:rFonts w:ascii="Times New Roman" w:hAnsi="Times New Roman" w:cs="Times New Roman"/>
              </w:rPr>
              <w:t>(</w:t>
            </w:r>
            <w:r w:rsidRPr="00825DC5">
              <w:rPr>
                <w:rFonts w:ascii="Times New Roman" w:hAnsi="Times New Roman" w:cs="Times New Roman"/>
              </w:rPr>
              <w:t>померлих</w:t>
            </w:r>
            <w:r w:rsidR="00D30D21">
              <w:rPr>
                <w:rFonts w:ascii="Times New Roman" w:hAnsi="Times New Roman" w:cs="Times New Roman"/>
              </w:rPr>
              <w:t>)</w:t>
            </w:r>
            <w:r w:rsidRPr="00825DC5">
              <w:rPr>
                <w:rFonts w:ascii="Times New Roman" w:hAnsi="Times New Roman" w:cs="Times New Roman"/>
              </w:rPr>
              <w:t xml:space="preserve"> воїнів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F96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2023-2025</w:t>
            </w:r>
          </w:p>
          <w:p w14:paraId="306A28C3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eastAsia="Calibri" w:hAnsi="Times New Roman" w:cs="Times New Roman"/>
                <w:lang w:eastAsia="ru-RU"/>
              </w:rPr>
              <w:t>(травень)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E50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ДСЗГ 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8C38" w14:textId="77777777" w:rsidR="00BF1196" w:rsidRPr="00246C9A" w:rsidRDefault="00BF1196" w:rsidP="00246C9A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 w:rsidRPr="00246C9A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359B" w14:textId="77777777" w:rsidR="00BF1196" w:rsidRPr="00C821C0" w:rsidRDefault="00BF1196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5F7C" w14:textId="77777777" w:rsidR="00BF1196" w:rsidRPr="00C821C0" w:rsidRDefault="00BF1196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12A1" w14:textId="77777777" w:rsidR="00BF1196" w:rsidRPr="00C821C0" w:rsidRDefault="00BF1196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45,0</w:t>
            </w:r>
          </w:p>
        </w:tc>
      </w:tr>
      <w:tr w:rsidR="00BF1196" w:rsidRPr="00C821C0" w14:paraId="0C5361C1" w14:textId="77777777" w:rsidTr="00246C9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D153" w14:textId="77777777" w:rsidR="00BF1196" w:rsidRDefault="00BF1196" w:rsidP="00BF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5A5" w14:textId="77777777" w:rsidR="00BF1196" w:rsidRPr="00825DC5" w:rsidRDefault="00BF1196" w:rsidP="00BF1196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Виплата одноразової матеріальної допомоги до Дня Батька батькам загиблих (померлих) воїнів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247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2023-2025</w:t>
            </w:r>
          </w:p>
          <w:p w14:paraId="03B6CE47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eastAsia="Calibri" w:hAnsi="Times New Roman" w:cs="Times New Roman"/>
                <w:lang w:eastAsia="ru-RU"/>
              </w:rPr>
              <w:t>(червень)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AEA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ДСЗГ 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416B" w14:textId="77777777" w:rsidR="00BF1196" w:rsidRPr="00246C9A" w:rsidRDefault="00BF1196" w:rsidP="00246C9A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 w:rsidRPr="00246C9A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B1D6" w14:textId="77777777" w:rsidR="00BF1196" w:rsidRPr="00C821C0" w:rsidRDefault="00BF1196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4444" w14:textId="77777777" w:rsidR="00BF1196" w:rsidRPr="00C821C0" w:rsidRDefault="00BF1196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5E9B4" w14:textId="77777777" w:rsidR="00BF1196" w:rsidRPr="00C821C0" w:rsidRDefault="00BF1196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45,0</w:t>
            </w:r>
          </w:p>
        </w:tc>
      </w:tr>
      <w:tr w:rsidR="00BF1196" w:rsidRPr="00C821C0" w14:paraId="30FDC2CA" w14:textId="77777777" w:rsidTr="00246C9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E7E7" w14:textId="77777777" w:rsidR="00BF1196" w:rsidRDefault="00BF1196" w:rsidP="00BF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680" w14:textId="77777777" w:rsidR="00BF1196" w:rsidRPr="00825DC5" w:rsidRDefault="00BF1196" w:rsidP="00BF1196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Виплата одноразової матеріальної допомоги до Дня захисту дітей дітям загиблих (померлих) воїнів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C2F" w14:textId="77777777" w:rsidR="00BF1196" w:rsidRPr="008817F0" w:rsidRDefault="00BF1196" w:rsidP="00E529BC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2023-2025</w:t>
            </w:r>
            <w:r w:rsidR="00E529BC">
              <w:rPr>
                <w:rFonts w:ascii="Times New Roman" w:hAnsi="Times New Roman" w:cs="Times New Roman"/>
              </w:rPr>
              <w:t xml:space="preserve"> </w:t>
            </w:r>
            <w:r w:rsidRPr="008817F0">
              <w:rPr>
                <w:rFonts w:ascii="Times New Roman" w:hAnsi="Times New Roman" w:cs="Times New Roman"/>
              </w:rPr>
              <w:t>(травень-червень)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F30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ДСЗГ 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E5A7" w14:textId="77777777" w:rsidR="00BF1196" w:rsidRPr="00246C9A" w:rsidRDefault="00BF1196" w:rsidP="00246C9A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 w:rsidRPr="00246C9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231E" w14:textId="77777777" w:rsidR="00BF1196" w:rsidRPr="00C821C0" w:rsidRDefault="00BF1196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FB82" w14:textId="77777777" w:rsidR="00BF1196" w:rsidRPr="00C821C0" w:rsidRDefault="00BF1196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B7A40" w14:textId="77777777" w:rsidR="00BF1196" w:rsidRPr="00C821C0" w:rsidRDefault="00BF1196" w:rsidP="00E5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C821C0">
              <w:rPr>
                <w:rFonts w:ascii="Times New Roman" w:hAnsi="Times New Roman" w:cs="Times New Roman"/>
              </w:rPr>
              <w:t>40,0</w:t>
            </w:r>
          </w:p>
        </w:tc>
      </w:tr>
      <w:tr w:rsidR="00BF1196" w:rsidRPr="00C821C0" w14:paraId="65BDC4DF" w14:textId="77777777" w:rsidTr="00F17DE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69B8C" w14:textId="77777777" w:rsidR="00BF1196" w:rsidRDefault="00BF1196" w:rsidP="00BF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0D5E" w14:textId="77777777" w:rsidR="00BF1196" w:rsidRPr="00825DC5" w:rsidRDefault="00BF1196" w:rsidP="00BF1196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Здійснення заходів з відзначення пам’ятних та історичних дат, пов’язаних з вшануванням ветеранів війни, захистом незалежності, суверенітету та територіальної цілісності України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23D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7800" w14:textId="77777777" w:rsidR="00BF1196" w:rsidRPr="008817F0" w:rsidRDefault="00BF1196" w:rsidP="00BF1196">
            <w:pPr>
              <w:jc w:val="center"/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Управління освіти</w:t>
            </w:r>
            <w:r w:rsidR="00E03D47">
              <w:rPr>
                <w:rFonts w:ascii="Times New Roman" w:hAnsi="Times New Roman" w:cs="Times New Roman"/>
              </w:rPr>
              <w:t xml:space="preserve"> </w:t>
            </w:r>
            <w:r w:rsidR="00E03D47" w:rsidRPr="008713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 Вараської МР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69AC" w14:textId="77777777" w:rsidR="00BF1196" w:rsidRPr="00DE390A" w:rsidRDefault="00BF1196" w:rsidP="00BF1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tr w:rsidR="00BF1196" w:rsidRPr="00C821C0" w14:paraId="11513C6D" w14:textId="77777777" w:rsidTr="00F17DE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6939A" w14:textId="77777777" w:rsidR="00BF1196" w:rsidRDefault="008245D8" w:rsidP="00BF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6B3" w14:textId="77777777" w:rsidR="00BF1196" w:rsidRPr="00825DC5" w:rsidRDefault="00BF1196" w:rsidP="00BF1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Популяризація ідей патріотизму, гуманізму, толерантності шляхом проведення просвітницьких заходів в навчальних закладах. </w:t>
            </w:r>
            <w:r w:rsidRPr="00825DC5">
              <w:rPr>
                <w:rFonts w:ascii="Times New Roman" w:hAnsi="Times New Roman" w:cs="Times New Roman"/>
              </w:rPr>
              <w:t>Формування та героїзація позитивного образу ветерана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D02" w14:textId="77777777" w:rsidR="00BF1196" w:rsidRPr="008817F0" w:rsidRDefault="00BF1196" w:rsidP="00BF1196">
            <w:pPr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03E" w14:textId="77777777" w:rsidR="00BF1196" w:rsidRPr="008817F0" w:rsidRDefault="00BF1196" w:rsidP="00BF1196">
            <w:pPr>
              <w:jc w:val="center"/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Управління освіти</w:t>
            </w:r>
            <w:r w:rsidR="00E03D47">
              <w:rPr>
                <w:rFonts w:ascii="Times New Roman" w:hAnsi="Times New Roman" w:cs="Times New Roman"/>
              </w:rPr>
              <w:t xml:space="preserve"> </w:t>
            </w:r>
            <w:r w:rsidR="00E03D47" w:rsidRPr="008713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 Вараської МР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0567" w14:textId="77777777" w:rsidR="00BF1196" w:rsidRPr="00DE390A" w:rsidRDefault="00BF1196" w:rsidP="00BF1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потребує фінансування</w:t>
            </w:r>
          </w:p>
        </w:tc>
      </w:tr>
      <w:bookmarkEnd w:id="2"/>
      <w:tr w:rsidR="004D1555" w:rsidRPr="00C821C0" w14:paraId="0D0B4E65" w14:textId="77777777" w:rsidTr="00246C9A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ECAC" w14:textId="77777777" w:rsidR="004D1555" w:rsidRPr="00C821C0" w:rsidRDefault="004D1555" w:rsidP="004D15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ru-RU"/>
              </w:rPr>
              <w:t>Всього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82D7" w14:textId="77777777" w:rsidR="004D1555" w:rsidRPr="008817F0" w:rsidRDefault="004D1555" w:rsidP="004D155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2B6D" w14:textId="77777777" w:rsidR="004D1555" w:rsidRPr="008817F0" w:rsidRDefault="004D1555" w:rsidP="004D15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CCB6" w14:textId="77777777" w:rsidR="004D1555" w:rsidRPr="00BE70E3" w:rsidRDefault="00BE70E3" w:rsidP="004D1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E70E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13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BE70E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5355" w14:textId="77777777" w:rsidR="004D1555" w:rsidRPr="00BE70E3" w:rsidRDefault="00BE70E3" w:rsidP="004D1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E70E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BE70E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CF54" w14:textId="77777777" w:rsidR="004D1555" w:rsidRPr="00BE70E3" w:rsidRDefault="00BE70E3" w:rsidP="004D1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E70E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BE70E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8F46" w14:textId="77777777" w:rsidR="004D1555" w:rsidRPr="00BE70E3" w:rsidRDefault="00BE70E3" w:rsidP="004D1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E70E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BE70E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110,0</w:t>
            </w:r>
          </w:p>
        </w:tc>
      </w:tr>
    </w:tbl>
    <w:p w14:paraId="05CB23A1" w14:textId="77777777" w:rsidR="002B20EE" w:rsidRDefault="002B2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D228E09" w14:textId="77777777" w:rsidR="00E529BC" w:rsidRDefault="007F5128" w:rsidP="007F5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17">
        <w:rPr>
          <w:rFonts w:ascii="Times New Roman" w:hAnsi="Times New Roman" w:cs="Times New Roman"/>
          <w:b/>
          <w:sz w:val="28"/>
          <w:szCs w:val="28"/>
        </w:rPr>
        <w:lastRenderedPageBreak/>
        <w:t>Очікувані результати</w:t>
      </w:r>
      <w:r w:rsidR="009972DB" w:rsidRPr="00964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17">
        <w:rPr>
          <w:rFonts w:ascii="Times New Roman" w:hAnsi="Times New Roman" w:cs="Times New Roman"/>
          <w:b/>
          <w:sz w:val="28"/>
          <w:szCs w:val="28"/>
        </w:rPr>
        <w:t xml:space="preserve">виконання </w:t>
      </w:r>
      <w:r w:rsidR="00475A44" w:rsidRPr="009F0420">
        <w:rPr>
          <w:rFonts w:ascii="Times New Roman" w:hAnsi="Times New Roman" w:cs="Times New Roman"/>
          <w:b/>
          <w:sz w:val="28"/>
          <w:szCs w:val="28"/>
        </w:rPr>
        <w:t>Комплексної п</w:t>
      </w:r>
      <w:r w:rsidRPr="009F0420">
        <w:rPr>
          <w:rFonts w:ascii="Times New Roman" w:hAnsi="Times New Roman" w:cs="Times New Roman"/>
          <w:b/>
          <w:sz w:val="28"/>
          <w:szCs w:val="28"/>
        </w:rPr>
        <w:t>рограми</w:t>
      </w:r>
      <w:r w:rsidRPr="009F0420">
        <w:rPr>
          <w:rFonts w:ascii="Times New Roman" w:hAnsi="Times New Roman" w:cs="Times New Roman"/>
          <w:sz w:val="27"/>
          <w:szCs w:val="27"/>
        </w:rPr>
        <w:t xml:space="preserve"> </w:t>
      </w:r>
      <w:r w:rsidR="009972DB" w:rsidRPr="00964817">
        <w:rPr>
          <w:rFonts w:ascii="Times New Roman" w:hAnsi="Times New Roman" w:cs="Times New Roman"/>
          <w:b/>
          <w:sz w:val="28"/>
          <w:szCs w:val="28"/>
        </w:rPr>
        <w:t xml:space="preserve">соціальної підтримки Захисників і Захисниць України та </w:t>
      </w:r>
    </w:p>
    <w:p w14:paraId="11AFD21A" w14:textId="77777777" w:rsidR="007F5128" w:rsidRPr="00964817" w:rsidRDefault="009972DB" w:rsidP="007F5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17">
        <w:rPr>
          <w:rFonts w:ascii="Times New Roman" w:hAnsi="Times New Roman" w:cs="Times New Roman"/>
          <w:b/>
          <w:sz w:val="28"/>
          <w:szCs w:val="28"/>
        </w:rPr>
        <w:t>членів їх сімей на 2023 – 2025 роки</w:t>
      </w:r>
    </w:p>
    <w:p w14:paraId="211BF954" w14:textId="77777777" w:rsidR="00B4706D" w:rsidRPr="00C821C0" w:rsidRDefault="00B4706D" w:rsidP="00B4706D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21C0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tbl>
      <w:tblPr>
        <w:tblW w:w="15485" w:type="dxa"/>
        <w:jc w:val="center"/>
        <w:tblLayout w:type="fixed"/>
        <w:tblLook w:val="0600" w:firstRow="0" w:lastRow="0" w:firstColumn="0" w:lastColumn="0" w:noHBand="1" w:noVBand="1"/>
      </w:tblPr>
      <w:tblGrid>
        <w:gridCol w:w="601"/>
        <w:gridCol w:w="4678"/>
        <w:gridCol w:w="2268"/>
        <w:gridCol w:w="1946"/>
        <w:gridCol w:w="1314"/>
        <w:gridCol w:w="1559"/>
        <w:gridCol w:w="1560"/>
        <w:gridCol w:w="1559"/>
      </w:tblGrid>
      <w:tr w:rsidR="00C64C30" w:rsidRPr="00C821C0" w14:paraId="4654140F" w14:textId="77777777" w:rsidTr="000A1404">
        <w:trPr>
          <w:trHeight w:val="40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8C2BD" w14:textId="77777777" w:rsidR="00C64C30" w:rsidRPr="00C821C0" w:rsidRDefault="00C64C30" w:rsidP="00C64C30">
            <w:pPr>
              <w:ind w:left="-10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193A17B" w14:textId="77777777" w:rsidR="00C64C30" w:rsidRPr="00C821C0" w:rsidRDefault="00C64C30" w:rsidP="008A77EF">
            <w:pPr>
              <w:ind w:left="-108" w:right="-5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B6D6" w14:textId="77777777" w:rsidR="00C64C30" w:rsidRPr="00C821C0" w:rsidRDefault="00C64C30" w:rsidP="00C64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</w:p>
          <w:p w14:paraId="11C110B4" w14:textId="77777777" w:rsidR="00C64C30" w:rsidRPr="00C821C0" w:rsidRDefault="00C64C30" w:rsidP="00C64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завдання, заходу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7E84" w14:textId="77777777" w:rsidR="00C64C30" w:rsidRPr="00C821C0" w:rsidRDefault="00C64C30" w:rsidP="00C64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показників виконання завдання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45F7A" w14:textId="77777777" w:rsidR="00C64C30" w:rsidRPr="00C821C0" w:rsidRDefault="00C64C30" w:rsidP="00C64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</w:t>
            </w:r>
          </w:p>
          <w:p w14:paraId="198F96C7" w14:textId="77777777" w:rsidR="00C64C30" w:rsidRPr="00C821C0" w:rsidRDefault="00C64C30" w:rsidP="00C64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80066" w14:textId="77777777" w:rsidR="00C64C30" w:rsidRPr="00C821C0" w:rsidRDefault="00C64C30" w:rsidP="00C64C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Значення показників</w:t>
            </w:r>
          </w:p>
        </w:tc>
      </w:tr>
      <w:tr w:rsidR="00C64C30" w:rsidRPr="00C821C0" w14:paraId="26FBF66B" w14:textId="77777777" w:rsidTr="000A1404">
        <w:trPr>
          <w:trHeight w:val="478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5679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C1D52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DC9EC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85B99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EAF89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0E207" w14:textId="77777777" w:rsidR="00C64C30" w:rsidRPr="00C821C0" w:rsidRDefault="00C64C30" w:rsidP="008A77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тому числі за роками</w:t>
            </w:r>
          </w:p>
        </w:tc>
      </w:tr>
      <w:tr w:rsidR="00C64C30" w:rsidRPr="00C821C0" w14:paraId="55E9794C" w14:textId="77777777" w:rsidTr="000A1404">
        <w:trPr>
          <w:trHeight w:val="287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327A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2305C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228C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28A1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B852E" w14:textId="77777777" w:rsidR="00C64C30" w:rsidRPr="00C821C0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0DD47" w14:textId="77777777" w:rsidR="00C64C30" w:rsidRPr="00C821C0" w:rsidRDefault="008A77EF" w:rsidP="008A7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59CAC" w14:textId="77777777" w:rsidR="00C64C30" w:rsidRPr="00C821C0" w:rsidRDefault="008A77EF" w:rsidP="008A7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84EF2" w14:textId="77777777" w:rsidR="00C64C30" w:rsidRPr="00C821C0" w:rsidRDefault="008A77EF" w:rsidP="008A7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8A77EF" w:rsidRPr="00C821C0" w14:paraId="597F4D66" w14:textId="77777777" w:rsidTr="000A1404">
        <w:trPr>
          <w:trHeight w:val="251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F3B36" w14:textId="77777777" w:rsidR="008A77EF" w:rsidRPr="009F0420" w:rsidRDefault="008A77EF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04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F8852" w14:textId="77777777" w:rsidR="008A77EF" w:rsidRPr="009F0420" w:rsidRDefault="008A77EF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D7573" w14:textId="77777777" w:rsidR="008A77EF" w:rsidRPr="009F0420" w:rsidRDefault="008A77EF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04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9772" w14:textId="77777777" w:rsidR="008A77EF" w:rsidRPr="009F0420" w:rsidRDefault="008A77EF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04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9BA5" w14:textId="77777777" w:rsidR="008A77EF" w:rsidRPr="009F0420" w:rsidRDefault="006C0701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04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01BA" w14:textId="77777777" w:rsidR="008A77EF" w:rsidRPr="009F0420" w:rsidRDefault="006C0701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04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0EEA" w14:textId="77777777" w:rsidR="008A77EF" w:rsidRPr="009F0420" w:rsidRDefault="006C0701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04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18BF" w14:textId="77777777" w:rsidR="008A77EF" w:rsidRPr="009F0420" w:rsidRDefault="006C0701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04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825DC5" w:rsidRPr="00C821C0" w14:paraId="044620C1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1F1F" w14:textId="77777777" w:rsidR="00825DC5" w:rsidRPr="00C821C0" w:rsidRDefault="00825DC5" w:rsidP="00825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B8C4D" w14:textId="77777777" w:rsidR="00825DC5" w:rsidRPr="00825DC5" w:rsidRDefault="00825DC5" w:rsidP="00825DC5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Надання безоплатної правової допомоги щодо прав та захисту порушених прав Захисників і Захисниць України та членів  їх сімей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4DFA" w14:textId="77777777" w:rsidR="00825DC5" w:rsidRPr="00E3650B" w:rsidRDefault="00372564" w:rsidP="00E3650B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  <w:bCs/>
                <w:szCs w:val="24"/>
              </w:rPr>
              <w:t xml:space="preserve">Кількість </w:t>
            </w:r>
            <w:r w:rsidR="00186E5F" w:rsidRPr="00E3650B">
              <w:rPr>
                <w:rFonts w:ascii="Times New Roman" w:hAnsi="Times New Roman" w:cs="Times New Roman"/>
                <w:bCs/>
                <w:szCs w:val="24"/>
              </w:rPr>
              <w:t xml:space="preserve">осіб, яким </w:t>
            </w:r>
            <w:r w:rsidRPr="00E3650B">
              <w:rPr>
                <w:rFonts w:ascii="Times New Roman" w:hAnsi="Times New Roman" w:cs="Times New Roman"/>
                <w:bCs/>
                <w:szCs w:val="24"/>
              </w:rPr>
              <w:t>надан</w:t>
            </w:r>
            <w:r w:rsidR="00186E5F" w:rsidRPr="00E3650B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E3650B">
              <w:rPr>
                <w:rFonts w:ascii="Times New Roman" w:hAnsi="Times New Roman" w:cs="Times New Roman"/>
                <w:bCs/>
                <w:szCs w:val="24"/>
              </w:rPr>
              <w:t xml:space="preserve"> послуг</w:t>
            </w:r>
            <w:r w:rsidR="00186E5F" w:rsidRPr="00E3650B">
              <w:rPr>
                <w:rFonts w:ascii="Times New Roman" w:hAnsi="Times New Roman" w:cs="Times New Roman"/>
                <w:bCs/>
                <w:szCs w:val="24"/>
              </w:rPr>
              <w:t xml:space="preserve">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627CB" w14:textId="77777777" w:rsidR="00825DC5" w:rsidRPr="00C821C0" w:rsidRDefault="004525BC" w:rsidP="00825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16486" w14:textId="77777777" w:rsidR="00825DC5" w:rsidRPr="00C821C0" w:rsidRDefault="00964817" w:rsidP="00825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E1AC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30FC" w14:textId="77777777" w:rsidR="00825DC5" w:rsidRPr="00C821C0" w:rsidRDefault="00964817" w:rsidP="0082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61841" w14:textId="77777777" w:rsidR="00825DC5" w:rsidRPr="00C821C0" w:rsidRDefault="00964817" w:rsidP="0082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D2DE2" w14:textId="77777777" w:rsidR="00825DC5" w:rsidRPr="00C821C0" w:rsidRDefault="00964817" w:rsidP="0082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2B20EE" w:rsidRPr="00C821C0" w14:paraId="38AE5676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4416" w14:textId="77777777" w:rsidR="002B20EE" w:rsidRPr="00C821C0" w:rsidRDefault="008A0C80" w:rsidP="002B2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7CDC5" w14:textId="77777777" w:rsidR="002B20EE" w:rsidRPr="00825DC5" w:rsidRDefault="002B20EE" w:rsidP="002B20EE">
            <w:pPr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Забезпечення позачергового надання адміністративних послуг Захисникам та Захисницям та членам їх сімей, відповідно до потреби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DC6DE" w14:textId="77777777" w:rsidR="002B20EE" w:rsidRPr="00E3650B" w:rsidRDefault="002B20EE" w:rsidP="00E3650B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  <w:szCs w:val="24"/>
              </w:rPr>
              <w:t>Кількість наданих адміністративних послуг учасникам бойових дій, ветеран війни та член</w:t>
            </w:r>
            <w:r w:rsidR="00A91333">
              <w:rPr>
                <w:rFonts w:ascii="Times New Roman" w:hAnsi="Times New Roman" w:cs="Times New Roman"/>
                <w:szCs w:val="24"/>
              </w:rPr>
              <w:t>ам</w:t>
            </w:r>
            <w:r w:rsidRPr="00E3650B">
              <w:rPr>
                <w:rFonts w:ascii="Times New Roman" w:hAnsi="Times New Roman" w:cs="Times New Roman"/>
                <w:szCs w:val="24"/>
              </w:rPr>
              <w:t xml:space="preserve"> сім’ї загиблого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3DB6" w14:textId="77777777" w:rsidR="002B20EE" w:rsidRPr="00C821C0" w:rsidRDefault="004525BC" w:rsidP="0048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B20EE">
              <w:rPr>
                <w:rFonts w:ascii="Times New Roman" w:eastAsia="Calibri" w:hAnsi="Times New Roman" w:cs="Times New Roman"/>
                <w:lang w:eastAsia="ru-RU"/>
              </w:rPr>
              <w:t xml:space="preserve">ослуг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741E" w14:textId="77777777" w:rsidR="002B20EE" w:rsidRPr="00C821C0" w:rsidRDefault="00964817" w:rsidP="002B2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FE1AC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6642" w14:textId="77777777" w:rsidR="002B20EE" w:rsidRPr="00C821C0" w:rsidRDefault="00964817" w:rsidP="002B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D721" w14:textId="77777777" w:rsidR="002B20EE" w:rsidRPr="00C821C0" w:rsidRDefault="00964817" w:rsidP="002B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EF11" w14:textId="77777777" w:rsidR="002B20EE" w:rsidRPr="00C821C0" w:rsidRDefault="00964817" w:rsidP="002B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2B20EE" w:rsidRPr="00C821C0" w14:paraId="73A37276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CD4E" w14:textId="77777777" w:rsidR="002B20EE" w:rsidRPr="00C821C0" w:rsidRDefault="008A0C80" w:rsidP="002B2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BD40B" w14:textId="77777777" w:rsidR="002B20EE" w:rsidRPr="00825DC5" w:rsidRDefault="002B20EE" w:rsidP="002B20EE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Проведення оцінки потреб сімей Захисників і Захисниць, членів сімей загиблих (померлих) Захисників і Захисниць, з метою визначення видів соціальної допомоги, яких вони потребують шляхом складання та ведення облікової картки соціальних та матеріальних потреб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2985D" w14:textId="77777777" w:rsidR="002B20EE" w:rsidRPr="00E3650B" w:rsidRDefault="00FF2CA4" w:rsidP="00E3650B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  <w:bCs/>
                <w:szCs w:val="24"/>
              </w:rPr>
              <w:t xml:space="preserve">Кількість </w:t>
            </w:r>
            <w:r w:rsidR="002B20EE" w:rsidRPr="00E3650B">
              <w:rPr>
                <w:rFonts w:ascii="Times New Roman" w:hAnsi="Times New Roman" w:cs="Times New Roman"/>
                <w:bCs/>
                <w:szCs w:val="24"/>
              </w:rPr>
              <w:t>Захисник</w:t>
            </w:r>
            <w:r w:rsidR="00E3650B">
              <w:rPr>
                <w:rFonts w:ascii="Times New Roman" w:hAnsi="Times New Roman" w:cs="Times New Roman"/>
                <w:bCs/>
                <w:szCs w:val="24"/>
              </w:rPr>
              <w:t>ів</w:t>
            </w:r>
            <w:r w:rsidR="002B20EE" w:rsidRPr="00E3650B">
              <w:rPr>
                <w:rFonts w:ascii="Times New Roman" w:hAnsi="Times New Roman" w:cs="Times New Roman"/>
                <w:bCs/>
                <w:szCs w:val="24"/>
              </w:rPr>
              <w:t xml:space="preserve"> і Захисниц</w:t>
            </w:r>
            <w:r w:rsidR="00E3650B">
              <w:rPr>
                <w:rFonts w:ascii="Times New Roman" w:hAnsi="Times New Roman" w:cs="Times New Roman"/>
                <w:bCs/>
                <w:szCs w:val="24"/>
              </w:rPr>
              <w:t>ь</w:t>
            </w:r>
            <w:r w:rsidR="002B20EE" w:rsidRPr="00E3650B">
              <w:rPr>
                <w:rFonts w:ascii="Times New Roman" w:hAnsi="Times New Roman" w:cs="Times New Roman"/>
                <w:bCs/>
                <w:szCs w:val="24"/>
              </w:rPr>
              <w:t xml:space="preserve"> України, член</w:t>
            </w:r>
            <w:r w:rsidR="00E3650B">
              <w:rPr>
                <w:rFonts w:ascii="Times New Roman" w:hAnsi="Times New Roman" w:cs="Times New Roman"/>
                <w:bCs/>
                <w:szCs w:val="24"/>
              </w:rPr>
              <w:t>ів</w:t>
            </w:r>
            <w:r w:rsidR="002B20EE" w:rsidRPr="00E3650B">
              <w:rPr>
                <w:rFonts w:ascii="Times New Roman" w:hAnsi="Times New Roman" w:cs="Times New Roman"/>
                <w:bCs/>
                <w:szCs w:val="24"/>
              </w:rPr>
              <w:t xml:space="preserve"> їх сімей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16FB" w14:textId="77777777" w:rsidR="002B20EE" w:rsidRPr="00C821C0" w:rsidRDefault="004525BC" w:rsidP="00120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2B20EE" w:rsidRPr="00C821C0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120F1E">
              <w:rPr>
                <w:rFonts w:ascii="Times New Roman" w:eastAsia="Calibri" w:hAnsi="Times New Roman" w:cs="Times New Roman"/>
                <w:lang w:eastAsia="ru-RU"/>
              </w:rPr>
              <w:t>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A63F1" w14:textId="77777777" w:rsidR="002B20EE" w:rsidRPr="00C821C0" w:rsidRDefault="00964817" w:rsidP="002B2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FE1AC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D657" w14:textId="77777777" w:rsidR="002B20EE" w:rsidRPr="00C821C0" w:rsidRDefault="00964817" w:rsidP="002B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38D84" w14:textId="77777777" w:rsidR="002B20EE" w:rsidRPr="00C821C0" w:rsidRDefault="00964817" w:rsidP="002B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8C67D" w14:textId="77777777" w:rsidR="002B20EE" w:rsidRPr="00C821C0" w:rsidRDefault="00964817" w:rsidP="002B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A91333" w:rsidRPr="00C821C0" w14:paraId="446FDA48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B1CE4" w14:textId="77777777" w:rsidR="00A91333" w:rsidRPr="00C821C0" w:rsidRDefault="00A91333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32C5" w14:textId="77777777" w:rsidR="00A91333" w:rsidRPr="00825DC5" w:rsidRDefault="00A91333" w:rsidP="00A91333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Здійснення соціального супроводу сімей загиблих (померлих) Захисників і Захисниць України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5E2D" w14:textId="77777777" w:rsidR="00A91333" w:rsidRPr="00E3650B" w:rsidRDefault="00A91333" w:rsidP="00A91333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  <w:bCs/>
                <w:szCs w:val="24"/>
              </w:rPr>
              <w:t xml:space="preserve">Кількість осіб, яким надано послуги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9712" w14:textId="77777777" w:rsidR="00A91333" w:rsidRPr="00C821C0" w:rsidRDefault="00A91333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C821C0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і</w:t>
            </w:r>
            <w:r w:rsidRPr="00C821C0">
              <w:rPr>
                <w:rFonts w:ascii="Times New Roman" w:eastAsia="Calibri" w:hAnsi="Times New Roman" w:cs="Times New Roman"/>
                <w:lang w:eastAsia="ru-RU"/>
              </w:rPr>
              <w:t>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8C9F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65A2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FE8B2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EBD46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964817" w:rsidRPr="00C821C0" w14:paraId="28607956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5CA4F" w14:textId="77777777" w:rsidR="00964817" w:rsidRPr="00C821C0" w:rsidRDefault="00964817" w:rsidP="0096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FD7B" w14:textId="77777777" w:rsidR="00964817" w:rsidRPr="00825DC5" w:rsidRDefault="00964817" w:rsidP="00964817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Забезпечення соціальним обслуговуванням вдома одиноких непрацездатних батьків, діти яких загинули під час захисту Батьківщини</w:t>
            </w:r>
            <w:r>
              <w:rPr>
                <w:rFonts w:ascii="Times New Roman" w:hAnsi="Times New Roman" w:cs="Times New Roman"/>
              </w:rPr>
              <w:t>. Надання перукарських послуг, послуг з ремонту одягу на безоплатній основі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F4E26" w14:textId="77777777" w:rsidR="00964817" w:rsidRPr="00E3650B" w:rsidRDefault="00964817" w:rsidP="00964817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  <w:szCs w:val="24"/>
              </w:rPr>
              <w:t>Кількість наданих послуг одиноким непрацездатним особам, діти яких загинули під час захисту Батьківщини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C1F4" w14:textId="77777777" w:rsidR="00964817" w:rsidRPr="00C821C0" w:rsidRDefault="00964817" w:rsidP="00964817">
            <w:pPr>
              <w:jc w:val="center"/>
              <w:rPr>
                <w:rFonts w:ascii="Times New Roman" w:hAnsi="Times New Roman" w:cs="Times New Roman"/>
              </w:rPr>
            </w:pPr>
            <w:r w:rsidRPr="00A91333">
              <w:rPr>
                <w:rFonts w:ascii="Times New Roman" w:eastAsia="Calibri" w:hAnsi="Times New Roman" w:cs="Times New Roman"/>
                <w:lang w:eastAsia="ru-RU"/>
              </w:rPr>
              <w:t xml:space="preserve">послуг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5F51" w14:textId="77777777" w:rsidR="00964817" w:rsidRPr="00C821C0" w:rsidRDefault="00964817" w:rsidP="0096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90AD" w14:textId="77777777" w:rsidR="00964817" w:rsidRPr="00C821C0" w:rsidRDefault="00964817" w:rsidP="0096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060E" w14:textId="77777777" w:rsidR="00964817" w:rsidRPr="00C821C0" w:rsidRDefault="00964817" w:rsidP="0096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0C52" w14:textId="77777777" w:rsidR="00964817" w:rsidRPr="00C821C0" w:rsidRDefault="00964817" w:rsidP="0096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91333" w:rsidRPr="00C821C0" w14:paraId="68D6903E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BA007" w14:textId="77777777" w:rsidR="00A91333" w:rsidRPr="00C821C0" w:rsidRDefault="00A91333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077" w14:textId="77777777" w:rsidR="00A91333" w:rsidRPr="00825DC5" w:rsidRDefault="00A91333" w:rsidP="00A91333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Психологічна підтримка та подолання наслідків </w:t>
            </w:r>
            <w:proofErr w:type="spellStart"/>
            <w:r w:rsidRPr="00825DC5">
              <w:rPr>
                <w:rFonts w:ascii="Times New Roman" w:hAnsi="Times New Roman" w:cs="Times New Roman"/>
              </w:rPr>
              <w:t>травмуючих</w:t>
            </w:r>
            <w:proofErr w:type="spellEnd"/>
            <w:r w:rsidRPr="00825DC5">
              <w:rPr>
                <w:rFonts w:ascii="Times New Roman" w:hAnsi="Times New Roman" w:cs="Times New Roman"/>
              </w:rPr>
              <w:t xml:space="preserve"> подій Захисникам та Захисницям, а також членам їх сімей, в першу чергу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30B7" w14:textId="77777777" w:rsidR="00A91333" w:rsidRPr="00E3650B" w:rsidRDefault="00A91333" w:rsidP="00A91333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</w:rPr>
              <w:t>Кількість осіб з інвалідністю внаслідок війни, учасник</w:t>
            </w:r>
            <w:r>
              <w:rPr>
                <w:rFonts w:ascii="Times New Roman" w:hAnsi="Times New Roman" w:cs="Times New Roman"/>
              </w:rPr>
              <w:t>ів</w:t>
            </w:r>
            <w:r w:rsidRPr="00E3650B">
              <w:rPr>
                <w:rFonts w:ascii="Times New Roman" w:hAnsi="Times New Roman" w:cs="Times New Roman"/>
              </w:rPr>
              <w:t xml:space="preserve"> бойових дій, членів їх сімей та членів сімей загиблих яких </w:t>
            </w:r>
            <w:proofErr w:type="spellStart"/>
            <w:r w:rsidRPr="00E3650B">
              <w:rPr>
                <w:rFonts w:ascii="Times New Roman" w:hAnsi="Times New Roman" w:cs="Times New Roman"/>
              </w:rPr>
              <w:t>проконсультовано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9D25" w14:textId="77777777" w:rsidR="00A91333" w:rsidRPr="00C821C0" w:rsidRDefault="00A91333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C64E9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41FF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89725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5989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A91333" w:rsidRPr="00C821C0" w14:paraId="2D7D2B70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89290" w14:textId="77777777" w:rsidR="00A91333" w:rsidRPr="00C821C0" w:rsidRDefault="00A91333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5156" w14:textId="77777777" w:rsidR="00A91333" w:rsidRPr="00825DC5" w:rsidRDefault="00A91333" w:rsidP="00A91333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Прийняття заяв для </w:t>
            </w:r>
            <w:r w:rsidRPr="00825DC5">
              <w:rPr>
                <w:rFonts w:ascii="Times New Roman" w:hAnsi="Times New Roman" w:cs="Times New Roman"/>
                <w:color w:val="000000" w:themeColor="text1"/>
              </w:rPr>
              <w:t xml:space="preserve">забезпечення допоміжними засобами реабілітації (технічними та іншими засобами реабілітації) осіб з інвалідністю </w:t>
            </w:r>
            <w:r w:rsidRPr="00825DC5">
              <w:rPr>
                <w:rFonts w:ascii="Times New Roman" w:hAnsi="Times New Roman" w:cs="Times New Roman"/>
              </w:rPr>
              <w:t>внаслідок війни,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 та захисті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C44D4" w14:textId="77777777" w:rsidR="00A91333" w:rsidRPr="00E3650B" w:rsidRDefault="00A91333" w:rsidP="00A91333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  <w:bCs/>
                <w:szCs w:val="24"/>
              </w:rPr>
              <w:t xml:space="preserve">Кількість осіб, від яких прийнято заяви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96B22" w14:textId="77777777" w:rsidR="00A91333" w:rsidRPr="00C821C0" w:rsidRDefault="00A91333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C355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1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4E65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D7392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7A40C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A91333" w:rsidRPr="00C821C0" w14:paraId="281EADED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41AD" w14:textId="77777777" w:rsidR="00A91333" w:rsidRPr="00C821C0" w:rsidRDefault="00A91333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C6976" w14:textId="77777777" w:rsidR="00A91333" w:rsidRPr="00825DC5" w:rsidRDefault="00A91333" w:rsidP="00A91333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Надання повного комплексу адресних соціальних послуг </w:t>
            </w:r>
            <w:r>
              <w:rPr>
                <w:rFonts w:ascii="Times New Roman" w:hAnsi="Times New Roman" w:cs="Times New Roman"/>
              </w:rPr>
              <w:t>учасникам бойових дій</w:t>
            </w:r>
            <w:r w:rsidRPr="00825DC5">
              <w:rPr>
                <w:rFonts w:ascii="Times New Roman" w:hAnsi="Times New Roman" w:cs="Times New Roman"/>
              </w:rPr>
              <w:t>. Сприяння їх першочерговому працевлаштуванню, у тому числі шляхом виплати одноразової допомоги по безробіттю для організації підприємницької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67EA6" w14:textId="77777777" w:rsidR="00A91333" w:rsidRPr="00E3650B" w:rsidRDefault="00A91333" w:rsidP="00A91333">
            <w:pPr>
              <w:tabs>
                <w:tab w:val="left" w:pos="1733"/>
              </w:tabs>
              <w:ind w:right="-11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eastAsia="Calibri" w:hAnsi="Times New Roman" w:cs="Times New Roman"/>
                <w:lang w:eastAsia="ru-RU"/>
              </w:rPr>
              <w:t xml:space="preserve">Кількість осіб, яких </w:t>
            </w:r>
            <w:proofErr w:type="spellStart"/>
            <w:r w:rsidRPr="00E3650B">
              <w:rPr>
                <w:rFonts w:ascii="Times New Roman" w:eastAsia="Calibri" w:hAnsi="Times New Roman" w:cs="Times New Roman"/>
                <w:lang w:eastAsia="ru-RU"/>
              </w:rPr>
              <w:t>проконсультовано</w:t>
            </w:r>
            <w:proofErr w:type="spellEnd"/>
            <w:r w:rsidRPr="00E3650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яким </w:t>
            </w:r>
            <w:r w:rsidRPr="00E3650B">
              <w:rPr>
                <w:rFonts w:ascii="Times New Roman" w:eastAsia="Calibri" w:hAnsi="Times New Roman" w:cs="Times New Roman"/>
                <w:lang w:eastAsia="ru-RU"/>
              </w:rPr>
              <w:t xml:space="preserve">надано послуги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59BA5" w14:textId="77777777" w:rsidR="00A91333" w:rsidRPr="00C821C0" w:rsidRDefault="00A91333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CDA7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48CD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B9EBD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59053" w14:textId="77777777" w:rsidR="00A91333" w:rsidRPr="00C821C0" w:rsidRDefault="00964817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964817" w:rsidRPr="00C821C0" w14:paraId="5D4ACC28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148C" w14:textId="77777777" w:rsidR="00964817" w:rsidRPr="00C821C0" w:rsidRDefault="00964817" w:rsidP="0096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80238" w14:textId="77777777" w:rsidR="00964817" w:rsidRPr="00825DC5" w:rsidRDefault="00964817" w:rsidP="00964817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Організація професійної підготовки, перепідготовки, підвищення кваліфікації на </w:t>
            </w:r>
            <w:r w:rsidRPr="00825DC5">
              <w:rPr>
                <w:rFonts w:ascii="Times New Roman" w:hAnsi="Times New Roman" w:cs="Times New Roman"/>
              </w:rPr>
              <w:lastRenderedPageBreak/>
              <w:t xml:space="preserve">замовлення роботодавця або для </w:t>
            </w:r>
            <w:proofErr w:type="spellStart"/>
            <w:r w:rsidRPr="00825DC5">
              <w:rPr>
                <w:rFonts w:ascii="Times New Roman" w:hAnsi="Times New Roman" w:cs="Times New Roman"/>
              </w:rPr>
              <w:t>самозайнятості</w:t>
            </w:r>
            <w:proofErr w:type="spellEnd"/>
            <w:r w:rsidRPr="00825DC5">
              <w:rPr>
                <w:rFonts w:ascii="Times New Roman" w:hAnsi="Times New Roman" w:cs="Times New Roman"/>
              </w:rPr>
              <w:t>, проведення тренінгів, що мотивують до активного пошуку роботи та вибору цивільної професії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A037F" w14:textId="77777777" w:rsidR="00964817" w:rsidRPr="00E3650B" w:rsidRDefault="00964817" w:rsidP="00964817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Кількість осіб, що отримали консультацію, </w:t>
            </w:r>
            <w:r w:rsidRPr="00E3650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прийняли участь в тренінгах</w:t>
            </w:r>
            <w:r w:rsidRPr="00E3650B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50138" w14:textId="77777777" w:rsidR="00964817" w:rsidRPr="00C821C0" w:rsidRDefault="00964817" w:rsidP="0096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C9244" w14:textId="77777777" w:rsidR="00964817" w:rsidRPr="00C821C0" w:rsidRDefault="00964817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1B23" w14:textId="77777777" w:rsidR="00964817" w:rsidRPr="00C821C0" w:rsidRDefault="00964817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DECA" w14:textId="77777777" w:rsidR="00964817" w:rsidRPr="00964817" w:rsidRDefault="00964817" w:rsidP="000A1404">
            <w:pPr>
              <w:jc w:val="center"/>
              <w:rPr>
                <w:rFonts w:ascii="Times New Roman" w:hAnsi="Times New Roman" w:cs="Times New Roman"/>
              </w:rPr>
            </w:pPr>
            <w:r w:rsidRPr="00F815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CB364" w14:textId="77777777" w:rsidR="00964817" w:rsidRPr="00964817" w:rsidRDefault="00964817" w:rsidP="000A1404">
            <w:pPr>
              <w:jc w:val="center"/>
              <w:rPr>
                <w:rFonts w:ascii="Times New Roman" w:hAnsi="Times New Roman" w:cs="Times New Roman"/>
              </w:rPr>
            </w:pPr>
            <w:r w:rsidRPr="00F81530">
              <w:rPr>
                <w:rFonts w:ascii="Times New Roman" w:hAnsi="Times New Roman" w:cs="Times New Roman"/>
              </w:rPr>
              <w:t>100</w:t>
            </w:r>
          </w:p>
        </w:tc>
      </w:tr>
      <w:tr w:rsidR="00964817" w:rsidRPr="00C821C0" w14:paraId="1F96CDAA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709A7" w14:textId="77777777" w:rsidR="00964817" w:rsidRPr="00C821C0" w:rsidRDefault="00964817" w:rsidP="0096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0D74" w14:textId="77777777" w:rsidR="00964817" w:rsidRPr="00825DC5" w:rsidRDefault="00964817" w:rsidP="00964817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Надання ваучера для підтримання конкурентоспроможності шляхом перепідготовки за робітничою професією, підготовки за спеціальністю для здобуття ступеня магістра, підготовки на наступному рівні освіти, спеціалізації та підвищення кваліфікації за професіями та спеціальностями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3076A" w14:textId="77777777" w:rsidR="00964817" w:rsidRPr="00E3650B" w:rsidRDefault="00964817" w:rsidP="00964817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eastAsia="Calibri" w:hAnsi="Times New Roman" w:cs="Times New Roman"/>
                <w:lang w:eastAsia="ru-RU"/>
              </w:rPr>
              <w:t xml:space="preserve">Кількість осіб, яким видано ваучери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331E" w14:textId="77777777" w:rsidR="00964817" w:rsidRPr="00C821C0" w:rsidRDefault="00964817" w:rsidP="0096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D5EC" w14:textId="77777777" w:rsidR="00964817" w:rsidRPr="00C821C0" w:rsidRDefault="00964817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C9847" w14:textId="77777777" w:rsidR="00964817" w:rsidRPr="00C821C0" w:rsidRDefault="00964817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9198" w14:textId="77777777" w:rsidR="00964817" w:rsidRPr="00964817" w:rsidRDefault="00964817" w:rsidP="000A1404">
            <w:pPr>
              <w:jc w:val="center"/>
              <w:rPr>
                <w:rFonts w:ascii="Times New Roman" w:hAnsi="Times New Roman" w:cs="Times New Roman"/>
              </w:rPr>
            </w:pPr>
            <w:r w:rsidRPr="00F815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37BB" w14:textId="77777777" w:rsidR="00964817" w:rsidRPr="00964817" w:rsidRDefault="00964817" w:rsidP="000A1404">
            <w:pPr>
              <w:jc w:val="center"/>
              <w:rPr>
                <w:rFonts w:ascii="Times New Roman" w:hAnsi="Times New Roman" w:cs="Times New Roman"/>
              </w:rPr>
            </w:pPr>
            <w:r w:rsidRPr="00F81530">
              <w:rPr>
                <w:rFonts w:ascii="Times New Roman" w:hAnsi="Times New Roman" w:cs="Times New Roman"/>
              </w:rPr>
              <w:t>100</w:t>
            </w:r>
          </w:p>
        </w:tc>
      </w:tr>
      <w:tr w:rsidR="00A91333" w:rsidRPr="00C821C0" w14:paraId="30977078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A63B" w14:textId="77777777" w:rsidR="00A91333" w:rsidRPr="00C821C0" w:rsidRDefault="00A91333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1D78" w14:textId="77777777" w:rsidR="00A91333" w:rsidRPr="00825DC5" w:rsidRDefault="00A91333" w:rsidP="00A91333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Надання разової матеріальної допомоги на оздоровлення/відпочинок дітей Захисників та Захисниць України на підстав</w:t>
            </w:r>
            <w:r>
              <w:rPr>
                <w:rFonts w:ascii="Times New Roman" w:hAnsi="Times New Roman" w:cs="Times New Roman"/>
              </w:rPr>
              <w:t>і</w:t>
            </w:r>
            <w:r w:rsidRPr="00825DC5">
              <w:rPr>
                <w:rFonts w:ascii="Times New Roman" w:hAnsi="Times New Roman" w:cs="Times New Roman"/>
              </w:rPr>
              <w:t xml:space="preserve"> лікарських рекомендацій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5E23" w14:textId="77777777" w:rsidR="00A91333" w:rsidRPr="00E3650B" w:rsidRDefault="00A91333" w:rsidP="00A91333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eastAsia="Calibri" w:hAnsi="Times New Roman" w:cs="Times New Roman"/>
                <w:lang w:eastAsia="ru-RU"/>
              </w:rPr>
              <w:t xml:space="preserve">Кількість дітей </w:t>
            </w:r>
            <w:r w:rsidRPr="00E3650B">
              <w:rPr>
                <w:rFonts w:ascii="Times New Roman" w:hAnsi="Times New Roman" w:cs="Times New Roman"/>
              </w:rPr>
              <w:t xml:space="preserve"> Захисників та Захисниць України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51A83" w14:textId="77777777" w:rsidR="00A91333" w:rsidRPr="00C821C0" w:rsidRDefault="00A91333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FD77" w14:textId="77777777" w:rsidR="00A91333" w:rsidRPr="00C821C0" w:rsidRDefault="000A1404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8AF5" w14:textId="77777777" w:rsidR="00A91333" w:rsidRPr="00C821C0" w:rsidRDefault="000A1404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B2D8" w14:textId="77777777" w:rsidR="00A91333" w:rsidRPr="00C821C0" w:rsidRDefault="000A1404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DA25" w14:textId="77777777" w:rsidR="00A91333" w:rsidRPr="00C821C0" w:rsidRDefault="000A1404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</w:tr>
      <w:tr w:rsidR="00A91333" w:rsidRPr="00C821C0" w14:paraId="2BB60E7C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279D2" w14:textId="77777777" w:rsidR="00A91333" w:rsidRPr="00C821C0" w:rsidRDefault="00A91333" w:rsidP="00A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390C" w14:textId="77777777" w:rsidR="00A91333" w:rsidRPr="00825DC5" w:rsidRDefault="00A91333" w:rsidP="00A91333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Надання послуг комплексної реабілітації на базі </w:t>
            </w:r>
            <w:proofErr w:type="spellStart"/>
            <w:r w:rsidRPr="00825DC5">
              <w:rPr>
                <w:rFonts w:ascii="Times New Roman" w:hAnsi="Times New Roman" w:cs="Times New Roman"/>
              </w:rPr>
              <w:t>Вараського</w:t>
            </w:r>
            <w:proofErr w:type="spellEnd"/>
            <w:r w:rsidRPr="00825DC5">
              <w:rPr>
                <w:rFonts w:ascii="Times New Roman" w:hAnsi="Times New Roman" w:cs="Times New Roman"/>
              </w:rPr>
              <w:t xml:space="preserve"> міського центру комплексної реабілітації для осіб з інвалідністю імені З.А</w:t>
            </w:r>
            <w:r w:rsidR="00D30D21">
              <w:rPr>
                <w:rFonts w:ascii="Times New Roman" w:hAnsi="Times New Roman" w:cs="Times New Roman"/>
              </w:rPr>
              <w:t xml:space="preserve"> </w:t>
            </w:r>
            <w:r w:rsidRPr="00825DC5">
              <w:rPr>
                <w:rFonts w:ascii="Times New Roman" w:hAnsi="Times New Roman" w:cs="Times New Roman"/>
              </w:rPr>
              <w:t>.Матвієнко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126FA" w14:textId="77777777" w:rsidR="00A91333" w:rsidRPr="00E3650B" w:rsidRDefault="00A91333" w:rsidP="00A91333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eastAsia="Calibri" w:hAnsi="Times New Roman" w:cs="Times New Roman"/>
                <w:lang w:eastAsia="ru-RU"/>
              </w:rPr>
              <w:t>Кількість осіб та послуг протягом  поточного року</w:t>
            </w:r>
            <w:r w:rsidRPr="00E3650B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2D80FF57" w14:textId="77777777" w:rsidR="00A91333" w:rsidRPr="00E3650B" w:rsidRDefault="00A91333" w:rsidP="00A91333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8120" w14:textId="77777777" w:rsidR="00A91333" w:rsidRPr="00C821C0" w:rsidRDefault="00A91333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7E46" w14:textId="77777777" w:rsidR="00A91333" w:rsidRPr="00C821C0" w:rsidRDefault="000A1404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6E824" w14:textId="77777777" w:rsidR="00A91333" w:rsidRPr="00C821C0" w:rsidRDefault="000A1404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AD6E" w14:textId="77777777" w:rsidR="00A91333" w:rsidRPr="00C821C0" w:rsidRDefault="000A1404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E4B92" w14:textId="77777777" w:rsidR="00A91333" w:rsidRPr="00C821C0" w:rsidRDefault="000A1404" w:rsidP="00A9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0A1404" w:rsidRPr="00661321" w14:paraId="711A673A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67AD9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39B77" w14:textId="77777777" w:rsidR="000A1404" w:rsidRPr="00661321" w:rsidRDefault="000A1404" w:rsidP="000A1404">
            <w:pPr>
              <w:jc w:val="both"/>
              <w:rPr>
                <w:rFonts w:ascii="Times New Roman" w:hAnsi="Times New Roman" w:cs="Times New Roman"/>
              </w:rPr>
            </w:pPr>
            <w:r w:rsidRPr="00661321">
              <w:rPr>
                <w:rFonts w:ascii="Times New Roman" w:hAnsi="Times New Roman" w:cs="Times New Roman"/>
              </w:rPr>
              <w:t>Проведення лікування та зубопротезування Захисників та Захисниць</w:t>
            </w:r>
            <w:r>
              <w:rPr>
                <w:rFonts w:ascii="Times New Roman" w:hAnsi="Times New Roman" w:cs="Times New Roman"/>
              </w:rPr>
              <w:t xml:space="preserve"> України, ч</w:t>
            </w:r>
            <w:r w:rsidRPr="00661321">
              <w:rPr>
                <w:rFonts w:ascii="Times New Roman" w:hAnsi="Times New Roman" w:cs="Times New Roman"/>
              </w:rPr>
              <w:t xml:space="preserve">ленів </w:t>
            </w:r>
            <w:r>
              <w:rPr>
                <w:rFonts w:ascii="Times New Roman" w:hAnsi="Times New Roman" w:cs="Times New Roman"/>
              </w:rPr>
              <w:t xml:space="preserve">їх </w:t>
            </w:r>
            <w:r w:rsidRPr="00661321">
              <w:rPr>
                <w:rFonts w:ascii="Times New Roman" w:hAnsi="Times New Roman" w:cs="Times New Roman"/>
              </w:rPr>
              <w:t xml:space="preserve">сімей загиблих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0CC1" w14:textId="77777777" w:rsidR="000A1404" w:rsidRPr="00E3650B" w:rsidRDefault="000A1404" w:rsidP="000A1404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3650B">
              <w:rPr>
                <w:rFonts w:ascii="Times New Roman" w:eastAsia="Calibri" w:hAnsi="Times New Roman" w:cs="Times New Roman"/>
                <w:lang w:eastAsia="ru-RU"/>
              </w:rPr>
              <w:t xml:space="preserve">Кількість осіб, яким надано послуги </w:t>
            </w:r>
          </w:p>
          <w:p w14:paraId="6AD647DD" w14:textId="77777777" w:rsidR="000A1404" w:rsidRPr="00E3650B" w:rsidRDefault="000A1404" w:rsidP="000A1404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FDDE0" w14:textId="77777777" w:rsidR="000A1404" w:rsidRPr="00661321" w:rsidRDefault="000A1404" w:rsidP="000A140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FA620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0BF8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8E39D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D28E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0A1404" w:rsidRPr="00C821C0" w14:paraId="4A4CDFDD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70D84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E34BA" w14:textId="77777777" w:rsidR="000A1404" w:rsidRPr="00825DC5" w:rsidRDefault="000A1404" w:rsidP="00D30D21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Придбання канцелярських наборів до школи дітям, батьки яких загинули захищаючи безпеку населення та інтереси держави у зв’язку з військовою агресією російської федерації проти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B11E" w14:textId="77777777" w:rsidR="000A1404" w:rsidRPr="00E3650B" w:rsidRDefault="000A1404" w:rsidP="000A1404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</w:rPr>
              <w:t>Кількість дітей загиблих, зниклих безвісти, тих що перебувають в полоні Захисників та Захисниць України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C94CD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728F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8BBFA" w14:textId="77777777" w:rsidR="000A1404" w:rsidRPr="000A1404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 w:rsidRPr="000A14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05278" w14:textId="77777777" w:rsidR="000A1404" w:rsidRPr="000A1404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 w:rsidRPr="000A14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887C2" w14:textId="77777777" w:rsidR="000A1404" w:rsidRPr="000A1404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 w:rsidRPr="000A1404">
              <w:rPr>
                <w:rFonts w:ascii="Times New Roman" w:hAnsi="Times New Roman" w:cs="Times New Roman"/>
              </w:rPr>
              <w:t>40</w:t>
            </w:r>
          </w:p>
        </w:tc>
      </w:tr>
      <w:tr w:rsidR="000A1404" w:rsidRPr="00C821C0" w14:paraId="49AB6AB4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4F895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110B2" w14:textId="77777777" w:rsidR="000A1404" w:rsidRPr="00825DC5" w:rsidRDefault="000A1404" w:rsidP="000A1404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Виплата одноразової матеріальної допомоги до Дня Матері, матерям</w:t>
            </w:r>
            <w:r>
              <w:rPr>
                <w:rFonts w:ascii="Times New Roman" w:hAnsi="Times New Roman" w:cs="Times New Roman"/>
              </w:rPr>
              <w:t xml:space="preserve">, дружинам </w:t>
            </w:r>
            <w:r w:rsidRPr="00825DC5">
              <w:rPr>
                <w:rFonts w:ascii="Times New Roman" w:hAnsi="Times New Roman" w:cs="Times New Roman"/>
              </w:rPr>
              <w:t>загиблих</w:t>
            </w:r>
            <w:r w:rsidR="00D30D21">
              <w:rPr>
                <w:rFonts w:ascii="Times New Roman" w:hAnsi="Times New Roman" w:cs="Times New Roman"/>
              </w:rPr>
              <w:t xml:space="preserve"> (</w:t>
            </w:r>
            <w:r w:rsidRPr="00825DC5">
              <w:rPr>
                <w:rFonts w:ascii="Times New Roman" w:hAnsi="Times New Roman" w:cs="Times New Roman"/>
              </w:rPr>
              <w:t>померлих</w:t>
            </w:r>
            <w:r w:rsidR="00D30D21">
              <w:rPr>
                <w:rFonts w:ascii="Times New Roman" w:hAnsi="Times New Roman" w:cs="Times New Roman"/>
              </w:rPr>
              <w:t>)</w:t>
            </w:r>
            <w:r w:rsidRPr="00825DC5">
              <w:rPr>
                <w:rFonts w:ascii="Times New Roman" w:hAnsi="Times New Roman" w:cs="Times New Roman"/>
              </w:rPr>
              <w:t xml:space="preserve"> воїнів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48B9" w14:textId="77777777" w:rsidR="000A1404" w:rsidRPr="00E3650B" w:rsidRDefault="000A1404" w:rsidP="000A1404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</w:rPr>
              <w:t>Кількість матерів, дружин загиблих (померлих) Захисників та Захисниць України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49355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eastAsia="Calibri" w:hAnsi="Times New Roman" w:cs="Times New Roman"/>
                <w:lang w:eastAsia="ru-RU"/>
              </w:rPr>
              <w:t>ос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1193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0B3F" w14:textId="77777777" w:rsidR="000A1404" w:rsidRPr="000A1404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1404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375F" w14:textId="77777777" w:rsidR="000A1404" w:rsidRPr="000A1404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1404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4F5EE" w14:textId="77777777" w:rsidR="000A1404" w:rsidRPr="000A1404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1404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</w:tr>
      <w:tr w:rsidR="000A1404" w:rsidRPr="00C821C0" w14:paraId="457CACDE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9518C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A546E" w14:textId="77777777" w:rsidR="000A1404" w:rsidRPr="00825DC5" w:rsidRDefault="000A1404" w:rsidP="000A1404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Виплата одноразової матеріальної допомоги до Дня Батька батькам загиблих (померлих) воїнів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5E15E" w14:textId="77777777" w:rsidR="000A1404" w:rsidRPr="00E3650B" w:rsidRDefault="000A1404" w:rsidP="000A1404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</w:rPr>
              <w:t>Кількість батьків загиблих (померлих) Захисників та Захисниць України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B216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3AEC9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4916" w14:textId="77777777" w:rsidR="000A1404" w:rsidRPr="000A1404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1404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9255" w14:textId="77777777" w:rsidR="000A1404" w:rsidRPr="000A1404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1404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8956" w14:textId="77777777" w:rsidR="000A1404" w:rsidRPr="000A1404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1404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</w:tr>
      <w:tr w:rsidR="000A1404" w:rsidRPr="00C821C0" w14:paraId="08C82FFD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0879B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F1FAC" w14:textId="77777777" w:rsidR="000A1404" w:rsidRPr="00825DC5" w:rsidRDefault="000A1404" w:rsidP="000A1404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Виплата одноразової матеріальної допомоги до Дня захисту дітей дітям загиблих (померлих) воїнів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E592" w14:textId="77777777" w:rsidR="000A1404" w:rsidRPr="00E3650B" w:rsidRDefault="000A1404" w:rsidP="000A1404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</w:rPr>
              <w:t>Кількість дітей загиблих (померлих) Захисників та Захисниць України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F4F3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B8C2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EA4F" w14:textId="77777777" w:rsidR="000A1404" w:rsidRPr="000A1404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1404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B8788" w14:textId="77777777" w:rsidR="000A1404" w:rsidRPr="000A1404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1404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3409" w14:textId="77777777" w:rsidR="000A1404" w:rsidRPr="000A1404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A1404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</w:tr>
      <w:tr w:rsidR="000A1404" w:rsidRPr="00C821C0" w14:paraId="07D81658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5B3E9" w14:textId="77777777" w:rsidR="000A1404" w:rsidRPr="00C821C0" w:rsidRDefault="000A1404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</w:t>
            </w:r>
            <w:r w:rsidR="008245D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B18F" w14:textId="77777777" w:rsidR="000A1404" w:rsidRPr="00825DC5" w:rsidRDefault="000A1404" w:rsidP="000A1404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>Здійснення заходів з відзначення пам’ятних та історичних дат, пов’язаних з вшануванням ветеранів війни, захистом незалежності, суверенітету та територіальної цілісності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F9277" w14:textId="77777777" w:rsidR="000A1404" w:rsidRPr="00E3650B" w:rsidRDefault="000A1404" w:rsidP="000A1404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3650B">
              <w:rPr>
                <w:rFonts w:ascii="Times New Roman" w:hAnsi="Times New Roman" w:cs="Times New Roman"/>
              </w:rPr>
              <w:t>Кількість проведених заходів</w:t>
            </w:r>
            <w:r w:rsidRPr="00E3650B">
              <w:rPr>
                <w:rFonts w:ascii="Times New Roman" w:hAnsi="Times New Roman" w:cs="Times New Roman"/>
                <w:bCs/>
                <w:szCs w:val="24"/>
              </w:rPr>
              <w:t xml:space="preserve"> для Захисників і Захисниць України,</w:t>
            </w:r>
          </w:p>
          <w:p w14:paraId="7712D610" w14:textId="77777777" w:rsidR="000A1404" w:rsidRPr="00E3650B" w:rsidRDefault="000A1404" w:rsidP="000A1404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3650B">
              <w:rPr>
                <w:rFonts w:ascii="Times New Roman" w:hAnsi="Times New Roman" w:cs="Times New Roman"/>
                <w:bCs/>
                <w:szCs w:val="24"/>
              </w:rPr>
              <w:t>членів їх сімей,</w:t>
            </w:r>
          </w:p>
          <w:p w14:paraId="28AB2750" w14:textId="77777777" w:rsidR="000A1404" w:rsidRPr="00E3650B" w:rsidRDefault="000A1404" w:rsidP="000A1404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E3650B">
              <w:rPr>
                <w:rFonts w:ascii="Times New Roman" w:hAnsi="Times New Roman" w:cs="Times New Roman"/>
                <w:bCs/>
                <w:szCs w:val="24"/>
              </w:rPr>
              <w:t>жителів громади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FF982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заходів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DB14" w14:textId="77777777" w:rsidR="000A1404" w:rsidRPr="002A4B8D" w:rsidRDefault="00E529BC" w:rsidP="002A4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4B8D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8427E" w14:textId="77777777" w:rsidR="000A1404" w:rsidRPr="002A4B8D" w:rsidRDefault="000A1404" w:rsidP="002A4B8D">
            <w:pPr>
              <w:ind w:left="-89"/>
              <w:jc w:val="center"/>
              <w:rPr>
                <w:rFonts w:ascii="Times New Roman" w:hAnsi="Times New Roman" w:cs="Times New Roman"/>
              </w:rPr>
            </w:pPr>
            <w:r w:rsidRPr="002A4B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A667" w14:textId="77777777" w:rsidR="000A1404" w:rsidRPr="002A4B8D" w:rsidRDefault="000A1404" w:rsidP="002A4B8D">
            <w:pPr>
              <w:jc w:val="center"/>
              <w:rPr>
                <w:rFonts w:ascii="Times New Roman" w:hAnsi="Times New Roman" w:cs="Times New Roman"/>
              </w:rPr>
            </w:pPr>
            <w:r w:rsidRPr="002A4B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93F6" w14:textId="77777777" w:rsidR="000A1404" w:rsidRPr="002A4B8D" w:rsidRDefault="000A1404" w:rsidP="002A4B8D">
            <w:pPr>
              <w:ind w:left="-140" w:right="-113"/>
              <w:jc w:val="center"/>
              <w:rPr>
                <w:rFonts w:ascii="Times New Roman" w:hAnsi="Times New Roman" w:cs="Times New Roman"/>
              </w:rPr>
            </w:pPr>
            <w:r w:rsidRPr="002A4B8D">
              <w:rPr>
                <w:rFonts w:ascii="Times New Roman" w:hAnsi="Times New Roman" w:cs="Times New Roman"/>
              </w:rPr>
              <w:t>15</w:t>
            </w:r>
          </w:p>
        </w:tc>
      </w:tr>
      <w:tr w:rsidR="000A1404" w:rsidRPr="00C821C0" w14:paraId="60778E95" w14:textId="77777777" w:rsidTr="000A140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D682" w14:textId="77777777" w:rsidR="000A1404" w:rsidRPr="00C821C0" w:rsidRDefault="008245D8" w:rsidP="000A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AF6F7" w14:textId="77777777" w:rsidR="000A1404" w:rsidRPr="00825DC5" w:rsidRDefault="000A1404" w:rsidP="000A1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Популяризація ідей патріотизму, гуманізму, толерантності шляхом проведення просвітницьких заходів в навчальних закладах. </w:t>
            </w:r>
            <w:r w:rsidRPr="00825DC5">
              <w:rPr>
                <w:rFonts w:ascii="Times New Roman" w:hAnsi="Times New Roman" w:cs="Times New Roman"/>
              </w:rPr>
              <w:t>Формування та героїзація позитивного образу ветерана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15558" w14:textId="77777777" w:rsidR="000A1404" w:rsidRPr="00E3650B" w:rsidRDefault="000A1404" w:rsidP="000A140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 w:right="-111"/>
              <w:rPr>
                <w:rFonts w:ascii="Times New Roman" w:hAnsi="Times New Roman" w:cs="Times New Roman"/>
                <w:bCs/>
                <w:szCs w:val="24"/>
              </w:rPr>
            </w:pPr>
            <w:r w:rsidRPr="00E3650B">
              <w:rPr>
                <w:rFonts w:ascii="Times New Roman" w:hAnsi="Times New Roman" w:cs="Times New Roman"/>
              </w:rPr>
              <w:t>Кількість проведених заходів</w:t>
            </w:r>
            <w:r w:rsidRPr="00E3650B">
              <w:rPr>
                <w:rFonts w:ascii="Times New Roman" w:hAnsi="Times New Roman" w:cs="Times New Roman"/>
                <w:bCs/>
                <w:szCs w:val="24"/>
              </w:rPr>
              <w:t xml:space="preserve"> серед учнівської молоді, жителів громади з залученням учасників війни, захисників та захисниць України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F53A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заходів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366E6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3B33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F15D3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53B10" w14:textId="77777777" w:rsidR="000A1404" w:rsidRPr="00C821C0" w:rsidRDefault="000A1404" w:rsidP="000A1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65A5C5B0" w14:textId="77777777" w:rsidR="000B151B" w:rsidRPr="00C821C0" w:rsidRDefault="000B151B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Hlk106823002"/>
      <w:r w:rsidRPr="00C821C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9DEFCB" w14:textId="77777777" w:rsidR="00E529BC" w:rsidRDefault="000B151B" w:rsidP="009972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Ресурсне забезпечення </w:t>
      </w:r>
      <w:r w:rsidR="00475A44" w:rsidRPr="009F0420">
        <w:rPr>
          <w:rFonts w:ascii="Times New Roman" w:hAnsi="Times New Roman" w:cs="Times New Roman"/>
          <w:b/>
          <w:sz w:val="28"/>
          <w:szCs w:val="28"/>
        </w:rPr>
        <w:t>Комплексної п</w:t>
      </w:r>
      <w:r w:rsidRPr="009F0420">
        <w:rPr>
          <w:rFonts w:ascii="Times New Roman" w:hAnsi="Times New Roman" w:cs="Times New Roman"/>
          <w:b/>
          <w:sz w:val="28"/>
          <w:szCs w:val="28"/>
        </w:rPr>
        <w:t xml:space="preserve">рограми </w:t>
      </w:r>
      <w:r w:rsidR="009972DB" w:rsidRPr="005959CF">
        <w:rPr>
          <w:rFonts w:ascii="Times New Roman" w:hAnsi="Times New Roman" w:cs="Times New Roman"/>
          <w:b/>
          <w:sz w:val="28"/>
          <w:szCs w:val="28"/>
        </w:rPr>
        <w:t xml:space="preserve">соціальної підтримки Захисників і Захисниць України та </w:t>
      </w:r>
    </w:p>
    <w:p w14:paraId="7D050613" w14:textId="77777777" w:rsidR="009972DB" w:rsidRPr="005959CF" w:rsidRDefault="009972DB" w:rsidP="009972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CF">
        <w:rPr>
          <w:rFonts w:ascii="Times New Roman" w:hAnsi="Times New Roman" w:cs="Times New Roman"/>
          <w:b/>
          <w:sz w:val="28"/>
          <w:szCs w:val="28"/>
        </w:rPr>
        <w:t>членів їх сімей на 2023-2025 роки</w:t>
      </w:r>
    </w:p>
    <w:p w14:paraId="44C7041C" w14:textId="77777777" w:rsidR="000B151B" w:rsidRPr="00C821C0" w:rsidRDefault="000B151B" w:rsidP="00B4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141" w:firstLine="568"/>
        <w:jc w:val="right"/>
        <w:rPr>
          <w:rFonts w:ascii="Times New Roman" w:hAnsi="Times New Roman" w:cs="Times New Roman"/>
          <w:bCs/>
          <w:i/>
        </w:rPr>
      </w:pPr>
      <w:r w:rsidRPr="00C821C0">
        <w:rPr>
          <w:rFonts w:ascii="Times New Roman" w:hAnsi="Times New Roman" w:cs="Times New Roman"/>
          <w:bCs/>
        </w:rPr>
        <w:t>Таблиця 3</w:t>
      </w:r>
    </w:p>
    <w:tbl>
      <w:tblPr>
        <w:tblW w:w="13955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4"/>
        <w:gridCol w:w="1559"/>
        <w:gridCol w:w="1701"/>
        <w:gridCol w:w="1560"/>
        <w:gridCol w:w="2551"/>
      </w:tblGrid>
      <w:tr w:rsidR="00950587" w:rsidRPr="00C821C0" w14:paraId="18D5C01D" w14:textId="77777777" w:rsidTr="00B469D7">
        <w:trPr>
          <w:trHeight w:val="206"/>
        </w:trPr>
        <w:tc>
          <w:tcPr>
            <w:tcW w:w="6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6DBB" w14:textId="77777777" w:rsidR="00950587" w:rsidRPr="00C821C0" w:rsidRDefault="00950587" w:rsidP="00EE3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1C0">
              <w:rPr>
                <w:rFonts w:ascii="Times New Roman" w:hAnsi="Times New Roman" w:cs="Times New Roman"/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6451" w14:textId="77777777" w:rsidR="00950587" w:rsidRPr="00C821C0" w:rsidRDefault="00950587" w:rsidP="00EE3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1C0">
              <w:rPr>
                <w:rFonts w:ascii="Times New Roman" w:hAnsi="Times New Roman" w:cs="Times New Roman"/>
                <w:b/>
              </w:rPr>
              <w:t>Етапи виконання Програми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3858E9" w14:textId="77777777" w:rsidR="00950587" w:rsidRPr="00C821C0" w:rsidRDefault="00950587" w:rsidP="00EE3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1C0">
              <w:rPr>
                <w:rFonts w:ascii="Times New Roman" w:hAnsi="Times New Roman" w:cs="Times New Roman"/>
                <w:b/>
              </w:rPr>
              <w:t>Усього витрат на виконання Програми</w:t>
            </w:r>
          </w:p>
          <w:p w14:paraId="4DB7A22F" w14:textId="77777777" w:rsidR="00950587" w:rsidRPr="00C821C0" w:rsidRDefault="00AD574B" w:rsidP="00EE3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(тис. грн</w:t>
            </w:r>
            <w:r w:rsidR="00950587" w:rsidRPr="00C821C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50587" w:rsidRPr="00C821C0" w14:paraId="1CAECF92" w14:textId="77777777" w:rsidTr="00B469D7">
        <w:trPr>
          <w:trHeight w:val="405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E69C" w14:textId="77777777" w:rsidR="00950587" w:rsidRPr="00C821C0" w:rsidRDefault="00950587" w:rsidP="00EE39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D2DB" w14:textId="77777777" w:rsidR="00950587" w:rsidRPr="00C821C0" w:rsidRDefault="00950587" w:rsidP="00EE3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1C0">
              <w:rPr>
                <w:rFonts w:ascii="Times New Roman" w:hAnsi="Times New Roman" w:cs="Times New Roman"/>
                <w:b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C96A" w14:textId="77777777" w:rsidR="00950587" w:rsidRPr="00C821C0" w:rsidRDefault="00950587" w:rsidP="00EE3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1C0">
              <w:rPr>
                <w:rFonts w:ascii="Times New Roman" w:hAnsi="Times New Roman" w:cs="Times New Roman"/>
                <w:b/>
              </w:rPr>
              <w:t>2024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C7A5" w14:textId="77777777" w:rsidR="00950587" w:rsidRPr="00C821C0" w:rsidRDefault="00950587" w:rsidP="00EE3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1C0">
              <w:rPr>
                <w:rFonts w:ascii="Times New Roman" w:hAnsi="Times New Roman" w:cs="Times New Roman"/>
                <w:b/>
              </w:rPr>
              <w:t>2025 рік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BA25" w14:textId="77777777" w:rsidR="00950587" w:rsidRPr="00C821C0" w:rsidRDefault="00950587" w:rsidP="00EE39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151B" w:rsidRPr="00C821C0" w14:paraId="2C97EC5C" w14:textId="77777777" w:rsidTr="009972DB">
        <w:trPr>
          <w:trHeight w:val="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DB5E" w14:textId="77777777" w:rsidR="000B151B" w:rsidRPr="00C821C0" w:rsidRDefault="000B151B" w:rsidP="00EE39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A25B" w14:textId="77777777" w:rsidR="000B151B" w:rsidRPr="00C821C0" w:rsidRDefault="000B151B" w:rsidP="00EE39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449D" w14:textId="77777777" w:rsidR="000B151B" w:rsidRPr="00C821C0" w:rsidRDefault="000B151B" w:rsidP="00EE39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26C9" w14:textId="77777777" w:rsidR="000B151B" w:rsidRPr="00C821C0" w:rsidRDefault="000B151B" w:rsidP="00EE39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A84A" w14:textId="77777777" w:rsidR="000B151B" w:rsidRPr="00C821C0" w:rsidRDefault="000B151B" w:rsidP="00EE39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A62C78" w:rsidRPr="00C821C0" w14:paraId="50838891" w14:textId="77777777" w:rsidTr="009972DB">
        <w:trPr>
          <w:trHeight w:val="533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837" w14:textId="77777777" w:rsidR="00A62C78" w:rsidRPr="00C821C0" w:rsidRDefault="00A62C78" w:rsidP="00A62C78">
            <w:pPr>
              <w:jc w:val="both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Обсяг ресурсів, всього, в тому числі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B2C" w14:textId="77777777" w:rsidR="00A62C78" w:rsidRPr="00C97B0F" w:rsidRDefault="00C97B0F" w:rsidP="00A6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DC1" w14:textId="77777777" w:rsidR="00A62C78" w:rsidRPr="00C97B0F" w:rsidRDefault="00C97B0F" w:rsidP="00A6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FCDA" w14:textId="77777777" w:rsidR="00A62C78" w:rsidRPr="00C97B0F" w:rsidRDefault="00C97B0F" w:rsidP="00A6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F4DD" w14:textId="77777777" w:rsidR="00A62C78" w:rsidRPr="00C97B0F" w:rsidRDefault="00C97B0F" w:rsidP="00A6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B0F">
              <w:rPr>
                <w:rFonts w:ascii="Times New Roman" w:hAnsi="Times New Roman" w:cs="Times New Roman"/>
                <w:b/>
                <w:bCs/>
              </w:rPr>
              <w:t>13</w:t>
            </w:r>
            <w:r w:rsidR="00FE1A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7B0F">
              <w:rPr>
                <w:rFonts w:ascii="Times New Roman" w:hAnsi="Times New Roman" w:cs="Times New Roman"/>
                <w:b/>
                <w:bCs/>
              </w:rPr>
              <w:t>750,0</w:t>
            </w:r>
          </w:p>
        </w:tc>
      </w:tr>
      <w:tr w:rsidR="00A62C78" w:rsidRPr="00C821C0" w14:paraId="17FF5F0F" w14:textId="77777777" w:rsidTr="009972DB">
        <w:trPr>
          <w:trHeight w:val="400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0B0D" w14:textId="77777777" w:rsidR="00A62C78" w:rsidRPr="00C821C0" w:rsidRDefault="00A62C78" w:rsidP="00A62C78">
            <w:pPr>
              <w:jc w:val="both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CC89" w14:textId="77777777" w:rsidR="00A62C78" w:rsidRPr="00C97B0F" w:rsidRDefault="00C97B0F" w:rsidP="00A6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834E" w14:textId="77777777" w:rsidR="00A62C78" w:rsidRPr="00C97B0F" w:rsidRDefault="00C97B0F" w:rsidP="00A6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1184" w14:textId="77777777" w:rsidR="00A62C78" w:rsidRPr="00C97B0F" w:rsidRDefault="00C97B0F" w:rsidP="00A6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="00FE1AC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C97B0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C80C" w14:textId="77777777" w:rsidR="00A62C78" w:rsidRPr="00C97B0F" w:rsidRDefault="00C97B0F" w:rsidP="00A6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B0F">
              <w:rPr>
                <w:rFonts w:ascii="Times New Roman" w:hAnsi="Times New Roman" w:cs="Times New Roman"/>
                <w:b/>
                <w:bCs/>
              </w:rPr>
              <w:t>13</w:t>
            </w:r>
            <w:r w:rsidR="00FE1A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7B0F">
              <w:rPr>
                <w:rFonts w:ascii="Times New Roman" w:hAnsi="Times New Roman" w:cs="Times New Roman"/>
                <w:b/>
                <w:bCs/>
              </w:rPr>
              <w:t>750,0</w:t>
            </w:r>
          </w:p>
        </w:tc>
      </w:tr>
      <w:tr w:rsidR="00463BFC" w:rsidRPr="00C821C0" w14:paraId="015D1839" w14:textId="77777777" w:rsidTr="002E620D">
        <w:trPr>
          <w:trHeight w:val="527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8F1A" w14:textId="77777777" w:rsidR="00463BFC" w:rsidRPr="00C821C0" w:rsidRDefault="00463BFC" w:rsidP="00766911">
            <w:pPr>
              <w:jc w:val="both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інші бюджетні кошти (розшифрувати)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AB50" w14:textId="77777777" w:rsidR="00463BFC" w:rsidRPr="00C821C0" w:rsidRDefault="00463BFC" w:rsidP="00463BFC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По факту надходжень</w:t>
            </w:r>
          </w:p>
        </w:tc>
      </w:tr>
      <w:tr w:rsidR="00463BFC" w:rsidRPr="00C821C0" w14:paraId="534D7368" w14:textId="77777777" w:rsidTr="00367EBE">
        <w:trPr>
          <w:trHeight w:val="4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F56E" w14:textId="77777777" w:rsidR="00463BFC" w:rsidRPr="00C821C0" w:rsidRDefault="00463BFC" w:rsidP="00766911">
            <w:pPr>
              <w:jc w:val="both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кошти не бюджетних джерел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7C0A" w14:textId="77777777" w:rsidR="00463BFC" w:rsidRPr="00C821C0" w:rsidRDefault="00463BFC" w:rsidP="00766911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По факту надходжень</w:t>
            </w:r>
          </w:p>
        </w:tc>
      </w:tr>
      <w:tr w:rsidR="00766911" w:rsidRPr="00C821C0" w14:paraId="12F37D8B" w14:textId="77777777" w:rsidTr="009972DB">
        <w:trPr>
          <w:trHeight w:val="416"/>
        </w:trPr>
        <w:tc>
          <w:tcPr>
            <w:tcW w:w="139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14C93" w14:textId="77777777" w:rsidR="00766911" w:rsidRPr="00C821C0" w:rsidRDefault="00766911" w:rsidP="00766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2404AE" w14:textId="77777777" w:rsidR="000B151B" w:rsidRPr="00C821C0" w:rsidRDefault="000B151B" w:rsidP="000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4501D" w14:textId="77777777" w:rsidR="000B151B" w:rsidRPr="00C821C0" w:rsidRDefault="000B151B">
      <w:pPr>
        <w:rPr>
          <w:rFonts w:ascii="Times New Roman" w:hAnsi="Times New Roman" w:cs="Times New Roman"/>
          <w:b/>
          <w:sz w:val="28"/>
          <w:szCs w:val="28"/>
        </w:rPr>
      </w:pPr>
      <w:r w:rsidRPr="00C821C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E125EA0" w14:textId="77777777" w:rsidR="000B151B" w:rsidRPr="002A4B8D" w:rsidRDefault="000B151B" w:rsidP="00E529BC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B8D">
        <w:rPr>
          <w:rFonts w:ascii="Times New Roman" w:hAnsi="Times New Roman" w:cs="Times New Roman"/>
          <w:b/>
          <w:sz w:val="28"/>
          <w:szCs w:val="28"/>
        </w:rPr>
        <w:lastRenderedPageBreak/>
        <w:t>Напрями діяльності та заходи</w:t>
      </w:r>
      <w:r w:rsidR="00211D02" w:rsidRPr="002A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8D" w:rsidRPr="009F0420">
        <w:rPr>
          <w:rFonts w:ascii="Times New Roman" w:hAnsi="Times New Roman" w:cs="Times New Roman"/>
          <w:b/>
          <w:sz w:val="28"/>
          <w:szCs w:val="28"/>
        </w:rPr>
        <w:t>Комплексної п</w:t>
      </w:r>
      <w:r w:rsidR="00E529BC" w:rsidRPr="009F0420">
        <w:rPr>
          <w:rFonts w:ascii="Times New Roman" w:hAnsi="Times New Roman" w:cs="Times New Roman"/>
          <w:b/>
          <w:sz w:val="28"/>
          <w:szCs w:val="28"/>
        </w:rPr>
        <w:t>р</w:t>
      </w:r>
      <w:r w:rsidRPr="009F0420">
        <w:rPr>
          <w:rFonts w:ascii="Times New Roman" w:hAnsi="Times New Roman" w:cs="Times New Roman"/>
          <w:b/>
          <w:sz w:val="28"/>
          <w:szCs w:val="28"/>
        </w:rPr>
        <w:t>ограми</w:t>
      </w:r>
      <w:r w:rsidR="009972DB" w:rsidRPr="009F0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2DB" w:rsidRPr="002A4B8D">
        <w:rPr>
          <w:rFonts w:ascii="Times New Roman" w:hAnsi="Times New Roman" w:cs="Times New Roman"/>
          <w:b/>
          <w:sz w:val="28"/>
          <w:szCs w:val="28"/>
        </w:rPr>
        <w:t xml:space="preserve">соціальної підтримки Захисників і Захисниць України та членів їх сімей </w:t>
      </w:r>
      <w:r w:rsidRPr="002A4B8D">
        <w:rPr>
          <w:rFonts w:ascii="Times New Roman" w:hAnsi="Times New Roman" w:cs="Times New Roman"/>
          <w:b/>
          <w:sz w:val="28"/>
          <w:szCs w:val="28"/>
        </w:rPr>
        <w:t>на 202</w:t>
      </w:r>
      <w:r w:rsidR="009972DB" w:rsidRPr="002A4B8D">
        <w:rPr>
          <w:rFonts w:ascii="Times New Roman" w:hAnsi="Times New Roman" w:cs="Times New Roman"/>
          <w:b/>
          <w:sz w:val="28"/>
          <w:szCs w:val="28"/>
        </w:rPr>
        <w:t>3</w:t>
      </w:r>
      <w:r w:rsidRPr="002A4B8D">
        <w:rPr>
          <w:rFonts w:ascii="Times New Roman" w:hAnsi="Times New Roman" w:cs="Times New Roman"/>
          <w:b/>
          <w:sz w:val="28"/>
          <w:szCs w:val="28"/>
        </w:rPr>
        <w:t>-202</w:t>
      </w:r>
      <w:r w:rsidR="009972DB" w:rsidRPr="002A4B8D">
        <w:rPr>
          <w:rFonts w:ascii="Times New Roman" w:hAnsi="Times New Roman" w:cs="Times New Roman"/>
          <w:b/>
          <w:sz w:val="28"/>
          <w:szCs w:val="28"/>
        </w:rPr>
        <w:t>5</w:t>
      </w:r>
      <w:r w:rsidRPr="002A4B8D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14:paraId="41C4DDCB" w14:textId="77777777" w:rsidR="000B151B" w:rsidRPr="00C821C0" w:rsidRDefault="000B151B" w:rsidP="000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Times New Roman" w:hAnsi="Times New Roman" w:cs="Times New Roman"/>
        </w:rPr>
      </w:pPr>
      <w:r w:rsidRPr="00C821C0">
        <w:rPr>
          <w:rFonts w:ascii="Times New Roman" w:hAnsi="Times New Roman" w:cs="Times New Roman"/>
        </w:rPr>
        <w:t>Таблиця 4</w:t>
      </w:r>
    </w:p>
    <w:tbl>
      <w:tblPr>
        <w:tblpPr w:leftFromText="180" w:rightFromText="180" w:vertAnchor="text" w:tblpXSpec="center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279"/>
        <w:gridCol w:w="2977"/>
        <w:gridCol w:w="1134"/>
        <w:gridCol w:w="1418"/>
        <w:gridCol w:w="1134"/>
        <w:gridCol w:w="1134"/>
        <w:gridCol w:w="992"/>
        <w:gridCol w:w="992"/>
        <w:gridCol w:w="1134"/>
        <w:gridCol w:w="2126"/>
      </w:tblGrid>
      <w:tr w:rsidR="00C97B0F" w:rsidRPr="00C821C0" w14:paraId="5CB30939" w14:textId="77777777" w:rsidTr="004D22A8">
        <w:trPr>
          <w:trHeight w:val="5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B08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E5A3EB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44CE492F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6F9C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Назва напряму діяльності (пріоритетні завдання)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7DDA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00E74B" w14:textId="77777777" w:rsidR="009972DB" w:rsidRPr="00C821C0" w:rsidRDefault="009972DB" w:rsidP="000D0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Строк виконання заходу</w:t>
            </w:r>
            <w:r w:rsidR="00265A18">
              <w:rPr>
                <w:rFonts w:ascii="Times New Roman" w:hAnsi="Times New Roman" w:cs="Times New Roman"/>
                <w:b/>
                <w:bCs/>
              </w:rPr>
              <w:t>, 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C94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DCC9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Джерела фінансування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B787" w14:textId="77777777" w:rsidR="009972DB" w:rsidRPr="00C821C0" w:rsidRDefault="009972DB" w:rsidP="00A74D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Орієнтовні обсяги фінансування (вартість),</w:t>
            </w:r>
          </w:p>
          <w:p w14:paraId="37F08BD6" w14:textId="77777777" w:rsidR="009972DB" w:rsidRPr="00C821C0" w:rsidRDefault="00A74D88" w:rsidP="00A74D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тис.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169C2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7B0F" w:rsidRPr="00C821C0" w14:paraId="1181BA57" w14:textId="77777777" w:rsidTr="004D22A8">
        <w:trPr>
          <w:trHeight w:val="293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B010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4648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0449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2CF9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3F18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78A0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642C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1DA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в тому числі за роками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5A82D" w14:textId="77777777" w:rsidR="009972DB" w:rsidRPr="00C821C0" w:rsidRDefault="005921C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Очікуваний результат</w:t>
            </w:r>
          </w:p>
        </w:tc>
      </w:tr>
      <w:tr w:rsidR="00C97B0F" w:rsidRPr="00C821C0" w14:paraId="7A3C90F1" w14:textId="77777777" w:rsidTr="004D22A8">
        <w:trPr>
          <w:trHeight w:val="25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55FA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1E68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334E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01AA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B7CB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A2D6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DF81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4A22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ADE7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F8E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1C0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F638" w14:textId="77777777" w:rsidR="009972DB" w:rsidRPr="00C821C0" w:rsidRDefault="009972DB" w:rsidP="000D07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7B0F" w:rsidRPr="00C821C0" w14:paraId="4A3384DB" w14:textId="77777777" w:rsidTr="007D63B3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5C26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D52D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021B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942E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A8C4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2B04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FAB1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21A9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FD33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7F31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69C4" w14:textId="77777777" w:rsidR="000B151B" w:rsidRPr="00C821C0" w:rsidRDefault="000B151B" w:rsidP="006C4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1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A7892" w:rsidRPr="00C821C0" w14:paraId="32377DD4" w14:textId="77777777" w:rsidTr="00FE1AC4">
        <w:trPr>
          <w:trHeight w:val="16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AC1" w14:textId="77777777" w:rsidR="00FA7892" w:rsidRPr="00C821C0" w:rsidRDefault="008245D8" w:rsidP="00FA78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5C0" w14:textId="77777777" w:rsidR="00FA7892" w:rsidRPr="00FA7892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FA7892">
              <w:rPr>
                <w:rFonts w:ascii="Times New Roman" w:hAnsi="Times New Roman" w:cs="Times New Roman"/>
              </w:rPr>
              <w:t>Надання матеріальної допомоги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CBE" w14:textId="77777777" w:rsidR="0012726D" w:rsidRPr="00825DC5" w:rsidRDefault="00FA7892" w:rsidP="00FE1AC4">
            <w:pPr>
              <w:jc w:val="both"/>
              <w:rPr>
                <w:rFonts w:ascii="Times New Roman" w:hAnsi="Times New Roman" w:cs="Times New Roman"/>
              </w:rPr>
            </w:pPr>
            <w:r w:rsidRPr="00825DC5">
              <w:rPr>
                <w:rFonts w:ascii="Times New Roman" w:hAnsi="Times New Roman" w:cs="Times New Roman"/>
              </w:rPr>
              <w:t xml:space="preserve">Надання разової матеріальної допомоги на оздоровлення/відпочинок дітей Захисників та Захисниць України на </w:t>
            </w:r>
            <w:r w:rsidR="00FE1AC4">
              <w:rPr>
                <w:rFonts w:ascii="Times New Roman" w:hAnsi="Times New Roman" w:cs="Times New Roman"/>
              </w:rPr>
              <w:t>підстав лікарських рекомендацій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9C06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22A8">
              <w:rPr>
                <w:rFonts w:ascii="Times New Roman" w:eastAsia="Calibri" w:hAnsi="Times New Roman" w:cs="Times New Roman"/>
                <w:lang w:eastAsia="ru-RU"/>
              </w:rPr>
              <w:t>2023-202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5219" w14:textId="77777777" w:rsidR="00FA7892" w:rsidRPr="00FA7892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FA7892">
              <w:rPr>
                <w:rFonts w:ascii="Times New Roman" w:hAnsi="Times New Roman" w:cs="Times New Roman"/>
              </w:rPr>
              <w:t>ДСЗГ ВК ВМР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3A3D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365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EFA1" w14:textId="77777777" w:rsidR="00FA7892" w:rsidRPr="003227D8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3227D8">
              <w:rPr>
                <w:rFonts w:ascii="Times New Roman" w:hAnsi="Times New Roman" w:cs="Times New Roman"/>
              </w:rPr>
              <w:t>1</w:t>
            </w:r>
            <w:r w:rsidR="007D63B3">
              <w:rPr>
                <w:rFonts w:ascii="Times New Roman" w:hAnsi="Times New Roman" w:cs="Times New Roman"/>
              </w:rPr>
              <w:t xml:space="preserve"> </w:t>
            </w:r>
            <w:r w:rsidRPr="003227D8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D98B" w14:textId="77777777" w:rsidR="00FA7892" w:rsidRPr="007B7873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7B7873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6C43" w14:textId="77777777" w:rsidR="00FA7892" w:rsidRPr="007B7873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7B7873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F3BF" w14:textId="77777777" w:rsidR="00FA7892" w:rsidRPr="007B7873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7B7873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C314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D30D21">
              <w:rPr>
                <w:rFonts w:ascii="Times New Roman" w:hAnsi="Times New Roman" w:cs="Times New Roman"/>
              </w:rPr>
              <w:t>Додаткова матеріальна підтримка</w:t>
            </w:r>
          </w:p>
        </w:tc>
      </w:tr>
      <w:tr w:rsidR="00FA7892" w:rsidRPr="00C821C0" w14:paraId="57E70B50" w14:textId="77777777" w:rsidTr="00FE1AC4">
        <w:trPr>
          <w:trHeight w:val="480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443" w14:textId="77777777" w:rsidR="00FA7892" w:rsidRDefault="008245D8" w:rsidP="00FA7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3470" w14:textId="77777777" w:rsidR="00FA7892" w:rsidRPr="009C7365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9C7365">
              <w:rPr>
                <w:rFonts w:ascii="Times New Roman" w:hAnsi="Times New Roman" w:cs="Times New Roman"/>
              </w:rPr>
              <w:t>Надання стоматологічної допомоги, зокрема, проведення лікування та зубопротезування Захисників та Захисниць, ветеранів війни, членів сімей загиблих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C13" w14:textId="77777777" w:rsidR="00FA7892" w:rsidRPr="009C7365" w:rsidRDefault="00FA7892" w:rsidP="00FE1AC4">
            <w:pPr>
              <w:jc w:val="both"/>
              <w:rPr>
                <w:rFonts w:ascii="Times New Roman" w:hAnsi="Times New Roman" w:cs="Times New Roman"/>
              </w:rPr>
            </w:pPr>
            <w:r w:rsidRPr="009C7365">
              <w:rPr>
                <w:rFonts w:ascii="Times New Roman" w:hAnsi="Times New Roman" w:cs="Times New Roman"/>
              </w:rPr>
              <w:t xml:space="preserve">Проведення лікування та зубопротезування Захисників та Захисниць, </w:t>
            </w:r>
            <w:r>
              <w:rPr>
                <w:rFonts w:ascii="Times New Roman" w:hAnsi="Times New Roman" w:cs="Times New Roman"/>
              </w:rPr>
              <w:t>учасників бойових дій</w:t>
            </w:r>
            <w:r w:rsidRPr="009C7365">
              <w:rPr>
                <w:rFonts w:ascii="Times New Roman" w:hAnsi="Times New Roman" w:cs="Times New Roman"/>
              </w:rPr>
              <w:t>, членів сімей загиблих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7125" w14:textId="77777777" w:rsidR="00FA7892" w:rsidRPr="003227D8" w:rsidRDefault="00FA7892" w:rsidP="00FE1A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227D8">
              <w:rPr>
                <w:rFonts w:ascii="Times New Roman" w:eastAsia="Calibri" w:hAnsi="Times New Roman" w:cs="Times New Roman"/>
                <w:lang w:eastAsia="ru-RU"/>
              </w:rPr>
              <w:t>2023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227D8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73C8" w14:textId="77777777" w:rsidR="00FA7892" w:rsidRPr="009F042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3227D8">
              <w:rPr>
                <w:rFonts w:ascii="Times New Roman" w:hAnsi="Times New Roman" w:cs="Times New Roman"/>
              </w:rPr>
              <w:t xml:space="preserve">КНП ВМР </w:t>
            </w:r>
            <w:r w:rsidRPr="009F0420">
              <w:rPr>
                <w:rFonts w:ascii="Times New Roman" w:hAnsi="Times New Roman" w:cs="Times New Roman"/>
              </w:rPr>
              <w:t>«</w:t>
            </w:r>
            <w:r w:rsidR="00F87F4C" w:rsidRPr="009F0420">
              <w:rPr>
                <w:rFonts w:ascii="Times New Roman" w:hAnsi="Times New Roman" w:cs="Times New Roman"/>
              </w:rPr>
              <w:t>ВБЛ</w:t>
            </w:r>
            <w:r w:rsidRPr="009F0420">
              <w:rPr>
                <w:rFonts w:ascii="Times New Roman" w:hAnsi="Times New Roman" w:cs="Times New Roman"/>
              </w:rPr>
              <w:t>»</w:t>
            </w:r>
          </w:p>
          <w:p w14:paraId="38FC833E" w14:textId="77777777" w:rsidR="00FA7892" w:rsidRPr="003227D8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538" w14:textId="77777777" w:rsidR="00FA7892" w:rsidRPr="009C7365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9C7365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B10" w14:textId="77777777" w:rsidR="00FA7892" w:rsidRPr="009C7365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9C7365">
              <w:rPr>
                <w:rFonts w:ascii="Times New Roman" w:hAnsi="Times New Roman" w:cs="Times New Roman"/>
              </w:rPr>
              <w:t>12</w:t>
            </w:r>
            <w:r w:rsidR="007D63B3">
              <w:rPr>
                <w:rFonts w:ascii="Times New Roman" w:hAnsi="Times New Roman" w:cs="Times New Roman"/>
              </w:rPr>
              <w:t xml:space="preserve"> </w:t>
            </w:r>
            <w:r w:rsidRPr="009C736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6DB" w14:textId="77777777" w:rsidR="00FA7892" w:rsidRPr="009C7365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9C7365">
              <w:rPr>
                <w:rFonts w:ascii="Times New Roman" w:hAnsi="Times New Roman" w:cs="Times New Roman"/>
              </w:rPr>
              <w:t>3</w:t>
            </w:r>
            <w:r w:rsidR="007D63B3">
              <w:rPr>
                <w:rFonts w:ascii="Times New Roman" w:hAnsi="Times New Roman" w:cs="Times New Roman"/>
              </w:rPr>
              <w:t xml:space="preserve"> </w:t>
            </w:r>
            <w:r w:rsidRPr="009C736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BCA" w14:textId="77777777" w:rsidR="00FA7892" w:rsidRPr="009C7365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9C7365">
              <w:rPr>
                <w:rFonts w:ascii="Times New Roman" w:hAnsi="Times New Roman" w:cs="Times New Roman"/>
              </w:rPr>
              <w:t>4</w:t>
            </w:r>
            <w:r w:rsidR="007D63B3">
              <w:rPr>
                <w:rFonts w:ascii="Times New Roman" w:hAnsi="Times New Roman" w:cs="Times New Roman"/>
              </w:rPr>
              <w:t xml:space="preserve"> </w:t>
            </w:r>
            <w:r w:rsidRPr="009C7365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B484" w14:textId="77777777" w:rsidR="00FA7892" w:rsidRPr="009C7365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9C7365">
              <w:rPr>
                <w:rFonts w:ascii="Times New Roman" w:hAnsi="Times New Roman" w:cs="Times New Roman"/>
              </w:rPr>
              <w:t>4</w:t>
            </w:r>
            <w:r w:rsidR="007D63B3">
              <w:rPr>
                <w:rFonts w:ascii="Times New Roman" w:hAnsi="Times New Roman" w:cs="Times New Roman"/>
              </w:rPr>
              <w:t xml:space="preserve"> </w:t>
            </w:r>
            <w:r w:rsidRPr="009C7365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0798" w14:textId="77777777" w:rsidR="00FA7892" w:rsidRPr="009C7365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9C7365">
              <w:rPr>
                <w:rFonts w:ascii="Times New Roman" w:hAnsi="Times New Roman" w:cs="Times New Roman"/>
              </w:rPr>
              <w:t>Надання стоматологічної допомоги</w:t>
            </w:r>
          </w:p>
        </w:tc>
      </w:tr>
      <w:tr w:rsidR="00FA7892" w:rsidRPr="00C821C0" w14:paraId="05E845C0" w14:textId="77777777" w:rsidTr="00FE1AC4">
        <w:trPr>
          <w:trHeight w:val="225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9E5A3" w14:textId="77777777" w:rsidR="00FA7892" w:rsidRPr="00C821C0" w:rsidRDefault="008245D8" w:rsidP="00FA7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B756E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Соціальний захист сімей загиблих (померлих) Захисників та Захисниць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74A" w14:textId="77777777" w:rsidR="00FA7892" w:rsidRPr="00C821C0" w:rsidRDefault="00FA7892" w:rsidP="00FE1AC4">
            <w:pPr>
              <w:jc w:val="both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Придбання канцелярських наборів до школи дітям, батьки яких загинули  захищаючи безпеку населення та інтереси держави у зв’язку з військовою агресією російської федерації проти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ABC6" w14:textId="77777777" w:rsidR="00FA7892" w:rsidRPr="003227D8" w:rsidRDefault="00FA7892" w:rsidP="00FE1AC4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3227D8">
              <w:rPr>
                <w:rFonts w:ascii="Times New Roman" w:eastAsia="Calibri" w:hAnsi="Times New Roman" w:cs="Times New Roman"/>
                <w:lang w:eastAsia="ru-RU"/>
              </w:rPr>
              <w:t>2023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3227D8">
              <w:rPr>
                <w:rFonts w:ascii="Times New Roman" w:eastAsia="Calibri" w:hAnsi="Times New Roman" w:cs="Times New Roman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3227D8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  <w:p w14:paraId="2D5F6CA6" w14:textId="77777777" w:rsidR="00FA7892" w:rsidRPr="003227D8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3227D8">
              <w:rPr>
                <w:rFonts w:ascii="Times New Roman" w:hAnsi="Times New Roman" w:cs="Times New Roman"/>
              </w:rPr>
              <w:t>(червень-липень)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C1B" w14:textId="77777777" w:rsidR="00FA7892" w:rsidRPr="003227D8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3227D8">
              <w:rPr>
                <w:rFonts w:ascii="Times New Roman" w:hAnsi="Times New Roman" w:cs="Times New Roman"/>
              </w:rPr>
              <w:t>Управління освіти ВК В</w:t>
            </w:r>
            <w:r w:rsidR="00FE1AC4">
              <w:rPr>
                <w:rFonts w:ascii="Times New Roman" w:hAnsi="Times New Roman" w:cs="Times New Roman"/>
              </w:rPr>
              <w:t xml:space="preserve">араської </w:t>
            </w:r>
            <w:r w:rsidRPr="003227D8">
              <w:rPr>
                <w:rFonts w:ascii="Times New Roman" w:hAnsi="Times New Roman" w:cs="Times New Roman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8C72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B393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220</w:t>
            </w:r>
            <w:r w:rsidR="00FE1AC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F727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6A76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FBCC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D29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Покращення фінансового, матеріального стану сім’ї</w:t>
            </w:r>
          </w:p>
        </w:tc>
      </w:tr>
      <w:tr w:rsidR="00FA7892" w:rsidRPr="00C821C0" w14:paraId="71EFEBF7" w14:textId="77777777" w:rsidTr="00FE1AC4">
        <w:trPr>
          <w:trHeight w:val="104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880C9" w14:textId="77777777" w:rsidR="00FA7892" w:rsidRPr="00C821C0" w:rsidRDefault="00FA7892" w:rsidP="00FA7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1750A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831" w14:textId="77777777" w:rsidR="00FA7892" w:rsidRPr="00C821C0" w:rsidRDefault="00FA7892" w:rsidP="00FE1AC4">
            <w:pPr>
              <w:jc w:val="both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Виплата одноразової матеріальної допомоги до Дня Матері, матерям</w:t>
            </w:r>
            <w:r>
              <w:rPr>
                <w:rFonts w:ascii="Times New Roman" w:hAnsi="Times New Roman" w:cs="Times New Roman"/>
              </w:rPr>
              <w:t xml:space="preserve">, дружинам </w:t>
            </w:r>
            <w:r w:rsidRPr="00C821C0">
              <w:rPr>
                <w:rFonts w:ascii="Times New Roman" w:hAnsi="Times New Roman" w:cs="Times New Roman"/>
              </w:rPr>
              <w:t xml:space="preserve">загиблих </w:t>
            </w:r>
            <w:r>
              <w:rPr>
                <w:rFonts w:ascii="Times New Roman" w:hAnsi="Times New Roman" w:cs="Times New Roman"/>
              </w:rPr>
              <w:t>(</w:t>
            </w:r>
            <w:r w:rsidRPr="00C821C0">
              <w:rPr>
                <w:rFonts w:ascii="Times New Roman" w:hAnsi="Times New Roman" w:cs="Times New Roman"/>
              </w:rPr>
              <w:t>померлих</w:t>
            </w:r>
            <w:r>
              <w:rPr>
                <w:rFonts w:ascii="Times New Roman" w:hAnsi="Times New Roman" w:cs="Times New Roman"/>
              </w:rPr>
              <w:t>)</w:t>
            </w:r>
            <w:r w:rsidRPr="00C821C0">
              <w:rPr>
                <w:rFonts w:ascii="Times New Roman" w:hAnsi="Times New Roman" w:cs="Times New Roman"/>
              </w:rPr>
              <w:t xml:space="preserve"> воїнів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530" w14:textId="77777777" w:rsidR="00FA7892" w:rsidRPr="003227D8" w:rsidRDefault="00FA7892" w:rsidP="00FE1AC4">
            <w:pPr>
              <w:ind w:lef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227D8">
              <w:rPr>
                <w:rFonts w:ascii="Times New Roman" w:eastAsia="Calibri" w:hAnsi="Times New Roman" w:cs="Times New Roman"/>
                <w:lang w:eastAsia="ru-RU"/>
              </w:rPr>
              <w:t>2023-2025</w:t>
            </w:r>
          </w:p>
          <w:p w14:paraId="5EC07D8E" w14:textId="77777777" w:rsidR="00FA7892" w:rsidRPr="003227D8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3227D8">
              <w:rPr>
                <w:rFonts w:ascii="Times New Roman" w:eastAsia="Calibri" w:hAnsi="Times New Roman" w:cs="Times New Roman"/>
                <w:lang w:eastAsia="ru-RU"/>
              </w:rPr>
              <w:t>(травень)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967E" w14:textId="77777777" w:rsidR="00FA7892" w:rsidRDefault="00FA7892" w:rsidP="00FE1AC4">
            <w:pPr>
              <w:jc w:val="center"/>
            </w:pPr>
            <w:r w:rsidRPr="00393194">
              <w:rPr>
                <w:rFonts w:ascii="Times New Roman" w:hAnsi="Times New Roman" w:cs="Times New Roman"/>
              </w:rPr>
              <w:t>ДСЗГ ВК ВМР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473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DDB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860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F18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BDB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F5C2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Покращення фінансового, матеріального стану</w:t>
            </w:r>
          </w:p>
        </w:tc>
      </w:tr>
      <w:tr w:rsidR="00FA7892" w:rsidRPr="00C821C0" w14:paraId="1BD4898E" w14:textId="77777777" w:rsidTr="00FE1AC4">
        <w:trPr>
          <w:trHeight w:val="48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C506E" w14:textId="77777777" w:rsidR="00FA7892" w:rsidRPr="00C821C0" w:rsidRDefault="00FA7892" w:rsidP="00FA7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63C70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289" w14:textId="77777777" w:rsidR="00FA7892" w:rsidRPr="00C821C0" w:rsidRDefault="00FA7892" w:rsidP="00FE1AC4">
            <w:pPr>
              <w:jc w:val="both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Виплата одноразової матеріальної допомоги до Дня Батька батькам загиблих (померлих) воїнів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030" w14:textId="77777777" w:rsidR="00FA7892" w:rsidRPr="003227D8" w:rsidRDefault="00FA7892" w:rsidP="00FE1AC4">
            <w:pPr>
              <w:ind w:lef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227D8">
              <w:rPr>
                <w:rFonts w:ascii="Times New Roman" w:eastAsia="Calibri" w:hAnsi="Times New Roman" w:cs="Times New Roman"/>
                <w:lang w:eastAsia="ru-RU"/>
              </w:rPr>
              <w:t>2023-2025</w:t>
            </w:r>
          </w:p>
          <w:p w14:paraId="519F70AD" w14:textId="77777777" w:rsidR="00FA7892" w:rsidRPr="003227D8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3227D8">
              <w:rPr>
                <w:rFonts w:ascii="Times New Roman" w:eastAsia="Calibri" w:hAnsi="Times New Roman" w:cs="Times New Roman"/>
                <w:lang w:eastAsia="ru-RU"/>
              </w:rPr>
              <w:t>(червень)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260" w14:textId="77777777" w:rsidR="00FA7892" w:rsidRDefault="00FA7892" w:rsidP="00FE1AC4">
            <w:pPr>
              <w:jc w:val="center"/>
            </w:pPr>
            <w:r w:rsidRPr="00393194">
              <w:rPr>
                <w:rFonts w:ascii="Times New Roman" w:hAnsi="Times New Roman" w:cs="Times New Roman"/>
              </w:rPr>
              <w:t>ДСЗГ ВК ВМР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7B70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428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AC68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5BB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BD5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623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Покращення фінансового, матеріального стану</w:t>
            </w:r>
          </w:p>
        </w:tc>
      </w:tr>
      <w:tr w:rsidR="00FA7892" w:rsidRPr="00C821C0" w14:paraId="256FA1CF" w14:textId="77777777" w:rsidTr="00FE1AC4">
        <w:trPr>
          <w:trHeight w:val="48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DC216" w14:textId="77777777" w:rsidR="00FA7892" w:rsidRPr="00C821C0" w:rsidRDefault="00FA7892" w:rsidP="00FA7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B93FD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47B" w14:textId="77777777" w:rsidR="00FA7892" w:rsidRPr="00C821C0" w:rsidRDefault="00FA7892" w:rsidP="00FE1AC4">
            <w:pPr>
              <w:jc w:val="both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Виплата одноразової матеріальної допомоги до Дня захисту дітей дітям загиблих (померлих) воїнів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F163" w14:textId="77777777" w:rsidR="00FA7892" w:rsidRPr="003227D8" w:rsidRDefault="00FA7892" w:rsidP="00FE1AC4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3227D8">
              <w:rPr>
                <w:rFonts w:ascii="Times New Roman" w:eastAsia="Calibri" w:hAnsi="Times New Roman" w:cs="Times New Roman"/>
                <w:lang w:eastAsia="ru-RU"/>
              </w:rPr>
              <w:t>2023-2025</w:t>
            </w:r>
          </w:p>
          <w:p w14:paraId="066B42CD" w14:textId="77777777" w:rsidR="00FA7892" w:rsidRPr="003227D8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3227D8">
              <w:rPr>
                <w:rFonts w:ascii="Times New Roman" w:hAnsi="Times New Roman" w:cs="Times New Roman"/>
              </w:rPr>
              <w:t>(травень-червень)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7229" w14:textId="77777777" w:rsidR="00FA7892" w:rsidRDefault="00FA7892" w:rsidP="00FE1AC4">
            <w:pPr>
              <w:jc w:val="center"/>
            </w:pPr>
            <w:r w:rsidRPr="00393194">
              <w:rPr>
                <w:rFonts w:ascii="Times New Roman" w:hAnsi="Times New Roman" w:cs="Times New Roman"/>
              </w:rPr>
              <w:t>ДСЗГ ВК ВМР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7DE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BD9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110</w:t>
            </w:r>
            <w:r w:rsidR="00C904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2265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03B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64B9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627" w14:textId="77777777" w:rsidR="00FA7892" w:rsidRPr="00C821C0" w:rsidRDefault="00FA7892" w:rsidP="00FE1AC4">
            <w:pPr>
              <w:jc w:val="center"/>
              <w:rPr>
                <w:rFonts w:ascii="Times New Roman" w:hAnsi="Times New Roman" w:cs="Times New Roman"/>
              </w:rPr>
            </w:pPr>
            <w:r w:rsidRPr="00C821C0">
              <w:rPr>
                <w:rFonts w:ascii="Times New Roman" w:hAnsi="Times New Roman" w:cs="Times New Roman"/>
              </w:rPr>
              <w:t>Покращення фінансового, матеріального стану сім’ї</w:t>
            </w:r>
          </w:p>
        </w:tc>
      </w:tr>
      <w:tr w:rsidR="00FA7892" w:rsidRPr="00C821C0" w14:paraId="3AF121BA" w14:textId="77777777" w:rsidTr="00FE1AC4">
        <w:trPr>
          <w:trHeight w:val="218"/>
        </w:trPr>
        <w:tc>
          <w:tcPr>
            <w:tcW w:w="94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3B4B" w14:textId="77777777" w:rsidR="00FA7892" w:rsidRPr="00C97B0F" w:rsidRDefault="00FA7892" w:rsidP="00FE1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5D1" w14:textId="77777777" w:rsidR="00FA7892" w:rsidRPr="00C97B0F" w:rsidRDefault="00FA7892" w:rsidP="00FE1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D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082" w14:textId="77777777" w:rsidR="00FA7892" w:rsidRPr="00C97B0F" w:rsidRDefault="00FA7892" w:rsidP="00FE1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D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EF2F" w14:textId="77777777" w:rsidR="00FA7892" w:rsidRPr="00C97B0F" w:rsidRDefault="00FA7892" w:rsidP="00FE1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D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D49D" w14:textId="77777777" w:rsidR="00FA7892" w:rsidRPr="00C97B0F" w:rsidRDefault="00FA7892" w:rsidP="00FE1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D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4C26" w14:textId="77777777" w:rsidR="00FA7892" w:rsidRPr="00C97B0F" w:rsidRDefault="00FA7892" w:rsidP="00FE1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4FA7A0D4" w14:textId="77777777" w:rsidR="001975A7" w:rsidRDefault="001975A7" w:rsidP="001975A7">
      <w:pPr>
        <w:jc w:val="center"/>
        <w:rPr>
          <w:b/>
          <w:bCs/>
          <w:sz w:val="28"/>
          <w:szCs w:val="28"/>
        </w:rPr>
        <w:sectPr w:rsidR="001975A7" w:rsidSect="00E529BC">
          <w:pgSz w:w="16838" w:h="11906" w:orient="landscape"/>
          <w:pgMar w:top="851" w:right="964" w:bottom="1588" w:left="1276" w:header="709" w:footer="709" w:gutter="0"/>
          <w:cols w:space="708"/>
          <w:docGrid w:linePitch="360"/>
        </w:sectPr>
      </w:pPr>
    </w:p>
    <w:p w14:paraId="6CD1D10F" w14:textId="77777777" w:rsidR="001975A7" w:rsidRPr="001975A7" w:rsidRDefault="001975A7" w:rsidP="001975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5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Координація та контроль за ходом виконання </w:t>
      </w:r>
      <w:r w:rsidR="00E433E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975A7">
        <w:rPr>
          <w:rFonts w:ascii="Times New Roman" w:hAnsi="Times New Roman" w:cs="Times New Roman"/>
          <w:b/>
          <w:bCs/>
          <w:sz w:val="28"/>
          <w:szCs w:val="28"/>
        </w:rPr>
        <w:t>рограми</w:t>
      </w:r>
    </w:p>
    <w:p w14:paraId="484E29CE" w14:textId="77777777" w:rsidR="001975A7" w:rsidRPr="001975A7" w:rsidRDefault="001975A7" w:rsidP="001975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A69953" w14:textId="77777777" w:rsidR="001975A7" w:rsidRPr="001975A7" w:rsidRDefault="001975A7" w:rsidP="001975A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A7">
        <w:rPr>
          <w:rFonts w:ascii="Times New Roman" w:hAnsi="Times New Roman" w:cs="Times New Roman"/>
          <w:sz w:val="28"/>
          <w:szCs w:val="28"/>
        </w:rPr>
        <w:t xml:space="preserve">Координацію дій з виконання заходів </w:t>
      </w:r>
      <w:r w:rsidR="00E433E3">
        <w:rPr>
          <w:rFonts w:ascii="Times New Roman" w:hAnsi="Times New Roman" w:cs="Times New Roman"/>
          <w:sz w:val="28"/>
          <w:szCs w:val="28"/>
        </w:rPr>
        <w:t>П</w:t>
      </w:r>
      <w:r w:rsidRPr="001975A7">
        <w:rPr>
          <w:rFonts w:ascii="Times New Roman" w:hAnsi="Times New Roman" w:cs="Times New Roman"/>
          <w:sz w:val="28"/>
          <w:szCs w:val="28"/>
        </w:rPr>
        <w:t xml:space="preserve">рограми здійснює </w:t>
      </w:r>
      <w:r w:rsidR="00E433E3">
        <w:rPr>
          <w:rFonts w:ascii="Times New Roman" w:hAnsi="Times New Roman" w:cs="Times New Roman"/>
          <w:sz w:val="28"/>
          <w:szCs w:val="28"/>
        </w:rPr>
        <w:t>д</w:t>
      </w:r>
      <w:r w:rsidRPr="001975A7">
        <w:rPr>
          <w:rFonts w:ascii="Times New Roman" w:hAnsi="Times New Roman" w:cs="Times New Roman"/>
          <w:sz w:val="28"/>
          <w:szCs w:val="28"/>
        </w:rPr>
        <w:t>епартамент соціального захисту та гідності виконавчого комітету Вараської міської ради.</w:t>
      </w:r>
    </w:p>
    <w:p w14:paraId="07550F06" w14:textId="77777777" w:rsidR="001975A7" w:rsidRPr="001975A7" w:rsidRDefault="001975A7" w:rsidP="001975A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A7">
        <w:rPr>
          <w:rFonts w:ascii="Times New Roman" w:hAnsi="Times New Roman" w:cs="Times New Roman"/>
          <w:sz w:val="28"/>
          <w:szCs w:val="28"/>
        </w:rPr>
        <w:t xml:space="preserve">Контроль за ходом виконання </w:t>
      </w:r>
      <w:r w:rsidR="00E433E3">
        <w:rPr>
          <w:rFonts w:ascii="Times New Roman" w:hAnsi="Times New Roman" w:cs="Times New Roman"/>
          <w:sz w:val="28"/>
          <w:szCs w:val="28"/>
        </w:rPr>
        <w:t>П</w:t>
      </w:r>
      <w:r w:rsidRPr="001975A7">
        <w:rPr>
          <w:rFonts w:ascii="Times New Roman" w:hAnsi="Times New Roman" w:cs="Times New Roman"/>
          <w:sz w:val="28"/>
          <w:szCs w:val="28"/>
        </w:rPr>
        <w:t>рограми здійснює заступник міського голови з питань діяльності виконавчих органів ради відповідно до розподілу функціональних обов’язків.</w:t>
      </w:r>
    </w:p>
    <w:p w14:paraId="652E150C" w14:textId="77777777" w:rsidR="001975A7" w:rsidRPr="001975A7" w:rsidRDefault="001975A7" w:rsidP="001975A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A7">
        <w:rPr>
          <w:rFonts w:ascii="Times New Roman" w:hAnsi="Times New Roman" w:cs="Times New Roman"/>
          <w:sz w:val="28"/>
          <w:szCs w:val="28"/>
        </w:rPr>
        <w:t xml:space="preserve">Контроль за цільовим та ефективним використанням бюджетних коштів здійснює головний розпорядник коштів – </w:t>
      </w:r>
      <w:r w:rsidR="00E433E3">
        <w:rPr>
          <w:rFonts w:ascii="Times New Roman" w:hAnsi="Times New Roman" w:cs="Times New Roman"/>
          <w:sz w:val="28"/>
          <w:szCs w:val="28"/>
        </w:rPr>
        <w:t>д</w:t>
      </w:r>
      <w:r w:rsidRPr="001975A7">
        <w:rPr>
          <w:rFonts w:ascii="Times New Roman" w:hAnsi="Times New Roman" w:cs="Times New Roman"/>
          <w:sz w:val="28"/>
          <w:szCs w:val="28"/>
        </w:rPr>
        <w:t>епартамент соціального захисту та гідності виконавчого комітету Вараської міської ради, постійна комісія з питань бюджету, фінансів, економічного розвитку та інвестиційної політики (бюджетна), постійна комісія з питань соціального захисту та охорони здоров’я (соціальна).</w:t>
      </w:r>
    </w:p>
    <w:p w14:paraId="33EA4C38" w14:textId="77777777" w:rsidR="001975A7" w:rsidRPr="001975A7" w:rsidRDefault="001975A7" w:rsidP="001975A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A7">
        <w:rPr>
          <w:rFonts w:ascii="Times New Roman" w:hAnsi="Times New Roman" w:cs="Times New Roman"/>
          <w:sz w:val="28"/>
          <w:szCs w:val="28"/>
        </w:rPr>
        <w:t xml:space="preserve">Виконавці заходів </w:t>
      </w:r>
      <w:r w:rsidR="00E433E3">
        <w:rPr>
          <w:rFonts w:ascii="Times New Roman" w:hAnsi="Times New Roman" w:cs="Times New Roman"/>
          <w:sz w:val="28"/>
          <w:szCs w:val="28"/>
        </w:rPr>
        <w:t>П</w:t>
      </w:r>
      <w:r w:rsidRPr="001975A7">
        <w:rPr>
          <w:rFonts w:ascii="Times New Roman" w:hAnsi="Times New Roman" w:cs="Times New Roman"/>
          <w:sz w:val="28"/>
          <w:szCs w:val="28"/>
        </w:rPr>
        <w:t xml:space="preserve">рограми щорічно до </w:t>
      </w:r>
      <w:r w:rsidR="00E43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75A7">
        <w:rPr>
          <w:rFonts w:ascii="Times New Roman" w:hAnsi="Times New Roman" w:cs="Times New Roman"/>
          <w:sz w:val="28"/>
          <w:szCs w:val="28"/>
        </w:rPr>
        <w:t xml:space="preserve"> січня подають в </w:t>
      </w:r>
      <w:r w:rsidR="00E433E3">
        <w:rPr>
          <w:rFonts w:ascii="Times New Roman" w:hAnsi="Times New Roman" w:cs="Times New Roman"/>
          <w:sz w:val="28"/>
          <w:szCs w:val="28"/>
        </w:rPr>
        <w:t>д</w:t>
      </w:r>
      <w:r w:rsidRPr="001975A7">
        <w:rPr>
          <w:rFonts w:ascii="Times New Roman" w:hAnsi="Times New Roman" w:cs="Times New Roman"/>
          <w:sz w:val="28"/>
          <w:szCs w:val="28"/>
        </w:rPr>
        <w:t xml:space="preserve">епартамент соціального захисту та гідності виконавчого комітету Вараської міської ради інформацію про результати виконання заходів </w:t>
      </w:r>
      <w:r w:rsidR="00E433E3">
        <w:rPr>
          <w:rFonts w:ascii="Times New Roman" w:hAnsi="Times New Roman" w:cs="Times New Roman"/>
          <w:sz w:val="28"/>
          <w:szCs w:val="28"/>
        </w:rPr>
        <w:t>П</w:t>
      </w:r>
      <w:r w:rsidRPr="001975A7">
        <w:rPr>
          <w:rFonts w:ascii="Times New Roman" w:hAnsi="Times New Roman" w:cs="Times New Roman"/>
          <w:sz w:val="28"/>
          <w:szCs w:val="28"/>
        </w:rPr>
        <w:t xml:space="preserve">рограми. </w:t>
      </w:r>
    </w:p>
    <w:p w14:paraId="3E7AD889" w14:textId="77777777" w:rsidR="001975A7" w:rsidRPr="001975A7" w:rsidRDefault="001975A7" w:rsidP="001975A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A7">
        <w:rPr>
          <w:rFonts w:ascii="Times New Roman" w:hAnsi="Times New Roman" w:cs="Times New Roman"/>
          <w:sz w:val="28"/>
          <w:szCs w:val="28"/>
        </w:rPr>
        <w:t xml:space="preserve">Департамент соціального захисту та гідності виконавчого комітету Вараської міської ради готує </w:t>
      </w:r>
      <w:r w:rsidR="001F4857" w:rsidRPr="001975A7">
        <w:rPr>
          <w:rFonts w:ascii="Times New Roman" w:hAnsi="Times New Roman" w:cs="Times New Roman"/>
          <w:sz w:val="28"/>
          <w:szCs w:val="28"/>
        </w:rPr>
        <w:t xml:space="preserve">щорічний </w:t>
      </w:r>
      <w:r w:rsidRPr="001975A7">
        <w:rPr>
          <w:rFonts w:ascii="Times New Roman" w:hAnsi="Times New Roman" w:cs="Times New Roman"/>
          <w:sz w:val="28"/>
          <w:szCs w:val="28"/>
        </w:rPr>
        <w:t xml:space="preserve">звіт про результати виконання </w:t>
      </w:r>
      <w:r w:rsidR="00E433E3">
        <w:rPr>
          <w:rFonts w:ascii="Times New Roman" w:hAnsi="Times New Roman" w:cs="Times New Roman"/>
          <w:sz w:val="28"/>
          <w:szCs w:val="28"/>
        </w:rPr>
        <w:t>П</w:t>
      </w:r>
      <w:r w:rsidRPr="001975A7">
        <w:rPr>
          <w:rFonts w:ascii="Times New Roman" w:hAnsi="Times New Roman" w:cs="Times New Roman"/>
          <w:sz w:val="28"/>
          <w:szCs w:val="28"/>
        </w:rPr>
        <w:t>рограми та</w:t>
      </w:r>
      <w:r>
        <w:rPr>
          <w:rFonts w:ascii="Times New Roman" w:hAnsi="Times New Roman" w:cs="Times New Roman"/>
          <w:sz w:val="28"/>
          <w:szCs w:val="28"/>
        </w:rPr>
        <w:t xml:space="preserve"> до 20 </w:t>
      </w:r>
      <w:r w:rsidR="00E433E3">
        <w:rPr>
          <w:rFonts w:ascii="Times New Roman" w:hAnsi="Times New Roman" w:cs="Times New Roman"/>
          <w:sz w:val="28"/>
          <w:szCs w:val="28"/>
        </w:rPr>
        <w:t>січня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5A7">
        <w:rPr>
          <w:rFonts w:ascii="Times New Roman" w:hAnsi="Times New Roman" w:cs="Times New Roman"/>
          <w:sz w:val="28"/>
          <w:szCs w:val="28"/>
        </w:rPr>
        <w:t xml:space="preserve">подає його на розгляд управлінню економіки та розвитку громади виконавчого комітету </w:t>
      </w:r>
      <w:r w:rsidRPr="00687489">
        <w:rPr>
          <w:rFonts w:ascii="Times New Roman" w:hAnsi="Times New Roman" w:cs="Times New Roman"/>
          <w:sz w:val="28"/>
          <w:szCs w:val="28"/>
        </w:rPr>
        <w:t xml:space="preserve">Вараської міської </w:t>
      </w:r>
      <w:r w:rsidR="001F4857" w:rsidRPr="00687489">
        <w:rPr>
          <w:rFonts w:ascii="Times New Roman" w:hAnsi="Times New Roman" w:cs="Times New Roman"/>
          <w:sz w:val="28"/>
          <w:szCs w:val="28"/>
        </w:rPr>
        <w:t>ради</w:t>
      </w:r>
      <w:r w:rsidRPr="00687489">
        <w:rPr>
          <w:rFonts w:ascii="Times New Roman" w:hAnsi="Times New Roman" w:cs="Times New Roman"/>
          <w:sz w:val="28"/>
          <w:szCs w:val="28"/>
        </w:rPr>
        <w:t xml:space="preserve"> та постійних комісій: з питань </w:t>
      </w:r>
      <w:r w:rsidRPr="001975A7">
        <w:rPr>
          <w:rFonts w:ascii="Times New Roman" w:hAnsi="Times New Roman" w:cs="Times New Roman"/>
          <w:sz w:val="28"/>
          <w:szCs w:val="28"/>
        </w:rPr>
        <w:t xml:space="preserve">соціального захисту та охорони здоров’я (соціальна); з питань бюджету, фінансів, економічного розвитку та інвестиційної політики (бюджетна) з метою визначення ефективності виконання заходів </w:t>
      </w:r>
      <w:r w:rsidR="00E433E3">
        <w:rPr>
          <w:rFonts w:ascii="Times New Roman" w:hAnsi="Times New Roman" w:cs="Times New Roman"/>
          <w:sz w:val="28"/>
          <w:szCs w:val="28"/>
        </w:rPr>
        <w:t>П</w:t>
      </w:r>
      <w:r w:rsidRPr="001975A7">
        <w:rPr>
          <w:rFonts w:ascii="Times New Roman" w:hAnsi="Times New Roman" w:cs="Times New Roman"/>
          <w:sz w:val="28"/>
          <w:szCs w:val="28"/>
        </w:rPr>
        <w:t>рограми.</w:t>
      </w:r>
    </w:p>
    <w:p w14:paraId="09D1D198" w14:textId="77777777" w:rsidR="001975A7" w:rsidRPr="001975A7" w:rsidRDefault="001975A7" w:rsidP="001975A7">
      <w:pPr>
        <w:tabs>
          <w:tab w:val="left" w:pos="9360"/>
        </w:tabs>
        <w:ind w:righ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62752E" w14:textId="77777777" w:rsidR="001975A7" w:rsidRPr="001975A7" w:rsidRDefault="001975A7" w:rsidP="00880C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36520F" w14:textId="77777777" w:rsidR="001975A7" w:rsidRPr="001975A7" w:rsidRDefault="001975A7" w:rsidP="000D074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A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</w:t>
      </w:r>
      <w:r w:rsidR="00880C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75A7">
        <w:rPr>
          <w:rFonts w:ascii="Times New Roman" w:hAnsi="Times New Roman" w:cs="Times New Roman"/>
          <w:sz w:val="28"/>
          <w:szCs w:val="28"/>
        </w:rPr>
        <w:t xml:space="preserve"> Олександр МЕНЗУЛ</w:t>
      </w:r>
    </w:p>
    <w:sectPr w:rsidR="001975A7" w:rsidRPr="001975A7" w:rsidSect="00070532">
      <w:pgSz w:w="11906" w:h="16838"/>
      <w:pgMar w:top="1134" w:right="567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C44D" w14:textId="77777777" w:rsidR="000C4CAE" w:rsidRDefault="000C4CAE" w:rsidP="005A2A64">
      <w:pPr>
        <w:spacing w:after="0" w:line="240" w:lineRule="auto"/>
      </w:pPr>
      <w:r>
        <w:separator/>
      </w:r>
    </w:p>
  </w:endnote>
  <w:endnote w:type="continuationSeparator" w:id="0">
    <w:p w14:paraId="63EC0F2E" w14:textId="77777777" w:rsidR="000C4CAE" w:rsidRDefault="000C4CAE" w:rsidP="005A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Gothic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D5F3" w14:textId="77777777" w:rsidR="000C4CAE" w:rsidRDefault="000C4CAE" w:rsidP="005A2A64">
      <w:pPr>
        <w:spacing w:after="0" w:line="240" w:lineRule="auto"/>
      </w:pPr>
      <w:r>
        <w:separator/>
      </w:r>
    </w:p>
  </w:footnote>
  <w:footnote w:type="continuationSeparator" w:id="0">
    <w:p w14:paraId="51BB0370" w14:textId="77777777" w:rsidR="000C4CAE" w:rsidRDefault="000C4CAE" w:rsidP="005A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451859"/>
      <w:docPartObj>
        <w:docPartGallery w:val="Page Numbers (Top of Page)"/>
        <w:docPartUnique/>
      </w:docPartObj>
    </w:sdtPr>
    <w:sdtEndPr/>
    <w:sdtContent>
      <w:p w14:paraId="4E9EA0DB" w14:textId="77777777" w:rsidR="00425902" w:rsidRDefault="005A2A64" w:rsidP="0042590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C4D">
          <w:rPr>
            <w:noProof/>
          </w:rPr>
          <w:t>11</w:t>
        </w:r>
        <w:r>
          <w:fldChar w:fldCharType="end"/>
        </w:r>
        <w:r w:rsidR="00425902">
          <w:t xml:space="preserve">                        Продовження Програми №7110-ПР-05</w:t>
        </w:r>
      </w:p>
      <w:p w14:paraId="368DD37E" w14:textId="77777777" w:rsidR="005A2A64" w:rsidRDefault="00DD5FCF" w:rsidP="00425902">
        <w:pPr>
          <w:pStyle w:val="ad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C1BEB"/>
    <w:multiLevelType w:val="multilevel"/>
    <w:tmpl w:val="B39E5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8D3091B"/>
    <w:multiLevelType w:val="multilevel"/>
    <w:tmpl w:val="45BEF46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840778758">
    <w:abstractNumId w:val="0"/>
  </w:num>
  <w:num w:numId="2" w16cid:durableId="75991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E7"/>
    <w:rsid w:val="00014168"/>
    <w:rsid w:val="000210F5"/>
    <w:rsid w:val="00031982"/>
    <w:rsid w:val="0004569D"/>
    <w:rsid w:val="00052E4F"/>
    <w:rsid w:val="00060226"/>
    <w:rsid w:val="00064494"/>
    <w:rsid w:val="00070532"/>
    <w:rsid w:val="000709C6"/>
    <w:rsid w:val="00071EB2"/>
    <w:rsid w:val="000722CA"/>
    <w:rsid w:val="00094781"/>
    <w:rsid w:val="000A1404"/>
    <w:rsid w:val="000A2111"/>
    <w:rsid w:val="000A427C"/>
    <w:rsid w:val="000B151B"/>
    <w:rsid w:val="000B336C"/>
    <w:rsid w:val="000C169D"/>
    <w:rsid w:val="000C35EC"/>
    <w:rsid w:val="000C4CAE"/>
    <w:rsid w:val="000D074C"/>
    <w:rsid w:val="00120F1E"/>
    <w:rsid w:val="0012726D"/>
    <w:rsid w:val="001474AB"/>
    <w:rsid w:val="00155B80"/>
    <w:rsid w:val="001579E9"/>
    <w:rsid w:val="001621F3"/>
    <w:rsid w:val="00170B4F"/>
    <w:rsid w:val="00171B8A"/>
    <w:rsid w:val="001808D0"/>
    <w:rsid w:val="00186E5F"/>
    <w:rsid w:val="00190607"/>
    <w:rsid w:val="001975A7"/>
    <w:rsid w:val="00197936"/>
    <w:rsid w:val="001A25A4"/>
    <w:rsid w:val="001B6CB7"/>
    <w:rsid w:val="001E02EF"/>
    <w:rsid w:val="001E2D3C"/>
    <w:rsid w:val="001F384E"/>
    <w:rsid w:val="001F4857"/>
    <w:rsid w:val="001F4927"/>
    <w:rsid w:val="001F4B15"/>
    <w:rsid w:val="00211D02"/>
    <w:rsid w:val="0022163E"/>
    <w:rsid w:val="00246C9A"/>
    <w:rsid w:val="00265A18"/>
    <w:rsid w:val="002727DD"/>
    <w:rsid w:val="00273D26"/>
    <w:rsid w:val="0028012D"/>
    <w:rsid w:val="00281950"/>
    <w:rsid w:val="0028540D"/>
    <w:rsid w:val="002868F6"/>
    <w:rsid w:val="00291708"/>
    <w:rsid w:val="00294AAC"/>
    <w:rsid w:val="002A4B8D"/>
    <w:rsid w:val="002B20EE"/>
    <w:rsid w:val="002C649B"/>
    <w:rsid w:val="002C65E7"/>
    <w:rsid w:val="002E2DF5"/>
    <w:rsid w:val="002F7CD8"/>
    <w:rsid w:val="00302D1D"/>
    <w:rsid w:val="00312292"/>
    <w:rsid w:val="003227D8"/>
    <w:rsid w:val="00327659"/>
    <w:rsid w:val="00372564"/>
    <w:rsid w:val="003768EF"/>
    <w:rsid w:val="00387E6C"/>
    <w:rsid w:val="00397BCA"/>
    <w:rsid w:val="003C42E4"/>
    <w:rsid w:val="003D4D25"/>
    <w:rsid w:val="003E2EDC"/>
    <w:rsid w:val="003E74BF"/>
    <w:rsid w:val="003E78DD"/>
    <w:rsid w:val="004112BF"/>
    <w:rsid w:val="00416928"/>
    <w:rsid w:val="00425902"/>
    <w:rsid w:val="004273FA"/>
    <w:rsid w:val="004430C8"/>
    <w:rsid w:val="00444034"/>
    <w:rsid w:val="004473C9"/>
    <w:rsid w:val="004525BC"/>
    <w:rsid w:val="004635A0"/>
    <w:rsid w:val="00463BFC"/>
    <w:rsid w:val="00475895"/>
    <w:rsid w:val="00475A44"/>
    <w:rsid w:val="00481CEA"/>
    <w:rsid w:val="00482571"/>
    <w:rsid w:val="0048464A"/>
    <w:rsid w:val="004A4B25"/>
    <w:rsid w:val="004B2A43"/>
    <w:rsid w:val="004C0EAA"/>
    <w:rsid w:val="004D1555"/>
    <w:rsid w:val="004D22A8"/>
    <w:rsid w:val="004D7CA1"/>
    <w:rsid w:val="004F4F72"/>
    <w:rsid w:val="00504D5B"/>
    <w:rsid w:val="0051316B"/>
    <w:rsid w:val="0052396C"/>
    <w:rsid w:val="00534D97"/>
    <w:rsid w:val="00540DDA"/>
    <w:rsid w:val="00543753"/>
    <w:rsid w:val="0054746C"/>
    <w:rsid w:val="00552A11"/>
    <w:rsid w:val="00580CA4"/>
    <w:rsid w:val="00592172"/>
    <w:rsid w:val="005921CB"/>
    <w:rsid w:val="005959CF"/>
    <w:rsid w:val="005A2A64"/>
    <w:rsid w:val="005A3DF0"/>
    <w:rsid w:val="005A4FF3"/>
    <w:rsid w:val="005A53E2"/>
    <w:rsid w:val="005B3CA9"/>
    <w:rsid w:val="005B57A2"/>
    <w:rsid w:val="005D6AE2"/>
    <w:rsid w:val="00607A53"/>
    <w:rsid w:val="00610711"/>
    <w:rsid w:val="00624882"/>
    <w:rsid w:val="0062561A"/>
    <w:rsid w:val="006435D4"/>
    <w:rsid w:val="00653CCB"/>
    <w:rsid w:val="00661321"/>
    <w:rsid w:val="00676C69"/>
    <w:rsid w:val="00676E57"/>
    <w:rsid w:val="00685A56"/>
    <w:rsid w:val="00686B1E"/>
    <w:rsid w:val="00687489"/>
    <w:rsid w:val="006A1B8F"/>
    <w:rsid w:val="006B0A37"/>
    <w:rsid w:val="006C0701"/>
    <w:rsid w:val="006C4061"/>
    <w:rsid w:val="006F454C"/>
    <w:rsid w:val="00707889"/>
    <w:rsid w:val="00712B52"/>
    <w:rsid w:val="00724185"/>
    <w:rsid w:val="00740381"/>
    <w:rsid w:val="00744F24"/>
    <w:rsid w:val="00746E41"/>
    <w:rsid w:val="00753FC9"/>
    <w:rsid w:val="0076419B"/>
    <w:rsid w:val="00766911"/>
    <w:rsid w:val="00773142"/>
    <w:rsid w:val="00775A4F"/>
    <w:rsid w:val="00787F29"/>
    <w:rsid w:val="00791E4C"/>
    <w:rsid w:val="007A3C1E"/>
    <w:rsid w:val="007A407B"/>
    <w:rsid w:val="007A60FD"/>
    <w:rsid w:val="007B7873"/>
    <w:rsid w:val="007D1673"/>
    <w:rsid w:val="007D4E5F"/>
    <w:rsid w:val="007D63B3"/>
    <w:rsid w:val="007E5270"/>
    <w:rsid w:val="007F5128"/>
    <w:rsid w:val="00803B9B"/>
    <w:rsid w:val="0081343A"/>
    <w:rsid w:val="008245D8"/>
    <w:rsid w:val="00825DC5"/>
    <w:rsid w:val="008410B3"/>
    <w:rsid w:val="00847A74"/>
    <w:rsid w:val="00862ED6"/>
    <w:rsid w:val="0086499A"/>
    <w:rsid w:val="00871330"/>
    <w:rsid w:val="00880C4D"/>
    <w:rsid w:val="008817F0"/>
    <w:rsid w:val="0089380F"/>
    <w:rsid w:val="008A0C80"/>
    <w:rsid w:val="008A1254"/>
    <w:rsid w:val="008A16B7"/>
    <w:rsid w:val="008A77EF"/>
    <w:rsid w:val="008A7D36"/>
    <w:rsid w:val="008C0750"/>
    <w:rsid w:val="008C4A6F"/>
    <w:rsid w:val="008D030B"/>
    <w:rsid w:val="008D2405"/>
    <w:rsid w:val="008D3DEA"/>
    <w:rsid w:val="00901FFC"/>
    <w:rsid w:val="00924B53"/>
    <w:rsid w:val="00942E65"/>
    <w:rsid w:val="00943C96"/>
    <w:rsid w:val="009474F1"/>
    <w:rsid w:val="00950587"/>
    <w:rsid w:val="00954B7B"/>
    <w:rsid w:val="00955921"/>
    <w:rsid w:val="00964817"/>
    <w:rsid w:val="00987C5C"/>
    <w:rsid w:val="009972DB"/>
    <w:rsid w:val="009A6D94"/>
    <w:rsid w:val="009B72E8"/>
    <w:rsid w:val="009C7365"/>
    <w:rsid w:val="009D0080"/>
    <w:rsid w:val="009D7F92"/>
    <w:rsid w:val="009F0420"/>
    <w:rsid w:val="009F6762"/>
    <w:rsid w:val="009F7A64"/>
    <w:rsid w:val="00A12CFC"/>
    <w:rsid w:val="00A32AB3"/>
    <w:rsid w:val="00A43F19"/>
    <w:rsid w:val="00A46F70"/>
    <w:rsid w:val="00A53439"/>
    <w:rsid w:val="00A62683"/>
    <w:rsid w:val="00A62AE6"/>
    <w:rsid w:val="00A62C78"/>
    <w:rsid w:val="00A6405D"/>
    <w:rsid w:val="00A650EB"/>
    <w:rsid w:val="00A67BDF"/>
    <w:rsid w:val="00A74D88"/>
    <w:rsid w:val="00A90893"/>
    <w:rsid w:val="00A91333"/>
    <w:rsid w:val="00AA0921"/>
    <w:rsid w:val="00AC7499"/>
    <w:rsid w:val="00AD574B"/>
    <w:rsid w:val="00AE023B"/>
    <w:rsid w:val="00AE2D9F"/>
    <w:rsid w:val="00B00434"/>
    <w:rsid w:val="00B210D7"/>
    <w:rsid w:val="00B322DC"/>
    <w:rsid w:val="00B4706D"/>
    <w:rsid w:val="00B47425"/>
    <w:rsid w:val="00BA7224"/>
    <w:rsid w:val="00BB0ED9"/>
    <w:rsid w:val="00BB169F"/>
    <w:rsid w:val="00BB67DB"/>
    <w:rsid w:val="00BE1712"/>
    <w:rsid w:val="00BE209B"/>
    <w:rsid w:val="00BE70E3"/>
    <w:rsid w:val="00BF1196"/>
    <w:rsid w:val="00BF1A74"/>
    <w:rsid w:val="00C1759D"/>
    <w:rsid w:val="00C254D7"/>
    <w:rsid w:val="00C26D55"/>
    <w:rsid w:val="00C32598"/>
    <w:rsid w:val="00C379E9"/>
    <w:rsid w:val="00C40834"/>
    <w:rsid w:val="00C4172B"/>
    <w:rsid w:val="00C57D8F"/>
    <w:rsid w:val="00C61ADD"/>
    <w:rsid w:val="00C64C30"/>
    <w:rsid w:val="00C665FE"/>
    <w:rsid w:val="00C700A7"/>
    <w:rsid w:val="00C74F5A"/>
    <w:rsid w:val="00C7784D"/>
    <w:rsid w:val="00C821C0"/>
    <w:rsid w:val="00C904FC"/>
    <w:rsid w:val="00C970A5"/>
    <w:rsid w:val="00C97B0F"/>
    <w:rsid w:val="00CA2A20"/>
    <w:rsid w:val="00CA54A7"/>
    <w:rsid w:val="00CB17A8"/>
    <w:rsid w:val="00CD25B3"/>
    <w:rsid w:val="00CD3B20"/>
    <w:rsid w:val="00CD4D10"/>
    <w:rsid w:val="00CE0A11"/>
    <w:rsid w:val="00CE3F1C"/>
    <w:rsid w:val="00D30841"/>
    <w:rsid w:val="00D30D21"/>
    <w:rsid w:val="00D3533E"/>
    <w:rsid w:val="00D35EED"/>
    <w:rsid w:val="00D535D9"/>
    <w:rsid w:val="00D64BF4"/>
    <w:rsid w:val="00D67BB5"/>
    <w:rsid w:val="00D70624"/>
    <w:rsid w:val="00D72D26"/>
    <w:rsid w:val="00D7611D"/>
    <w:rsid w:val="00D81891"/>
    <w:rsid w:val="00DD364E"/>
    <w:rsid w:val="00DD5FCF"/>
    <w:rsid w:val="00DE390A"/>
    <w:rsid w:val="00DE490C"/>
    <w:rsid w:val="00DF0D65"/>
    <w:rsid w:val="00E03D47"/>
    <w:rsid w:val="00E3650B"/>
    <w:rsid w:val="00E433E3"/>
    <w:rsid w:val="00E479B5"/>
    <w:rsid w:val="00E529BC"/>
    <w:rsid w:val="00E55142"/>
    <w:rsid w:val="00E60C0E"/>
    <w:rsid w:val="00E744DE"/>
    <w:rsid w:val="00E86925"/>
    <w:rsid w:val="00E90206"/>
    <w:rsid w:val="00E94AE9"/>
    <w:rsid w:val="00EA1B1D"/>
    <w:rsid w:val="00EB735B"/>
    <w:rsid w:val="00ED7475"/>
    <w:rsid w:val="00EE39F7"/>
    <w:rsid w:val="00EF691A"/>
    <w:rsid w:val="00F00B66"/>
    <w:rsid w:val="00F135E8"/>
    <w:rsid w:val="00F13E29"/>
    <w:rsid w:val="00F17C1E"/>
    <w:rsid w:val="00F17DE1"/>
    <w:rsid w:val="00F331AC"/>
    <w:rsid w:val="00F40277"/>
    <w:rsid w:val="00F41459"/>
    <w:rsid w:val="00F47AED"/>
    <w:rsid w:val="00F609A9"/>
    <w:rsid w:val="00F753B5"/>
    <w:rsid w:val="00F87F4C"/>
    <w:rsid w:val="00FA1858"/>
    <w:rsid w:val="00FA7892"/>
    <w:rsid w:val="00FE1AC4"/>
    <w:rsid w:val="00FF0D24"/>
    <w:rsid w:val="00FF2B33"/>
    <w:rsid w:val="00FF2CA4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B22B2"/>
  <w15:chartTrackingRefBased/>
  <w15:docId w15:val="{DDFCC010-799D-4B73-A89E-AF6BB7D3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8D3DEA"/>
    <w:pPr>
      <w:keepLines/>
      <w:numPr>
        <w:numId w:val="2"/>
      </w:numPr>
      <w:spacing w:before="360" w:after="120"/>
      <w:ind w:left="851" w:hanging="851"/>
      <w:jc w:val="both"/>
      <w:outlineLvl w:val="0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D3DEA"/>
    <w:pPr>
      <w:widowControl w:val="0"/>
      <w:numPr>
        <w:ilvl w:val="1"/>
        <w:numId w:val="2"/>
      </w:numPr>
      <w:tabs>
        <w:tab w:val="left" w:pos="851"/>
      </w:tabs>
      <w:spacing w:before="120" w:after="0" w:line="240" w:lineRule="auto"/>
      <w:ind w:left="851" w:hanging="851"/>
      <w:jc w:val="both"/>
      <w:outlineLvl w:val="1"/>
    </w:pPr>
    <w:rPr>
      <w:rFonts w:ascii="Times New Roman" w:eastAsia="Times New Roman" w:hAnsi="Times New Roman" w:cs="Times New Roman"/>
      <w:sz w:val="28"/>
      <w:szCs w:val="26"/>
      <w:lang w:val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8D3DEA"/>
    <w:pPr>
      <w:widowControl w:val="0"/>
      <w:spacing w:after="120" w:line="240" w:lineRule="auto"/>
      <w:ind w:left="-22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9"/>
    <w:qFormat/>
    <w:rsid w:val="008D3DEA"/>
    <w:pPr>
      <w:keepNext/>
      <w:keepLines/>
      <w:numPr>
        <w:ilvl w:val="4"/>
        <w:numId w:val="2"/>
      </w:numPr>
      <w:spacing w:before="40" w:after="0" w:line="240" w:lineRule="auto"/>
      <w:jc w:val="both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8D3DEA"/>
    <w:pPr>
      <w:keepNext/>
      <w:keepLines/>
      <w:numPr>
        <w:ilvl w:val="5"/>
        <w:numId w:val="2"/>
      </w:numP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8D3DEA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8D3DEA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8D3DEA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роткий зміст"/>
    <w:basedOn w:val="a"/>
    <w:rsid w:val="0076419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76419B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Основний текст Знак"/>
    <w:basedOn w:val="a0"/>
    <w:uiPriority w:val="99"/>
    <w:semiHidden/>
    <w:rsid w:val="0076419B"/>
  </w:style>
  <w:style w:type="character" w:customStyle="1" w:styleId="a5">
    <w:name w:val="Основной текст Знак"/>
    <w:link w:val="a4"/>
    <w:rsid w:val="0076419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a7">
    <w:name w:val="Table Grid"/>
    <w:basedOn w:val="a1"/>
    <w:rsid w:val="007F5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"/>
    <w:link w:val="HTML0"/>
    <w:unhideWhenUsed/>
    <w:rsid w:val="0071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712B52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8">
    <w:name w:val="List Paragraph"/>
    <w:basedOn w:val="a"/>
    <w:uiPriority w:val="99"/>
    <w:qFormat/>
    <w:rsid w:val="005B3CA9"/>
    <w:pPr>
      <w:ind w:left="720"/>
      <w:contextualSpacing/>
    </w:pPr>
  </w:style>
  <w:style w:type="paragraph" w:styleId="a9">
    <w:name w:val="No Spacing"/>
    <w:uiPriority w:val="1"/>
    <w:qFormat/>
    <w:rsid w:val="006C4061"/>
    <w:pPr>
      <w:spacing w:after="0" w:line="240" w:lineRule="auto"/>
    </w:pPr>
  </w:style>
  <w:style w:type="character" w:styleId="aa">
    <w:name w:val="Hyperlink"/>
    <w:uiPriority w:val="99"/>
    <w:rsid w:val="003E74BF"/>
    <w:rPr>
      <w:color w:val="0000FF"/>
      <w:u w:val="single"/>
    </w:rPr>
  </w:style>
  <w:style w:type="paragraph" w:customStyle="1" w:styleId="ab">
    <w:name w:val="Нормальний текст"/>
    <w:basedOn w:val="a"/>
    <w:uiPriority w:val="99"/>
    <w:rsid w:val="000C35E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c">
    <w:name w:val="Normal (Web)"/>
    <w:basedOn w:val="a"/>
    <w:rsid w:val="00A12CFC"/>
    <w:pPr>
      <w:spacing w:before="100" w:beforeAutospacing="1" w:after="100" w:afterAutospacing="1" w:line="240" w:lineRule="auto"/>
    </w:pPr>
    <w:rPr>
      <w:rFonts w:ascii="Liberation Serif" w:eastAsia="Times New Roman" w:hAnsi="Times New Roman" w:cs="Liberation Serif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8D3DEA"/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D3DEA"/>
    <w:rPr>
      <w:rFonts w:ascii="Times New Roman" w:eastAsia="Times New Roman" w:hAnsi="Times New Roman" w:cs="Times New Roman"/>
      <w:sz w:val="28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8D3DEA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9"/>
    <w:rsid w:val="008D3DEA"/>
    <w:rPr>
      <w:rFonts w:ascii="Calibri Light" w:eastAsia="Times New Roman" w:hAnsi="Calibri Light" w:cs="Times New Roman"/>
      <w:color w:val="2E74B5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8D3DEA"/>
    <w:rPr>
      <w:rFonts w:ascii="Calibri Light" w:eastAsia="Times New Roman" w:hAnsi="Calibri Light" w:cs="Times New Roman"/>
      <w:color w:val="1F4D78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8D3DEA"/>
    <w:rPr>
      <w:rFonts w:ascii="Calibri Light" w:eastAsia="Times New Roman" w:hAnsi="Calibri Light" w:cs="Times New Roman"/>
      <w:i/>
      <w:iCs/>
      <w:color w:val="1F4D78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8D3DEA"/>
    <w:rPr>
      <w:rFonts w:ascii="Calibri Light" w:eastAsia="Times New Roman" w:hAnsi="Calibri Light" w:cs="Times New Roman"/>
      <w:color w:val="272727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8D3DEA"/>
    <w:rPr>
      <w:rFonts w:ascii="Calibri Light" w:eastAsia="Times New Roman" w:hAnsi="Calibri Light" w:cs="Times New Roman"/>
      <w:i/>
      <w:iCs/>
      <w:color w:val="272727"/>
      <w:sz w:val="21"/>
      <w:szCs w:val="21"/>
      <w:lang w:val="ru-RU" w:eastAsia="ru-RU"/>
    </w:rPr>
  </w:style>
  <w:style w:type="character" w:customStyle="1" w:styleId="rvts9">
    <w:name w:val="rvts9"/>
    <w:basedOn w:val="a0"/>
    <w:rsid w:val="003D4D25"/>
  </w:style>
  <w:style w:type="character" w:customStyle="1" w:styleId="rvts37">
    <w:name w:val="rvts37"/>
    <w:basedOn w:val="a0"/>
    <w:rsid w:val="003D4D25"/>
  </w:style>
  <w:style w:type="paragraph" w:styleId="ad">
    <w:name w:val="header"/>
    <w:basedOn w:val="a"/>
    <w:link w:val="ae"/>
    <w:uiPriority w:val="99"/>
    <w:unhideWhenUsed/>
    <w:rsid w:val="005A2A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2A64"/>
  </w:style>
  <w:style w:type="paragraph" w:styleId="af">
    <w:name w:val="footer"/>
    <w:basedOn w:val="a"/>
    <w:link w:val="af0"/>
    <w:uiPriority w:val="99"/>
    <w:unhideWhenUsed/>
    <w:rsid w:val="005A2A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24CA-3696-4125-89E3-2E1E7037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3312</Words>
  <Characters>22308</Characters>
  <Application>Microsoft Office Word</Application>
  <DocSecurity>0</DocSecurity>
  <Lines>185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2</cp:revision>
  <cp:lastPrinted>2023-04-06T13:24:00Z</cp:lastPrinted>
  <dcterms:created xsi:type="dcterms:W3CDTF">2023-04-12T13:44:00Z</dcterms:created>
  <dcterms:modified xsi:type="dcterms:W3CDTF">2023-04-12T13:44:00Z</dcterms:modified>
</cp:coreProperties>
</file>