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10069" w:type="dxa"/>
        <w:tblLayout w:type="fixed"/>
        <w:tblLook w:val="0000" w:firstRow="0" w:lastRow="0" w:firstColumn="0" w:lastColumn="0" w:noHBand="0" w:noVBand="0"/>
      </w:tblPr>
      <w:tblGrid>
        <w:gridCol w:w="5070"/>
        <w:gridCol w:w="4999"/>
      </w:tblGrid>
      <w:tr w:rsidR="00C861C1" w14:paraId="093593AC" w14:textId="77777777" w:rsidTr="00045999">
        <w:trPr>
          <w:trHeight w:val="2127"/>
        </w:trPr>
        <w:tc>
          <w:tcPr>
            <w:tcW w:w="5069" w:type="dxa"/>
          </w:tcPr>
          <w:p w14:paraId="19F0C6EF"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bookmarkStart w:id="0" w:name="_GoBack"/>
            <w:bookmarkEnd w:id="0"/>
          </w:p>
          <w:p w14:paraId="450C71DA"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p>
        </w:tc>
        <w:tc>
          <w:tcPr>
            <w:tcW w:w="4999" w:type="dxa"/>
          </w:tcPr>
          <w:p w14:paraId="0978866D" w14:textId="77777777" w:rsidR="00BD3A54" w:rsidRDefault="00BD3A54" w:rsidP="00BD3A54">
            <w:pPr>
              <w:outlineLvl w:val="0"/>
              <w:rPr>
                <w:bCs/>
                <w:sz w:val="28"/>
              </w:rPr>
            </w:pPr>
            <w:r>
              <w:rPr>
                <w:bCs/>
                <w:sz w:val="28"/>
              </w:rPr>
              <w:t>ЗАТВЕРДЖЕНО</w:t>
            </w:r>
          </w:p>
          <w:p w14:paraId="6FC9A8FC" w14:textId="77777777" w:rsidR="00BD3A54" w:rsidRDefault="00BD3A54" w:rsidP="00BD3A54">
            <w:pPr>
              <w:rPr>
                <w:bCs/>
                <w:sz w:val="28"/>
              </w:rPr>
            </w:pPr>
            <w:r>
              <w:rPr>
                <w:bCs/>
                <w:sz w:val="28"/>
              </w:rPr>
              <w:t>Рішення Вараської міської ради</w:t>
            </w:r>
          </w:p>
          <w:p w14:paraId="2664BDE4" w14:textId="13669D1D" w:rsidR="00BD3A54" w:rsidRDefault="00C00975" w:rsidP="00BD3A54">
            <w:pPr>
              <w:rPr>
                <w:b/>
                <w:bCs/>
                <w:sz w:val="28"/>
              </w:rPr>
            </w:pPr>
            <w:r>
              <w:rPr>
                <w:bCs/>
                <w:sz w:val="28"/>
              </w:rPr>
              <w:t>_________</w:t>
            </w:r>
            <w:r w:rsidR="00BD3A54">
              <w:rPr>
                <w:bCs/>
                <w:sz w:val="28"/>
              </w:rPr>
              <w:t>202</w:t>
            </w:r>
            <w:r>
              <w:rPr>
                <w:bCs/>
                <w:sz w:val="28"/>
              </w:rPr>
              <w:t>_</w:t>
            </w:r>
            <w:r w:rsidR="00BD3A54">
              <w:rPr>
                <w:bCs/>
                <w:sz w:val="28"/>
              </w:rPr>
              <w:t xml:space="preserve"> року №</w:t>
            </w:r>
            <w:r>
              <w:rPr>
                <w:bCs/>
                <w:sz w:val="28"/>
              </w:rPr>
              <w:t xml:space="preserve"> ________</w:t>
            </w:r>
          </w:p>
          <w:p w14:paraId="699B6319" w14:textId="77777777" w:rsidR="00C861C1" w:rsidRPr="00045999" w:rsidRDefault="00C861C1" w:rsidP="00730F8D">
            <w:pPr>
              <w:pStyle w:val="13"/>
              <w:widowControl w:val="0"/>
              <w:shd w:val="clear" w:color="auto" w:fill="FFFFFF"/>
              <w:ind w:left="582" w:right="322" w:hanging="567"/>
              <w:jc w:val="both"/>
              <w:rPr>
                <w:rFonts w:ascii="Times New Roman" w:hAnsi="Times New Roman" w:cs="Times New Roman"/>
                <w:color w:val="000000"/>
                <w:sz w:val="24"/>
                <w:szCs w:val="24"/>
                <w:u w:val="single"/>
              </w:rPr>
            </w:pPr>
          </w:p>
        </w:tc>
      </w:tr>
      <w:tr w:rsidR="00C861C1" w14:paraId="31151559" w14:textId="77777777" w:rsidTr="00730F8D">
        <w:tc>
          <w:tcPr>
            <w:tcW w:w="5069" w:type="dxa"/>
          </w:tcPr>
          <w:p w14:paraId="676EDBF0" w14:textId="77777777" w:rsidR="00C861C1" w:rsidRDefault="00C861C1" w:rsidP="00730F8D">
            <w:pPr>
              <w:pStyle w:val="13"/>
              <w:widowControl w:val="0"/>
              <w:shd w:val="clear" w:color="auto" w:fill="FFFFFF"/>
              <w:ind w:left="567" w:right="322" w:hanging="360"/>
              <w:rPr>
                <w:rFonts w:ascii="Times New Roman" w:hAnsi="Times New Roman" w:cs="Times New Roman"/>
                <w:color w:val="000000"/>
                <w:sz w:val="28"/>
                <w:szCs w:val="28"/>
              </w:rPr>
            </w:pPr>
          </w:p>
        </w:tc>
        <w:tc>
          <w:tcPr>
            <w:tcW w:w="4999" w:type="dxa"/>
          </w:tcPr>
          <w:p w14:paraId="22F877B5" w14:textId="77777777" w:rsidR="00C861C1" w:rsidRDefault="00C861C1" w:rsidP="00730F8D">
            <w:pPr>
              <w:rPr>
                <w:sz w:val="28"/>
                <w:szCs w:val="28"/>
              </w:rPr>
            </w:pPr>
          </w:p>
        </w:tc>
      </w:tr>
    </w:tbl>
    <w:p w14:paraId="10E0D2D3" w14:textId="5DA70890" w:rsidR="00C861C1" w:rsidRPr="00E165F9" w:rsidRDefault="00C861C1" w:rsidP="00C861C1">
      <w:pPr>
        <w:pStyle w:val="HTML"/>
        <w:jc w:val="center"/>
        <w:outlineLvl w:val="0"/>
        <w:rPr>
          <w:rFonts w:ascii="Times New Roman" w:hAnsi="Times New Roman" w:cs="Times New Roman"/>
          <w:b/>
          <w:sz w:val="28"/>
          <w:lang w:val="uk-UA"/>
        </w:rPr>
      </w:pPr>
      <w:r w:rsidRPr="00E165F9">
        <w:rPr>
          <w:rFonts w:ascii="Times New Roman" w:hAnsi="Times New Roman" w:cs="Times New Roman"/>
          <w:b/>
          <w:bCs/>
          <w:sz w:val="28"/>
          <w:szCs w:val="28"/>
          <w:lang w:val="uk-UA"/>
        </w:rPr>
        <w:t>Програма</w:t>
      </w:r>
      <w:r w:rsidRPr="00E165F9">
        <w:rPr>
          <w:rFonts w:ascii="Times New Roman" w:hAnsi="Times New Roman" w:cs="Times New Roman"/>
          <w:b/>
          <w:bCs/>
          <w:sz w:val="28"/>
          <w:lang w:val="uk-UA"/>
        </w:rPr>
        <w:t xml:space="preserve"> соціальної допомоги та підтримки мешканців на 202</w:t>
      </w:r>
      <w:r w:rsidR="00C00975">
        <w:rPr>
          <w:rFonts w:ascii="Times New Roman" w:hAnsi="Times New Roman" w:cs="Times New Roman"/>
          <w:b/>
          <w:bCs/>
          <w:sz w:val="28"/>
          <w:lang w:val="uk-UA"/>
        </w:rPr>
        <w:t>4</w:t>
      </w:r>
      <w:r w:rsidRPr="00E165F9">
        <w:rPr>
          <w:rFonts w:ascii="Times New Roman" w:hAnsi="Times New Roman" w:cs="Times New Roman"/>
          <w:b/>
          <w:bCs/>
          <w:sz w:val="28"/>
          <w:lang w:val="uk-UA"/>
        </w:rPr>
        <w:t>-202</w:t>
      </w:r>
      <w:r w:rsidR="00CC5236">
        <w:rPr>
          <w:rFonts w:ascii="Times New Roman" w:hAnsi="Times New Roman" w:cs="Times New Roman"/>
          <w:b/>
          <w:bCs/>
          <w:sz w:val="28"/>
          <w:lang w:val="uk-UA"/>
        </w:rPr>
        <w:t>6</w:t>
      </w:r>
      <w:r w:rsidRPr="00E165F9">
        <w:rPr>
          <w:rFonts w:ascii="Times New Roman" w:hAnsi="Times New Roman" w:cs="Times New Roman"/>
          <w:b/>
          <w:bCs/>
          <w:sz w:val="28"/>
          <w:lang w:val="uk-UA"/>
        </w:rPr>
        <w:t xml:space="preserve"> роки</w:t>
      </w:r>
      <w:r w:rsidRPr="00E165F9">
        <w:rPr>
          <w:rFonts w:ascii="Times New Roman" w:hAnsi="Times New Roman" w:cs="Times New Roman"/>
          <w:b/>
          <w:sz w:val="28"/>
          <w:lang w:val="uk-UA"/>
        </w:rPr>
        <w:t xml:space="preserve"> </w:t>
      </w:r>
    </w:p>
    <w:p w14:paraId="1C0493D0" w14:textId="77777777" w:rsidR="00C861C1" w:rsidRPr="00E165F9" w:rsidRDefault="00C861C1" w:rsidP="00C861C1">
      <w:pPr>
        <w:jc w:val="center"/>
        <w:rPr>
          <w:b/>
          <w:sz w:val="28"/>
        </w:rPr>
      </w:pPr>
      <w:r w:rsidRPr="00E165F9">
        <w:rPr>
          <w:b/>
          <w:bCs/>
          <w:sz w:val="28"/>
        </w:rPr>
        <w:t>№7100-ПР-01</w:t>
      </w:r>
    </w:p>
    <w:p w14:paraId="76A75E03" w14:textId="77777777" w:rsidR="00C861C1" w:rsidRPr="00045999" w:rsidRDefault="00C861C1" w:rsidP="00C861C1">
      <w:pPr>
        <w:pStyle w:val="HTML"/>
        <w:jc w:val="center"/>
        <w:outlineLvl w:val="0"/>
        <w:rPr>
          <w:rFonts w:ascii="Times New Roman" w:hAnsi="Times New Roman"/>
          <w:b/>
          <w:sz w:val="24"/>
          <w:szCs w:val="24"/>
          <w:lang w:val="uk-UA"/>
        </w:rPr>
      </w:pPr>
    </w:p>
    <w:p w14:paraId="0DCE95EC" w14:textId="77777777" w:rsidR="00C861C1" w:rsidRPr="00E165F9" w:rsidRDefault="00C861C1" w:rsidP="00C861C1">
      <w:pPr>
        <w:pStyle w:val="HTML"/>
        <w:jc w:val="center"/>
        <w:outlineLvl w:val="0"/>
        <w:rPr>
          <w:rFonts w:ascii="Times New Roman" w:hAnsi="Times New Roman"/>
          <w:b/>
          <w:sz w:val="28"/>
          <w:lang w:val="uk-UA"/>
        </w:rPr>
      </w:pPr>
      <w:r w:rsidRPr="00E165F9">
        <w:rPr>
          <w:rFonts w:ascii="Times New Roman" w:hAnsi="Times New Roman"/>
          <w:b/>
          <w:sz w:val="28"/>
          <w:lang w:val="uk-U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16"/>
        <w:gridCol w:w="4643"/>
      </w:tblGrid>
      <w:tr w:rsidR="00C861C1" w:rsidRPr="00E165F9" w14:paraId="38DF66BB" w14:textId="77777777" w:rsidTr="007020C0">
        <w:trPr>
          <w:trHeight w:val="302"/>
        </w:trPr>
        <w:tc>
          <w:tcPr>
            <w:tcW w:w="812" w:type="dxa"/>
            <w:tcBorders>
              <w:top w:val="single" w:sz="4" w:space="0" w:color="auto"/>
              <w:left w:val="single" w:sz="4" w:space="0" w:color="auto"/>
              <w:bottom w:val="single" w:sz="4" w:space="0" w:color="auto"/>
              <w:right w:val="single" w:sz="4" w:space="0" w:color="auto"/>
            </w:tcBorders>
            <w:hideMark/>
          </w:tcPr>
          <w:p w14:paraId="495A49E3"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1.</w:t>
            </w:r>
          </w:p>
        </w:tc>
        <w:tc>
          <w:tcPr>
            <w:tcW w:w="4116" w:type="dxa"/>
            <w:tcBorders>
              <w:top w:val="single" w:sz="4" w:space="0" w:color="auto"/>
              <w:left w:val="single" w:sz="4" w:space="0" w:color="auto"/>
              <w:bottom w:val="single" w:sz="4" w:space="0" w:color="auto"/>
              <w:right w:val="single" w:sz="4" w:space="0" w:color="auto"/>
            </w:tcBorders>
            <w:hideMark/>
          </w:tcPr>
          <w:p w14:paraId="27D16A6D"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Ініціатор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7EC8CB9"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Міський голова</w:t>
            </w:r>
          </w:p>
        </w:tc>
      </w:tr>
      <w:tr w:rsidR="00C861C1" w:rsidRPr="00E165F9" w14:paraId="1C34294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D74DF62"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w:t>
            </w:r>
          </w:p>
        </w:tc>
        <w:tc>
          <w:tcPr>
            <w:tcW w:w="4116" w:type="dxa"/>
            <w:tcBorders>
              <w:top w:val="single" w:sz="4" w:space="0" w:color="auto"/>
              <w:left w:val="single" w:sz="4" w:space="0" w:color="auto"/>
              <w:bottom w:val="single" w:sz="4" w:space="0" w:color="auto"/>
              <w:right w:val="single" w:sz="4" w:space="0" w:color="auto"/>
            </w:tcBorders>
            <w:hideMark/>
          </w:tcPr>
          <w:p w14:paraId="37AAAF6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Дата, номер і назва розпорядчого документа про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A19007B" w14:textId="6C006C67" w:rsidR="00C861C1" w:rsidRPr="00A549DC" w:rsidRDefault="00C861C1" w:rsidP="0073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1" w:name="_Hlk142460889"/>
            <w:r w:rsidRPr="00A549DC">
              <w:rPr>
                <w:rFonts w:eastAsia="SimSun"/>
                <w:bCs/>
                <w:iCs/>
              </w:rPr>
              <w:t xml:space="preserve">Розпорядження міського голови від </w:t>
            </w:r>
            <w:r w:rsidR="00A549DC" w:rsidRPr="00A549DC">
              <w:rPr>
                <w:rFonts w:eastAsia="SimSun"/>
                <w:bCs/>
                <w:iCs/>
              </w:rPr>
              <w:t>22</w:t>
            </w:r>
            <w:r w:rsidRPr="00A549DC">
              <w:rPr>
                <w:rFonts w:eastAsia="SimSun"/>
                <w:bCs/>
                <w:iCs/>
              </w:rPr>
              <w:t>.0</w:t>
            </w:r>
            <w:r w:rsidR="00A549DC" w:rsidRPr="00A549DC">
              <w:rPr>
                <w:rFonts w:eastAsia="SimSun"/>
                <w:bCs/>
                <w:iCs/>
              </w:rPr>
              <w:t>6</w:t>
            </w:r>
            <w:r w:rsidRPr="00A549DC">
              <w:rPr>
                <w:rFonts w:eastAsia="SimSun"/>
                <w:bCs/>
                <w:iCs/>
              </w:rPr>
              <w:t>.202</w:t>
            </w:r>
            <w:r w:rsidR="00A549DC" w:rsidRPr="00A549DC">
              <w:rPr>
                <w:rFonts w:eastAsia="SimSun"/>
                <w:bCs/>
                <w:iCs/>
              </w:rPr>
              <w:t>3</w:t>
            </w:r>
            <w:r w:rsidRPr="00A549DC">
              <w:rPr>
                <w:rFonts w:eastAsia="SimSun"/>
                <w:bCs/>
                <w:iCs/>
              </w:rPr>
              <w:t xml:space="preserve"> №1</w:t>
            </w:r>
            <w:r w:rsidR="00A549DC" w:rsidRPr="00A549DC">
              <w:rPr>
                <w:rFonts w:eastAsia="SimSun"/>
                <w:bCs/>
                <w:iCs/>
              </w:rPr>
              <w:t>68</w:t>
            </w:r>
            <w:r w:rsidRPr="00A549DC">
              <w:rPr>
                <w:rFonts w:eastAsia="SimSun"/>
                <w:bCs/>
                <w:iCs/>
              </w:rPr>
              <w:t>-</w:t>
            </w:r>
            <w:r w:rsidR="00A549DC" w:rsidRPr="00A549DC">
              <w:rPr>
                <w:rFonts w:eastAsia="SimSun"/>
                <w:bCs/>
                <w:iCs/>
              </w:rPr>
              <w:t>Род-23-7210</w:t>
            </w:r>
            <w:r w:rsidRPr="00A549DC">
              <w:rPr>
                <w:rFonts w:eastAsia="SimSun"/>
                <w:bCs/>
                <w:iCs/>
              </w:rPr>
              <w:t xml:space="preserve"> «</w:t>
            </w:r>
            <w:r w:rsidRPr="00A549DC">
              <w:t>Про розробку проєкту програми соціальної допомоги та підтримки мешканців на 202</w:t>
            </w:r>
            <w:r w:rsidR="00696F6B" w:rsidRPr="00A549DC">
              <w:t>4</w:t>
            </w:r>
            <w:r w:rsidRPr="00A549DC">
              <w:t>-202</w:t>
            </w:r>
            <w:r w:rsidR="00696F6B" w:rsidRPr="00A549DC">
              <w:t>6</w:t>
            </w:r>
            <w:r w:rsidRPr="00A549DC">
              <w:t xml:space="preserve"> роки</w:t>
            </w:r>
            <w:r w:rsidRPr="00A549DC">
              <w:rPr>
                <w:rFonts w:eastAsia="SimSun"/>
                <w:bCs/>
              </w:rPr>
              <w:t>»</w:t>
            </w:r>
            <w:bookmarkEnd w:id="1"/>
          </w:p>
        </w:tc>
      </w:tr>
      <w:tr w:rsidR="00C861C1" w:rsidRPr="00E165F9" w14:paraId="41868539"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8206448"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3.</w:t>
            </w:r>
          </w:p>
        </w:tc>
        <w:tc>
          <w:tcPr>
            <w:tcW w:w="4116" w:type="dxa"/>
            <w:tcBorders>
              <w:top w:val="single" w:sz="4" w:space="0" w:color="auto"/>
              <w:left w:val="single" w:sz="4" w:space="0" w:color="auto"/>
              <w:bottom w:val="single" w:sz="4" w:space="0" w:color="auto"/>
              <w:right w:val="single" w:sz="4" w:space="0" w:color="auto"/>
            </w:tcBorders>
          </w:tcPr>
          <w:p w14:paraId="2DB3EFAE" w14:textId="77777777" w:rsidR="00C861C1" w:rsidRPr="00E165F9" w:rsidRDefault="00C861C1" w:rsidP="00730F8D">
            <w:pPr>
              <w:pStyle w:val="HTML"/>
              <w:jc w:val="both"/>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Розробник Програми: </w:t>
            </w:r>
          </w:p>
          <w:p w14:paraId="6AFEB1A9"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47F29D3A" w14:textId="39AD9E86"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7B30EA9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B1BCAA"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4.</w:t>
            </w:r>
          </w:p>
        </w:tc>
        <w:tc>
          <w:tcPr>
            <w:tcW w:w="4116" w:type="dxa"/>
            <w:tcBorders>
              <w:top w:val="single" w:sz="4" w:space="0" w:color="auto"/>
              <w:left w:val="single" w:sz="4" w:space="0" w:color="auto"/>
              <w:bottom w:val="single" w:sz="4" w:space="0" w:color="auto"/>
              <w:right w:val="single" w:sz="4" w:space="0" w:color="auto"/>
            </w:tcBorders>
            <w:hideMark/>
          </w:tcPr>
          <w:p w14:paraId="1D9FA13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Співрозробники Програми: </w:t>
            </w:r>
          </w:p>
        </w:tc>
        <w:tc>
          <w:tcPr>
            <w:tcW w:w="4643" w:type="dxa"/>
            <w:tcBorders>
              <w:top w:val="single" w:sz="4" w:space="0" w:color="auto"/>
              <w:left w:val="single" w:sz="4" w:space="0" w:color="auto"/>
              <w:bottom w:val="single" w:sz="4" w:space="0" w:color="auto"/>
              <w:right w:val="single" w:sz="4" w:space="0" w:color="auto"/>
            </w:tcBorders>
            <w:hideMark/>
          </w:tcPr>
          <w:p w14:paraId="0FF9BF69" w14:textId="77777777" w:rsidR="00C861C1" w:rsidRPr="00E165F9" w:rsidRDefault="00C861C1" w:rsidP="00730F8D">
            <w:pPr>
              <w:pStyle w:val="HTML"/>
              <w:jc w:val="center"/>
              <w:rPr>
                <w:rFonts w:ascii="Times New Roman" w:hAnsi="Times New Roman" w:cs="Times New Roman"/>
                <w:b/>
                <w:sz w:val="24"/>
                <w:szCs w:val="24"/>
                <w:lang w:val="uk-UA"/>
              </w:rPr>
            </w:pPr>
            <w:r w:rsidRPr="00E165F9">
              <w:rPr>
                <w:rFonts w:ascii="Times New Roman" w:hAnsi="Times New Roman" w:cs="Times New Roman"/>
                <w:b/>
                <w:sz w:val="24"/>
                <w:szCs w:val="24"/>
                <w:lang w:val="uk-UA"/>
              </w:rPr>
              <w:t>-</w:t>
            </w:r>
          </w:p>
        </w:tc>
      </w:tr>
      <w:tr w:rsidR="00C861C1" w:rsidRPr="00E165F9" w14:paraId="51B9F8AB"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EA4C60D"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5.</w:t>
            </w:r>
          </w:p>
        </w:tc>
        <w:tc>
          <w:tcPr>
            <w:tcW w:w="4116" w:type="dxa"/>
            <w:tcBorders>
              <w:top w:val="single" w:sz="4" w:space="0" w:color="auto"/>
              <w:left w:val="single" w:sz="4" w:space="0" w:color="auto"/>
              <w:bottom w:val="single" w:sz="4" w:space="0" w:color="auto"/>
              <w:right w:val="single" w:sz="4" w:space="0" w:color="auto"/>
            </w:tcBorders>
          </w:tcPr>
          <w:p w14:paraId="324EABE0"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Відповідальний виконавець Програми: </w:t>
            </w:r>
          </w:p>
          <w:p w14:paraId="0F249156"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08E8455F" w14:textId="62A62498"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23E7A89D"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685A9EF"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6.</w:t>
            </w:r>
          </w:p>
        </w:tc>
        <w:tc>
          <w:tcPr>
            <w:tcW w:w="4116" w:type="dxa"/>
            <w:tcBorders>
              <w:top w:val="single" w:sz="4" w:space="0" w:color="auto"/>
              <w:left w:val="single" w:sz="4" w:space="0" w:color="auto"/>
              <w:bottom w:val="single" w:sz="4" w:space="0" w:color="auto"/>
              <w:right w:val="single" w:sz="4" w:space="0" w:color="auto"/>
            </w:tcBorders>
          </w:tcPr>
          <w:p w14:paraId="30D532A8"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Учасники Програми: </w:t>
            </w:r>
          </w:p>
          <w:p w14:paraId="7E052208"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25F7864B" w14:textId="6FD296BA" w:rsidR="00C861C1" w:rsidRPr="005E2663" w:rsidRDefault="00CC5236" w:rsidP="00730F8D">
            <w:pPr>
              <w:pStyle w:val="HTML"/>
              <w:rPr>
                <w:rFonts w:ascii="Times New Roman" w:hAnsi="Times New Roman" w:cs="Times New Roman"/>
                <w:sz w:val="24"/>
                <w:szCs w:val="24"/>
                <w:lang w:val="uk-UA"/>
              </w:rPr>
            </w:pPr>
            <w:r>
              <w:rPr>
                <w:rFonts w:ascii="Times New Roman" w:hAnsi="Times New Roman" w:cs="Times New Roman"/>
                <w:sz w:val="24"/>
                <w:szCs w:val="24"/>
                <w:lang w:val="uk-UA"/>
              </w:rPr>
              <w:t>Вараський ц</w:t>
            </w:r>
            <w:r w:rsidR="00696F6B">
              <w:rPr>
                <w:rFonts w:ascii="Times New Roman" w:hAnsi="Times New Roman" w:cs="Times New Roman"/>
                <w:sz w:val="24"/>
                <w:szCs w:val="24"/>
                <w:lang w:val="uk-UA"/>
              </w:rPr>
              <w:t xml:space="preserve">ентр </w:t>
            </w:r>
            <w:r w:rsidR="00C861C1" w:rsidRPr="00E165F9">
              <w:rPr>
                <w:rFonts w:ascii="Times New Roman" w:hAnsi="Times New Roman" w:cs="Times New Roman"/>
                <w:sz w:val="24"/>
                <w:szCs w:val="24"/>
                <w:lang w:val="uk-UA"/>
              </w:rPr>
              <w:t>соціальн</w:t>
            </w:r>
            <w:r w:rsidR="00696F6B">
              <w:rPr>
                <w:rFonts w:ascii="Times New Roman" w:hAnsi="Times New Roman" w:cs="Times New Roman"/>
                <w:sz w:val="24"/>
                <w:szCs w:val="24"/>
                <w:lang w:val="uk-UA"/>
              </w:rPr>
              <w:t>их служб та послуг</w:t>
            </w:r>
            <w:r w:rsidR="005E2663" w:rsidRPr="00696F6B">
              <w:rPr>
                <w:rFonts w:ascii="Times New Roman" w:hAnsi="Times New Roman" w:cs="Times New Roman"/>
                <w:sz w:val="24"/>
                <w:szCs w:val="24"/>
                <w:lang w:val="uk-UA"/>
              </w:rPr>
              <w:t>/</w:t>
            </w:r>
            <w:r w:rsidR="005E2663">
              <w:rPr>
                <w:rFonts w:ascii="Times New Roman" w:hAnsi="Times New Roman" w:cs="Times New Roman"/>
                <w:sz w:val="24"/>
                <w:szCs w:val="24"/>
                <w:lang w:val="uk-UA"/>
              </w:rPr>
              <w:t>Департамент соціальної політики Р</w:t>
            </w:r>
            <w:r w:rsidR="007555F3">
              <w:rPr>
                <w:rFonts w:ascii="Times New Roman" w:hAnsi="Times New Roman" w:cs="Times New Roman"/>
                <w:sz w:val="24"/>
                <w:szCs w:val="24"/>
                <w:lang w:val="uk-UA"/>
              </w:rPr>
              <w:t xml:space="preserve">івненської </w:t>
            </w:r>
            <w:r w:rsidR="005E2663">
              <w:rPr>
                <w:rFonts w:ascii="Times New Roman" w:hAnsi="Times New Roman" w:cs="Times New Roman"/>
                <w:sz w:val="24"/>
                <w:szCs w:val="24"/>
                <w:lang w:val="uk-UA"/>
              </w:rPr>
              <w:t>ОДА</w:t>
            </w:r>
          </w:p>
        </w:tc>
      </w:tr>
      <w:tr w:rsidR="00C861C1" w:rsidRPr="00E165F9" w14:paraId="17D85F71"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093C5FD0"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w:t>
            </w:r>
          </w:p>
        </w:tc>
        <w:tc>
          <w:tcPr>
            <w:tcW w:w="4116" w:type="dxa"/>
            <w:tcBorders>
              <w:top w:val="single" w:sz="4" w:space="0" w:color="auto"/>
              <w:left w:val="single" w:sz="4" w:space="0" w:color="auto"/>
              <w:bottom w:val="single" w:sz="4" w:space="0" w:color="auto"/>
              <w:right w:val="single" w:sz="4" w:space="0" w:color="auto"/>
            </w:tcBorders>
            <w:hideMark/>
          </w:tcPr>
          <w:p w14:paraId="6C345AB1"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Термін реалізації Програми: </w:t>
            </w:r>
          </w:p>
        </w:tc>
        <w:tc>
          <w:tcPr>
            <w:tcW w:w="4643" w:type="dxa"/>
            <w:tcBorders>
              <w:top w:val="single" w:sz="4" w:space="0" w:color="auto"/>
              <w:left w:val="single" w:sz="4" w:space="0" w:color="auto"/>
              <w:bottom w:val="single" w:sz="4" w:space="0" w:color="auto"/>
              <w:right w:val="single" w:sz="4" w:space="0" w:color="auto"/>
            </w:tcBorders>
            <w:hideMark/>
          </w:tcPr>
          <w:p w14:paraId="2F8837FB" w14:textId="48EEA7E6"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4</w:t>
            </w: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6</w:t>
            </w:r>
            <w:r w:rsidRPr="00E165F9">
              <w:rPr>
                <w:rFonts w:ascii="Times New Roman" w:hAnsi="Times New Roman" w:cs="Times New Roman"/>
                <w:sz w:val="24"/>
                <w:szCs w:val="24"/>
                <w:lang w:val="uk-UA"/>
              </w:rPr>
              <w:t xml:space="preserve"> роки</w:t>
            </w:r>
          </w:p>
        </w:tc>
      </w:tr>
      <w:tr w:rsidR="00C861C1" w:rsidRPr="00E165F9" w14:paraId="15D92C1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2D241EC"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7.1.</w:t>
            </w:r>
          </w:p>
        </w:tc>
        <w:tc>
          <w:tcPr>
            <w:tcW w:w="4116" w:type="dxa"/>
            <w:tcBorders>
              <w:top w:val="single" w:sz="4" w:space="0" w:color="auto"/>
              <w:left w:val="single" w:sz="4" w:space="0" w:color="auto"/>
              <w:bottom w:val="single" w:sz="4" w:space="0" w:color="auto"/>
              <w:right w:val="single" w:sz="4" w:space="0" w:color="auto"/>
            </w:tcBorders>
            <w:hideMark/>
          </w:tcPr>
          <w:p w14:paraId="3737ECB3"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Етапи виконання Програми: </w:t>
            </w:r>
          </w:p>
        </w:tc>
        <w:tc>
          <w:tcPr>
            <w:tcW w:w="4643" w:type="dxa"/>
            <w:tcBorders>
              <w:top w:val="single" w:sz="4" w:space="0" w:color="auto"/>
              <w:left w:val="single" w:sz="4" w:space="0" w:color="auto"/>
              <w:bottom w:val="single" w:sz="4" w:space="0" w:color="auto"/>
              <w:right w:val="single" w:sz="4" w:space="0" w:color="auto"/>
            </w:tcBorders>
            <w:hideMark/>
          </w:tcPr>
          <w:p w14:paraId="7780736E"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Щорічно</w:t>
            </w:r>
          </w:p>
        </w:tc>
      </w:tr>
      <w:tr w:rsidR="00C861C1" w:rsidRPr="00E165F9" w14:paraId="54C33C8A"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477D1BD6"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8.</w:t>
            </w:r>
          </w:p>
        </w:tc>
        <w:tc>
          <w:tcPr>
            <w:tcW w:w="4116" w:type="dxa"/>
            <w:tcBorders>
              <w:top w:val="single" w:sz="4" w:space="0" w:color="auto"/>
              <w:left w:val="single" w:sz="4" w:space="0" w:color="auto"/>
              <w:bottom w:val="single" w:sz="4" w:space="0" w:color="auto"/>
              <w:right w:val="single" w:sz="4" w:space="0" w:color="auto"/>
            </w:tcBorders>
            <w:hideMark/>
          </w:tcPr>
          <w:p w14:paraId="25A1C466"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4643" w:type="dxa"/>
            <w:tcBorders>
              <w:top w:val="single" w:sz="4" w:space="0" w:color="auto"/>
              <w:left w:val="single" w:sz="4" w:space="0" w:color="auto"/>
              <w:bottom w:val="single" w:sz="4" w:space="0" w:color="auto"/>
              <w:right w:val="single" w:sz="4" w:space="0" w:color="auto"/>
            </w:tcBorders>
            <w:hideMark/>
          </w:tcPr>
          <w:p w14:paraId="49F846DC"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Бюджет Вараської міської територіальної громади</w:t>
            </w:r>
          </w:p>
        </w:tc>
      </w:tr>
      <w:tr w:rsidR="00C861C1" w:rsidRPr="001710D6" w14:paraId="673EA50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F65312" w14:textId="77777777" w:rsidR="00C861C1" w:rsidRPr="001710D6" w:rsidRDefault="00C861C1" w:rsidP="00730F8D">
            <w:pPr>
              <w:pStyle w:val="HTML"/>
              <w:jc w:val="center"/>
              <w:rPr>
                <w:rFonts w:ascii="Times New Roman" w:hAnsi="Times New Roman" w:cs="Times New Roman"/>
                <w:sz w:val="24"/>
                <w:szCs w:val="24"/>
                <w:lang w:val="uk-UA"/>
              </w:rPr>
            </w:pPr>
            <w:bookmarkStart w:id="2" w:name="_Hlk106810551"/>
            <w:r w:rsidRPr="001710D6">
              <w:rPr>
                <w:rFonts w:ascii="Times New Roman" w:hAnsi="Times New Roman" w:cs="Times New Roman"/>
                <w:sz w:val="24"/>
                <w:szCs w:val="24"/>
                <w:lang w:val="uk-UA"/>
              </w:rPr>
              <w:t>9.</w:t>
            </w:r>
          </w:p>
        </w:tc>
        <w:tc>
          <w:tcPr>
            <w:tcW w:w="4116" w:type="dxa"/>
            <w:tcBorders>
              <w:top w:val="single" w:sz="4" w:space="0" w:color="auto"/>
              <w:left w:val="single" w:sz="4" w:space="0" w:color="auto"/>
              <w:bottom w:val="single" w:sz="4" w:space="0" w:color="auto"/>
              <w:right w:val="single" w:sz="4" w:space="0" w:color="auto"/>
            </w:tcBorders>
            <w:hideMark/>
          </w:tcPr>
          <w:p w14:paraId="64DDCAAE" w14:textId="77777777" w:rsidR="00C861C1" w:rsidRPr="006A5CBC" w:rsidRDefault="00C861C1" w:rsidP="00730F8D">
            <w:pPr>
              <w:pStyle w:val="HTML"/>
              <w:jc w:val="both"/>
              <w:rPr>
                <w:rFonts w:ascii="Times New Roman" w:hAnsi="Times New Roman" w:cs="Times New Roman"/>
                <w:sz w:val="24"/>
                <w:szCs w:val="24"/>
                <w:lang w:val="uk-UA"/>
              </w:rPr>
            </w:pPr>
            <w:r w:rsidRPr="006A5CBC">
              <w:rPr>
                <w:rFonts w:ascii="Times New Roman" w:hAnsi="Times New Roman" w:cs="Times New Roman"/>
                <w:sz w:val="24"/>
                <w:szCs w:val="24"/>
                <w:lang w:val="uk-UA"/>
              </w:rPr>
              <w:t>Загальний обсяг фінансових ресурсів,   необхідних для реалізації Програми, тис. грн</w:t>
            </w:r>
          </w:p>
        </w:tc>
        <w:tc>
          <w:tcPr>
            <w:tcW w:w="4643" w:type="dxa"/>
            <w:tcBorders>
              <w:top w:val="single" w:sz="4" w:space="0" w:color="auto"/>
              <w:left w:val="single" w:sz="4" w:space="0" w:color="auto"/>
              <w:bottom w:val="single" w:sz="4" w:space="0" w:color="auto"/>
              <w:right w:val="single" w:sz="4" w:space="0" w:color="auto"/>
            </w:tcBorders>
            <w:hideMark/>
          </w:tcPr>
          <w:p w14:paraId="2BB559B1" w14:textId="196F5893" w:rsidR="00C861C1" w:rsidRPr="00056090" w:rsidRDefault="006A5CBC" w:rsidP="00EA08BE">
            <w:pPr>
              <w:pStyle w:val="HTML"/>
              <w:jc w:val="center"/>
              <w:rPr>
                <w:rFonts w:ascii="Times New Roman" w:hAnsi="Times New Roman" w:cs="Times New Roman"/>
                <w:sz w:val="24"/>
                <w:szCs w:val="24"/>
                <w:lang w:val="en-US"/>
              </w:rPr>
            </w:pPr>
            <w:r w:rsidRPr="00056090">
              <w:rPr>
                <w:rFonts w:ascii="Times New Roman" w:hAnsi="Times New Roman" w:cs="Times New Roman"/>
                <w:sz w:val="24"/>
                <w:szCs w:val="24"/>
                <w:lang w:val="uk-UA"/>
              </w:rPr>
              <w:t>79</w:t>
            </w:r>
            <w:r w:rsidR="00056090" w:rsidRPr="00056090">
              <w:rPr>
                <w:rFonts w:ascii="Times New Roman" w:hAnsi="Times New Roman" w:cs="Times New Roman"/>
                <w:sz w:val="24"/>
                <w:szCs w:val="24"/>
                <w:lang w:val="uk-UA"/>
              </w:rPr>
              <w:t xml:space="preserve"> 284</w:t>
            </w:r>
            <w:r w:rsidR="00C861C1" w:rsidRPr="00056090">
              <w:rPr>
                <w:rFonts w:ascii="Times New Roman" w:hAnsi="Times New Roman" w:cs="Times New Roman"/>
                <w:sz w:val="24"/>
                <w:szCs w:val="24"/>
                <w:lang w:val="uk-UA"/>
              </w:rPr>
              <w:t>,</w:t>
            </w:r>
            <w:r w:rsidRPr="00056090">
              <w:rPr>
                <w:rFonts w:ascii="Times New Roman" w:hAnsi="Times New Roman" w:cs="Times New Roman"/>
                <w:sz w:val="24"/>
                <w:szCs w:val="24"/>
                <w:lang w:val="uk-UA"/>
              </w:rPr>
              <w:t>5</w:t>
            </w:r>
          </w:p>
        </w:tc>
      </w:tr>
      <w:bookmarkEnd w:id="2"/>
      <w:tr w:rsidR="00C861C1" w:rsidRPr="001710D6" w14:paraId="0FAD0172" w14:textId="77777777" w:rsidTr="00730F8D">
        <w:tc>
          <w:tcPr>
            <w:tcW w:w="812" w:type="dxa"/>
            <w:tcBorders>
              <w:top w:val="single" w:sz="4" w:space="0" w:color="auto"/>
              <w:left w:val="single" w:sz="4" w:space="0" w:color="auto"/>
              <w:bottom w:val="single" w:sz="4" w:space="0" w:color="auto"/>
              <w:right w:val="single" w:sz="4" w:space="0" w:color="auto"/>
            </w:tcBorders>
          </w:tcPr>
          <w:p w14:paraId="694DF38E" w14:textId="77777777" w:rsidR="00C861C1" w:rsidRPr="001710D6" w:rsidRDefault="00C861C1"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hideMark/>
          </w:tcPr>
          <w:p w14:paraId="6E856BA5"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в тому числі:</w:t>
            </w:r>
          </w:p>
        </w:tc>
        <w:tc>
          <w:tcPr>
            <w:tcW w:w="4643" w:type="dxa"/>
            <w:tcBorders>
              <w:top w:val="single" w:sz="4" w:space="0" w:color="auto"/>
              <w:left w:val="single" w:sz="4" w:space="0" w:color="auto"/>
              <w:bottom w:val="single" w:sz="4" w:space="0" w:color="auto"/>
              <w:right w:val="single" w:sz="4" w:space="0" w:color="auto"/>
            </w:tcBorders>
            <w:hideMark/>
          </w:tcPr>
          <w:p w14:paraId="0F7F89B6" w14:textId="4C0687BC" w:rsidR="00C861C1" w:rsidRPr="00056090" w:rsidRDefault="00C861C1" w:rsidP="00730F8D">
            <w:pPr>
              <w:pStyle w:val="HTML"/>
              <w:jc w:val="center"/>
              <w:rPr>
                <w:rFonts w:ascii="Times New Roman" w:hAnsi="Times New Roman" w:cs="Times New Roman"/>
                <w:sz w:val="24"/>
                <w:szCs w:val="24"/>
                <w:lang w:val="uk-UA"/>
              </w:rPr>
            </w:pPr>
            <w:r w:rsidRPr="00056090">
              <w:rPr>
                <w:rFonts w:ascii="Times New Roman" w:hAnsi="Times New Roman" w:cs="Times New Roman"/>
                <w:sz w:val="24"/>
                <w:szCs w:val="24"/>
                <w:lang w:val="uk-UA"/>
              </w:rPr>
              <w:t>202</w:t>
            </w:r>
            <w:r w:rsidR="00696F6B" w:rsidRPr="00056090">
              <w:rPr>
                <w:rFonts w:ascii="Times New Roman" w:hAnsi="Times New Roman" w:cs="Times New Roman"/>
                <w:sz w:val="24"/>
                <w:szCs w:val="24"/>
                <w:lang w:val="uk-UA"/>
              </w:rPr>
              <w:t>4</w:t>
            </w:r>
            <w:r w:rsidRPr="00056090">
              <w:rPr>
                <w:rFonts w:ascii="Times New Roman" w:hAnsi="Times New Roman" w:cs="Times New Roman"/>
                <w:sz w:val="24"/>
                <w:szCs w:val="24"/>
                <w:lang w:val="uk-UA"/>
              </w:rPr>
              <w:t xml:space="preserve"> рік – </w:t>
            </w:r>
            <w:r w:rsidR="006A5CBC" w:rsidRPr="00056090">
              <w:rPr>
                <w:rFonts w:ascii="Times New Roman" w:hAnsi="Times New Roman" w:cs="Times New Roman"/>
                <w:sz w:val="24"/>
                <w:szCs w:val="24"/>
                <w:lang w:val="uk-UA"/>
              </w:rPr>
              <w:t>2</w:t>
            </w:r>
            <w:r w:rsidR="00056090" w:rsidRPr="00056090">
              <w:rPr>
                <w:rFonts w:ascii="Times New Roman" w:hAnsi="Times New Roman" w:cs="Times New Roman"/>
                <w:sz w:val="24"/>
                <w:szCs w:val="24"/>
                <w:lang w:val="uk-UA"/>
              </w:rPr>
              <w:t>7</w:t>
            </w:r>
            <w:r w:rsidR="006A5CBC" w:rsidRPr="00056090">
              <w:rPr>
                <w:rFonts w:ascii="Times New Roman" w:hAnsi="Times New Roman" w:cs="Times New Roman"/>
                <w:sz w:val="24"/>
                <w:szCs w:val="24"/>
                <w:lang w:val="uk-UA"/>
              </w:rPr>
              <w:t> </w:t>
            </w:r>
            <w:r w:rsidR="00056090" w:rsidRPr="00056090">
              <w:rPr>
                <w:rFonts w:ascii="Times New Roman" w:hAnsi="Times New Roman" w:cs="Times New Roman"/>
                <w:sz w:val="24"/>
                <w:szCs w:val="24"/>
                <w:lang w:val="uk-UA"/>
              </w:rPr>
              <w:t>11</w:t>
            </w:r>
            <w:r w:rsidR="006A5CBC" w:rsidRPr="00056090">
              <w:rPr>
                <w:rFonts w:ascii="Times New Roman" w:hAnsi="Times New Roman" w:cs="Times New Roman"/>
                <w:sz w:val="24"/>
                <w:szCs w:val="24"/>
                <w:lang w:val="uk-UA"/>
              </w:rPr>
              <w:t>4,6</w:t>
            </w:r>
          </w:p>
          <w:p w14:paraId="2AD2CCD5" w14:textId="4AE6DAB9" w:rsidR="00C861C1" w:rsidRPr="00056090" w:rsidRDefault="00C861C1" w:rsidP="00730F8D">
            <w:pPr>
              <w:pStyle w:val="HTML"/>
              <w:jc w:val="center"/>
              <w:rPr>
                <w:rFonts w:ascii="Times New Roman" w:hAnsi="Times New Roman" w:cs="Times New Roman"/>
                <w:sz w:val="24"/>
                <w:szCs w:val="24"/>
                <w:lang w:val="uk-UA"/>
              </w:rPr>
            </w:pPr>
            <w:r w:rsidRPr="00056090">
              <w:rPr>
                <w:rFonts w:ascii="Times New Roman" w:hAnsi="Times New Roman" w:cs="Times New Roman"/>
                <w:sz w:val="24"/>
                <w:szCs w:val="24"/>
                <w:lang w:val="uk-UA"/>
              </w:rPr>
              <w:t>202</w:t>
            </w:r>
            <w:r w:rsidR="00696F6B" w:rsidRPr="00056090">
              <w:rPr>
                <w:rFonts w:ascii="Times New Roman" w:hAnsi="Times New Roman" w:cs="Times New Roman"/>
                <w:sz w:val="24"/>
                <w:szCs w:val="24"/>
                <w:lang w:val="uk-UA"/>
              </w:rPr>
              <w:t>5</w:t>
            </w:r>
            <w:r w:rsidRPr="00056090">
              <w:rPr>
                <w:rFonts w:ascii="Times New Roman" w:hAnsi="Times New Roman" w:cs="Times New Roman"/>
                <w:sz w:val="24"/>
                <w:szCs w:val="24"/>
                <w:lang w:val="uk-UA"/>
              </w:rPr>
              <w:t xml:space="preserve"> рік – </w:t>
            </w:r>
            <w:r w:rsidR="006A5CBC" w:rsidRPr="00056090">
              <w:rPr>
                <w:rFonts w:ascii="Times New Roman" w:hAnsi="Times New Roman" w:cs="Times New Roman"/>
                <w:sz w:val="24"/>
                <w:szCs w:val="24"/>
                <w:lang w:val="uk-UA"/>
              </w:rPr>
              <w:t xml:space="preserve">25 </w:t>
            </w:r>
            <w:r w:rsidR="00056090" w:rsidRPr="00056090">
              <w:rPr>
                <w:rFonts w:ascii="Times New Roman" w:hAnsi="Times New Roman" w:cs="Times New Roman"/>
                <w:sz w:val="24"/>
                <w:szCs w:val="24"/>
                <w:lang w:val="uk-UA"/>
              </w:rPr>
              <w:t>65</w:t>
            </w:r>
            <w:r w:rsidR="006A5CBC" w:rsidRPr="00056090">
              <w:rPr>
                <w:rFonts w:ascii="Times New Roman" w:hAnsi="Times New Roman" w:cs="Times New Roman"/>
                <w:sz w:val="24"/>
                <w:szCs w:val="24"/>
                <w:lang w:val="uk-UA"/>
              </w:rPr>
              <w:t>3</w:t>
            </w:r>
            <w:r w:rsidRPr="00056090">
              <w:rPr>
                <w:rFonts w:ascii="Times New Roman" w:hAnsi="Times New Roman" w:cs="Times New Roman"/>
                <w:sz w:val="24"/>
                <w:szCs w:val="24"/>
                <w:lang w:val="uk-UA"/>
              </w:rPr>
              <w:t>,1</w:t>
            </w:r>
          </w:p>
          <w:p w14:paraId="7408C651" w14:textId="6E8F87B1" w:rsidR="00C861C1" w:rsidRPr="00056090" w:rsidRDefault="00C861C1" w:rsidP="00EA08BE">
            <w:pPr>
              <w:pStyle w:val="HTML"/>
              <w:jc w:val="center"/>
              <w:rPr>
                <w:rFonts w:ascii="Times New Roman" w:hAnsi="Times New Roman" w:cs="Times New Roman"/>
                <w:sz w:val="24"/>
                <w:szCs w:val="24"/>
                <w:lang w:val="en-US"/>
              </w:rPr>
            </w:pPr>
            <w:r w:rsidRPr="00056090">
              <w:rPr>
                <w:rFonts w:ascii="Times New Roman" w:hAnsi="Times New Roman" w:cs="Times New Roman"/>
                <w:sz w:val="24"/>
                <w:szCs w:val="24"/>
                <w:lang w:val="uk-UA"/>
              </w:rPr>
              <w:t>202</w:t>
            </w:r>
            <w:r w:rsidR="00696F6B" w:rsidRPr="00056090">
              <w:rPr>
                <w:rFonts w:ascii="Times New Roman" w:hAnsi="Times New Roman" w:cs="Times New Roman"/>
                <w:sz w:val="24"/>
                <w:szCs w:val="24"/>
                <w:lang w:val="uk-UA"/>
              </w:rPr>
              <w:t>6</w:t>
            </w:r>
            <w:r w:rsidRPr="00056090">
              <w:rPr>
                <w:rFonts w:ascii="Times New Roman" w:hAnsi="Times New Roman" w:cs="Times New Roman"/>
                <w:sz w:val="24"/>
                <w:szCs w:val="24"/>
                <w:lang w:val="uk-UA"/>
              </w:rPr>
              <w:t xml:space="preserve"> рік – </w:t>
            </w:r>
            <w:r w:rsidR="004946A3" w:rsidRPr="00056090">
              <w:rPr>
                <w:rFonts w:ascii="Times New Roman" w:hAnsi="Times New Roman" w:cs="Times New Roman"/>
                <w:bCs/>
                <w:sz w:val="24"/>
                <w:szCs w:val="24"/>
                <w:lang w:val="uk-UA"/>
              </w:rPr>
              <w:t>2</w:t>
            </w:r>
            <w:r w:rsidR="00056090" w:rsidRPr="00056090">
              <w:rPr>
                <w:rFonts w:ascii="Times New Roman" w:hAnsi="Times New Roman" w:cs="Times New Roman"/>
                <w:bCs/>
                <w:sz w:val="24"/>
                <w:szCs w:val="24"/>
                <w:lang w:val="uk-UA"/>
              </w:rPr>
              <w:t>6 51</w:t>
            </w:r>
            <w:r w:rsidR="006A5CBC" w:rsidRPr="00056090">
              <w:rPr>
                <w:rFonts w:ascii="Times New Roman" w:hAnsi="Times New Roman" w:cs="Times New Roman"/>
                <w:bCs/>
                <w:sz w:val="24"/>
                <w:szCs w:val="24"/>
                <w:lang w:val="uk-UA"/>
              </w:rPr>
              <w:t>6</w:t>
            </w:r>
            <w:r w:rsidR="004946A3" w:rsidRPr="00056090">
              <w:rPr>
                <w:rFonts w:ascii="Times New Roman" w:hAnsi="Times New Roman" w:cs="Times New Roman"/>
                <w:bCs/>
                <w:sz w:val="24"/>
                <w:szCs w:val="24"/>
                <w:lang w:val="uk-UA"/>
              </w:rPr>
              <w:t>,</w:t>
            </w:r>
            <w:r w:rsidR="006A5CBC" w:rsidRPr="00056090">
              <w:rPr>
                <w:rFonts w:ascii="Times New Roman" w:hAnsi="Times New Roman" w:cs="Times New Roman"/>
                <w:bCs/>
                <w:sz w:val="24"/>
                <w:szCs w:val="24"/>
                <w:lang w:val="uk-UA"/>
              </w:rPr>
              <w:t>8</w:t>
            </w:r>
          </w:p>
        </w:tc>
      </w:tr>
      <w:tr w:rsidR="00C861C1" w:rsidRPr="001710D6" w14:paraId="16F3D262"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7B1D3B2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9.1.</w:t>
            </w:r>
          </w:p>
        </w:tc>
        <w:tc>
          <w:tcPr>
            <w:tcW w:w="4116" w:type="dxa"/>
            <w:tcBorders>
              <w:top w:val="single" w:sz="4" w:space="0" w:color="auto"/>
              <w:left w:val="single" w:sz="4" w:space="0" w:color="auto"/>
              <w:bottom w:val="single" w:sz="4" w:space="0" w:color="auto"/>
              <w:right w:val="single" w:sz="4" w:space="0" w:color="auto"/>
            </w:tcBorders>
            <w:hideMark/>
          </w:tcPr>
          <w:p w14:paraId="2B73C8C6"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коштів місцевого бюджету, тис. грн</w:t>
            </w:r>
          </w:p>
        </w:tc>
        <w:tc>
          <w:tcPr>
            <w:tcW w:w="4643" w:type="dxa"/>
            <w:tcBorders>
              <w:top w:val="single" w:sz="4" w:space="0" w:color="auto"/>
              <w:left w:val="single" w:sz="4" w:space="0" w:color="auto"/>
              <w:bottom w:val="single" w:sz="4" w:space="0" w:color="auto"/>
              <w:right w:val="single" w:sz="4" w:space="0" w:color="auto"/>
            </w:tcBorders>
            <w:hideMark/>
          </w:tcPr>
          <w:p w14:paraId="13EA19FE" w14:textId="256B2E76" w:rsidR="00C861C1" w:rsidRPr="00056090" w:rsidRDefault="006A5CBC" w:rsidP="00EA08BE">
            <w:pPr>
              <w:pStyle w:val="HTML"/>
              <w:jc w:val="center"/>
              <w:rPr>
                <w:rFonts w:ascii="Times New Roman" w:hAnsi="Times New Roman" w:cs="Times New Roman"/>
                <w:sz w:val="24"/>
                <w:szCs w:val="24"/>
                <w:lang w:val="en-US"/>
              </w:rPr>
            </w:pPr>
            <w:r w:rsidRPr="00056090">
              <w:rPr>
                <w:rFonts w:ascii="Times New Roman" w:hAnsi="Times New Roman" w:cs="Times New Roman"/>
                <w:sz w:val="24"/>
                <w:szCs w:val="24"/>
                <w:lang w:val="uk-UA"/>
              </w:rPr>
              <w:t>79</w:t>
            </w:r>
            <w:r w:rsidR="00056090" w:rsidRPr="00056090">
              <w:rPr>
                <w:rFonts w:ascii="Times New Roman" w:hAnsi="Times New Roman" w:cs="Times New Roman"/>
                <w:sz w:val="24"/>
                <w:szCs w:val="24"/>
                <w:lang w:val="uk-UA"/>
              </w:rPr>
              <w:t xml:space="preserve"> 28</w:t>
            </w:r>
            <w:r w:rsidRPr="00056090">
              <w:rPr>
                <w:rFonts w:ascii="Times New Roman" w:hAnsi="Times New Roman" w:cs="Times New Roman"/>
                <w:sz w:val="24"/>
                <w:szCs w:val="24"/>
                <w:lang w:val="uk-UA"/>
              </w:rPr>
              <w:t>4,5</w:t>
            </w:r>
          </w:p>
        </w:tc>
      </w:tr>
      <w:tr w:rsidR="00C861C1" w:rsidRPr="00BD4BC8" w14:paraId="3E360115"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22DABA6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9.2.</w:t>
            </w:r>
          </w:p>
        </w:tc>
        <w:tc>
          <w:tcPr>
            <w:tcW w:w="4116" w:type="dxa"/>
            <w:tcBorders>
              <w:top w:val="single" w:sz="4" w:space="0" w:color="auto"/>
              <w:left w:val="single" w:sz="4" w:space="0" w:color="auto"/>
              <w:bottom w:val="single" w:sz="4" w:space="0" w:color="auto"/>
              <w:right w:val="single" w:sz="4" w:space="0" w:color="auto"/>
            </w:tcBorders>
            <w:hideMark/>
          </w:tcPr>
          <w:p w14:paraId="3C2E52EB"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коштів інших джерел</w:t>
            </w:r>
          </w:p>
        </w:tc>
        <w:tc>
          <w:tcPr>
            <w:tcW w:w="4643" w:type="dxa"/>
            <w:tcBorders>
              <w:top w:val="single" w:sz="4" w:space="0" w:color="auto"/>
              <w:left w:val="single" w:sz="4" w:space="0" w:color="auto"/>
              <w:bottom w:val="single" w:sz="4" w:space="0" w:color="auto"/>
              <w:right w:val="single" w:sz="4" w:space="0" w:color="auto"/>
            </w:tcBorders>
            <w:hideMark/>
          </w:tcPr>
          <w:p w14:paraId="582FD61D"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По факту надходжень</w:t>
            </w:r>
          </w:p>
        </w:tc>
      </w:tr>
      <w:tr w:rsidR="00DE0B0B" w:rsidRPr="00BD4BC8" w14:paraId="79C32A2F" w14:textId="77777777" w:rsidTr="00730F8D">
        <w:tc>
          <w:tcPr>
            <w:tcW w:w="812" w:type="dxa"/>
            <w:tcBorders>
              <w:top w:val="single" w:sz="4" w:space="0" w:color="auto"/>
              <w:left w:val="single" w:sz="4" w:space="0" w:color="auto"/>
              <w:bottom w:val="single" w:sz="4" w:space="0" w:color="auto"/>
              <w:right w:val="single" w:sz="4" w:space="0" w:color="auto"/>
            </w:tcBorders>
          </w:tcPr>
          <w:p w14:paraId="1ED16017" w14:textId="77777777" w:rsidR="00DE0B0B" w:rsidRPr="001710D6" w:rsidRDefault="00DE0B0B"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tcPr>
          <w:p w14:paraId="61601BB5" w14:textId="77777777" w:rsidR="00DE0B0B" w:rsidRPr="001710D6" w:rsidRDefault="00DE0B0B" w:rsidP="00730F8D">
            <w:pPr>
              <w:pStyle w:val="HTML"/>
              <w:rPr>
                <w:rFonts w:ascii="Times New Roman" w:hAnsi="Times New Roman"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14:paraId="3F13E84A" w14:textId="77777777" w:rsidR="00DE0B0B" w:rsidRPr="001710D6" w:rsidRDefault="00DE0B0B" w:rsidP="00730F8D">
            <w:pPr>
              <w:pStyle w:val="HTML"/>
              <w:rPr>
                <w:rFonts w:ascii="Times New Roman" w:hAnsi="Times New Roman" w:cs="Times New Roman"/>
                <w:sz w:val="24"/>
                <w:szCs w:val="24"/>
                <w:lang w:val="uk-UA"/>
              </w:rPr>
            </w:pPr>
          </w:p>
        </w:tc>
      </w:tr>
    </w:tbl>
    <w:p w14:paraId="38D467B5" w14:textId="1C0D7098" w:rsidR="00DE0B0B" w:rsidRDefault="00DE0B0B"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bookmarkStart w:id="3" w:name="_Hlk76976567"/>
    </w:p>
    <w:p w14:paraId="4AA536FB" w14:textId="77777777" w:rsidR="00DE0B0B" w:rsidRDefault="00DE0B0B">
      <w:pPr>
        <w:widowControl/>
        <w:autoSpaceDE/>
        <w:autoSpaceDN/>
        <w:adjustRightInd/>
        <w:spacing w:after="200" w:line="276" w:lineRule="auto"/>
        <w:rPr>
          <w:b/>
          <w:sz w:val="28"/>
          <w:szCs w:val="28"/>
        </w:rPr>
      </w:pPr>
      <w:r>
        <w:rPr>
          <w:b/>
          <w:sz w:val="28"/>
          <w:szCs w:val="28"/>
        </w:rPr>
        <w:br w:type="page"/>
      </w:r>
    </w:p>
    <w:p w14:paraId="6FDA12BB"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79B65DE"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E165F9">
        <w:rPr>
          <w:b/>
          <w:sz w:val="28"/>
          <w:szCs w:val="28"/>
        </w:rPr>
        <w:t>1. Визначення проблеми, на розв'язання якої спрямована Програма</w:t>
      </w:r>
    </w:p>
    <w:p w14:paraId="2F9FCAB2"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414C7EDA" w14:textId="77777777" w:rsidR="00F74469" w:rsidRPr="00F74469" w:rsidRDefault="00F74469" w:rsidP="00F74469">
      <w:pPr>
        <w:ind w:firstLine="709"/>
        <w:jc w:val="both"/>
        <w:rPr>
          <w:sz w:val="28"/>
          <w:szCs w:val="28"/>
        </w:rPr>
      </w:pPr>
      <w:bookmarkStart w:id="4" w:name="_Hlk142462659"/>
      <w:r w:rsidRPr="00F74469">
        <w:rPr>
          <w:sz w:val="28"/>
          <w:szCs w:val="28"/>
        </w:rPr>
        <w:t xml:space="preserve">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 </w:t>
      </w:r>
      <w:bookmarkEnd w:id="4"/>
      <w:r w:rsidRPr="00F74469">
        <w:rPr>
          <w:sz w:val="28"/>
          <w:szCs w:val="28"/>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життєвими негараздами, які вони часто не можуть подолати самостійно. Таким чином, система соціального захисту покликана охопити різні групи населення, покращити їхній добробут, і не лише матеріальний, а й соціальний, та створити належні умови для покращення соціального самопочуття людини, забезпечення впевненості у своєму майбутньому.</w:t>
      </w:r>
    </w:p>
    <w:p w14:paraId="2EAB51DB" w14:textId="417CEB6D" w:rsidR="00F74469" w:rsidRPr="00F74469" w:rsidRDefault="00F74469" w:rsidP="00F74469">
      <w:pPr>
        <w:ind w:firstLine="709"/>
        <w:jc w:val="both"/>
        <w:rPr>
          <w:sz w:val="28"/>
          <w:szCs w:val="28"/>
        </w:rPr>
      </w:pPr>
      <w:bookmarkStart w:id="5" w:name="_Hlk142462753"/>
      <w:r w:rsidRPr="00F74469">
        <w:rPr>
          <w:sz w:val="28"/>
          <w:szCs w:val="28"/>
        </w:rPr>
        <w:t xml:space="preserve">Вжиті державою заходи щодо підвищення соціального забезпечення окремих категорій населення, такі як </w:t>
      </w:r>
      <w:r w:rsidR="00902418">
        <w:rPr>
          <w:sz w:val="28"/>
          <w:szCs w:val="28"/>
        </w:rPr>
        <w:t xml:space="preserve">допомоги, </w:t>
      </w:r>
      <w:r w:rsidRPr="00F74469">
        <w:rPr>
          <w:sz w:val="28"/>
          <w:szCs w:val="28"/>
        </w:rPr>
        <w:t xml:space="preserve">пенсії, виплати, доплати, субсидії, пільги, створення мережі закладів надання соціальних і реабілітаційних послуг,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w:t>
      </w:r>
      <w:r w:rsidR="00902418">
        <w:rPr>
          <w:sz w:val="28"/>
          <w:szCs w:val="28"/>
        </w:rPr>
        <w:t>Вараської мі</w:t>
      </w:r>
      <w:r w:rsidRPr="00F74469">
        <w:rPr>
          <w:sz w:val="28"/>
          <w:szCs w:val="28"/>
        </w:rPr>
        <w:t xml:space="preserve">ської ради від </w:t>
      </w:r>
      <w:r w:rsidR="00902418">
        <w:rPr>
          <w:sz w:val="28"/>
          <w:szCs w:val="28"/>
        </w:rPr>
        <w:t>15</w:t>
      </w:r>
      <w:r w:rsidRPr="00F74469">
        <w:rPr>
          <w:sz w:val="28"/>
          <w:szCs w:val="28"/>
        </w:rPr>
        <w:t>.</w:t>
      </w:r>
      <w:r w:rsidR="00902418">
        <w:rPr>
          <w:sz w:val="28"/>
          <w:szCs w:val="28"/>
        </w:rPr>
        <w:t>12</w:t>
      </w:r>
      <w:r w:rsidRPr="00F74469">
        <w:rPr>
          <w:sz w:val="28"/>
          <w:szCs w:val="28"/>
        </w:rPr>
        <w:t>.20</w:t>
      </w:r>
      <w:r w:rsidR="00902418">
        <w:rPr>
          <w:sz w:val="28"/>
          <w:szCs w:val="28"/>
        </w:rPr>
        <w:t>20</w:t>
      </w:r>
      <w:r w:rsidRPr="00F74469">
        <w:rPr>
          <w:sz w:val="28"/>
          <w:szCs w:val="28"/>
        </w:rPr>
        <w:t xml:space="preserve"> № </w:t>
      </w:r>
      <w:r w:rsidR="00902418">
        <w:rPr>
          <w:sz w:val="28"/>
          <w:szCs w:val="28"/>
        </w:rPr>
        <w:t>37</w:t>
      </w:r>
      <w:r w:rsidRPr="00F74469">
        <w:rPr>
          <w:sz w:val="28"/>
          <w:szCs w:val="28"/>
        </w:rPr>
        <w:t xml:space="preserve"> була затверджена</w:t>
      </w:r>
      <w:r w:rsidR="00902418" w:rsidRPr="00902418">
        <w:rPr>
          <w:sz w:val="28"/>
          <w:szCs w:val="28"/>
        </w:rPr>
        <w:t xml:space="preserve"> </w:t>
      </w:r>
      <w:r w:rsidR="00902418" w:rsidRPr="00BD4BC8">
        <w:rPr>
          <w:sz w:val="28"/>
          <w:szCs w:val="28"/>
        </w:rPr>
        <w:t>Програма соціальної допомоги та підтримки мешканців Вараської міської територіальної громади на 202</w:t>
      </w:r>
      <w:r w:rsidR="00902418">
        <w:rPr>
          <w:sz w:val="28"/>
          <w:szCs w:val="28"/>
        </w:rPr>
        <w:t xml:space="preserve">1 </w:t>
      </w:r>
      <w:r w:rsidR="00902418" w:rsidRPr="00BD4BC8">
        <w:rPr>
          <w:sz w:val="28"/>
          <w:szCs w:val="28"/>
        </w:rPr>
        <w:t>-</w:t>
      </w:r>
      <w:r w:rsidR="00902418">
        <w:rPr>
          <w:sz w:val="28"/>
          <w:szCs w:val="28"/>
        </w:rPr>
        <w:t xml:space="preserve"> </w:t>
      </w:r>
      <w:r w:rsidR="00902418" w:rsidRPr="00BD4BC8">
        <w:rPr>
          <w:sz w:val="28"/>
          <w:szCs w:val="28"/>
        </w:rPr>
        <w:t>202</w:t>
      </w:r>
      <w:r w:rsidR="00902418">
        <w:rPr>
          <w:sz w:val="28"/>
          <w:szCs w:val="28"/>
        </w:rPr>
        <w:t>3</w:t>
      </w:r>
      <w:r w:rsidR="00902418" w:rsidRPr="00BD4BC8">
        <w:rPr>
          <w:sz w:val="28"/>
          <w:szCs w:val="28"/>
        </w:rPr>
        <w:t xml:space="preserve"> роки</w:t>
      </w:r>
      <w:r w:rsidRPr="00F74469">
        <w:rPr>
          <w:sz w:val="28"/>
          <w:szCs w:val="28"/>
        </w:rPr>
        <w:t xml:space="preserve"> (далі – Програма). Пріоритетним напрямом дії Програми протягом 20</w:t>
      </w:r>
      <w:r w:rsidR="00902418">
        <w:rPr>
          <w:sz w:val="28"/>
          <w:szCs w:val="28"/>
        </w:rPr>
        <w:t>2</w:t>
      </w:r>
      <w:r w:rsidRPr="00F74469">
        <w:rPr>
          <w:sz w:val="28"/>
          <w:szCs w:val="28"/>
        </w:rPr>
        <w:t>1</w:t>
      </w:r>
      <w:r w:rsidR="00902418">
        <w:rPr>
          <w:sz w:val="28"/>
          <w:szCs w:val="28"/>
        </w:rPr>
        <w:t xml:space="preserve"> - 2</w:t>
      </w:r>
      <w:r w:rsidRPr="00F74469">
        <w:rPr>
          <w:sz w:val="28"/>
          <w:szCs w:val="28"/>
        </w:rPr>
        <w:t>02</w:t>
      </w:r>
      <w:r w:rsidR="00902418">
        <w:rPr>
          <w:sz w:val="28"/>
          <w:szCs w:val="28"/>
        </w:rPr>
        <w:t>3</w:t>
      </w:r>
      <w:r w:rsidRPr="00F74469">
        <w:rPr>
          <w:sz w:val="28"/>
          <w:szCs w:val="28"/>
        </w:rPr>
        <w:t xml:space="preserve"> років залишалась підтримка різних соціальних і вікових груп населення </w:t>
      </w:r>
      <w:r w:rsidR="00902418">
        <w:rPr>
          <w:sz w:val="28"/>
          <w:szCs w:val="28"/>
        </w:rPr>
        <w:t>громади</w:t>
      </w:r>
      <w:r w:rsidRPr="00F74469">
        <w:rPr>
          <w:sz w:val="28"/>
          <w:szCs w:val="28"/>
        </w:rPr>
        <w:t xml:space="preserve"> шляхом надання матеріальної допомоги та грошового заохочення,  фінансування заходів для розвитку системи надання соціальних і реабілітаційних послуг та спрямування коштів на реалізацію заходів, розроблених громадськими організаціями ветеранів.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w:t>
      </w:r>
      <w:r w:rsidR="00902418" w:rsidRPr="00BD4BC8">
        <w:rPr>
          <w:sz w:val="28"/>
          <w:szCs w:val="28"/>
        </w:rPr>
        <w:t xml:space="preserve">Програма соціальної допомоги та підтримки мешканців Вараської міської територіальної громади </w:t>
      </w:r>
      <w:r w:rsidRPr="00F74469">
        <w:rPr>
          <w:sz w:val="28"/>
          <w:szCs w:val="28"/>
        </w:rPr>
        <w:t xml:space="preserve">– це інструмент для розв’язання соціальних проблем </w:t>
      </w:r>
      <w:r w:rsidR="00902418">
        <w:rPr>
          <w:sz w:val="28"/>
          <w:szCs w:val="28"/>
        </w:rPr>
        <w:t>громади</w:t>
      </w:r>
      <w:r w:rsidRPr="00F74469">
        <w:rPr>
          <w:sz w:val="28"/>
          <w:szCs w:val="28"/>
        </w:rPr>
        <w:t xml:space="preserve">, впровадження ініціатив громадськості та вирішення </w:t>
      </w:r>
      <w:r w:rsidRPr="00F74469">
        <w:rPr>
          <w:sz w:val="28"/>
          <w:szCs w:val="28"/>
        </w:rPr>
        <w:lastRenderedPageBreak/>
        <w:t>проблемних ситуацій.</w:t>
      </w:r>
    </w:p>
    <w:bookmarkEnd w:id="5"/>
    <w:p w14:paraId="4C76BFFD" w14:textId="5FBC26EE" w:rsidR="00F74469" w:rsidRPr="00F74469" w:rsidRDefault="00F74469" w:rsidP="00F74469">
      <w:pPr>
        <w:ind w:firstLine="709"/>
        <w:jc w:val="both"/>
        <w:rPr>
          <w:sz w:val="28"/>
          <w:szCs w:val="28"/>
        </w:rPr>
      </w:pPr>
      <w:r w:rsidRPr="00F74469">
        <w:rPr>
          <w:sz w:val="28"/>
          <w:szCs w:val="28"/>
        </w:rPr>
        <w:t xml:space="preserve">Під час розробки Програми враховували необхідність забезпечення ефективного розв’язання соціальних проблем </w:t>
      </w:r>
      <w:r w:rsidR="00902418">
        <w:rPr>
          <w:sz w:val="28"/>
          <w:szCs w:val="28"/>
        </w:rPr>
        <w:t>громади</w:t>
      </w:r>
      <w:r w:rsidRPr="00F74469">
        <w:rPr>
          <w:sz w:val="28"/>
          <w:szCs w:val="28"/>
        </w:rPr>
        <w:t xml:space="preserve"> шляхом поєднання завдань і заходів, які спрямовані на підвищення якості надання соціальної допомоги його мешканцям. Основою Програми є збереження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 </w:t>
      </w:r>
      <w:r w:rsidR="00902418">
        <w:rPr>
          <w:sz w:val="28"/>
          <w:szCs w:val="28"/>
        </w:rPr>
        <w:t>забезпечення діяльності</w:t>
      </w:r>
      <w:r w:rsidRPr="00F74469">
        <w:rPr>
          <w:sz w:val="28"/>
          <w:szCs w:val="28"/>
        </w:rPr>
        <w:t xml:space="preserve"> </w:t>
      </w:r>
      <w:r w:rsidRPr="00762AA0">
        <w:rPr>
          <w:sz w:val="28"/>
          <w:szCs w:val="28"/>
        </w:rPr>
        <w:t>громадських організацій ветеранів</w:t>
      </w:r>
      <w:r w:rsidRPr="00F74469">
        <w:rPr>
          <w:sz w:val="28"/>
          <w:szCs w:val="28"/>
        </w:rPr>
        <w:t>, а також реалізація делегованих державою повноважень.</w:t>
      </w:r>
    </w:p>
    <w:p w14:paraId="02B03D3B" w14:textId="3023C216" w:rsidR="00F74469" w:rsidRPr="00F74469" w:rsidRDefault="00F74469" w:rsidP="00F74469">
      <w:pPr>
        <w:ind w:firstLine="709"/>
        <w:jc w:val="both"/>
        <w:rPr>
          <w:sz w:val="28"/>
          <w:szCs w:val="28"/>
        </w:rPr>
      </w:pPr>
      <w:r w:rsidRPr="00F74469">
        <w:rPr>
          <w:sz w:val="28"/>
          <w:szCs w:val="28"/>
        </w:rPr>
        <w:t>Прийняття Програми та спрямування протягом 202</w:t>
      </w:r>
      <w:r w:rsidR="009628B8">
        <w:rPr>
          <w:sz w:val="28"/>
          <w:szCs w:val="28"/>
        </w:rPr>
        <w:t>4</w:t>
      </w:r>
      <w:r w:rsidR="00733B1E">
        <w:rPr>
          <w:sz w:val="28"/>
          <w:szCs w:val="28"/>
        </w:rPr>
        <w:t xml:space="preserve"> - 20</w:t>
      </w:r>
      <w:r w:rsidRPr="00F74469">
        <w:rPr>
          <w:sz w:val="28"/>
          <w:szCs w:val="28"/>
        </w:rPr>
        <w:t>2</w:t>
      </w:r>
      <w:r w:rsidR="009628B8">
        <w:rPr>
          <w:sz w:val="28"/>
          <w:szCs w:val="28"/>
        </w:rPr>
        <w:t>6</w:t>
      </w:r>
      <w:r w:rsidRPr="00F74469">
        <w:rPr>
          <w:sz w:val="28"/>
          <w:szCs w:val="28"/>
        </w:rPr>
        <w:t xml:space="preserve"> років коштів бюджету</w:t>
      </w:r>
      <w:r w:rsidR="00013106" w:rsidRPr="00013106">
        <w:rPr>
          <w:sz w:val="28"/>
          <w:szCs w:val="28"/>
        </w:rPr>
        <w:t xml:space="preserve"> </w:t>
      </w:r>
      <w:r w:rsidR="00013106">
        <w:rPr>
          <w:sz w:val="28"/>
          <w:szCs w:val="28"/>
        </w:rPr>
        <w:t>громади</w:t>
      </w:r>
      <w:r w:rsidRPr="00F74469">
        <w:rPr>
          <w:sz w:val="28"/>
          <w:szCs w:val="28"/>
        </w:rPr>
        <w:t xml:space="preserve">на реалізацію її заходів сприятимуть поліпшенню соціальної ситуації </w:t>
      </w:r>
      <w:r w:rsidR="009628B8">
        <w:rPr>
          <w:sz w:val="28"/>
          <w:szCs w:val="28"/>
        </w:rPr>
        <w:t>у громаді</w:t>
      </w:r>
      <w:r w:rsidRPr="00F74469">
        <w:rPr>
          <w:sz w:val="28"/>
          <w:szCs w:val="28"/>
        </w:rPr>
        <w:t xml:space="preserve"> та розвитку партнерських відносин між владою та громадськістю.</w:t>
      </w:r>
    </w:p>
    <w:p w14:paraId="0C322723" w14:textId="6AAA7AC4" w:rsidR="00C861C1" w:rsidRPr="00E165F9" w:rsidRDefault="00F74469"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28"/>
          <w:szCs w:val="28"/>
        </w:rPr>
        <w:tab/>
      </w:r>
    </w:p>
    <w:p w14:paraId="7B141DB6" w14:textId="3BA7BCBD"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2. Визначення мети Програми</w:t>
      </w:r>
      <w:r w:rsidR="00D77D63">
        <w:rPr>
          <w:b/>
          <w:sz w:val="28"/>
          <w:szCs w:val="28"/>
        </w:rPr>
        <w:t xml:space="preserve"> </w:t>
      </w:r>
    </w:p>
    <w:p w14:paraId="4DC4D191" w14:textId="77777777"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92BEF33" w14:textId="2BDDA2BF" w:rsidR="00D77D63" w:rsidRPr="00D77D63" w:rsidRDefault="00D77D63" w:rsidP="00D77D63">
      <w:pPr>
        <w:ind w:firstLine="709"/>
        <w:jc w:val="both"/>
        <w:rPr>
          <w:sz w:val="28"/>
          <w:szCs w:val="28"/>
        </w:rPr>
      </w:pPr>
      <w:r w:rsidRPr="00D77D63">
        <w:rPr>
          <w:sz w:val="28"/>
          <w:szCs w:val="28"/>
        </w:rPr>
        <w:t xml:space="preserve">Метою Програми є реалізація державної політики у сфері соціального захисту та вдосконалення надання жителям </w:t>
      </w:r>
      <w:r>
        <w:rPr>
          <w:sz w:val="28"/>
          <w:szCs w:val="28"/>
        </w:rPr>
        <w:t>Вараської міської територіальної громади</w:t>
      </w:r>
      <w:r w:rsidRPr="00F74469">
        <w:rPr>
          <w:sz w:val="28"/>
          <w:szCs w:val="28"/>
        </w:rPr>
        <w:t xml:space="preserve"> </w:t>
      </w:r>
      <w:r w:rsidRPr="00D77D63">
        <w:rPr>
          <w:sz w:val="28"/>
          <w:szCs w:val="28"/>
        </w:rPr>
        <w:t>соціальної підтримки для покращення їхнього соціального самопочуття.</w:t>
      </w:r>
    </w:p>
    <w:p w14:paraId="15843486" w14:textId="0A32497C" w:rsidR="00D77D63" w:rsidRPr="00D77D63" w:rsidRDefault="00D77D63" w:rsidP="00D77D63">
      <w:pPr>
        <w:ind w:firstLine="709"/>
        <w:jc w:val="both"/>
        <w:rPr>
          <w:sz w:val="28"/>
          <w:szCs w:val="28"/>
        </w:rPr>
      </w:pPr>
      <w:r w:rsidRPr="00D77D63">
        <w:rPr>
          <w:sz w:val="28"/>
          <w:szCs w:val="28"/>
        </w:rPr>
        <w:t xml:space="preserve">Основне завдання Програми – це покращення соціального стану мешканців </w:t>
      </w:r>
      <w:r>
        <w:rPr>
          <w:sz w:val="28"/>
          <w:szCs w:val="28"/>
        </w:rPr>
        <w:t>громади</w:t>
      </w:r>
      <w:r w:rsidRPr="00D77D63">
        <w:rPr>
          <w:sz w:val="28"/>
          <w:szCs w:val="28"/>
        </w:rPr>
        <w:t xml:space="preserve">, зростання рівня життя вразливих категорій громадян шляхом ефективного розв’язання соціальних проблем на принципах системності та адресності в умовах прозорості спрямування коштів </w:t>
      </w:r>
      <w:r w:rsidR="007E6981">
        <w:rPr>
          <w:sz w:val="28"/>
          <w:szCs w:val="28"/>
        </w:rPr>
        <w:t>громади</w:t>
      </w:r>
      <w:r w:rsidRPr="00D77D63">
        <w:rPr>
          <w:sz w:val="28"/>
          <w:szCs w:val="28"/>
        </w:rPr>
        <w:t>.</w:t>
      </w:r>
    </w:p>
    <w:p w14:paraId="0BDFA69D" w14:textId="2EC15FBE" w:rsidR="00D77D63" w:rsidRPr="00D77D63" w:rsidRDefault="00D77D63" w:rsidP="00D77D63">
      <w:pPr>
        <w:ind w:firstLine="709"/>
        <w:jc w:val="both"/>
        <w:rPr>
          <w:sz w:val="28"/>
          <w:szCs w:val="28"/>
        </w:rPr>
      </w:pPr>
      <w:r w:rsidRPr="00D77D63">
        <w:rPr>
          <w:sz w:val="28"/>
          <w:szCs w:val="28"/>
        </w:rPr>
        <w:t xml:space="preserve">Для вирішення соціальних проблем </w:t>
      </w:r>
      <w:r>
        <w:rPr>
          <w:sz w:val="28"/>
          <w:szCs w:val="28"/>
        </w:rPr>
        <w:t>громади</w:t>
      </w:r>
      <w:r w:rsidRPr="00D77D63">
        <w:rPr>
          <w:sz w:val="28"/>
          <w:szCs w:val="28"/>
        </w:rPr>
        <w:t xml:space="preserve"> потрібна комплексна система заходів, орієнтована на конкретні цільові групи населення, які потребують підтримки з боку держави, що є критерієм для визначення основних напрямів діяльності і завдань Програми.</w:t>
      </w:r>
    </w:p>
    <w:p w14:paraId="1E0795C7" w14:textId="73957415" w:rsidR="00D77D63" w:rsidRPr="00D77D63" w:rsidRDefault="00D77D63" w:rsidP="000D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Дія Програми поширюється на громадян, місце проживання яких зареєстровано </w:t>
      </w:r>
      <w:r w:rsidR="00B5401E">
        <w:rPr>
          <w:sz w:val="28"/>
          <w:szCs w:val="28"/>
        </w:rPr>
        <w:t>у</w:t>
      </w:r>
      <w:r w:rsidRPr="00D77D63">
        <w:rPr>
          <w:sz w:val="28"/>
          <w:szCs w:val="28"/>
        </w:rPr>
        <w:t xml:space="preserve"> </w:t>
      </w:r>
      <w:r>
        <w:rPr>
          <w:sz w:val="28"/>
          <w:szCs w:val="28"/>
        </w:rPr>
        <w:t>Вараськ</w:t>
      </w:r>
      <w:r w:rsidR="00B5401E">
        <w:rPr>
          <w:sz w:val="28"/>
          <w:szCs w:val="28"/>
        </w:rPr>
        <w:t>ій</w:t>
      </w:r>
      <w:r>
        <w:rPr>
          <w:sz w:val="28"/>
          <w:szCs w:val="28"/>
        </w:rPr>
        <w:t xml:space="preserve"> міськ</w:t>
      </w:r>
      <w:r w:rsidR="00B5401E">
        <w:rPr>
          <w:sz w:val="28"/>
          <w:szCs w:val="28"/>
        </w:rPr>
        <w:t>ій</w:t>
      </w:r>
      <w:r>
        <w:rPr>
          <w:sz w:val="28"/>
          <w:szCs w:val="28"/>
        </w:rPr>
        <w:t xml:space="preserve"> територіальн</w:t>
      </w:r>
      <w:r w:rsidR="00B5401E">
        <w:rPr>
          <w:sz w:val="28"/>
          <w:szCs w:val="28"/>
        </w:rPr>
        <w:t>ій</w:t>
      </w:r>
      <w:r>
        <w:rPr>
          <w:sz w:val="28"/>
          <w:szCs w:val="28"/>
        </w:rPr>
        <w:t xml:space="preserve"> громад</w:t>
      </w:r>
      <w:r w:rsidR="00B5401E">
        <w:rPr>
          <w:sz w:val="28"/>
          <w:szCs w:val="28"/>
        </w:rPr>
        <w:t>і</w:t>
      </w:r>
      <w:r w:rsidRPr="00F74469">
        <w:rPr>
          <w:sz w:val="28"/>
          <w:szCs w:val="28"/>
        </w:rPr>
        <w:t xml:space="preserve"> </w:t>
      </w:r>
      <w:r w:rsidRPr="00D77D63">
        <w:rPr>
          <w:sz w:val="28"/>
          <w:szCs w:val="28"/>
        </w:rPr>
        <w:t xml:space="preserve">(як виняток, фактично проживають), з числа </w:t>
      </w:r>
      <w:r w:rsidR="00C23FF0">
        <w:rPr>
          <w:sz w:val="28"/>
          <w:szCs w:val="28"/>
        </w:rPr>
        <w:t>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які потрапили у складні життєві обставини, не можуть вести самостійний спосіб життя через похилий вік, фізичні та розумові вади, психічні захворювання або інші хвороби;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r w:rsidR="00C23FF0">
        <w:rPr>
          <w:sz w:val="20"/>
          <w:szCs w:val="20"/>
          <w:shd w:val="clear" w:color="auto" w:fill="FFFFFF"/>
        </w:rPr>
        <w:t xml:space="preserve"> </w:t>
      </w:r>
      <w:r w:rsidR="00C23FF0">
        <w:rPr>
          <w:sz w:val="28"/>
          <w:szCs w:val="28"/>
          <w:shd w:val="clear" w:color="auto" w:fill="FFFFFF"/>
        </w:rPr>
        <w:t xml:space="preserve">у заходах, необхідних для забезпечення оборони України, </w:t>
      </w:r>
      <w:r w:rsidR="00C23FF0">
        <w:rPr>
          <w:sz w:val="28"/>
          <w:szCs w:val="28"/>
        </w:rPr>
        <w:t xml:space="preserve">захисту безпеки населення та інтересів держави у зв’язку з військовою агресією Російської Федерації проти України (далі учасники АТО, учасники заходів із забезпечення національної безпеки і оборони України, захисту безпеки населення та інтересів держави) та </w:t>
      </w:r>
      <w:r w:rsidR="00C23FF0">
        <w:rPr>
          <w:sz w:val="28"/>
          <w:szCs w:val="28"/>
        </w:rPr>
        <w:lastRenderedPageBreak/>
        <w:t>членів їх сімей</w:t>
      </w:r>
      <w:r w:rsidR="00C23FF0">
        <w:rPr>
          <w:color w:val="333333"/>
          <w:sz w:val="28"/>
          <w:szCs w:val="28"/>
          <w:shd w:val="clear" w:color="auto" w:fill="FFFFFF"/>
        </w:rPr>
        <w:t xml:space="preserve">; </w:t>
      </w:r>
      <w:r w:rsidR="00C23FF0">
        <w:rPr>
          <w:sz w:val="28"/>
          <w:szCs w:val="28"/>
        </w:rPr>
        <w:t xml:space="preserve">членів сімей військовослужбовців, які були призвані на військову службу до </w:t>
      </w:r>
      <w:r w:rsidR="00B5401E">
        <w:rPr>
          <w:sz w:val="28"/>
          <w:szCs w:val="28"/>
        </w:rPr>
        <w:t>З</w:t>
      </w:r>
      <w:r w:rsidR="00C23FF0">
        <w:rPr>
          <w:sz w:val="28"/>
          <w:szCs w:val="28"/>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(далі </w:t>
      </w:r>
      <w:r w:rsidR="00B5401E">
        <w:rPr>
          <w:sz w:val="28"/>
          <w:szCs w:val="28"/>
        </w:rPr>
        <w:t xml:space="preserve">- </w:t>
      </w:r>
      <w:r w:rsidR="00C23FF0">
        <w:rPr>
          <w:sz w:val="28"/>
          <w:szCs w:val="28"/>
        </w:rPr>
        <w:t>військовослужбовці)</w:t>
      </w:r>
      <w:r w:rsidR="000D27BA" w:rsidRPr="000D27BA">
        <w:rPr>
          <w:sz w:val="28"/>
          <w:szCs w:val="28"/>
        </w:rPr>
        <w:t xml:space="preserve"> </w:t>
      </w:r>
      <w:r w:rsidR="000D27BA">
        <w:rPr>
          <w:sz w:val="28"/>
          <w:szCs w:val="28"/>
        </w:rPr>
        <w:t xml:space="preserve">та </w:t>
      </w:r>
      <w:r w:rsidRPr="00D77D63">
        <w:rPr>
          <w:sz w:val="28"/>
          <w:szCs w:val="28"/>
        </w:rPr>
        <w:t>інших соціально вразливих і соціально активних осіб (якщо згадуються спільно – цільові групи населення).</w:t>
      </w:r>
    </w:p>
    <w:p w14:paraId="2409A45F" w14:textId="157063A7" w:rsidR="00D77D63" w:rsidRPr="00D77D63" w:rsidRDefault="00D77D63" w:rsidP="00D77D63">
      <w:pPr>
        <w:ind w:firstLine="709"/>
        <w:jc w:val="both"/>
        <w:rPr>
          <w:sz w:val="28"/>
          <w:szCs w:val="28"/>
        </w:rPr>
      </w:pPr>
      <w:r w:rsidRPr="00D77D63">
        <w:rPr>
          <w:sz w:val="28"/>
          <w:szCs w:val="28"/>
        </w:rPr>
        <w:t xml:space="preserve">Пріоритетним напрямом Програми визначено невідкладне підвищення рівня соціальної захищеності різних соціальних і вікових груп населення </w:t>
      </w:r>
      <w:r>
        <w:rPr>
          <w:sz w:val="28"/>
          <w:szCs w:val="28"/>
        </w:rPr>
        <w:t>громади</w:t>
      </w:r>
      <w:r w:rsidRPr="00D77D63">
        <w:rPr>
          <w:sz w:val="28"/>
          <w:szCs w:val="28"/>
        </w:rPr>
        <w:t xml:space="preserve"> шляхом надання матеріальної допомоги та грошового заохочення, а також проведення різних видів соціальних виплат.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мета щодо забезпечення гідного життя мешканцям </w:t>
      </w:r>
      <w:r w:rsidR="007E6981">
        <w:rPr>
          <w:sz w:val="28"/>
          <w:szCs w:val="28"/>
        </w:rPr>
        <w:t>громади</w:t>
      </w:r>
      <w:r w:rsidRPr="00D77D63">
        <w:rPr>
          <w:sz w:val="28"/>
          <w:szCs w:val="28"/>
        </w:rPr>
        <w:t>.</w:t>
      </w:r>
    </w:p>
    <w:p w14:paraId="581B4249" w14:textId="542F491B" w:rsidR="007E6981" w:rsidRDefault="00D77D63" w:rsidP="007E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Другий напрям дії Програми –</w:t>
      </w:r>
      <w:r w:rsidR="007E6981">
        <w:rPr>
          <w:sz w:val="28"/>
          <w:szCs w:val="28"/>
        </w:rPr>
        <w:t xml:space="preserve"> </w:t>
      </w:r>
      <w:r w:rsidR="007E6981" w:rsidRPr="00BD4BC8">
        <w:rPr>
          <w:sz w:val="28"/>
          <w:szCs w:val="28"/>
        </w:rPr>
        <w:t>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1E964FB" w14:textId="0F63FD8F" w:rsidR="00C23FF0" w:rsidRDefault="00D77D63" w:rsidP="00C2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Не менш важливим </w:t>
      </w:r>
      <w:r w:rsidR="00C23FF0">
        <w:rPr>
          <w:sz w:val="28"/>
          <w:szCs w:val="28"/>
        </w:rPr>
        <w:t>є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14:paraId="37396D0A" w14:textId="781FBF4C" w:rsidR="00F74469" w:rsidRPr="00D77D63" w:rsidRDefault="00C23FF0" w:rsidP="007E6981">
      <w:pPr>
        <w:ind w:firstLine="709"/>
        <w:jc w:val="both"/>
        <w:rPr>
          <w:sz w:val="28"/>
          <w:szCs w:val="28"/>
        </w:rPr>
      </w:pPr>
      <w:r>
        <w:rPr>
          <w:sz w:val="28"/>
          <w:szCs w:val="28"/>
        </w:rPr>
        <w:t>Також, метою</w:t>
      </w:r>
      <w:r w:rsidR="00D77D63" w:rsidRPr="00D77D63">
        <w:rPr>
          <w:sz w:val="28"/>
          <w:szCs w:val="28"/>
        </w:rPr>
        <w:t xml:space="preserve"> Програми є взаємодія органів влади з громадськими організаціями</w:t>
      </w:r>
      <w:r w:rsidR="00B5401E">
        <w:rPr>
          <w:sz w:val="28"/>
          <w:szCs w:val="28"/>
        </w:rPr>
        <w:t xml:space="preserve"> ветеранів</w:t>
      </w:r>
      <w:r w:rsidR="007E6981">
        <w:rPr>
          <w:sz w:val="28"/>
          <w:szCs w:val="28"/>
        </w:rPr>
        <w:t>.</w:t>
      </w:r>
    </w:p>
    <w:p w14:paraId="26E86F37" w14:textId="77777777" w:rsidR="00D77D63" w:rsidRPr="00D77D63" w:rsidRDefault="00D77D63"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5AD11BEA" w14:textId="77777777" w:rsidR="00C861C1" w:rsidRDefault="00C861C1" w:rsidP="00C861C1">
      <w:pPr>
        <w:widowControl/>
        <w:autoSpaceDE/>
        <w:autoSpaceDN/>
        <w:adjustRightInd/>
        <w:spacing w:after="200" w:line="276" w:lineRule="auto"/>
        <w:jc w:val="center"/>
        <w:rPr>
          <w:b/>
          <w:sz w:val="28"/>
          <w:szCs w:val="28"/>
        </w:rPr>
      </w:pPr>
    </w:p>
    <w:p w14:paraId="2328CA7C" w14:textId="77777777" w:rsidR="00C861C1" w:rsidRPr="00E165F9" w:rsidRDefault="00C861C1" w:rsidP="00C861C1">
      <w:pPr>
        <w:widowControl/>
        <w:autoSpaceDE/>
        <w:autoSpaceDN/>
        <w:adjustRightInd/>
        <w:spacing w:after="200" w:line="276" w:lineRule="auto"/>
        <w:jc w:val="center"/>
        <w:rPr>
          <w:b/>
          <w:sz w:val="28"/>
          <w:szCs w:val="28"/>
        </w:rPr>
      </w:pPr>
      <w:r w:rsidRPr="00E165F9">
        <w:rPr>
          <w:b/>
          <w:sz w:val="28"/>
          <w:szCs w:val="28"/>
        </w:rPr>
        <w:t>3. Обґрунтування шляхів і засобів розв'язання проблеми, строки виконання Програми</w:t>
      </w:r>
    </w:p>
    <w:p w14:paraId="6EECAECA"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31064E47" w14:textId="6D387B8E" w:rsidR="00C07CD2" w:rsidRDefault="00C07CD2"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Програма спрямована на забезпечення реалізації</w:t>
      </w:r>
      <w:r w:rsidR="003337E5">
        <w:rPr>
          <w:sz w:val="28"/>
          <w:szCs w:val="28"/>
        </w:rPr>
        <w:t xml:space="preserve"> законів України </w:t>
      </w:r>
      <w:r w:rsidR="003337E5" w:rsidRPr="00BD4BC8">
        <w:rPr>
          <w:sz w:val="28"/>
          <w:szCs w:val="28"/>
        </w:rPr>
        <w:t>«Про державні соціальні стандарти та державні соціальні гарантії»</w:t>
      </w:r>
      <w:r w:rsidR="003337E5">
        <w:rPr>
          <w:sz w:val="28"/>
          <w:szCs w:val="28"/>
        </w:rPr>
        <w:t>,</w:t>
      </w:r>
      <w:r w:rsidR="003337E5" w:rsidRPr="003337E5">
        <w:rPr>
          <w:sz w:val="28"/>
          <w:szCs w:val="28"/>
        </w:rPr>
        <w:t xml:space="preserve"> </w:t>
      </w:r>
      <w:r w:rsidR="003337E5" w:rsidRPr="00BD4BC8">
        <w:rPr>
          <w:sz w:val="28"/>
          <w:szCs w:val="28"/>
        </w:rPr>
        <w:t>«Про місцеве самоврядування в Україні»</w:t>
      </w:r>
      <w:r w:rsidR="003337E5">
        <w:rPr>
          <w:sz w:val="28"/>
          <w:szCs w:val="28"/>
        </w:rPr>
        <w:t>,</w:t>
      </w:r>
      <w:r w:rsidR="003337E5" w:rsidRPr="003337E5">
        <w:rPr>
          <w:sz w:val="28"/>
          <w:szCs w:val="28"/>
        </w:rPr>
        <w:t xml:space="preserve"> </w:t>
      </w:r>
      <w:r w:rsidR="003337E5" w:rsidRPr="00BD4BC8">
        <w:rPr>
          <w:sz w:val="28"/>
          <w:szCs w:val="28"/>
        </w:rPr>
        <w:t>«Про статус та соціальний захист громадян, які постраждали внаслідок Чорнобильської катастрофи»</w:t>
      </w:r>
      <w:r w:rsidR="003337E5">
        <w:rPr>
          <w:sz w:val="28"/>
          <w:szCs w:val="28"/>
        </w:rPr>
        <w:t xml:space="preserve">, </w:t>
      </w:r>
      <w:r w:rsidR="003337E5" w:rsidRPr="00BD4BC8">
        <w:rPr>
          <w:sz w:val="28"/>
          <w:szCs w:val="28"/>
        </w:rPr>
        <w:t>«Про статус ветеранів війни, гарантії їх соціального захисту»</w:t>
      </w:r>
      <w:r w:rsidR="003337E5">
        <w:rPr>
          <w:sz w:val="28"/>
          <w:szCs w:val="28"/>
        </w:rPr>
        <w:t>,</w:t>
      </w:r>
      <w:r w:rsidR="003337E5" w:rsidRPr="003337E5">
        <w:rPr>
          <w:sz w:val="28"/>
          <w:szCs w:val="28"/>
        </w:rPr>
        <w:t xml:space="preserve"> </w:t>
      </w:r>
      <w:r w:rsidR="003337E5" w:rsidRPr="00BD4BC8">
        <w:rPr>
          <w:sz w:val="28"/>
          <w:szCs w:val="28"/>
        </w:rPr>
        <w:t>«Про оздоровлення та відпочинок дітей»</w:t>
      </w:r>
      <w:r w:rsidR="003337E5">
        <w:rPr>
          <w:sz w:val="28"/>
          <w:szCs w:val="28"/>
        </w:rPr>
        <w:t>,</w:t>
      </w:r>
      <w:r w:rsidR="003337E5" w:rsidRPr="003337E5">
        <w:rPr>
          <w:sz w:val="28"/>
          <w:szCs w:val="28"/>
        </w:rPr>
        <w:t xml:space="preserve"> </w:t>
      </w:r>
      <w:r w:rsidR="003337E5" w:rsidRPr="009C53E4">
        <w:rPr>
          <w:sz w:val="28"/>
          <w:szCs w:val="28"/>
        </w:rPr>
        <w:t>Бюджетн</w:t>
      </w:r>
      <w:r w:rsidR="003337E5">
        <w:rPr>
          <w:sz w:val="28"/>
          <w:szCs w:val="28"/>
        </w:rPr>
        <w:t>ого</w:t>
      </w:r>
      <w:r w:rsidR="003337E5" w:rsidRPr="009C53E4">
        <w:rPr>
          <w:sz w:val="28"/>
          <w:szCs w:val="28"/>
        </w:rPr>
        <w:t xml:space="preserve"> кодекс</w:t>
      </w:r>
      <w:r w:rsidR="003337E5">
        <w:rPr>
          <w:sz w:val="28"/>
          <w:szCs w:val="28"/>
        </w:rPr>
        <w:t>у</w:t>
      </w:r>
      <w:r w:rsidR="003337E5" w:rsidRPr="009C53E4">
        <w:rPr>
          <w:sz w:val="28"/>
          <w:szCs w:val="28"/>
        </w:rPr>
        <w:t xml:space="preserve"> України</w:t>
      </w:r>
      <w:r w:rsidR="003337E5">
        <w:rPr>
          <w:sz w:val="28"/>
          <w:szCs w:val="28"/>
        </w:rPr>
        <w:t>, постанов</w:t>
      </w:r>
      <w:r w:rsidR="003337E5" w:rsidRPr="003337E5">
        <w:rPr>
          <w:sz w:val="28"/>
          <w:szCs w:val="28"/>
        </w:rPr>
        <w:t xml:space="preserve"> </w:t>
      </w:r>
      <w:r w:rsidR="003337E5" w:rsidRPr="00BD4BC8">
        <w:rPr>
          <w:sz w:val="28"/>
          <w:szCs w:val="28"/>
        </w:rPr>
        <w:t>Кабінету Міністрів України</w:t>
      </w:r>
      <w:r w:rsidR="003337E5" w:rsidRPr="003337E5">
        <w:rPr>
          <w:sz w:val="28"/>
          <w:szCs w:val="28"/>
        </w:rPr>
        <w:t xml:space="preserve"> </w:t>
      </w:r>
      <w:r w:rsidR="003337E5" w:rsidRPr="00BD4BC8">
        <w:rPr>
          <w:sz w:val="28"/>
          <w:szCs w:val="28"/>
        </w:rPr>
        <w:t>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337E5">
        <w:rPr>
          <w:sz w:val="28"/>
          <w:szCs w:val="28"/>
        </w:rPr>
        <w:t>,</w:t>
      </w:r>
      <w:r w:rsidR="003337E5" w:rsidRPr="003337E5">
        <w:rPr>
          <w:sz w:val="28"/>
          <w:szCs w:val="28"/>
        </w:rPr>
        <w:t xml:space="preserve"> </w:t>
      </w:r>
      <w:r w:rsidR="003337E5" w:rsidRPr="00BD4BC8">
        <w:rPr>
          <w:sz w:val="28"/>
          <w:szCs w:val="28"/>
        </w:rPr>
        <w:t>«</w:t>
      </w:r>
      <w:r w:rsidR="003337E5" w:rsidRPr="00BD4BC8">
        <w:rPr>
          <w:sz w:val="28"/>
          <w:szCs w:val="28"/>
          <w:shd w:val="clear" w:color="auto" w:fill="FFFFFF"/>
        </w:rPr>
        <w:t xml:space="preserve">Про затвердження Порядку забезпечення санаторно-курортними путівками деяких категорій громадян структурними </w:t>
      </w:r>
      <w:r w:rsidR="003337E5" w:rsidRPr="00BD4BC8">
        <w:rPr>
          <w:sz w:val="28"/>
          <w:szCs w:val="28"/>
          <w:shd w:val="clear" w:color="auto" w:fill="FFFFFF"/>
        </w:rPr>
        <w:lastRenderedPageBreak/>
        <w:t>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3337E5">
        <w:rPr>
          <w:sz w:val="28"/>
          <w:szCs w:val="28"/>
          <w:shd w:val="clear" w:color="auto" w:fill="FFFFFF"/>
        </w:rPr>
        <w:t>.</w:t>
      </w:r>
    </w:p>
    <w:p w14:paraId="2340DFC7" w14:textId="77777777" w:rsidR="00C861C1" w:rsidRDefault="00C861C1" w:rsidP="00C861C1">
      <w:pPr>
        <w:tabs>
          <w:tab w:val="left" w:pos="9724"/>
        </w:tabs>
        <w:ind w:firstLine="567"/>
        <w:jc w:val="both"/>
        <w:rPr>
          <w:sz w:val="28"/>
          <w:szCs w:val="28"/>
        </w:rPr>
      </w:pPr>
      <w:r w:rsidRPr="00BD4BC8">
        <w:rPr>
          <w:sz w:val="28"/>
          <w:szCs w:val="28"/>
        </w:rPr>
        <w:t>Основними шляхами розв’язання проблеми є:</w:t>
      </w:r>
    </w:p>
    <w:p w14:paraId="4E01E0DD" w14:textId="2B33DE32" w:rsidR="00B057FC" w:rsidRDefault="00B057FC" w:rsidP="00C861C1">
      <w:pPr>
        <w:tabs>
          <w:tab w:val="left" w:pos="9724"/>
        </w:tabs>
        <w:ind w:firstLine="567"/>
        <w:jc w:val="both"/>
        <w:rPr>
          <w:sz w:val="28"/>
          <w:szCs w:val="28"/>
        </w:rPr>
      </w:pPr>
      <w:r w:rsidRPr="00B057FC">
        <w:rPr>
          <w:sz w:val="28"/>
          <w:szCs w:val="28"/>
        </w:rPr>
        <w:t>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r>
        <w:rPr>
          <w:sz w:val="28"/>
          <w:szCs w:val="28"/>
        </w:rPr>
        <w:t>;</w:t>
      </w:r>
    </w:p>
    <w:p w14:paraId="40B0B6F6" w14:textId="77777777" w:rsidR="001E4F1B" w:rsidRPr="00B057FC" w:rsidRDefault="001E4F1B" w:rsidP="001E4F1B">
      <w:pPr>
        <w:ind w:firstLine="709"/>
        <w:jc w:val="both"/>
        <w:rPr>
          <w:sz w:val="28"/>
          <w:szCs w:val="28"/>
        </w:rPr>
      </w:pPr>
      <w:r w:rsidRPr="00B057FC">
        <w:rPr>
          <w:sz w:val="28"/>
          <w:szCs w:val="28"/>
        </w:rPr>
        <w:t xml:space="preserve">посилення адресності під час надання матеріальної допомоги соціально вразливим групам населення </w:t>
      </w:r>
      <w:r>
        <w:rPr>
          <w:sz w:val="28"/>
          <w:szCs w:val="28"/>
        </w:rPr>
        <w:t>громади</w:t>
      </w:r>
      <w:r w:rsidRPr="00B057FC">
        <w:rPr>
          <w:sz w:val="28"/>
          <w:szCs w:val="28"/>
        </w:rPr>
        <w:t xml:space="preserve"> для поліпшення їхнього становища та забезпечення права кожного на достатній рівень життя;</w:t>
      </w:r>
    </w:p>
    <w:p w14:paraId="5A8645F1" w14:textId="5E0FF51D" w:rsidR="00B057FC" w:rsidRDefault="00B057FC" w:rsidP="00C861C1">
      <w:pPr>
        <w:tabs>
          <w:tab w:val="left" w:pos="9724"/>
        </w:tabs>
        <w:ind w:firstLine="567"/>
        <w:jc w:val="both"/>
        <w:rPr>
          <w:sz w:val="28"/>
          <w:szCs w:val="28"/>
        </w:rPr>
      </w:pPr>
      <w:r w:rsidRPr="00B057FC">
        <w:rPr>
          <w:sz w:val="28"/>
          <w:szCs w:val="28"/>
        </w:rPr>
        <w:t xml:space="preserve">підвищення рівня соціальної захищеності </w:t>
      </w:r>
      <w:r w:rsidRPr="00B057FC">
        <w:rPr>
          <w:sz w:val="28"/>
          <w:szCs w:val="28"/>
          <w:shd w:val="clear" w:color="auto" w:fill="FFFFFF"/>
        </w:rPr>
        <w:t xml:space="preserve">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B057FC">
        <w:rPr>
          <w:sz w:val="28"/>
          <w:szCs w:val="28"/>
        </w:rPr>
        <w:t>захисту безпеки населення та інтересів держави у зв’язку з військовою агресією Російської Федерації проти України та членів їхніх сімей, членів сімей учасників АТО та ООС</w:t>
      </w:r>
      <w:r>
        <w:rPr>
          <w:sz w:val="28"/>
          <w:szCs w:val="28"/>
        </w:rPr>
        <w:t>;</w:t>
      </w:r>
    </w:p>
    <w:p w14:paraId="438BE2A5" w14:textId="262E7761" w:rsidR="00B057FC" w:rsidRPr="00B057FC" w:rsidRDefault="00B057FC" w:rsidP="00C861C1">
      <w:pPr>
        <w:tabs>
          <w:tab w:val="left" w:pos="9724"/>
        </w:tabs>
        <w:ind w:firstLine="567"/>
        <w:jc w:val="both"/>
        <w:rPr>
          <w:sz w:val="28"/>
          <w:szCs w:val="28"/>
        </w:rPr>
      </w:pPr>
      <w:r w:rsidRPr="00B057FC">
        <w:rPr>
          <w:sz w:val="28"/>
          <w:szCs w:val="28"/>
        </w:rPr>
        <w:t>створення сприятливих умов для діяльності громадських організацій</w:t>
      </w:r>
      <w:r w:rsidR="000F304B">
        <w:rPr>
          <w:sz w:val="28"/>
          <w:szCs w:val="28"/>
        </w:rPr>
        <w:t xml:space="preserve"> ветеранів</w:t>
      </w:r>
      <w:r w:rsidRPr="00B057FC">
        <w:rPr>
          <w:sz w:val="28"/>
          <w:szCs w:val="28"/>
        </w:rPr>
        <w:t>;</w:t>
      </w:r>
    </w:p>
    <w:p w14:paraId="0AD58A45" w14:textId="3D21F379" w:rsidR="00C861C1" w:rsidRPr="00BD4BC8" w:rsidRDefault="00C861C1" w:rsidP="00C861C1">
      <w:pPr>
        <w:tabs>
          <w:tab w:val="left" w:pos="9724"/>
        </w:tabs>
        <w:ind w:firstLine="567"/>
        <w:jc w:val="both"/>
        <w:rPr>
          <w:sz w:val="28"/>
          <w:szCs w:val="28"/>
        </w:rPr>
      </w:pPr>
      <w:r w:rsidRPr="00BD4BC8">
        <w:rPr>
          <w:sz w:val="28"/>
          <w:szCs w:val="28"/>
        </w:rPr>
        <w:t>підвищення рівня та якості послуг у сфері оздоровлення та відпочинку дітей;</w:t>
      </w:r>
    </w:p>
    <w:p w14:paraId="3D263CA7" w14:textId="77777777" w:rsidR="00C861C1" w:rsidRPr="00BD4BC8" w:rsidRDefault="00C861C1" w:rsidP="00C861C1">
      <w:pPr>
        <w:ind w:firstLine="709"/>
        <w:jc w:val="both"/>
        <w:rPr>
          <w:sz w:val="28"/>
          <w:szCs w:val="28"/>
        </w:rPr>
      </w:pPr>
      <w:r w:rsidRPr="00BD4BC8">
        <w:rPr>
          <w:sz w:val="28"/>
          <w:szCs w:val="28"/>
        </w:rPr>
        <w:t>здійснення заходів, спрямованих на зміцнення здоров’я дітей шляхом організації оздоровлення та відпочинку;</w:t>
      </w:r>
    </w:p>
    <w:p w14:paraId="48A228D6" w14:textId="139B306B" w:rsidR="00B057FC" w:rsidRDefault="00C861C1" w:rsidP="00C861C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0" w:firstLine="709"/>
        <w:jc w:val="both"/>
        <w:rPr>
          <w:sz w:val="28"/>
          <w:szCs w:val="28"/>
        </w:rPr>
      </w:pPr>
      <w:bookmarkStart w:id="6" w:name="_Hlk106809811"/>
      <w:r w:rsidRPr="006F0F51">
        <w:rPr>
          <w:sz w:val="28"/>
          <w:szCs w:val="28"/>
        </w:rPr>
        <w:t>забезпечення послугами оздоровлення дітей, які потребують особливих умов для оздоровлення (дітей з інвалідністю,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послугами з оздоровлення в супроводі одного з батьків (усиновителів, опікунів, піклувальників))</w:t>
      </w:r>
      <w:bookmarkEnd w:id="6"/>
      <w:r w:rsidRPr="00BD4BC8">
        <w:rPr>
          <w:sz w:val="28"/>
          <w:szCs w:val="28"/>
        </w:rPr>
        <w:t xml:space="preserve">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B057FC">
        <w:rPr>
          <w:sz w:val="28"/>
          <w:szCs w:val="28"/>
        </w:rPr>
        <w:t>;</w:t>
      </w:r>
    </w:p>
    <w:p w14:paraId="3344C5BF" w14:textId="77777777" w:rsidR="00B057FC" w:rsidRPr="00B057FC" w:rsidRDefault="00B057FC" w:rsidP="00B057FC">
      <w:pPr>
        <w:ind w:firstLine="709"/>
        <w:jc w:val="both"/>
        <w:rPr>
          <w:sz w:val="28"/>
          <w:szCs w:val="28"/>
        </w:rPr>
      </w:pPr>
      <w:r w:rsidRPr="00B057FC">
        <w:rPr>
          <w:sz w:val="28"/>
          <w:szCs w:val="28"/>
        </w:rPr>
        <w:t>виконання делегованих державою повноважень.</w:t>
      </w:r>
    </w:p>
    <w:p w14:paraId="6F62B307" w14:textId="2E56DD85"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_Hlk142462978"/>
      <w:r w:rsidRPr="00BD4BC8">
        <w:rPr>
          <w:sz w:val="28"/>
          <w:szCs w:val="28"/>
        </w:rPr>
        <w:t xml:space="preserve">Джерелом фінансування Програми є бюджет Вараської міської територіальної громади. </w:t>
      </w:r>
    </w:p>
    <w:p w14:paraId="387AF447"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7A5EED71" w14:textId="48EB4BDA" w:rsidR="00DD223E" w:rsidRPr="00BD4BC8" w:rsidRDefault="003F5AA6"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Виконання заходів</w:t>
      </w:r>
      <w:r w:rsidR="00DD223E">
        <w:rPr>
          <w:sz w:val="28"/>
          <w:szCs w:val="28"/>
        </w:rPr>
        <w:t xml:space="preserve"> Програм</w:t>
      </w:r>
      <w:r>
        <w:rPr>
          <w:sz w:val="28"/>
          <w:szCs w:val="28"/>
        </w:rPr>
        <w:t>и</w:t>
      </w:r>
      <w:r w:rsidR="00DD223E">
        <w:rPr>
          <w:sz w:val="28"/>
          <w:szCs w:val="28"/>
        </w:rPr>
        <w:t xml:space="preserve"> буде здійснюватися </w:t>
      </w:r>
      <w:r>
        <w:rPr>
          <w:sz w:val="28"/>
          <w:szCs w:val="28"/>
        </w:rPr>
        <w:t>відповідно до</w:t>
      </w:r>
      <w:r w:rsidR="00DD223E">
        <w:rPr>
          <w:sz w:val="28"/>
          <w:szCs w:val="28"/>
        </w:rPr>
        <w:t xml:space="preserve"> порядк</w:t>
      </w:r>
      <w:r>
        <w:rPr>
          <w:sz w:val="28"/>
          <w:szCs w:val="28"/>
        </w:rPr>
        <w:t>ів затверджених</w:t>
      </w:r>
      <w:r w:rsidR="00DD223E">
        <w:rPr>
          <w:sz w:val="28"/>
          <w:szCs w:val="28"/>
        </w:rPr>
        <w:t xml:space="preserve"> рішенням</w:t>
      </w:r>
      <w:r>
        <w:rPr>
          <w:sz w:val="28"/>
          <w:szCs w:val="28"/>
        </w:rPr>
        <w:t>и</w:t>
      </w:r>
      <w:r w:rsidR="00DD223E">
        <w:rPr>
          <w:sz w:val="28"/>
          <w:szCs w:val="28"/>
        </w:rPr>
        <w:t xml:space="preserve"> виконавчого комітету Вараської міської ради</w:t>
      </w:r>
      <w:r>
        <w:rPr>
          <w:sz w:val="28"/>
          <w:szCs w:val="28"/>
        </w:rPr>
        <w:t>.</w:t>
      </w:r>
      <w:r w:rsidR="00DD223E">
        <w:rPr>
          <w:sz w:val="28"/>
          <w:szCs w:val="28"/>
        </w:rPr>
        <w:t xml:space="preserve"> </w:t>
      </w:r>
    </w:p>
    <w:p w14:paraId="301E79C9" w14:textId="77777777" w:rsidR="003F5AA6" w:rsidRPr="00BD4BC8" w:rsidRDefault="003F5AA6" w:rsidP="003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Початок виконання заходів Програми - 01.01.202</w:t>
      </w:r>
      <w:r>
        <w:rPr>
          <w:sz w:val="28"/>
          <w:szCs w:val="28"/>
        </w:rPr>
        <w:t>4</w:t>
      </w:r>
      <w:r w:rsidRPr="00BD4BC8">
        <w:rPr>
          <w:sz w:val="28"/>
          <w:szCs w:val="28"/>
        </w:rPr>
        <w:t xml:space="preserve"> року. Закінчення виконання заходів Програми - 31.12.202</w:t>
      </w:r>
      <w:r>
        <w:rPr>
          <w:sz w:val="28"/>
          <w:szCs w:val="28"/>
        </w:rPr>
        <w:t>6</w:t>
      </w:r>
      <w:r w:rsidRPr="00BD4BC8">
        <w:rPr>
          <w:sz w:val="28"/>
          <w:szCs w:val="28"/>
        </w:rPr>
        <w:t xml:space="preserve"> року.</w:t>
      </w:r>
    </w:p>
    <w:p w14:paraId="170936A2" w14:textId="37EF78EA"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lastRenderedPageBreak/>
        <w:t>Виконання заходів Програми здійснюється протягом 202</w:t>
      </w:r>
      <w:r w:rsidR="00145095">
        <w:rPr>
          <w:sz w:val="28"/>
          <w:szCs w:val="28"/>
        </w:rPr>
        <w:t>4</w:t>
      </w:r>
      <w:r w:rsidRPr="00BD4BC8">
        <w:rPr>
          <w:sz w:val="28"/>
          <w:szCs w:val="28"/>
        </w:rPr>
        <w:t>-202</w:t>
      </w:r>
      <w:r w:rsidR="00145095">
        <w:rPr>
          <w:sz w:val="28"/>
          <w:szCs w:val="28"/>
        </w:rPr>
        <w:t>6</w:t>
      </w:r>
      <w:r w:rsidRPr="00BD4BC8">
        <w:rPr>
          <w:sz w:val="28"/>
          <w:szCs w:val="28"/>
        </w:rPr>
        <w:t xml:space="preserve"> років.</w:t>
      </w:r>
    </w:p>
    <w:bookmarkEnd w:id="7"/>
    <w:p w14:paraId="248C3FD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337A937E" w14:textId="77777777" w:rsidR="00C861C1" w:rsidRPr="00E165F9" w:rsidRDefault="00C861C1" w:rsidP="00C861C1">
      <w:pPr>
        <w:tabs>
          <w:tab w:val="left" w:pos="9360"/>
        </w:tabs>
        <w:ind w:right="360"/>
        <w:rPr>
          <w:sz w:val="16"/>
          <w:szCs w:val="16"/>
        </w:rPr>
      </w:pPr>
    </w:p>
    <w:p w14:paraId="007927F0"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4. Перелік завдань і заходів Програми та очікувані результати її виконання</w:t>
      </w:r>
    </w:p>
    <w:p w14:paraId="42FDC986"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23CF3ABD" w14:textId="77777777" w:rsidR="00E94BE1" w:rsidRPr="00E94BE1" w:rsidRDefault="00E94BE1" w:rsidP="00E94BE1">
      <w:pPr>
        <w:ind w:firstLine="709"/>
        <w:jc w:val="both"/>
        <w:rPr>
          <w:sz w:val="28"/>
          <w:szCs w:val="28"/>
        </w:rPr>
      </w:pPr>
      <w:r w:rsidRPr="00E94BE1">
        <w:rPr>
          <w:sz w:val="28"/>
          <w:szCs w:val="28"/>
        </w:rPr>
        <w:t>Безумовне цілеспрямоване виконання заходів Програми забезпечить:</w:t>
      </w:r>
    </w:p>
    <w:p w14:paraId="600D270C" w14:textId="392FC9C4" w:rsidR="00E94BE1" w:rsidRPr="00E94BE1" w:rsidRDefault="00E94BE1" w:rsidP="00E94BE1">
      <w:pPr>
        <w:ind w:firstLine="709"/>
        <w:jc w:val="both"/>
        <w:rPr>
          <w:sz w:val="28"/>
          <w:szCs w:val="28"/>
        </w:rPr>
      </w:pPr>
      <w:r w:rsidRPr="00E94BE1">
        <w:rPr>
          <w:sz w:val="28"/>
          <w:szCs w:val="28"/>
        </w:rPr>
        <w:t xml:space="preserve">– підвищення ефективності системи соціальної підтримки та покращення рівня і якості життя </w:t>
      </w:r>
      <w:r>
        <w:rPr>
          <w:sz w:val="28"/>
          <w:szCs w:val="28"/>
        </w:rPr>
        <w:t>мешканців Вараської міської територіальної громади</w:t>
      </w:r>
      <w:r w:rsidRPr="00E94BE1">
        <w:rPr>
          <w:sz w:val="28"/>
          <w:szCs w:val="28"/>
        </w:rPr>
        <w:t>;</w:t>
      </w:r>
    </w:p>
    <w:p w14:paraId="387E2EEC" w14:textId="77777777" w:rsidR="00C84000" w:rsidRPr="00E94BE1" w:rsidRDefault="00C84000" w:rsidP="00C84000">
      <w:pPr>
        <w:ind w:firstLine="709"/>
        <w:jc w:val="both"/>
        <w:rPr>
          <w:sz w:val="28"/>
          <w:szCs w:val="28"/>
        </w:rPr>
      </w:pPr>
      <w:r w:rsidRPr="00E94BE1">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54C7A798" w14:textId="77777777" w:rsidR="00E94BE1" w:rsidRPr="00E94BE1" w:rsidRDefault="00E94BE1" w:rsidP="00E94BE1">
      <w:pPr>
        <w:ind w:firstLine="709"/>
        <w:jc w:val="both"/>
        <w:rPr>
          <w:sz w:val="28"/>
          <w:szCs w:val="28"/>
        </w:rPr>
      </w:pPr>
      <w:r w:rsidRPr="00E94BE1">
        <w:rPr>
          <w:sz w:val="28"/>
          <w:szCs w:val="28"/>
        </w:rPr>
        <w:t>– 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7B39AA6F" w14:textId="53BFD95E" w:rsidR="00E94BE1" w:rsidRDefault="00E94BE1" w:rsidP="00E94BE1">
      <w:pPr>
        <w:ind w:left="708" w:firstLine="1"/>
        <w:jc w:val="both"/>
        <w:rPr>
          <w:sz w:val="28"/>
          <w:szCs w:val="28"/>
        </w:rPr>
      </w:pPr>
      <w:r w:rsidRPr="00E94BE1">
        <w:rPr>
          <w:sz w:val="28"/>
          <w:szCs w:val="28"/>
        </w:rPr>
        <w:t xml:space="preserve">– подальший розвиток </w:t>
      </w:r>
      <w:r w:rsidRPr="00BD4BC8">
        <w:rPr>
          <w:sz w:val="28"/>
          <w:szCs w:val="28"/>
        </w:rPr>
        <w:t xml:space="preserve">системи оздоровлення та відпочинку </w:t>
      </w:r>
      <w:r w:rsidRPr="00013106">
        <w:rPr>
          <w:sz w:val="28"/>
          <w:szCs w:val="28"/>
        </w:rPr>
        <w:t>дітей</w:t>
      </w:r>
      <w:r w:rsidR="00013106" w:rsidRPr="00013106">
        <w:rPr>
          <w:sz w:val="28"/>
          <w:szCs w:val="28"/>
        </w:rPr>
        <w:t>;</w:t>
      </w:r>
    </w:p>
    <w:p w14:paraId="53583FD4" w14:textId="7B957CE8" w:rsidR="00C84000" w:rsidRDefault="00C84000" w:rsidP="00C84000">
      <w:pPr>
        <w:ind w:firstLine="708"/>
        <w:jc w:val="both"/>
        <w:rPr>
          <w:color w:val="000000"/>
          <w:sz w:val="28"/>
          <w:szCs w:val="28"/>
        </w:rPr>
      </w:pPr>
      <w:r w:rsidRPr="00E94BE1">
        <w:rPr>
          <w:sz w:val="28"/>
          <w:szCs w:val="28"/>
        </w:rPr>
        <w:t>–</w:t>
      </w:r>
      <w:r w:rsidRPr="00C84000">
        <w:rPr>
          <w:color w:val="000000"/>
          <w:sz w:val="28"/>
          <w:szCs w:val="28"/>
        </w:rPr>
        <w:t xml:space="preserve">забезпечення сталого соціально-економічного розвитку міста, поліпшення якості надання послуг із пасажирських перевезень на території Вараської міської територіальної громади, </w:t>
      </w:r>
    </w:p>
    <w:p w14:paraId="7726E599" w14:textId="3BB15709" w:rsidR="00C84000" w:rsidRPr="00C84000" w:rsidRDefault="00C84000" w:rsidP="00C84000">
      <w:pPr>
        <w:ind w:firstLine="708"/>
        <w:jc w:val="both"/>
        <w:rPr>
          <w:sz w:val="28"/>
          <w:szCs w:val="28"/>
        </w:rPr>
      </w:pPr>
      <w:r w:rsidRPr="00E94BE1">
        <w:rPr>
          <w:sz w:val="28"/>
          <w:szCs w:val="28"/>
        </w:rPr>
        <w:t>–</w:t>
      </w:r>
      <w:r>
        <w:rPr>
          <w:color w:val="000000"/>
          <w:sz w:val="28"/>
          <w:szCs w:val="28"/>
        </w:rPr>
        <w:t xml:space="preserve"> </w:t>
      </w:r>
      <w:r w:rsidRPr="00C84000">
        <w:rPr>
          <w:color w:val="000000"/>
          <w:sz w:val="28"/>
          <w:szCs w:val="28"/>
        </w:rPr>
        <w:t>підвищення рівня безпеки та якості обслуговування населення та підприємств міста автомобільним транспортом</w:t>
      </w:r>
    </w:p>
    <w:p w14:paraId="4B2560F9" w14:textId="66BB9B0C" w:rsidR="00E94BE1" w:rsidRPr="00E94BE1" w:rsidRDefault="00E94BE1" w:rsidP="00E94BE1">
      <w:pPr>
        <w:ind w:firstLine="709"/>
        <w:jc w:val="both"/>
        <w:rPr>
          <w:sz w:val="28"/>
          <w:szCs w:val="28"/>
        </w:rPr>
      </w:pPr>
      <w:r w:rsidRPr="00013106">
        <w:rPr>
          <w:sz w:val="28"/>
          <w:szCs w:val="28"/>
        </w:rPr>
        <w:t xml:space="preserve">– створення на території </w:t>
      </w:r>
      <w:r w:rsidR="00C07CD2" w:rsidRPr="00013106">
        <w:rPr>
          <w:sz w:val="28"/>
          <w:szCs w:val="28"/>
        </w:rPr>
        <w:t>громади</w:t>
      </w:r>
      <w:r w:rsidRPr="00013106">
        <w:rPr>
          <w:sz w:val="28"/>
          <w:szCs w:val="28"/>
        </w:rPr>
        <w:t xml:space="preserve"> сприятливого середовища для зміцнення </w:t>
      </w:r>
      <w:r w:rsidRPr="00E94BE1">
        <w:rPr>
          <w:sz w:val="28"/>
          <w:szCs w:val="28"/>
        </w:rPr>
        <w:t>існуючих партнерських відносин між владою та громадськістю;</w:t>
      </w:r>
    </w:p>
    <w:p w14:paraId="74061C33" w14:textId="25375467" w:rsidR="00E94BE1" w:rsidRPr="00E94BE1" w:rsidRDefault="00E94BE1" w:rsidP="00E94BE1">
      <w:pPr>
        <w:ind w:firstLine="709"/>
        <w:jc w:val="both"/>
        <w:rPr>
          <w:sz w:val="28"/>
          <w:szCs w:val="28"/>
        </w:rPr>
      </w:pPr>
      <w:r w:rsidRPr="00E94BE1">
        <w:rPr>
          <w:sz w:val="28"/>
          <w:szCs w:val="28"/>
        </w:rPr>
        <w:t xml:space="preserve">– результативність виконання органами виконавчого комітету </w:t>
      </w:r>
      <w:r>
        <w:rPr>
          <w:sz w:val="28"/>
          <w:szCs w:val="28"/>
        </w:rPr>
        <w:t>Вараської</w:t>
      </w:r>
      <w:r w:rsidRPr="00E94BE1">
        <w:rPr>
          <w:sz w:val="28"/>
          <w:szCs w:val="28"/>
        </w:rPr>
        <w:t xml:space="preserve"> міської ради завдань щодо розв’язання існуючих проблем соціально вразливих категорій </w:t>
      </w:r>
      <w:r>
        <w:rPr>
          <w:sz w:val="28"/>
          <w:szCs w:val="28"/>
        </w:rPr>
        <w:t>громади</w:t>
      </w:r>
      <w:r w:rsidRPr="00E94BE1">
        <w:rPr>
          <w:sz w:val="28"/>
          <w:szCs w:val="28"/>
        </w:rPr>
        <w:t>.</w:t>
      </w:r>
    </w:p>
    <w:p w14:paraId="6BE88DCA" w14:textId="04132B3A"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Завдання, заходи та строки виконання Програми наведені в таблиці 1.</w:t>
      </w:r>
    </w:p>
    <w:p w14:paraId="53946436" w14:textId="6A2A9A4C"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Очікувані результати виконання Програми наведені в таблиці 2.</w:t>
      </w:r>
    </w:p>
    <w:p w14:paraId="55FBF501" w14:textId="57660EAF"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Ресурсне забезпечення Програми наведено в таблиці 3.</w:t>
      </w:r>
    </w:p>
    <w:p w14:paraId="2F67EF38" w14:textId="6D0E5D6F" w:rsidR="00C07CD2" w:rsidRDefault="00C07CD2" w:rsidP="00202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p>
    <w:p w14:paraId="6B2328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rPr>
      </w:pPr>
      <w:r w:rsidRPr="00E165F9">
        <w:rPr>
          <w:b/>
          <w:sz w:val="28"/>
          <w:szCs w:val="28"/>
        </w:rPr>
        <w:t xml:space="preserve">Завдання, заходи та строки виконання </w:t>
      </w:r>
      <w:r w:rsidRPr="00E165F9">
        <w:rPr>
          <w:b/>
          <w:bCs/>
          <w:sz w:val="28"/>
          <w:szCs w:val="28"/>
        </w:rPr>
        <w:t xml:space="preserve">програми </w:t>
      </w:r>
      <w:r w:rsidRPr="00E165F9">
        <w:rPr>
          <w:b/>
          <w:bCs/>
          <w:sz w:val="28"/>
        </w:rPr>
        <w:t>соціальної допомоги та підтримки мешканців Вараської міської територіальної громади</w:t>
      </w:r>
    </w:p>
    <w:p w14:paraId="3ED480A6" w14:textId="755DB7C1"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rPr>
      </w:pPr>
      <w:r w:rsidRPr="00E165F9">
        <w:rPr>
          <w:b/>
          <w:bCs/>
          <w:sz w:val="28"/>
        </w:rPr>
        <w:t>на 202</w:t>
      </w:r>
      <w:r w:rsidR="00E94BE1">
        <w:rPr>
          <w:b/>
          <w:bCs/>
          <w:sz w:val="28"/>
        </w:rPr>
        <w:t>4</w:t>
      </w:r>
      <w:r w:rsidRPr="00E165F9">
        <w:rPr>
          <w:b/>
          <w:bCs/>
          <w:sz w:val="28"/>
        </w:rPr>
        <w:t>-202</w:t>
      </w:r>
      <w:r w:rsidR="006A5CBC">
        <w:rPr>
          <w:b/>
          <w:bCs/>
          <w:sz w:val="28"/>
        </w:rPr>
        <w:t>6</w:t>
      </w:r>
      <w:r w:rsidRPr="00E165F9">
        <w:rPr>
          <w:b/>
          <w:bCs/>
          <w:sz w:val="28"/>
        </w:rPr>
        <w:t xml:space="preserve"> роки</w:t>
      </w:r>
    </w:p>
    <w:p w14:paraId="79584049" w14:textId="77777777" w:rsidR="00C861C1" w:rsidRPr="00E165F9" w:rsidRDefault="00C861C1" w:rsidP="00C861C1">
      <w:pPr>
        <w:pStyle w:val="HTML"/>
        <w:jc w:val="right"/>
        <w:rPr>
          <w:rFonts w:ascii="Times New Roman" w:hAnsi="Times New Roman" w:cs="Times New Roman"/>
          <w:sz w:val="24"/>
          <w:szCs w:val="24"/>
          <w:lang w:val="uk-UA"/>
        </w:rPr>
      </w:pPr>
      <w:r w:rsidRPr="00E165F9">
        <w:rPr>
          <w:rFonts w:ascii="Times New Roman" w:hAnsi="Times New Roman" w:cs="Times New Roman"/>
          <w:sz w:val="24"/>
          <w:szCs w:val="24"/>
          <w:lang w:val="uk-UA"/>
        </w:rPr>
        <w:t>Таблиця 1</w:t>
      </w:r>
    </w:p>
    <w:tbl>
      <w:tblPr>
        <w:tblW w:w="10218" w:type="dxa"/>
        <w:tblInd w:w="-572" w:type="dxa"/>
        <w:tblLayout w:type="fixed"/>
        <w:tblLook w:val="04A0" w:firstRow="1" w:lastRow="0" w:firstColumn="1" w:lastColumn="0" w:noHBand="0" w:noVBand="1"/>
      </w:tblPr>
      <w:tblGrid>
        <w:gridCol w:w="425"/>
        <w:gridCol w:w="3119"/>
        <w:gridCol w:w="1134"/>
        <w:gridCol w:w="1418"/>
        <w:gridCol w:w="964"/>
        <w:gridCol w:w="1020"/>
        <w:gridCol w:w="1135"/>
        <w:gridCol w:w="1003"/>
      </w:tblGrid>
      <w:tr w:rsidR="00C861C1" w:rsidRPr="00E165F9" w14:paraId="0FC58261" w14:textId="77777777" w:rsidTr="00056090">
        <w:trPr>
          <w:trHeight w:val="505"/>
        </w:trPr>
        <w:tc>
          <w:tcPr>
            <w:tcW w:w="425" w:type="dxa"/>
            <w:vMerge w:val="restart"/>
            <w:tcBorders>
              <w:top w:val="single" w:sz="4" w:space="0" w:color="000000"/>
              <w:left w:val="single" w:sz="4" w:space="0" w:color="000000"/>
              <w:bottom w:val="nil"/>
              <w:right w:val="nil"/>
            </w:tcBorders>
            <w:shd w:val="clear" w:color="auto" w:fill="FFFFFF"/>
            <w:vAlign w:val="center"/>
            <w:hideMark/>
          </w:tcPr>
          <w:p w14:paraId="49A72482"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2C306FF6"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 xml:space="preserve"> з</w:t>
            </w:r>
          </w:p>
          <w:p w14:paraId="5943F6F3"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1F65A62A"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п</w:t>
            </w:r>
          </w:p>
        </w:tc>
        <w:tc>
          <w:tcPr>
            <w:tcW w:w="3119" w:type="dxa"/>
            <w:vMerge w:val="restart"/>
            <w:tcBorders>
              <w:top w:val="single" w:sz="4" w:space="0" w:color="000000"/>
              <w:left w:val="single" w:sz="4" w:space="0" w:color="000000"/>
              <w:bottom w:val="nil"/>
              <w:right w:val="nil"/>
            </w:tcBorders>
            <w:shd w:val="clear" w:color="auto" w:fill="FFFFFF"/>
            <w:vAlign w:val="center"/>
            <w:hideMark/>
          </w:tcPr>
          <w:p w14:paraId="19A46397" w14:textId="77777777" w:rsidR="00C861C1" w:rsidRPr="00E165F9" w:rsidRDefault="00C861C1" w:rsidP="00730F8D">
            <w:pPr>
              <w:pStyle w:val="HTML"/>
              <w:jc w:val="center"/>
              <w:rPr>
                <w:rFonts w:ascii="Times New Roman" w:hAnsi="Times New Roman"/>
                <w:b/>
                <w:lang w:val="uk-UA"/>
              </w:rPr>
            </w:pPr>
            <w:r w:rsidRPr="00E165F9">
              <w:rPr>
                <w:rFonts w:ascii="Times New Roman" w:hAnsi="Times New Roman"/>
                <w:b/>
                <w:lang w:val="uk-UA"/>
              </w:rPr>
              <w:t>Найменування заходу</w:t>
            </w:r>
          </w:p>
        </w:tc>
        <w:tc>
          <w:tcPr>
            <w:tcW w:w="1134" w:type="dxa"/>
            <w:vMerge w:val="restart"/>
            <w:tcBorders>
              <w:top w:val="single" w:sz="4" w:space="0" w:color="000000"/>
              <w:left w:val="single" w:sz="4" w:space="0" w:color="000000"/>
              <w:bottom w:val="nil"/>
              <w:right w:val="nil"/>
            </w:tcBorders>
            <w:shd w:val="clear" w:color="auto" w:fill="FFFFFF"/>
            <w:vAlign w:val="center"/>
            <w:hideMark/>
          </w:tcPr>
          <w:p w14:paraId="528D5286"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Строки впровад</w:t>
            </w:r>
          </w:p>
          <w:p w14:paraId="12A3C123"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ження</w:t>
            </w:r>
          </w:p>
        </w:tc>
        <w:tc>
          <w:tcPr>
            <w:tcW w:w="1418" w:type="dxa"/>
            <w:vMerge w:val="restart"/>
            <w:tcBorders>
              <w:top w:val="single" w:sz="4" w:space="0" w:color="000000"/>
              <w:left w:val="single" w:sz="4" w:space="0" w:color="000000"/>
              <w:bottom w:val="nil"/>
              <w:right w:val="single" w:sz="4" w:space="0" w:color="auto"/>
            </w:tcBorders>
            <w:shd w:val="clear" w:color="auto" w:fill="FFFFFF"/>
            <w:vAlign w:val="center"/>
          </w:tcPr>
          <w:p w14:paraId="2F35291E" w14:textId="77777777" w:rsidR="00C861C1" w:rsidRPr="00E165F9" w:rsidRDefault="00C861C1" w:rsidP="00730F8D">
            <w:pPr>
              <w:pStyle w:val="HTML"/>
              <w:ind w:right="-115"/>
              <w:jc w:val="center"/>
              <w:rPr>
                <w:rFonts w:ascii="Times New Roman" w:eastAsia="Times New Roman" w:hAnsi="Times New Roman" w:cs="Calibri"/>
                <w:b/>
                <w:lang w:val="uk-UA"/>
              </w:rPr>
            </w:pPr>
            <w:r w:rsidRPr="00E165F9">
              <w:rPr>
                <w:rFonts w:ascii="Times New Roman" w:eastAsia="Times New Roman" w:hAnsi="Times New Roman" w:cs="Calibri"/>
                <w:b/>
                <w:lang w:val="uk-UA"/>
              </w:rPr>
              <w:t>Виконавець</w:t>
            </w:r>
          </w:p>
          <w:p w14:paraId="25772FBA" w14:textId="77777777" w:rsidR="00C861C1" w:rsidRPr="00E165F9" w:rsidRDefault="00C861C1" w:rsidP="00730F8D">
            <w:pPr>
              <w:pStyle w:val="HTML"/>
              <w:jc w:val="center"/>
              <w:rPr>
                <w:rFonts w:ascii="Times New Roman" w:eastAsia="Times New Roman" w:hAnsi="Times New Roman" w:cs="Calibri"/>
                <w:b/>
                <w:lang w:val="uk-UA"/>
              </w:rPr>
            </w:pPr>
          </w:p>
        </w:tc>
        <w:tc>
          <w:tcPr>
            <w:tcW w:w="411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86EC584"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Орієнтовна вартість заходу,</w:t>
            </w:r>
          </w:p>
          <w:p w14:paraId="7C9C35B6"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b/>
                <w:lang w:val="uk-UA"/>
              </w:rPr>
              <w:t>тис. грн.</w:t>
            </w:r>
          </w:p>
        </w:tc>
      </w:tr>
      <w:tr w:rsidR="00C861C1" w:rsidRPr="00E165F9" w14:paraId="627D9424" w14:textId="77777777" w:rsidTr="00056090">
        <w:trPr>
          <w:trHeight w:val="323"/>
        </w:trPr>
        <w:tc>
          <w:tcPr>
            <w:tcW w:w="425" w:type="dxa"/>
            <w:vMerge/>
            <w:tcBorders>
              <w:top w:val="single" w:sz="4" w:space="0" w:color="000000"/>
              <w:left w:val="single" w:sz="4" w:space="0" w:color="000000"/>
              <w:bottom w:val="nil"/>
              <w:right w:val="nil"/>
            </w:tcBorders>
            <w:vAlign w:val="center"/>
            <w:hideMark/>
          </w:tcPr>
          <w:p w14:paraId="27276F13"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EDCE958"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BF0ACB5"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B1E907F" w14:textId="77777777" w:rsidR="00C861C1" w:rsidRPr="00E165F9" w:rsidRDefault="00C861C1" w:rsidP="00730F8D">
            <w:pPr>
              <w:widowControl/>
              <w:autoSpaceDE/>
              <w:autoSpaceDN/>
              <w:adjustRightInd/>
              <w:rPr>
                <w:rFonts w:cs="Calibri"/>
                <w:b/>
                <w:sz w:val="20"/>
                <w:szCs w:val="20"/>
                <w:lang w:eastAsia="ru-RU"/>
              </w:rPr>
            </w:pPr>
          </w:p>
        </w:tc>
        <w:tc>
          <w:tcPr>
            <w:tcW w:w="964" w:type="dxa"/>
            <w:vMerge w:val="restart"/>
            <w:tcBorders>
              <w:top w:val="single" w:sz="4" w:space="0" w:color="auto"/>
              <w:left w:val="single" w:sz="4" w:space="0" w:color="000000"/>
              <w:bottom w:val="nil"/>
              <w:right w:val="single" w:sz="4" w:space="0" w:color="auto"/>
            </w:tcBorders>
            <w:shd w:val="clear" w:color="auto" w:fill="FFFFFF"/>
            <w:vAlign w:val="center"/>
            <w:hideMark/>
          </w:tcPr>
          <w:p w14:paraId="2E9A0B9D"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 xml:space="preserve">Всього: </w:t>
            </w:r>
          </w:p>
        </w:tc>
        <w:tc>
          <w:tcPr>
            <w:tcW w:w="3151" w:type="dxa"/>
            <w:gridSpan w:val="3"/>
            <w:tcBorders>
              <w:top w:val="single" w:sz="4" w:space="0" w:color="auto"/>
              <w:left w:val="single" w:sz="4" w:space="0" w:color="000000"/>
              <w:bottom w:val="nil"/>
              <w:right w:val="single" w:sz="4" w:space="0" w:color="auto"/>
            </w:tcBorders>
            <w:shd w:val="clear" w:color="auto" w:fill="FFFFFF"/>
            <w:vAlign w:val="center"/>
            <w:hideMark/>
          </w:tcPr>
          <w:p w14:paraId="66BC57B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в тому числі за роками</w:t>
            </w:r>
          </w:p>
        </w:tc>
      </w:tr>
      <w:tr w:rsidR="00C861C1" w:rsidRPr="00E165F9" w14:paraId="2B0B580B" w14:textId="77777777" w:rsidTr="00056090">
        <w:trPr>
          <w:trHeight w:val="322"/>
        </w:trPr>
        <w:tc>
          <w:tcPr>
            <w:tcW w:w="425" w:type="dxa"/>
            <w:vMerge/>
            <w:tcBorders>
              <w:top w:val="single" w:sz="4" w:space="0" w:color="000000"/>
              <w:left w:val="single" w:sz="4" w:space="0" w:color="000000"/>
              <w:bottom w:val="nil"/>
              <w:right w:val="nil"/>
            </w:tcBorders>
            <w:vAlign w:val="center"/>
            <w:hideMark/>
          </w:tcPr>
          <w:p w14:paraId="06A91DAC"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0E3F4E0"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436015A"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6DEBA95" w14:textId="77777777" w:rsidR="00C861C1" w:rsidRPr="00E165F9" w:rsidRDefault="00C861C1" w:rsidP="00730F8D">
            <w:pPr>
              <w:widowControl/>
              <w:autoSpaceDE/>
              <w:autoSpaceDN/>
              <w:adjustRightInd/>
              <w:rPr>
                <w:rFonts w:cs="Calibri"/>
                <w:b/>
                <w:sz w:val="20"/>
                <w:szCs w:val="20"/>
                <w:lang w:eastAsia="ru-RU"/>
              </w:rPr>
            </w:pPr>
          </w:p>
        </w:tc>
        <w:tc>
          <w:tcPr>
            <w:tcW w:w="964" w:type="dxa"/>
            <w:vMerge/>
            <w:tcBorders>
              <w:top w:val="single" w:sz="4" w:space="0" w:color="auto"/>
              <w:left w:val="single" w:sz="4" w:space="0" w:color="000000"/>
              <w:bottom w:val="nil"/>
              <w:right w:val="single" w:sz="4" w:space="0" w:color="auto"/>
            </w:tcBorders>
            <w:vAlign w:val="center"/>
            <w:hideMark/>
          </w:tcPr>
          <w:p w14:paraId="29A89449" w14:textId="77777777" w:rsidR="00C861C1" w:rsidRPr="00E165F9" w:rsidRDefault="00C861C1" w:rsidP="00730F8D">
            <w:pPr>
              <w:widowControl/>
              <w:autoSpaceDE/>
              <w:autoSpaceDN/>
              <w:adjustRightInd/>
              <w:rPr>
                <w:rFonts w:cs="Calibri"/>
                <w:sz w:val="20"/>
                <w:szCs w:val="20"/>
                <w:lang w:eastAsia="ru-RU"/>
              </w:rPr>
            </w:pPr>
          </w:p>
        </w:tc>
        <w:tc>
          <w:tcPr>
            <w:tcW w:w="1020" w:type="dxa"/>
            <w:tcBorders>
              <w:top w:val="single" w:sz="4" w:space="0" w:color="auto"/>
              <w:left w:val="single" w:sz="4" w:space="0" w:color="000000"/>
              <w:bottom w:val="nil"/>
              <w:right w:val="single" w:sz="4" w:space="0" w:color="auto"/>
            </w:tcBorders>
            <w:shd w:val="clear" w:color="auto" w:fill="FFFFFF"/>
            <w:vAlign w:val="center"/>
            <w:hideMark/>
          </w:tcPr>
          <w:p w14:paraId="434D8A2A" w14:textId="7F3B9F8E"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4</w:t>
            </w:r>
          </w:p>
        </w:tc>
        <w:tc>
          <w:tcPr>
            <w:tcW w:w="1135" w:type="dxa"/>
            <w:tcBorders>
              <w:top w:val="single" w:sz="4" w:space="0" w:color="auto"/>
              <w:left w:val="single" w:sz="4" w:space="0" w:color="000000"/>
              <w:bottom w:val="nil"/>
              <w:right w:val="single" w:sz="4" w:space="0" w:color="auto"/>
            </w:tcBorders>
            <w:shd w:val="clear" w:color="auto" w:fill="FFFFFF"/>
            <w:vAlign w:val="center"/>
            <w:hideMark/>
          </w:tcPr>
          <w:p w14:paraId="10BA3857" w14:textId="16451130"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5</w:t>
            </w:r>
          </w:p>
        </w:tc>
        <w:tc>
          <w:tcPr>
            <w:tcW w:w="996" w:type="dxa"/>
            <w:tcBorders>
              <w:top w:val="single" w:sz="4" w:space="0" w:color="auto"/>
              <w:left w:val="single" w:sz="4" w:space="0" w:color="000000"/>
              <w:bottom w:val="nil"/>
              <w:right w:val="single" w:sz="4" w:space="0" w:color="auto"/>
            </w:tcBorders>
            <w:shd w:val="clear" w:color="auto" w:fill="FFFFFF"/>
            <w:vAlign w:val="center"/>
            <w:hideMark/>
          </w:tcPr>
          <w:p w14:paraId="5310153B" w14:textId="0EE665BA"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6</w:t>
            </w:r>
          </w:p>
        </w:tc>
      </w:tr>
      <w:tr w:rsidR="00C861C1" w:rsidRPr="00E165F9" w14:paraId="7E4711C4" w14:textId="77777777" w:rsidTr="00056090">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D6F2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DAD6A" w14:textId="77777777" w:rsidR="00C861C1" w:rsidRPr="00E165F9" w:rsidRDefault="00C861C1" w:rsidP="00730F8D">
            <w:pPr>
              <w:pStyle w:val="HTML"/>
              <w:jc w:val="center"/>
              <w:rPr>
                <w:rFonts w:ascii="Times New Roman" w:hAnsi="Times New Roman"/>
                <w:lang w:val="uk-UA"/>
              </w:rPr>
            </w:pPr>
            <w:r w:rsidRPr="00E165F9">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6BC"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32B00"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4</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7B63"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FB5D6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A3A38F7"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7</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14:paraId="06A836B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8</w:t>
            </w:r>
          </w:p>
        </w:tc>
      </w:tr>
      <w:tr w:rsidR="00C84B12" w:rsidRPr="00E165F9" w14:paraId="2195AA27"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683ECDB2" w14:textId="4BE147E3" w:rsidR="00C84B12" w:rsidRPr="00E165F9" w:rsidRDefault="00C84B12" w:rsidP="00C84B12">
            <w:pPr>
              <w:pStyle w:val="HTML"/>
              <w:rPr>
                <w:rFonts w:ascii="Times New Roman" w:eastAsia="Times New Roman" w:hAnsi="Times New Roman" w:cs="Calibri"/>
                <w:lang w:val="uk-UA"/>
              </w:rPr>
            </w:pPr>
            <w:r>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17F21C4" w14:textId="77777777" w:rsidR="00C84B12"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p w14:paraId="4C660F50"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64E40" w14:textId="4E76D973" w:rsidR="00C84B12"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К</w:t>
            </w:r>
            <w:r w:rsidR="00C84B12" w:rsidRPr="00E165F9">
              <w:rPr>
                <w:sz w:val="20"/>
                <w:szCs w:val="20"/>
              </w:rPr>
              <w:t>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011BE7" w14:textId="27D55E0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89867E0" w14:textId="11A90766"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24</w:t>
            </w:r>
            <w:r>
              <w:rPr>
                <w:sz w:val="20"/>
                <w:szCs w:val="20"/>
              </w:rPr>
              <w:t>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D5D8FD" w14:textId="758BD2A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5416A703" w14:textId="1A7689B5"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4E29F3">
              <w:rPr>
                <w:sz w:val="20"/>
                <w:szCs w:val="20"/>
              </w:rPr>
              <w:t xml:space="preserve"> </w:t>
            </w:r>
            <w:r w:rsidRPr="00E165F9">
              <w:rPr>
                <w:sz w:val="20"/>
                <w:szCs w:val="20"/>
              </w:rPr>
              <w:t>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411FA2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2497BF8"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4825B867" w14:textId="05FC44DC"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4E29F3">
              <w:rPr>
                <w:sz w:val="20"/>
                <w:szCs w:val="20"/>
              </w:rPr>
              <w:t xml:space="preserve"> </w:t>
            </w:r>
            <w:r w:rsidRPr="00E165F9">
              <w:rPr>
                <w:sz w:val="20"/>
                <w:szCs w:val="20"/>
              </w:rPr>
              <w:t>6</w:t>
            </w:r>
            <w:r>
              <w:rPr>
                <w:sz w:val="20"/>
                <w:szCs w:val="20"/>
              </w:rPr>
              <w:t>00</w:t>
            </w:r>
            <w:r w:rsidRPr="00E165F9">
              <w:rPr>
                <w:sz w:val="20"/>
                <w:szCs w:val="20"/>
              </w:rPr>
              <w:t xml:space="preserve"> ос</w:t>
            </w:r>
            <w:r w:rsidR="004E29F3">
              <w:rPr>
                <w:sz w:val="20"/>
                <w:szCs w:val="20"/>
              </w:rPr>
              <w:t>і</w:t>
            </w:r>
            <w:r w:rsidRPr="00E165F9">
              <w:rPr>
                <w:sz w:val="20"/>
                <w:szCs w:val="20"/>
              </w:rPr>
              <w:t>б</w:t>
            </w:r>
          </w:p>
          <w:p w14:paraId="6A20230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х</w:t>
            </w:r>
          </w:p>
          <w:p w14:paraId="3959B713" w14:textId="6DEDAF8B"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356F6D4"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4A3FE6C0" w14:textId="3A1D53B5"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5296F0B" w14:textId="10843B9B"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r>
      <w:tr w:rsidR="00C861C1" w:rsidRPr="00E165F9" w14:paraId="169FB570"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05AD53A4" w14:textId="1C8FB140"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462742C" w14:textId="77777777" w:rsidR="00C861C1" w:rsidRDefault="00C84B12"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p w14:paraId="656E7A44" w14:textId="64E1252E"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556BAD" w14:textId="2EBDC9AA"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w:t>
            </w:r>
            <w:r w:rsidR="00C861C1" w:rsidRPr="00E165F9">
              <w:rPr>
                <w:sz w:val="20"/>
                <w:szCs w:val="20"/>
              </w:rPr>
              <w:t>ерпень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E7162EE" w14:textId="5E8F19C0"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EECEB46" w14:textId="5432E91C"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3</w:t>
            </w:r>
            <w:r w:rsidR="00C84B12" w:rsidRPr="001215B8">
              <w:rPr>
                <w:sz w:val="20"/>
                <w:szCs w:val="20"/>
              </w:rPr>
              <w:t xml:space="preserve"> </w:t>
            </w:r>
            <w:r w:rsidRPr="001215B8">
              <w:rPr>
                <w:sz w:val="20"/>
                <w:szCs w:val="20"/>
              </w:rPr>
              <w:t>0</w:t>
            </w:r>
            <w:r w:rsidR="00C84B12" w:rsidRPr="001215B8">
              <w:rPr>
                <w:sz w:val="20"/>
                <w:szCs w:val="20"/>
              </w:rPr>
              <w:t>00</w:t>
            </w:r>
            <w:r w:rsidR="00C861C1" w:rsidRPr="001215B8">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20AB9B7" w14:textId="75970F71"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00</w:t>
            </w:r>
            <w:r w:rsidR="00C861C1" w:rsidRPr="001215B8">
              <w:rPr>
                <w:sz w:val="20"/>
                <w:szCs w:val="20"/>
              </w:rPr>
              <w:t xml:space="preserve">,0 </w:t>
            </w:r>
          </w:p>
          <w:p w14:paraId="008380CB" w14:textId="19576397" w:rsidR="00C861C1" w:rsidRPr="001215B8"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1 000</w:t>
            </w:r>
            <w:r w:rsidRPr="001215B8">
              <w:rPr>
                <w:sz w:val="20"/>
                <w:szCs w:val="20"/>
              </w:rPr>
              <w:t xml:space="preserve"> осіб х </w:t>
            </w:r>
            <w:r w:rsidR="00C84B12" w:rsidRPr="001215B8">
              <w:rPr>
                <w:sz w:val="20"/>
                <w:szCs w:val="20"/>
              </w:rPr>
              <w:t>100</w:t>
            </w:r>
            <w:r w:rsidRPr="001215B8">
              <w:rPr>
                <w:sz w:val="20"/>
                <w:szCs w:val="20"/>
              </w:rPr>
              <w:t>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CC03118" w14:textId="03F0C88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5D5E1C46" w14:textId="005C3C8A"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1 0</w:t>
            </w:r>
            <w:r w:rsidRPr="001215B8">
              <w:rPr>
                <w:sz w:val="20"/>
                <w:szCs w:val="20"/>
              </w:rPr>
              <w:t>00 осіб х 1000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6D08859" w14:textId="2BE4483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1B1F30CC" w14:textId="10F6D91D"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1 0</w:t>
            </w:r>
            <w:r w:rsidRPr="001215B8">
              <w:rPr>
                <w:sz w:val="20"/>
                <w:szCs w:val="20"/>
              </w:rPr>
              <w:t>00 осіб х 1000 грн)</w:t>
            </w:r>
          </w:p>
        </w:tc>
      </w:tr>
      <w:tr w:rsidR="00C861C1" w:rsidRPr="00E165F9" w14:paraId="4FE321E9"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08004D6D" w14:textId="4F8F994C"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0D9B27E" w14:textId="77777777" w:rsidR="00C861C1"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громадянам, яким виповнилося 90 і більше років</w:t>
            </w:r>
          </w:p>
          <w:p w14:paraId="0EA709DF"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9325720" w14:textId="6D2BF562" w:rsidR="00C861C1"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w:t>
            </w:r>
            <w:r w:rsidR="00C861C1" w:rsidRPr="00E165F9">
              <w:rPr>
                <w:sz w:val="20"/>
                <w:szCs w:val="20"/>
              </w:rPr>
              <w:t>ересень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9B8B310" w14:textId="78987D35"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DBA2397"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76,5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8F402DD"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041EBC2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A2575F8"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7A2B7558"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041B165"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233F566C"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r>
      <w:tr w:rsidR="00C861C1" w:rsidRPr="00E165F9" w14:paraId="17A8D06E"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5798B5B8" w14:textId="52F8E987"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6C50EC4" w14:textId="77777777" w:rsidR="00C861C1" w:rsidRDefault="00C861C1"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особам, відзначених Почесною відзнакою до 65-ї річниці утворення УПА</w:t>
            </w:r>
          </w:p>
          <w:p w14:paraId="18803807" w14:textId="77777777"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21267" w14:textId="06B27F59"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Ж</w:t>
            </w:r>
            <w:r w:rsidR="00C861C1" w:rsidRPr="00E165F9">
              <w:rPr>
                <w:sz w:val="20"/>
                <w:szCs w:val="20"/>
              </w:rPr>
              <w:t>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BF1401" w14:textId="479D4CC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B6F1C7E"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0A4D51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E9043A7" w14:textId="71CE083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500 </w:t>
            </w:r>
            <w:r w:rsidR="00C84B12">
              <w:rPr>
                <w:sz w:val="20"/>
                <w:szCs w:val="20"/>
              </w:rPr>
              <w:t>г</w:t>
            </w:r>
            <w:r w:rsidRPr="00E165F9">
              <w:rPr>
                <w:sz w:val="20"/>
                <w:szCs w:val="20"/>
              </w:rPr>
              <w:t>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F802526"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21E0796" w14:textId="301A2E62"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 особа х 500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515C4B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6F291F75"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 особа х 500 грн)</w:t>
            </w:r>
          </w:p>
        </w:tc>
      </w:tr>
      <w:tr w:rsidR="00AC10BF" w:rsidRPr="00AC10BF" w14:paraId="2D973210"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4250C86E" w14:textId="7FD3350C" w:rsidR="00AC10BF" w:rsidRPr="00AC10BF" w:rsidRDefault="00AC10BF" w:rsidP="00AC10BF">
            <w:pPr>
              <w:pStyle w:val="HTML"/>
              <w:rPr>
                <w:rFonts w:ascii="Times New Roman" w:eastAsia="Times New Roman" w:hAnsi="Times New Roman" w:cs="Calibri"/>
                <w:lang w:val="uk-UA"/>
              </w:rPr>
            </w:pPr>
            <w:r w:rsidRPr="00AC10BF">
              <w:rPr>
                <w:rFonts w:ascii="Times New Roman" w:eastAsia="Times New Roman" w:hAnsi="Times New Roman" w:cs="Calibri"/>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DEE9376" w14:textId="77777777"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 xml:space="preserve">Надання одноразової матеріальної допомоги одиноким та малозабезпеченим непрацездатним особам з інвалідністю, які перебувають на обліку в </w:t>
            </w:r>
            <w:r w:rsidR="00F266EB" w:rsidRPr="00AC10BF">
              <w:rPr>
                <w:sz w:val="20"/>
                <w:szCs w:val="20"/>
              </w:rPr>
              <w:t>Вараськ</w:t>
            </w:r>
            <w:r w:rsidR="00F266EB">
              <w:rPr>
                <w:sz w:val="20"/>
                <w:szCs w:val="20"/>
              </w:rPr>
              <w:t>ому</w:t>
            </w:r>
            <w:r w:rsidR="00F266EB" w:rsidRPr="00AC10BF">
              <w:rPr>
                <w:sz w:val="20"/>
                <w:szCs w:val="20"/>
              </w:rPr>
              <w:t xml:space="preserve"> центр</w:t>
            </w:r>
            <w:r w:rsidR="00F266EB">
              <w:rPr>
                <w:sz w:val="20"/>
                <w:szCs w:val="20"/>
              </w:rPr>
              <w:t>і</w:t>
            </w:r>
            <w:r w:rsidR="00F266EB" w:rsidRPr="00AC10BF">
              <w:rPr>
                <w:sz w:val="20"/>
                <w:szCs w:val="20"/>
              </w:rPr>
              <w:t xml:space="preserve"> соціальних служб та послуг</w:t>
            </w:r>
          </w:p>
          <w:p w14:paraId="3025EDD7" w14:textId="43A4865A" w:rsidR="00762AA0" w:rsidRPr="00AC10BF"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22EB1" w14:textId="1BFF7173" w:rsidR="00AC10BF" w:rsidRPr="00AC10BF"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00AC10BF" w:rsidRPr="00AC10BF">
              <w:rPr>
                <w:sz w:val="20"/>
                <w:szCs w:val="20"/>
              </w:rPr>
              <w:t>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66111F" w14:textId="0E73EC8F"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2AB9D6B" w14:textId="6D6A240E"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750,0 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CC2CC78" w14:textId="4A5A4DEA"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282ACCB9" w14:textId="5D477E8B"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9812D0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51477DEC" w14:textId="1BA8E8C4"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F10264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01EE49F0" w14:textId="4998C356"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r>
      <w:tr w:rsidR="00AC10BF" w:rsidRPr="00E165F9" w14:paraId="72FA6011" w14:textId="77777777" w:rsidTr="00056090">
        <w:trPr>
          <w:trHeight w:val="1040"/>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tcPr>
          <w:p w14:paraId="1C685A4C" w14:textId="64A6FA27" w:rsidR="00AC10BF" w:rsidRPr="00E165F9" w:rsidRDefault="00AC10BF" w:rsidP="00AC10BF">
            <w:pPr>
              <w:pStyle w:val="HTML"/>
              <w:rPr>
                <w:rFonts w:ascii="Times New Roman" w:eastAsia="Times New Roman" w:hAnsi="Times New Roman" w:cs="Calibri"/>
                <w:lang w:val="uk-UA"/>
              </w:rPr>
            </w:pPr>
            <w:r>
              <w:rPr>
                <w:rFonts w:ascii="Times New Roman" w:eastAsia="Times New Roman" w:hAnsi="Times New Roman" w:cs="Calibri"/>
                <w:lang w:val="uk-UA"/>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A5CCEDA" w14:textId="77777777"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057878B6"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грудень</w:t>
            </w:r>
          </w:p>
          <w:p w14:paraId="79BB86BA" w14:textId="77777777"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071D1B26" w14:textId="4212002B"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02A7460B" w14:textId="77777777"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636C12D" w14:textId="3BA4A81C"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225,0</w:t>
            </w:r>
            <w:r w:rsidRPr="00E165F9">
              <w:rPr>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D9DC97E" w14:textId="3366C1E5"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,0</w:t>
            </w:r>
          </w:p>
          <w:p w14:paraId="0947D812" w14:textId="7BAE4E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 xml:space="preserve">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D9C8270"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,0</w:t>
            </w:r>
          </w:p>
          <w:p w14:paraId="329928EC" w14:textId="0844E0F3"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 xml:space="preserve"> осіб х 1000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1A58A8A"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,0</w:t>
            </w:r>
          </w:p>
          <w:p w14:paraId="472F0C5E" w14:textId="76C0C7F1"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(7</w:t>
            </w:r>
            <w:r>
              <w:rPr>
                <w:sz w:val="20"/>
                <w:szCs w:val="20"/>
              </w:rPr>
              <w:t>5</w:t>
            </w:r>
            <w:r w:rsidRPr="00E165F9">
              <w:rPr>
                <w:sz w:val="20"/>
                <w:szCs w:val="20"/>
              </w:rPr>
              <w:t xml:space="preserve"> осіб х 1000 грн)</w:t>
            </w:r>
          </w:p>
        </w:tc>
      </w:tr>
      <w:tr w:rsidR="00AC10BF" w:rsidRPr="00E165F9" w14:paraId="43160D89" w14:textId="77777777" w:rsidTr="00056090">
        <w:trPr>
          <w:trHeight w:val="1040"/>
        </w:trPr>
        <w:tc>
          <w:tcPr>
            <w:tcW w:w="425" w:type="dxa"/>
            <w:vMerge/>
            <w:tcBorders>
              <w:top w:val="single" w:sz="4" w:space="0" w:color="auto"/>
              <w:left w:val="single" w:sz="4" w:space="0" w:color="auto"/>
              <w:bottom w:val="single" w:sz="4" w:space="0" w:color="auto"/>
              <w:right w:val="single" w:sz="4" w:space="0" w:color="auto"/>
            </w:tcBorders>
          </w:tcPr>
          <w:p w14:paraId="0A4457ED" w14:textId="77777777" w:rsidR="00AC10BF" w:rsidRPr="00E165F9" w:rsidRDefault="00AC10BF" w:rsidP="00AC10BF">
            <w:pPr>
              <w:widowControl/>
              <w:autoSpaceDE/>
              <w:autoSpaceDN/>
              <w:adjustRightInd/>
              <w:rPr>
                <w:rFonts w:cs="Calibri"/>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hideMark/>
          </w:tcPr>
          <w:p w14:paraId="7AEDDA5D" w14:textId="77777777" w:rsidR="00AC10BF" w:rsidRPr="00E165F9" w:rsidRDefault="00AC10BF" w:rsidP="00AC10BF">
            <w:pPr>
              <w:widowControl/>
              <w:autoSpaceDE/>
              <w:autoSpaceDN/>
              <w:adjustRightInd/>
              <w:rPr>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14:paraId="11DF15A1" w14:textId="77777777" w:rsidR="00AC10BF" w:rsidRPr="00E165F9" w:rsidRDefault="00AC10BF" w:rsidP="00AC10BF">
            <w:pPr>
              <w:widowControl/>
              <w:autoSpaceDE/>
              <w:autoSpaceDN/>
              <w:adjustRightInd/>
              <w:rPr>
                <w:sz w:val="20"/>
                <w:szCs w:val="20"/>
              </w:rPr>
            </w:pPr>
          </w:p>
        </w:tc>
        <w:tc>
          <w:tcPr>
            <w:tcW w:w="1418" w:type="dxa"/>
            <w:vMerge/>
            <w:tcBorders>
              <w:top w:val="single" w:sz="4" w:space="0" w:color="auto"/>
              <w:left w:val="single" w:sz="4" w:space="0" w:color="auto"/>
              <w:bottom w:val="single" w:sz="4" w:space="0" w:color="auto"/>
              <w:right w:val="single" w:sz="4" w:space="0" w:color="auto"/>
            </w:tcBorders>
            <w:hideMark/>
          </w:tcPr>
          <w:p w14:paraId="364D6E12" w14:textId="77777777" w:rsidR="00AC10BF" w:rsidRPr="00E165F9" w:rsidRDefault="00AC10BF" w:rsidP="00AC10BF">
            <w:pPr>
              <w:widowControl/>
              <w:autoSpaceDE/>
              <w:autoSpaceDN/>
              <w:adjustRightInd/>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384854D" w14:textId="1A535851"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810,0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DFAAFDE" w14:textId="427C3E3B"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w:t>
            </w:r>
            <w:r>
              <w:rPr>
                <w:sz w:val="20"/>
                <w:szCs w:val="20"/>
              </w:rPr>
              <w:t>0</w:t>
            </w:r>
            <w:r w:rsidRPr="00E165F9">
              <w:rPr>
                <w:sz w:val="20"/>
                <w:szCs w:val="20"/>
              </w:rPr>
              <w:t xml:space="preserve"> </w:t>
            </w:r>
          </w:p>
          <w:p w14:paraId="3539A9C5" w14:textId="29E9E526"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1301AC"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w:t>
            </w:r>
            <w:r>
              <w:rPr>
                <w:sz w:val="20"/>
                <w:szCs w:val="20"/>
              </w:rPr>
              <w:t>0</w:t>
            </w:r>
            <w:r w:rsidRPr="00E165F9">
              <w:rPr>
                <w:sz w:val="20"/>
                <w:szCs w:val="20"/>
              </w:rPr>
              <w:t xml:space="preserve"> </w:t>
            </w:r>
          </w:p>
          <w:p w14:paraId="37189648" w14:textId="6533DDC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0FF9E38"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w:t>
            </w:r>
            <w:r>
              <w:rPr>
                <w:sz w:val="20"/>
                <w:szCs w:val="20"/>
              </w:rPr>
              <w:t>0</w:t>
            </w:r>
            <w:r w:rsidRPr="00E165F9">
              <w:rPr>
                <w:sz w:val="20"/>
                <w:szCs w:val="20"/>
              </w:rPr>
              <w:t xml:space="preserve"> </w:t>
            </w:r>
          </w:p>
          <w:p w14:paraId="4640E821" w14:textId="396581DE"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грн)</w:t>
            </w:r>
          </w:p>
        </w:tc>
      </w:tr>
      <w:tr w:rsidR="00AC10BF" w:rsidRPr="00E165F9" w14:paraId="30AC3C91" w14:textId="77777777" w:rsidTr="00056090">
        <w:tc>
          <w:tcPr>
            <w:tcW w:w="425" w:type="dxa"/>
            <w:tcBorders>
              <w:top w:val="single" w:sz="4" w:space="0" w:color="auto"/>
              <w:left w:val="single" w:sz="4" w:space="0" w:color="auto"/>
              <w:bottom w:val="single" w:sz="4" w:space="0" w:color="auto"/>
              <w:right w:val="single" w:sz="4" w:space="0" w:color="auto"/>
            </w:tcBorders>
            <w:shd w:val="clear" w:color="auto" w:fill="FFFFFF"/>
          </w:tcPr>
          <w:p w14:paraId="4012088D" w14:textId="74D7A07A" w:rsidR="00AC10BF" w:rsidRPr="00E165F9" w:rsidRDefault="00AC10BF" w:rsidP="00AC10BF">
            <w:pPr>
              <w:pStyle w:val="HTML"/>
              <w:rPr>
                <w:rFonts w:ascii="Times New Roman" w:eastAsia="Times New Roman" w:hAnsi="Times New Roman" w:cs="Calibri"/>
                <w:lang w:val="uk-UA"/>
              </w:rPr>
            </w:pPr>
            <w:r>
              <w:rPr>
                <w:rFonts w:ascii="Times New Roman" w:eastAsia="Times New Roman" w:hAnsi="Times New Roman" w:cs="Calibri"/>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DEE384" w14:textId="77777777"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допомоги на поховання згідно з чинним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0E1FC7" w14:textId="26D045A2" w:rsidR="00AC10BF" w:rsidRPr="00E165F9"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E60C21" w14:textId="7FD1D8EA"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36C2AFA" w14:textId="7BEEDEC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6</w:t>
            </w:r>
            <w:r>
              <w:rPr>
                <w:sz w:val="20"/>
                <w:szCs w:val="20"/>
              </w:rPr>
              <w:t>6</w:t>
            </w:r>
            <w:r w:rsidRPr="00E165F9">
              <w:rPr>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7B97C41"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51E0B5BC"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4A8CB42" w14:textId="10F0B6DB"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220</w:t>
            </w:r>
            <w:r w:rsidRPr="00E165F9">
              <w:rPr>
                <w:sz w:val="20"/>
                <w:szCs w:val="20"/>
              </w:rPr>
              <w:t>,0</w:t>
            </w:r>
          </w:p>
          <w:p w14:paraId="4A8A7446" w14:textId="697459F6"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w:t>
            </w:r>
            <w:r w:rsidRPr="00E165F9">
              <w:rPr>
                <w:sz w:val="20"/>
                <w:szCs w:val="20"/>
              </w:rPr>
              <w:t xml:space="preserve"> осіб х 4000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C9B7E57"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344AB270" w14:textId="77777777"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r>
      <w:tr w:rsidR="00AC10BF" w:rsidRPr="00E165F9" w14:paraId="2B96276D" w14:textId="77777777" w:rsidTr="00762AA0">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5A9C6443" w14:textId="0F346142" w:rsidR="00AC10BF" w:rsidRPr="00E165F9" w:rsidRDefault="00AC10BF" w:rsidP="00AC10BF">
            <w:pPr>
              <w:pStyle w:val="HTML"/>
              <w:rPr>
                <w:rFonts w:ascii="Times New Roman" w:eastAsia="Times New Roman" w:hAnsi="Times New Roman" w:cs="Calibri"/>
                <w:lang w:val="uk-UA"/>
              </w:rPr>
            </w:pPr>
            <w:r>
              <w:rPr>
                <w:rFonts w:ascii="Times New Roman" w:eastAsia="Times New Roman" w:hAnsi="Times New Roman" w:cs="Calibri"/>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CBF3329" w14:textId="1B003785" w:rsidR="00AC10BF" w:rsidRPr="00E165F9"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E851" w14:textId="30CCF121" w:rsidR="00AC10BF" w:rsidRPr="00E165F9"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B35087" w14:textId="27A6B8F3"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2253CDC" w14:textId="24E1BF6D"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50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9CB165" w14:textId="1C76B1D5"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4E31B4" w14:textId="7A424AD2"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1D5A133" w14:textId="287878CE"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r>
      <w:tr w:rsidR="00AC10BF" w:rsidRPr="00E165F9" w14:paraId="03BAAE73" w14:textId="77777777" w:rsidTr="00056090">
        <w:trPr>
          <w:trHeight w:val="968"/>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A734ADA" w14:textId="6783DB0B" w:rsidR="00AC10BF" w:rsidRPr="00E165F9" w:rsidRDefault="00AC10BF" w:rsidP="00AC10BF">
            <w:pPr>
              <w:pStyle w:val="HTML"/>
              <w:rPr>
                <w:rFonts w:ascii="Times New Roman" w:eastAsia="Times New Roman" w:hAnsi="Times New Roman" w:cs="Calibri"/>
                <w:lang w:val="uk-UA"/>
              </w:rPr>
            </w:pPr>
            <w:r>
              <w:rPr>
                <w:rFonts w:ascii="Times New Roman" w:eastAsia="Times New Roman" w:hAnsi="Times New Roman" w:cs="Calibri"/>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21338BF" w14:textId="77777777"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p w14:paraId="740B6742" w14:textId="725EA2C9" w:rsidR="00762AA0" w:rsidRPr="00E165F9"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55B0" w14:textId="031A0900" w:rsidR="00AC10BF" w:rsidRPr="00E165F9"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3DBEA" w14:textId="4D393B5A"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7787726" w14:textId="3D32C8E2"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37FD028" w14:textId="4CB52FC3"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618931" w14:textId="3B1D5723"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DD8DD9C" w14:textId="71B004A5"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r>
      <w:tr w:rsidR="00AC10BF" w:rsidRPr="00E165F9" w14:paraId="663BF927" w14:textId="77777777" w:rsidTr="00056090">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BC32029" w14:textId="1EF06655" w:rsidR="00AC10BF" w:rsidRPr="00E165F9" w:rsidRDefault="00AC10BF" w:rsidP="00AC10BF">
            <w:pPr>
              <w:pStyle w:val="HTML"/>
              <w:rPr>
                <w:rFonts w:ascii="Times New Roman" w:eastAsia="Times New Roman" w:hAnsi="Times New Roman" w:cs="Calibri"/>
                <w:lang w:val="uk-UA"/>
              </w:rPr>
            </w:pPr>
            <w:r>
              <w:rPr>
                <w:rFonts w:ascii="Times New Roman" w:eastAsia="Times New Roman" w:hAnsi="Times New Roman" w:cs="Calibri"/>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55ABC0" w14:textId="77777777" w:rsid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0F304B">
              <w:rPr>
                <w:sz w:val="20"/>
                <w:szCs w:val="20"/>
              </w:rPr>
              <w:t>В</w:t>
            </w:r>
            <w:r w:rsidRPr="00E165F9">
              <w:rPr>
                <w:sz w:val="20"/>
                <w:szCs w:val="20"/>
              </w:rPr>
              <w:t>ітчизни»</w:t>
            </w:r>
          </w:p>
          <w:p w14:paraId="77B58914" w14:textId="10AA54E3" w:rsidR="00762AA0" w:rsidRPr="00E165F9" w:rsidRDefault="00762AA0"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57029" w14:textId="31E560AA" w:rsidR="00AC10BF" w:rsidRPr="00E165F9"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6ABD26F" w14:textId="671FE24B"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8B4C15D" w14:textId="0C7D1CD3"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105</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496B1335" w14:textId="338563E2"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CCAD00" w14:textId="3D829A8D" w:rsidR="00AC10BF" w:rsidRPr="00E165F9"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6159D2F" w14:textId="26E584D4" w:rsidR="00AC10BF" w:rsidRPr="009B0280"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35,0</w:t>
            </w:r>
          </w:p>
        </w:tc>
      </w:tr>
      <w:tr w:rsidR="004E29F3" w:rsidRPr="00E165F9" w14:paraId="081541CC" w14:textId="77777777" w:rsidTr="00056090">
        <w:trPr>
          <w:trHeight w:val="11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5D22848" w14:textId="1D3975E0"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6743A5" w14:textId="77777777" w:rsidR="004E29F3" w:rsidRDefault="004E29F3"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p w14:paraId="0A602734" w14:textId="77777777" w:rsidR="00762AA0" w:rsidRPr="00E165F9" w:rsidRDefault="00762AA0"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78E216" w14:textId="4D76D119" w:rsidR="004E29F3" w:rsidRPr="00E165F9" w:rsidRDefault="00762AA0"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61820">
              <w:rPr>
                <w:sz w:val="20"/>
                <w:szCs w:val="20"/>
              </w:rPr>
              <w:t>Протягом року</w:t>
            </w:r>
            <w:r w:rsidRPr="00E165F9">
              <w:rPr>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086429B" w14:textId="57037A00" w:rsidR="004E29F3" w:rsidRPr="00E165F9" w:rsidRDefault="007E5007"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9B5FB45" w14:textId="7BB16536"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18 000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5753A12" w14:textId="4C4C047E"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1D417A44" w14:textId="0A599DF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C669490"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2F1324BC" w14:textId="165E475C"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5F909C5"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036D02E8" w14:textId="0DF87CD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r>
      <w:tr w:rsidR="004E29F3" w:rsidRPr="00E165F9" w14:paraId="63821075" w14:textId="77777777" w:rsidTr="00056090">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89D579" w14:textId="03B7152B"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73AFB2F" w14:textId="77777777" w:rsidR="004E29F3" w:rsidRDefault="004E29F3"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C0E57">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маршрутом №6 Собор - Залізнична станція, маршрутом №7 Автовокзал –Реабілітаційний центр –Автовокзал, маршрутом №8 Хлібозавод - Ліцей №4 - мкр-н Ювілейний,11 – Автовокзал -Хлібозавод, маршрутом №9 Благоустрій – Журавлина - вул. Набережна - Благоустрій та приміським маршрутом Вараш АС – Дачні ділянки</w:t>
            </w:r>
          </w:p>
          <w:p w14:paraId="6CCF5CCB" w14:textId="77777777" w:rsidR="00762AA0" w:rsidRPr="00EC0E57" w:rsidRDefault="00762AA0"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5B0533" w14:textId="040B6C7D" w:rsidR="004E29F3" w:rsidRPr="00E165F9" w:rsidRDefault="00762AA0"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F906" w14:textId="10C4C0AA"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46BB4E46" w14:textId="77777777" w:rsidR="004E29F3" w:rsidRPr="00E165F9" w:rsidRDefault="004E29F3" w:rsidP="004E29F3">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1AB69DE9" w14:textId="04165FE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25 278,6</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AD4BC3F" w14:textId="15B2D732"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E46BD76" w14:textId="68E0B894"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ADF4C61" w14:textId="1F62729C"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9 000,0</w:t>
            </w:r>
          </w:p>
        </w:tc>
      </w:tr>
      <w:tr w:rsidR="004E29F3" w:rsidRPr="00E165F9" w14:paraId="538F3AC2" w14:textId="77777777" w:rsidTr="00056090">
        <w:trPr>
          <w:trHeight w:val="2111"/>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FBE5603" w14:textId="0B783F97"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F33ABC" w14:textId="77777777" w:rsidR="004E29F3"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p w14:paraId="13F66E16" w14:textId="77777777" w:rsidR="00762AA0"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617D5" w14:textId="4924812F"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D9804" w14:textId="4AC55E70"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09D9C3B" w14:textId="7A069A8E"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w:t>
            </w:r>
            <w:r w:rsidRPr="00E165F9">
              <w:rPr>
                <w:sz w:val="20"/>
                <w:szCs w:val="20"/>
              </w:rPr>
              <w:t>5</w:t>
            </w:r>
            <w:r>
              <w:rPr>
                <w:sz w:val="20"/>
                <w:szCs w:val="20"/>
              </w:rPr>
              <w:t>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7F67EA" w14:textId="79B4F39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7C245BD" w14:textId="56C390CF"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2FA3350" w14:textId="59C04072"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50,0</w:t>
            </w:r>
          </w:p>
        </w:tc>
      </w:tr>
      <w:tr w:rsidR="004E29F3" w:rsidRPr="00E165F9" w14:paraId="749616E3"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8CE153F" w14:textId="7EE622F4"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11EA87"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пільг окремим категоріям громадян з послуг зв’язку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4E55A9" w14:textId="44D03F34"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40021A6" w14:textId="282FBF2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41799B3" w14:textId="5544466E"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83</w:t>
            </w:r>
            <w:r w:rsidRPr="00E165F9">
              <w:rPr>
                <w:bCs/>
                <w:sz w:val="20"/>
                <w:szCs w:val="20"/>
              </w:rPr>
              <w:t>,</w:t>
            </w:r>
            <w:r>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8702AF1" w14:textId="5603452A"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w:t>
            </w:r>
            <w:r w:rsidRPr="00E165F9">
              <w:rPr>
                <w:bCs/>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2C1AE5" w14:textId="39130B94"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8</w:t>
            </w:r>
            <w:r w:rsidRPr="00E165F9">
              <w:rPr>
                <w:bCs/>
                <w:sz w:val="20"/>
                <w:szCs w:val="20"/>
              </w:rPr>
              <w:t>,0</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11097A4" w14:textId="2068CF4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5,0</w:t>
            </w:r>
          </w:p>
        </w:tc>
      </w:tr>
      <w:tr w:rsidR="004E29F3" w:rsidRPr="00E165F9" w14:paraId="5D450B33" w14:textId="77777777" w:rsidTr="00762AA0">
        <w:trPr>
          <w:trHeight w:val="250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F8F807" w14:textId="3C87B29A"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9F28C7" w14:textId="77777777" w:rsidR="004E29F3"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Забезпечення санаторно-курортними путівками осіб з інвалідністю внаслідок війни, учасників бойових дій, учасників війни та членів сімей загиблих військовослужбовців, які перебувають на обліку в Департамент</w:t>
            </w:r>
            <w:r>
              <w:rPr>
                <w:sz w:val="20"/>
                <w:szCs w:val="20"/>
              </w:rPr>
              <w:t>і</w:t>
            </w:r>
            <w:r w:rsidRPr="00E165F9">
              <w:rPr>
                <w:sz w:val="20"/>
                <w:szCs w:val="20"/>
              </w:rPr>
              <w:t xml:space="preserve"> соціального захисту та гідності для забезпечення санаторно-курортною путівкою</w:t>
            </w:r>
          </w:p>
          <w:p w14:paraId="365009C6" w14:textId="19C300B7" w:rsidR="00762AA0"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E8133" w14:textId="3672745F"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4ACB" w14:textId="7CC18C4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298E2783"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D8E974B" w14:textId="5362DC13"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88</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24EF5C1" w14:textId="5CC3F72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9</w:t>
            </w:r>
            <w:r>
              <w:rPr>
                <w:sz w:val="20"/>
                <w:szCs w:val="20"/>
              </w:rPr>
              <w:t>0</w:t>
            </w:r>
            <w:r w:rsidRPr="00E165F9">
              <w:rPr>
                <w:sz w:val="20"/>
                <w:szCs w:val="20"/>
              </w:rPr>
              <w:t>,0</w:t>
            </w:r>
          </w:p>
          <w:p w14:paraId="5A36E153" w14:textId="253E6114"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5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66F22DE" w14:textId="3FF2F0A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96</w:t>
            </w:r>
            <w:r w:rsidRPr="00E165F9">
              <w:rPr>
                <w:sz w:val="20"/>
                <w:szCs w:val="20"/>
              </w:rPr>
              <w:t>,0</w:t>
            </w:r>
          </w:p>
          <w:p w14:paraId="70995FD5" w14:textId="06889D0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6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6FE6FA1" w14:textId="361CFEDE"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0</w:t>
            </w:r>
            <w:r w:rsidRPr="00E165F9">
              <w:rPr>
                <w:sz w:val="20"/>
                <w:szCs w:val="20"/>
              </w:rPr>
              <w:t>2,0</w:t>
            </w:r>
          </w:p>
          <w:p w14:paraId="2A0D5A11" w14:textId="287AA6C1"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7 </w:t>
            </w:r>
            <w:r w:rsidRPr="00E165F9">
              <w:rPr>
                <w:sz w:val="20"/>
                <w:szCs w:val="20"/>
              </w:rPr>
              <w:t>000 грн)</w:t>
            </w:r>
          </w:p>
        </w:tc>
      </w:tr>
      <w:tr w:rsidR="004E29F3" w:rsidRPr="00E165F9" w14:paraId="0408146C" w14:textId="77777777" w:rsidTr="00056090">
        <w:trPr>
          <w:trHeight w:val="166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CB993D" w14:textId="4F12EEED"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A4FB8C" w14:textId="77777777" w:rsidR="004E29F3"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w:t>
            </w:r>
            <w:r w:rsidRPr="00E30C8F">
              <w:rPr>
                <w:sz w:val="20"/>
                <w:szCs w:val="20"/>
              </w:rPr>
              <w:t>учасникам АТО, учасникам заходів із забезпечення національної безпеки і оборони України, захисту безпеки населення та інтересів держави</w:t>
            </w:r>
          </w:p>
          <w:p w14:paraId="69C2A0B5" w14:textId="77777777" w:rsidR="00762AA0" w:rsidRPr="00E30C8F"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76A9DE" w14:textId="17B81EC6"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4D4639" w14:textId="3C434BD9"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58BE008" w14:textId="6B4C886D"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w:t>
            </w:r>
            <w:r w:rsidRPr="00E165F9">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EDB2BD3"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704AD1E" w14:textId="692D28DF"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168DB4F"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9CBD54A" w14:textId="4EB239FE"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BC225AA"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222BC3ED"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r>
      <w:tr w:rsidR="004E29F3" w:rsidRPr="00E165F9" w14:paraId="1EB89181" w14:textId="77777777" w:rsidTr="00056090">
        <w:trPr>
          <w:trHeight w:val="2230"/>
        </w:trPr>
        <w:tc>
          <w:tcPr>
            <w:tcW w:w="425" w:type="dxa"/>
            <w:tcBorders>
              <w:top w:val="single" w:sz="4" w:space="0" w:color="auto"/>
              <w:left w:val="single" w:sz="4" w:space="0" w:color="auto"/>
              <w:right w:val="single" w:sz="4" w:space="0" w:color="auto"/>
            </w:tcBorders>
            <w:shd w:val="clear" w:color="auto" w:fill="FFFFFF"/>
          </w:tcPr>
          <w:p w14:paraId="450424FD" w14:textId="49436575"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17</w:t>
            </w:r>
          </w:p>
        </w:tc>
        <w:tc>
          <w:tcPr>
            <w:tcW w:w="3119" w:type="dxa"/>
            <w:tcBorders>
              <w:top w:val="single" w:sz="4" w:space="0" w:color="auto"/>
              <w:left w:val="single" w:sz="4" w:space="0" w:color="auto"/>
              <w:right w:val="single" w:sz="4" w:space="0" w:color="auto"/>
            </w:tcBorders>
            <w:shd w:val="clear" w:color="auto" w:fill="FFFFFF"/>
            <w:hideMark/>
          </w:tcPr>
          <w:p w14:paraId="4B0BC8C3" w14:textId="76D6DC84"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грошової допомоги </w:t>
            </w:r>
            <w:bookmarkStart w:id="8" w:name="_Hlk135733513"/>
            <w:r w:rsidRPr="00E165F9">
              <w:rPr>
                <w:sz w:val="20"/>
                <w:szCs w:val="20"/>
              </w:rPr>
              <w:t>членам сім</w:t>
            </w:r>
            <w:r>
              <w:rPr>
                <w:sz w:val="20"/>
                <w:szCs w:val="20"/>
              </w:rPr>
              <w:t xml:space="preserve">ей загиблих (померлих) </w:t>
            </w:r>
            <w:bookmarkEnd w:id="8"/>
            <w:r w:rsidRPr="00D1592A">
              <w:rPr>
                <w:sz w:val="20"/>
                <w:szCs w:val="20"/>
              </w:rPr>
              <w:t xml:space="preserve">військовослужбовців, які брали безпосередню участь у збройному конфлікті внаслідок військової агресії рф проти України </w:t>
            </w:r>
            <w:r>
              <w:rPr>
                <w:sz w:val="20"/>
                <w:szCs w:val="20"/>
              </w:rPr>
              <w:t xml:space="preserve">на </w:t>
            </w:r>
            <w:r w:rsidRPr="00CD6DE2">
              <w:rPr>
                <w:sz w:val="20"/>
                <w:szCs w:val="20"/>
              </w:rPr>
              <w:t>виготовлення та встановлення надгробн</w:t>
            </w:r>
            <w:r>
              <w:rPr>
                <w:sz w:val="20"/>
                <w:szCs w:val="20"/>
              </w:rPr>
              <w:t>их</w:t>
            </w:r>
            <w:r w:rsidRPr="00CD6DE2">
              <w:rPr>
                <w:sz w:val="20"/>
                <w:szCs w:val="20"/>
              </w:rPr>
              <w:t xml:space="preserve"> пам’ятник</w:t>
            </w:r>
            <w:r>
              <w:rPr>
                <w:sz w:val="20"/>
                <w:szCs w:val="20"/>
              </w:rPr>
              <w:t>ів</w:t>
            </w:r>
            <w:r w:rsidRPr="00CD6DE2">
              <w:rPr>
                <w:sz w:val="20"/>
                <w:szCs w:val="20"/>
              </w:rPr>
              <w:t xml:space="preserve"> </w:t>
            </w:r>
          </w:p>
        </w:tc>
        <w:tc>
          <w:tcPr>
            <w:tcW w:w="1134" w:type="dxa"/>
            <w:tcBorders>
              <w:top w:val="single" w:sz="4" w:space="0" w:color="auto"/>
              <w:left w:val="single" w:sz="4" w:space="0" w:color="auto"/>
              <w:right w:val="single" w:sz="4" w:space="0" w:color="auto"/>
            </w:tcBorders>
            <w:shd w:val="clear" w:color="auto" w:fill="FFFFFF"/>
          </w:tcPr>
          <w:p w14:paraId="11A6F87F" w14:textId="78ECF2C0"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right w:val="single" w:sz="4" w:space="0" w:color="auto"/>
            </w:tcBorders>
            <w:shd w:val="clear" w:color="auto" w:fill="FFFFFF"/>
          </w:tcPr>
          <w:p w14:paraId="532570A6" w14:textId="3E221318"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5E5F6C77"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0DD0FB1C" w14:textId="66DF8500"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6 75</w:t>
            </w:r>
            <w:r w:rsidRPr="00E165F9">
              <w:rPr>
                <w:bCs/>
                <w:sz w:val="20"/>
                <w:szCs w:val="20"/>
              </w:rPr>
              <w:t>0,0</w:t>
            </w:r>
          </w:p>
        </w:tc>
        <w:tc>
          <w:tcPr>
            <w:tcW w:w="1020" w:type="dxa"/>
            <w:tcBorders>
              <w:top w:val="single" w:sz="4" w:space="0" w:color="auto"/>
              <w:left w:val="single" w:sz="4" w:space="0" w:color="auto"/>
              <w:right w:val="single" w:sz="4" w:space="0" w:color="auto"/>
            </w:tcBorders>
            <w:shd w:val="clear" w:color="auto" w:fill="FFFFFF"/>
            <w:hideMark/>
          </w:tcPr>
          <w:p w14:paraId="253E078A" w14:textId="32184F1C"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57B3EC9C" w14:textId="0FC39E78"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 xml:space="preserve">45 </w:t>
            </w:r>
            <w:r w:rsidRPr="00E165F9">
              <w:rPr>
                <w:sz w:val="20"/>
                <w:szCs w:val="20"/>
              </w:rPr>
              <w:t>000 грн)</w:t>
            </w:r>
          </w:p>
        </w:tc>
        <w:tc>
          <w:tcPr>
            <w:tcW w:w="1135" w:type="dxa"/>
            <w:tcBorders>
              <w:top w:val="single" w:sz="4" w:space="0" w:color="auto"/>
              <w:left w:val="single" w:sz="4" w:space="0" w:color="auto"/>
              <w:right w:val="single" w:sz="4" w:space="0" w:color="auto"/>
            </w:tcBorders>
            <w:shd w:val="clear" w:color="auto" w:fill="FFFFFF"/>
            <w:hideMark/>
          </w:tcPr>
          <w:p w14:paraId="2970C435"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1C2C7F5C" w14:textId="6623DFB2"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 xml:space="preserve">45 </w:t>
            </w:r>
            <w:r w:rsidRPr="00E165F9">
              <w:rPr>
                <w:sz w:val="20"/>
                <w:szCs w:val="20"/>
              </w:rPr>
              <w:t>000 грн)</w:t>
            </w:r>
          </w:p>
        </w:tc>
        <w:tc>
          <w:tcPr>
            <w:tcW w:w="1003" w:type="dxa"/>
            <w:tcBorders>
              <w:top w:val="single" w:sz="4" w:space="0" w:color="auto"/>
              <w:left w:val="single" w:sz="4" w:space="0" w:color="auto"/>
              <w:right w:val="single" w:sz="4" w:space="0" w:color="auto"/>
            </w:tcBorders>
            <w:shd w:val="clear" w:color="auto" w:fill="FFFFFF"/>
            <w:hideMark/>
          </w:tcPr>
          <w:p w14:paraId="191BF0E0"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3A696D15"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 xml:space="preserve">45 </w:t>
            </w:r>
            <w:r w:rsidRPr="00E165F9">
              <w:rPr>
                <w:sz w:val="20"/>
                <w:szCs w:val="20"/>
              </w:rPr>
              <w:t>000 грн)</w:t>
            </w:r>
          </w:p>
          <w:p w14:paraId="1FEB3E0F" w14:textId="36019C53"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4E29F3" w:rsidRPr="00E165F9" w14:paraId="607295F4" w14:textId="77777777" w:rsidTr="00056090">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83B44AC" w14:textId="19C08D6E"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A9C88E5" w14:textId="77777777" w:rsidR="004E29F3" w:rsidRDefault="004E29F3" w:rsidP="00F266EB">
            <w:pPr>
              <w:tabs>
                <w:tab w:val="left" w:pos="0"/>
              </w:tabs>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2CF942E" w14:textId="600E7731" w:rsidR="00762AA0" w:rsidRPr="00E165F9" w:rsidRDefault="00762AA0" w:rsidP="00F266EB">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19EDE" w14:textId="03BFD8AF"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396452" w14:textId="20BE4321"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76CA6E42"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EF4DD53"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120,0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2DBA307"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F0A1045"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01F00E8"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r>
      <w:tr w:rsidR="004E29F3" w:rsidRPr="00E165F9" w14:paraId="1248ACE3" w14:textId="77777777" w:rsidTr="00056090">
        <w:trPr>
          <w:trHeight w:val="93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6EF8B08" w14:textId="5CC2C4D1" w:rsidR="004E29F3" w:rsidRPr="00E165F9"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19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D13FCA" w14:textId="77777777" w:rsidR="004E29F3" w:rsidRDefault="004E29F3" w:rsidP="004E29F3">
            <w:pPr>
              <w:tabs>
                <w:tab w:val="left" w:pos="0"/>
              </w:tabs>
              <w:rPr>
                <w:sz w:val="20"/>
                <w:szCs w:val="20"/>
              </w:rPr>
            </w:pPr>
            <w:r w:rsidRPr="00E165F9">
              <w:rPr>
                <w:sz w:val="20"/>
                <w:szCs w:val="20"/>
              </w:rPr>
              <w:t>Надання одноразової матеріальної допомоги при народженні двійні, трійні і</w:t>
            </w:r>
            <w:r>
              <w:rPr>
                <w:sz w:val="20"/>
                <w:szCs w:val="20"/>
              </w:rPr>
              <w:t xml:space="preserve"> більше дітей одному з батьків</w:t>
            </w:r>
          </w:p>
          <w:p w14:paraId="4EB58021" w14:textId="68FF3409" w:rsidR="00762AA0" w:rsidRPr="00E165F9" w:rsidRDefault="00762AA0" w:rsidP="004E29F3">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01641B" w14:textId="73DB022D" w:rsidR="004E29F3" w:rsidRPr="00E165F9"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1E9EE7" w14:textId="4E86F4DC"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9C2D870" w14:textId="014CBC98" w:rsidR="004E29F3" w:rsidRPr="00E165F9"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1 12</w:t>
            </w:r>
            <w:r w:rsidR="004E29F3" w:rsidRPr="00E165F9">
              <w:rPr>
                <w:bCs/>
                <w:sz w:val="20"/>
                <w:szCs w:val="20"/>
              </w:rPr>
              <w:t>5,0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F61655" w14:textId="075FD8DC" w:rsidR="004E29F3" w:rsidRPr="00E165F9"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C385F5" w14:textId="4F029CF6" w:rsidR="004E29F3" w:rsidRPr="00E165F9"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w:t>
            </w:r>
            <w:r w:rsidR="004E29F3">
              <w:rPr>
                <w:bCs/>
                <w:sz w:val="20"/>
                <w:szCs w:val="20"/>
              </w:rPr>
              <w:t>5</w:t>
            </w:r>
            <w:r w:rsidR="004E29F3"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8F6E1FE" w14:textId="77777777" w:rsidR="004E29F3" w:rsidRPr="00E165F9"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375,0</w:t>
            </w:r>
          </w:p>
        </w:tc>
      </w:tr>
      <w:tr w:rsidR="004E29F3" w:rsidRPr="00E165F9" w14:paraId="043EB66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91D2B41" w14:textId="6462D1EF" w:rsidR="004E29F3" w:rsidRPr="003A5818" w:rsidRDefault="004E29F3" w:rsidP="004E29F3">
            <w:pPr>
              <w:pStyle w:val="HTML"/>
              <w:rPr>
                <w:rFonts w:ascii="Times New Roman" w:eastAsia="Times New Roman" w:hAnsi="Times New Roman" w:cs="Calibri"/>
                <w:lang w:val="uk-UA"/>
              </w:rPr>
            </w:pPr>
            <w:bookmarkStart w:id="9" w:name="_Hlk106810438"/>
            <w:r>
              <w:rPr>
                <w:rFonts w:ascii="Times New Roman" w:eastAsia="Times New Roman" w:hAnsi="Times New Roman" w:cs="Calibri"/>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E026FA" w14:textId="77777777" w:rsidR="004E29F3"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Відшкодування витрат на безоплатне поховання </w:t>
            </w:r>
            <w:r w:rsidRPr="00762AA0">
              <w:rPr>
                <w:sz w:val="20"/>
                <w:szCs w:val="20"/>
              </w:rPr>
              <w:t xml:space="preserve">військовослужбовців, які були призвані на військову службу до </w:t>
            </w:r>
            <w:r w:rsidR="000F304B" w:rsidRPr="00762AA0">
              <w:rPr>
                <w:sz w:val="20"/>
                <w:szCs w:val="20"/>
              </w:rPr>
              <w:t>З</w:t>
            </w:r>
            <w:r w:rsidRPr="00762AA0">
              <w:rPr>
                <w:sz w:val="20"/>
                <w:szCs w:val="20"/>
              </w:rPr>
              <w:t>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w:t>
            </w:r>
          </w:p>
          <w:p w14:paraId="3F11053A" w14:textId="6E9FE0DD" w:rsidR="00762AA0" w:rsidRPr="003A5818"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246C8" w14:textId="30DF7EE9" w:rsidR="004E29F3" w:rsidRPr="003A5818"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622FC9" w14:textId="07BDE663"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ED016A6" w14:textId="64CA48B0"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w:t>
            </w:r>
            <w:r w:rsidR="001F52AB">
              <w:rPr>
                <w:bCs/>
                <w:sz w:val="20"/>
                <w:szCs w:val="20"/>
              </w:rPr>
              <w:t> </w:t>
            </w:r>
            <w:r>
              <w:rPr>
                <w:bCs/>
                <w:sz w:val="20"/>
                <w:szCs w:val="20"/>
              </w:rPr>
              <w:t>6</w:t>
            </w:r>
            <w:r w:rsidR="001F52AB">
              <w:rPr>
                <w:bCs/>
                <w:sz w:val="20"/>
                <w:szCs w:val="20"/>
              </w:rPr>
              <w:t>90,0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1B60B" w14:textId="7379A14D" w:rsidR="004E29F3" w:rsidRPr="003A5818"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CB1B8BD" w14:textId="35295B21"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w:t>
            </w:r>
            <w:r w:rsidR="001F52AB">
              <w:rPr>
                <w:bCs/>
                <w:sz w:val="20"/>
                <w:szCs w:val="20"/>
              </w:rPr>
              <w:t> 230,0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908DE23" w14:textId="0E99BEF5"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w:t>
            </w:r>
            <w:r w:rsidR="001F52AB">
              <w:rPr>
                <w:bCs/>
                <w:sz w:val="20"/>
                <w:szCs w:val="20"/>
              </w:rPr>
              <w:t xml:space="preserve"> </w:t>
            </w:r>
            <w:r>
              <w:rPr>
                <w:bCs/>
                <w:sz w:val="20"/>
                <w:szCs w:val="20"/>
              </w:rPr>
              <w:t>230,0</w:t>
            </w:r>
          </w:p>
        </w:tc>
      </w:tr>
      <w:tr w:rsidR="004E29F3" w:rsidRPr="00E165F9" w14:paraId="44E88381"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74E7CD5A" w14:textId="6C1DED78" w:rsidR="004E29F3" w:rsidRPr="003A5818"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C3892F0" w14:textId="77777777" w:rsidR="004E29F3"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6F0F51">
              <w:rPr>
                <w:sz w:val="20"/>
                <w:szCs w:val="20"/>
              </w:rPr>
              <w:t xml:space="preserve">Забезпечення послугами оздоровлення та відпочинку дітей, </w:t>
            </w:r>
            <w:r w:rsidRPr="00227C9C">
              <w:rPr>
                <w:sz w:val="20"/>
                <w:szCs w:val="20"/>
              </w:rPr>
              <w:t xml:space="preserve">які потребують особливої соціальної уваги та підтримки,  дітей з інвалідністю, які потребують спеціальних умов для оздоровлення, шляхом </w:t>
            </w:r>
            <w:r w:rsidRPr="003A5818">
              <w:rPr>
                <w:sz w:val="20"/>
                <w:szCs w:val="20"/>
              </w:rPr>
              <w:t xml:space="preserve">компенсації вартості путівок санаторно-курортним закладам та закладам відпочинку через безготівкове перерахування </w:t>
            </w:r>
            <w:r>
              <w:rPr>
                <w:sz w:val="20"/>
                <w:szCs w:val="20"/>
              </w:rPr>
              <w:t>коштів</w:t>
            </w:r>
          </w:p>
          <w:p w14:paraId="7BBDEA48" w14:textId="77777777" w:rsidR="00762AA0" w:rsidRPr="003A5818"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1BE46" w14:textId="2819D911" w:rsidR="004E29F3" w:rsidRPr="003A5818"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D4F7B" w14:textId="77777777"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E5F0989" w14:textId="27854BC8" w:rsidR="004E29F3" w:rsidRPr="003A5818"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780,5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FD9D51" w14:textId="72F41993" w:rsidR="004E29F3" w:rsidRPr="003A5818"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250,5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2891062" w14:textId="1852F62C" w:rsidR="004E29F3" w:rsidRPr="003A5818"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F463EEA" w14:textId="61EE7823" w:rsidR="004E29F3" w:rsidRPr="003A5818" w:rsidRDefault="001F52AB"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w:t>
            </w:r>
            <w:r w:rsidR="004E29F3" w:rsidRPr="003A5818">
              <w:rPr>
                <w:bCs/>
                <w:sz w:val="20"/>
                <w:szCs w:val="20"/>
              </w:rPr>
              <w:t>,0</w:t>
            </w:r>
          </w:p>
        </w:tc>
      </w:tr>
      <w:tr w:rsidR="004E29F3" w:rsidRPr="00E165F9" w14:paraId="047B290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709C64E" w14:textId="58DF7934" w:rsidR="004E29F3" w:rsidRPr="00484F81" w:rsidRDefault="004E29F3" w:rsidP="004E29F3">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095B07" w14:textId="77777777" w:rsidR="004E29F3" w:rsidRPr="00AB31B0"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w:t>
            </w:r>
            <w:r w:rsidRPr="00A548C3">
              <w:rPr>
                <w:sz w:val="20"/>
                <w:szCs w:val="20"/>
              </w:rPr>
              <w:t xml:space="preserve"> </w:t>
            </w:r>
            <w:r w:rsidRPr="001F52AB">
              <w:rPr>
                <w:sz w:val="20"/>
                <w:szCs w:val="20"/>
              </w:rPr>
              <w:t xml:space="preserve">обласного </w:t>
            </w:r>
            <w:r w:rsidRPr="00A548C3">
              <w:rPr>
                <w:sz w:val="20"/>
                <w:szCs w:val="20"/>
              </w:rPr>
              <w:t>бюджету</w:t>
            </w:r>
            <w:r>
              <w:rPr>
                <w:sz w:val="20"/>
                <w:szCs w:val="20"/>
              </w:rPr>
              <w:t xml:space="preserve"> за надання соціальних послуг стаціонарного догляду мешканцям Вараської міської територіальної громади, </w:t>
            </w:r>
            <w:r w:rsidRPr="00DC66D1">
              <w:rPr>
                <w:sz w:val="20"/>
                <w:szCs w:val="20"/>
              </w:rPr>
              <w:t>які перебувають</w:t>
            </w:r>
            <w:r>
              <w:rPr>
                <w:sz w:val="20"/>
                <w:szCs w:val="20"/>
              </w:rPr>
              <w:t xml:space="preserve"> в інтернатних закладах Рівненської області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F5FA54" w14:textId="0014D19B" w:rsidR="004E29F3" w:rsidRPr="003A5818" w:rsidRDefault="00762AA0"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E5FF0" w14:textId="77777777" w:rsidR="00F266EB"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r>
              <w:rPr>
                <w:sz w:val="20"/>
                <w:szCs w:val="20"/>
              </w:rPr>
              <w:t>/</w:t>
            </w:r>
          </w:p>
          <w:p w14:paraId="399139BD" w14:textId="217C2905" w:rsidR="004E29F3" w:rsidRPr="003A5818"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Департамент соціальної політики Рівненської ОДА</w:t>
            </w:r>
            <w:r w:rsidRPr="003A5818">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360DD9B" w14:textId="7D93BF36" w:rsidR="004E29F3" w:rsidRPr="0049788A"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3 011,4</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243E7" w14:textId="792E46F7" w:rsidR="004E29F3" w:rsidRPr="0049788A"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B93980F" w14:textId="58ED986A" w:rsidR="004E29F3" w:rsidRPr="0049788A"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83D588F" w14:textId="2DFD0D86" w:rsidR="004E29F3" w:rsidRPr="0049788A" w:rsidRDefault="004E29F3" w:rsidP="004E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9788A">
              <w:rPr>
                <w:bCs/>
                <w:sz w:val="20"/>
                <w:szCs w:val="20"/>
              </w:rPr>
              <w:t>1</w:t>
            </w:r>
            <w:r>
              <w:rPr>
                <w:bCs/>
                <w:sz w:val="20"/>
                <w:szCs w:val="20"/>
              </w:rPr>
              <w:t xml:space="preserve"> </w:t>
            </w:r>
            <w:r w:rsidRPr="0049788A">
              <w:rPr>
                <w:bCs/>
                <w:sz w:val="20"/>
                <w:szCs w:val="20"/>
              </w:rPr>
              <w:t>003,8</w:t>
            </w:r>
          </w:p>
        </w:tc>
      </w:tr>
      <w:bookmarkEnd w:id="9"/>
      <w:tr w:rsidR="001E4F1B" w:rsidRPr="00E165F9" w14:paraId="332A832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16596B" w14:textId="0C2C1DE2" w:rsidR="001E4F1B" w:rsidRDefault="001E4F1B" w:rsidP="001E4F1B">
            <w:pPr>
              <w:pStyle w:val="HTML"/>
              <w:rPr>
                <w:rFonts w:ascii="Times New Roman" w:eastAsia="Times New Roman" w:hAnsi="Times New Roman" w:cs="Calibri"/>
                <w:lang w:val="uk-UA"/>
              </w:rPr>
            </w:pPr>
            <w:r>
              <w:rPr>
                <w:rFonts w:ascii="Times New Roman" w:eastAsia="Times New Roman" w:hAnsi="Times New Roman" w:cs="Calibri"/>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20D4E7" w14:textId="77777777" w:rsidR="001E4F1B" w:rsidRDefault="001E4F1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 xml:space="preserve">Придбання електронних карток для безоплатного забезпечення громадян, які згідно чинного законодавства мають пільги при користуванні </w:t>
            </w:r>
            <w:r w:rsidR="00BF67C5">
              <w:rPr>
                <w:color w:val="000000"/>
                <w:sz w:val="20"/>
                <w:szCs w:val="20"/>
                <w:shd w:val="clear" w:color="auto" w:fill="FFFFFF"/>
              </w:rPr>
              <w:t xml:space="preserve"> міським та приміським </w:t>
            </w:r>
            <w:r>
              <w:rPr>
                <w:color w:val="000000"/>
                <w:sz w:val="20"/>
                <w:szCs w:val="20"/>
                <w:shd w:val="clear" w:color="auto" w:fill="FFFFFF"/>
              </w:rPr>
              <w:t xml:space="preserve">пасажирським </w:t>
            </w:r>
            <w:r w:rsidR="00BF67C5">
              <w:rPr>
                <w:color w:val="000000"/>
                <w:sz w:val="20"/>
                <w:szCs w:val="20"/>
                <w:shd w:val="clear" w:color="auto" w:fill="FFFFFF"/>
              </w:rPr>
              <w:t xml:space="preserve">автомобільним </w:t>
            </w:r>
            <w:r>
              <w:rPr>
                <w:color w:val="000000"/>
                <w:sz w:val="20"/>
                <w:szCs w:val="20"/>
                <w:shd w:val="clear" w:color="auto" w:fill="FFFFFF"/>
              </w:rPr>
              <w:t xml:space="preserve">транспортом </w:t>
            </w:r>
            <w:r w:rsidR="00BF67C5">
              <w:rPr>
                <w:color w:val="000000"/>
                <w:sz w:val="20"/>
                <w:szCs w:val="20"/>
                <w:shd w:val="clear" w:color="auto" w:fill="FFFFFF"/>
              </w:rPr>
              <w:t>загального користування</w:t>
            </w:r>
          </w:p>
          <w:p w14:paraId="1E7121D5" w14:textId="0C8AF510" w:rsidR="00762AA0" w:rsidRDefault="00762AA0"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2BB88D" w14:textId="11A0019A" w:rsidR="001E4F1B" w:rsidRDefault="00762AA0"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3E0B3" w14:textId="0009FBA3" w:rsidR="001E4F1B" w:rsidRPr="003A5818" w:rsidRDefault="001E4F1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1E00706" w14:textId="77E9FE55" w:rsidR="001E4F1B" w:rsidRDefault="00F266E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2 140,0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7A3C68" w14:textId="5770A1E7" w:rsidR="001E4F1B" w:rsidRDefault="00F266E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1 700,0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E6C49B6" w14:textId="42D1F783" w:rsidR="001E4F1B" w:rsidRDefault="00F266E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B547C1F" w14:textId="436679A8" w:rsidR="001E4F1B" w:rsidRPr="0049788A" w:rsidRDefault="00F266EB" w:rsidP="001E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220,0</w:t>
            </w:r>
          </w:p>
        </w:tc>
      </w:tr>
      <w:tr w:rsidR="00F266EB" w:rsidRPr="00E165F9" w14:paraId="7E49345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740551" w14:textId="6C124AC4" w:rsidR="00F266EB" w:rsidRDefault="00F266EB" w:rsidP="00F266EB">
            <w:pPr>
              <w:pStyle w:val="HTML"/>
              <w:rPr>
                <w:rFonts w:ascii="Times New Roman" w:eastAsia="Times New Roman" w:hAnsi="Times New Roman" w:cs="Calibri"/>
                <w:lang w:val="uk-UA"/>
              </w:rPr>
            </w:pPr>
            <w:r>
              <w:rPr>
                <w:rFonts w:ascii="Times New Roman" w:eastAsia="Times New Roman" w:hAnsi="Times New Roman" w:cs="Calibri"/>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CBE4F" w14:textId="757D901B" w:rsidR="00F266EB" w:rsidRDefault="0020238F"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D93ED" w14:textId="42FF391E" w:rsidR="00F266EB" w:rsidRDefault="00762AA0"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0998D" w14:textId="0151435B" w:rsidR="00F266EB" w:rsidRPr="003A5818"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9CFA7BE" w14:textId="6F6D4350" w:rsidR="00F266EB"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AA0329" w14:textId="77777777" w:rsidR="00F266EB"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p w14:paraId="1E62DE9F" w14:textId="06581EBC" w:rsidR="00F266EB"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032EE3" w14:textId="2C26A148" w:rsidR="00F266EB"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F2A8BFC" w14:textId="507E340B" w:rsidR="00F266EB" w:rsidRPr="0049788A"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r>
      <w:tr w:rsidR="00F266EB" w:rsidRPr="00C84B12" w14:paraId="32FE3405" w14:textId="77777777" w:rsidTr="00056090">
        <w:trPr>
          <w:trHeight w:val="444"/>
        </w:trPr>
        <w:tc>
          <w:tcPr>
            <w:tcW w:w="609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3E12160" w14:textId="77777777" w:rsidR="00F266EB" w:rsidRPr="00C84B12"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C84B12">
              <w:rPr>
                <w:bCs/>
                <w:sz w:val="20"/>
                <w:szCs w:val="20"/>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ECA05B6" w14:textId="5F964F3E" w:rsidR="00F266EB" w:rsidRPr="00C84B12"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C84B12">
              <w:rPr>
                <w:bCs/>
                <w:sz w:val="20"/>
                <w:szCs w:val="20"/>
              </w:rPr>
              <w:t>7</w:t>
            </w:r>
            <w:r w:rsidR="00056090">
              <w:rPr>
                <w:bCs/>
                <w:sz w:val="20"/>
                <w:szCs w:val="20"/>
              </w:rPr>
              <w:t>9</w:t>
            </w:r>
            <w:r w:rsidRPr="00C84B12">
              <w:rPr>
                <w:bCs/>
                <w:sz w:val="20"/>
                <w:szCs w:val="20"/>
              </w:rPr>
              <w:t> </w:t>
            </w:r>
            <w:r w:rsidR="00056090">
              <w:rPr>
                <w:bCs/>
                <w:sz w:val="20"/>
                <w:szCs w:val="20"/>
              </w:rPr>
              <w:t>28</w:t>
            </w:r>
            <w:r w:rsidRPr="00C84B12">
              <w:rPr>
                <w:bCs/>
                <w:sz w:val="20"/>
                <w:szCs w:val="20"/>
              </w:rPr>
              <w:t>4,5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74A0CE7" w14:textId="422944A1" w:rsidR="00F266EB" w:rsidRPr="00C84B12"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C84B12">
              <w:rPr>
                <w:bCs/>
                <w:sz w:val="20"/>
                <w:szCs w:val="20"/>
              </w:rPr>
              <w:t>2</w:t>
            </w:r>
            <w:r w:rsidR="00056090">
              <w:rPr>
                <w:bCs/>
                <w:sz w:val="20"/>
                <w:szCs w:val="20"/>
              </w:rPr>
              <w:t>7</w:t>
            </w:r>
            <w:r w:rsidRPr="00C84B12">
              <w:rPr>
                <w:bCs/>
                <w:sz w:val="20"/>
                <w:szCs w:val="20"/>
              </w:rPr>
              <w:t> </w:t>
            </w:r>
            <w:r w:rsidR="00056090">
              <w:rPr>
                <w:bCs/>
                <w:sz w:val="20"/>
                <w:szCs w:val="20"/>
              </w:rPr>
              <w:t>11</w:t>
            </w:r>
            <w:r w:rsidRPr="00C84B12">
              <w:rPr>
                <w:bCs/>
                <w:sz w:val="20"/>
                <w:szCs w:val="20"/>
              </w:rPr>
              <w:t>4,6</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EDDE870" w14:textId="0D8AB98C" w:rsidR="00F266EB" w:rsidRPr="00C84B12"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C84B12">
              <w:rPr>
                <w:bCs/>
                <w:sz w:val="20"/>
                <w:szCs w:val="20"/>
              </w:rPr>
              <w:t xml:space="preserve">25 </w:t>
            </w:r>
            <w:r w:rsidR="00056090">
              <w:rPr>
                <w:bCs/>
                <w:sz w:val="20"/>
                <w:szCs w:val="20"/>
              </w:rPr>
              <w:t>65</w:t>
            </w:r>
            <w:r w:rsidRPr="00C84B12">
              <w:rPr>
                <w:bCs/>
                <w:sz w:val="20"/>
                <w:szCs w:val="20"/>
              </w:rPr>
              <w:t>3,1</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22AE775" w14:textId="0FE3DC49" w:rsidR="00F266EB" w:rsidRPr="00C84B12" w:rsidRDefault="00F266EB" w:rsidP="00F2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C84B12">
              <w:rPr>
                <w:bCs/>
                <w:sz w:val="20"/>
                <w:szCs w:val="20"/>
              </w:rPr>
              <w:t>2</w:t>
            </w:r>
            <w:r w:rsidR="00056090">
              <w:rPr>
                <w:bCs/>
                <w:sz w:val="20"/>
                <w:szCs w:val="20"/>
              </w:rPr>
              <w:t>6 51</w:t>
            </w:r>
            <w:r>
              <w:rPr>
                <w:bCs/>
                <w:sz w:val="20"/>
                <w:szCs w:val="20"/>
              </w:rPr>
              <w:t>6,8</w:t>
            </w:r>
          </w:p>
        </w:tc>
      </w:tr>
      <w:bookmarkEnd w:id="3"/>
    </w:tbl>
    <w:p w14:paraId="065799CA"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SimSun"/>
          <w:b/>
          <w:lang w:eastAsia="ru-RU"/>
        </w:rPr>
        <w:sectPr w:rsidR="00C861C1" w:rsidRPr="00E165F9" w:rsidSect="007020C0">
          <w:headerReference w:type="default" r:id="rId8"/>
          <w:pgSz w:w="11906" w:h="16838"/>
          <w:pgMar w:top="1134" w:right="567" w:bottom="1701" w:left="1701" w:header="709" w:footer="709" w:gutter="0"/>
          <w:pgNumType w:start="1"/>
          <w:cols w:space="720"/>
          <w:titlePg/>
          <w:docGrid w:linePitch="326"/>
        </w:sectPr>
      </w:pPr>
    </w:p>
    <w:p w14:paraId="69B380F8" w14:textId="77777777" w:rsidR="00C861C1" w:rsidRPr="00E165F9" w:rsidRDefault="00C861C1" w:rsidP="00C861C1">
      <w:pPr>
        <w:pStyle w:val="HTML"/>
        <w:outlineLvl w:val="0"/>
        <w:rPr>
          <w:rFonts w:ascii="Times New Roman" w:hAnsi="Times New Roman"/>
          <w:b/>
          <w:sz w:val="16"/>
          <w:szCs w:val="16"/>
          <w:lang w:val="uk-UA"/>
        </w:rPr>
      </w:pPr>
      <w:bookmarkStart w:id="10" w:name="_Hlk76978091"/>
      <w:bookmarkStart w:id="11" w:name="_Hlk76977474"/>
    </w:p>
    <w:p w14:paraId="266798D7" w14:textId="4887E453" w:rsidR="00C861C1" w:rsidRPr="00E165F9" w:rsidRDefault="00C861C1" w:rsidP="00C861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outlineLvl w:val="0"/>
        <w:rPr>
          <w:b/>
          <w:sz w:val="28"/>
          <w:szCs w:val="28"/>
        </w:rPr>
      </w:pPr>
      <w:bookmarkStart w:id="12" w:name="_Hlk106821855"/>
      <w:bookmarkEnd w:id="10"/>
      <w:r w:rsidRPr="00E165F9">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w:t>
      </w:r>
      <w:r w:rsidR="006A5CBC">
        <w:rPr>
          <w:b/>
          <w:sz w:val="28"/>
          <w:szCs w:val="28"/>
        </w:rPr>
        <w:t>4</w:t>
      </w:r>
      <w:r w:rsidRPr="00E165F9">
        <w:rPr>
          <w:b/>
          <w:sz w:val="28"/>
          <w:szCs w:val="28"/>
        </w:rPr>
        <w:t>-202</w:t>
      </w:r>
      <w:r w:rsidR="001F52AB">
        <w:rPr>
          <w:b/>
          <w:sz w:val="28"/>
          <w:szCs w:val="28"/>
        </w:rPr>
        <w:t>6</w:t>
      </w:r>
      <w:r w:rsidRPr="00E165F9">
        <w:rPr>
          <w:b/>
          <w:sz w:val="28"/>
          <w:szCs w:val="28"/>
        </w:rPr>
        <w:t xml:space="preserve"> роки</w:t>
      </w:r>
    </w:p>
    <w:p w14:paraId="6F5F356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165F9">
        <w:t>Таблиця 2</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12"/>
        <w:gridCol w:w="4246"/>
        <w:gridCol w:w="1276"/>
        <w:gridCol w:w="1134"/>
        <w:gridCol w:w="850"/>
        <w:gridCol w:w="851"/>
        <w:gridCol w:w="837"/>
      </w:tblGrid>
      <w:tr w:rsidR="00C861C1" w:rsidRPr="00E165F9" w14:paraId="3D5C2A3E" w14:textId="77777777" w:rsidTr="00056EF1">
        <w:tc>
          <w:tcPr>
            <w:tcW w:w="479" w:type="dxa"/>
            <w:vMerge w:val="restart"/>
            <w:tcBorders>
              <w:top w:val="single" w:sz="4" w:space="0" w:color="auto"/>
              <w:left w:val="single" w:sz="4" w:space="0" w:color="auto"/>
              <w:bottom w:val="single" w:sz="4" w:space="0" w:color="auto"/>
              <w:right w:val="single" w:sz="4" w:space="0" w:color="auto"/>
            </w:tcBorders>
            <w:hideMark/>
          </w:tcPr>
          <w:p w14:paraId="3290FE06" w14:textId="77777777" w:rsidR="00C861C1" w:rsidRPr="00E165F9" w:rsidRDefault="00C861C1" w:rsidP="00730F8D">
            <w:pPr>
              <w:jc w:val="center"/>
              <w:rPr>
                <w:b/>
                <w:bCs/>
                <w:sz w:val="20"/>
                <w:szCs w:val="20"/>
              </w:rPr>
            </w:pPr>
            <w:r w:rsidRPr="00E165F9">
              <w:rPr>
                <w:b/>
                <w:bCs/>
                <w:sz w:val="20"/>
                <w:szCs w:val="20"/>
              </w:rPr>
              <w:t>№</w:t>
            </w:r>
          </w:p>
          <w:p w14:paraId="7F6DEFD6" w14:textId="77777777" w:rsidR="00C861C1" w:rsidRPr="00E165F9" w:rsidRDefault="00C861C1" w:rsidP="00730F8D">
            <w:pPr>
              <w:jc w:val="center"/>
              <w:rPr>
                <w:b/>
                <w:bCs/>
                <w:sz w:val="20"/>
                <w:szCs w:val="20"/>
              </w:rPr>
            </w:pPr>
            <w:r w:rsidRPr="00E165F9">
              <w:rPr>
                <w:b/>
                <w:bCs/>
                <w:sz w:val="20"/>
                <w:szCs w:val="20"/>
              </w:rPr>
              <w:t>з/</w:t>
            </w:r>
          </w:p>
          <w:p w14:paraId="3796E5C5" w14:textId="77777777" w:rsidR="00C861C1" w:rsidRPr="00E165F9" w:rsidRDefault="00C861C1" w:rsidP="00730F8D">
            <w:pPr>
              <w:jc w:val="center"/>
              <w:rPr>
                <w:b/>
                <w:bCs/>
                <w:sz w:val="20"/>
                <w:szCs w:val="20"/>
              </w:rPr>
            </w:pPr>
            <w:r w:rsidRPr="00E165F9">
              <w:rPr>
                <w:b/>
                <w:bCs/>
                <w:sz w:val="20"/>
                <w:szCs w:val="20"/>
              </w:rPr>
              <w:t>п</w:t>
            </w:r>
          </w:p>
        </w:tc>
        <w:tc>
          <w:tcPr>
            <w:tcW w:w="5612" w:type="dxa"/>
            <w:vMerge w:val="restart"/>
            <w:tcBorders>
              <w:top w:val="single" w:sz="4" w:space="0" w:color="auto"/>
              <w:left w:val="single" w:sz="4" w:space="0" w:color="auto"/>
              <w:bottom w:val="single" w:sz="4" w:space="0" w:color="auto"/>
              <w:right w:val="single" w:sz="4" w:space="0" w:color="auto"/>
            </w:tcBorders>
          </w:tcPr>
          <w:p w14:paraId="32F98850" w14:textId="77777777" w:rsidR="00C861C1" w:rsidRPr="00E165F9" w:rsidRDefault="00C861C1" w:rsidP="00730F8D">
            <w:pPr>
              <w:jc w:val="center"/>
              <w:rPr>
                <w:b/>
                <w:bCs/>
                <w:sz w:val="20"/>
                <w:szCs w:val="20"/>
              </w:rPr>
            </w:pPr>
          </w:p>
          <w:p w14:paraId="29EF456C" w14:textId="77777777" w:rsidR="00C861C1" w:rsidRPr="00E165F9" w:rsidRDefault="00C861C1" w:rsidP="00730F8D">
            <w:pPr>
              <w:jc w:val="center"/>
              <w:rPr>
                <w:b/>
                <w:bCs/>
                <w:sz w:val="20"/>
                <w:szCs w:val="20"/>
              </w:rPr>
            </w:pPr>
            <w:r w:rsidRPr="00E165F9">
              <w:rPr>
                <w:b/>
                <w:bCs/>
                <w:sz w:val="20"/>
                <w:szCs w:val="20"/>
              </w:rPr>
              <w:t>Найменування завдання, заходу</w:t>
            </w:r>
          </w:p>
        </w:tc>
        <w:tc>
          <w:tcPr>
            <w:tcW w:w="4246" w:type="dxa"/>
            <w:vMerge w:val="restart"/>
            <w:tcBorders>
              <w:top w:val="single" w:sz="4" w:space="0" w:color="auto"/>
              <w:left w:val="single" w:sz="4" w:space="0" w:color="auto"/>
              <w:bottom w:val="single" w:sz="4" w:space="0" w:color="auto"/>
              <w:right w:val="single" w:sz="4" w:space="0" w:color="auto"/>
            </w:tcBorders>
          </w:tcPr>
          <w:p w14:paraId="5B470A56" w14:textId="77777777" w:rsidR="00C861C1" w:rsidRPr="00E165F9" w:rsidRDefault="00C861C1" w:rsidP="00730F8D">
            <w:pPr>
              <w:jc w:val="center"/>
              <w:rPr>
                <w:b/>
                <w:bCs/>
                <w:sz w:val="20"/>
                <w:szCs w:val="20"/>
              </w:rPr>
            </w:pPr>
          </w:p>
          <w:p w14:paraId="4F6477BB" w14:textId="77777777" w:rsidR="00C861C1" w:rsidRPr="00E165F9" w:rsidRDefault="00C861C1" w:rsidP="00730F8D">
            <w:pPr>
              <w:jc w:val="center"/>
              <w:rPr>
                <w:b/>
                <w:bCs/>
                <w:sz w:val="20"/>
                <w:szCs w:val="20"/>
              </w:rPr>
            </w:pPr>
            <w:r w:rsidRPr="00E165F9">
              <w:rPr>
                <w:b/>
                <w:bCs/>
                <w:sz w:val="20"/>
                <w:szCs w:val="20"/>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auto"/>
              <w:right w:val="single" w:sz="4" w:space="0" w:color="auto"/>
            </w:tcBorders>
          </w:tcPr>
          <w:p w14:paraId="5C522FC0" w14:textId="77777777" w:rsidR="00C861C1" w:rsidRPr="00E165F9" w:rsidRDefault="00C861C1" w:rsidP="00730F8D">
            <w:pPr>
              <w:jc w:val="center"/>
              <w:rPr>
                <w:b/>
                <w:bCs/>
                <w:sz w:val="20"/>
                <w:szCs w:val="20"/>
              </w:rPr>
            </w:pPr>
          </w:p>
          <w:p w14:paraId="57FECB64" w14:textId="77777777" w:rsidR="00C861C1" w:rsidRPr="00E165F9" w:rsidRDefault="00C861C1" w:rsidP="00730F8D">
            <w:pPr>
              <w:jc w:val="center"/>
              <w:rPr>
                <w:b/>
                <w:bCs/>
                <w:sz w:val="20"/>
                <w:szCs w:val="20"/>
              </w:rPr>
            </w:pPr>
            <w:r w:rsidRPr="00E165F9">
              <w:rPr>
                <w:b/>
                <w:bCs/>
                <w:sz w:val="20"/>
                <w:szCs w:val="20"/>
              </w:rPr>
              <w:t>Одиниця виміру</w:t>
            </w:r>
          </w:p>
        </w:tc>
        <w:tc>
          <w:tcPr>
            <w:tcW w:w="3672" w:type="dxa"/>
            <w:gridSpan w:val="4"/>
            <w:tcBorders>
              <w:top w:val="single" w:sz="4" w:space="0" w:color="auto"/>
              <w:left w:val="single" w:sz="4" w:space="0" w:color="auto"/>
              <w:bottom w:val="single" w:sz="4" w:space="0" w:color="auto"/>
              <w:right w:val="single" w:sz="4" w:space="0" w:color="auto"/>
            </w:tcBorders>
            <w:hideMark/>
          </w:tcPr>
          <w:p w14:paraId="64CD91B8" w14:textId="77777777" w:rsidR="00C861C1" w:rsidRPr="00E165F9" w:rsidRDefault="00C861C1" w:rsidP="00730F8D">
            <w:pPr>
              <w:jc w:val="center"/>
              <w:rPr>
                <w:b/>
                <w:bCs/>
                <w:sz w:val="20"/>
                <w:szCs w:val="20"/>
              </w:rPr>
            </w:pPr>
            <w:r w:rsidRPr="00E165F9">
              <w:rPr>
                <w:b/>
                <w:bCs/>
                <w:sz w:val="20"/>
                <w:szCs w:val="20"/>
              </w:rPr>
              <w:t>Значення показника</w:t>
            </w:r>
          </w:p>
        </w:tc>
      </w:tr>
      <w:tr w:rsidR="00C861C1" w:rsidRPr="00E165F9" w14:paraId="797671A2"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3CD63AB"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4975541D"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3528B0D5"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49C1D" w14:textId="77777777" w:rsidR="00C861C1" w:rsidRPr="00E165F9" w:rsidRDefault="00C861C1" w:rsidP="00730F8D">
            <w:pPr>
              <w:widowControl/>
              <w:autoSpaceDE/>
              <w:autoSpaceDN/>
              <w:adjustRightInd/>
              <w:rPr>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2B60257" w14:textId="77777777" w:rsidR="00C861C1" w:rsidRPr="00E165F9" w:rsidRDefault="00C861C1" w:rsidP="00730F8D">
            <w:pPr>
              <w:jc w:val="center"/>
              <w:rPr>
                <w:sz w:val="20"/>
                <w:szCs w:val="20"/>
              </w:rPr>
            </w:pPr>
            <w:r w:rsidRPr="00E165F9">
              <w:rPr>
                <w:sz w:val="20"/>
                <w:szCs w:val="20"/>
              </w:rPr>
              <w:t>Всього</w:t>
            </w:r>
          </w:p>
        </w:tc>
        <w:tc>
          <w:tcPr>
            <w:tcW w:w="2538" w:type="dxa"/>
            <w:gridSpan w:val="3"/>
            <w:tcBorders>
              <w:top w:val="single" w:sz="4" w:space="0" w:color="auto"/>
              <w:left w:val="single" w:sz="4" w:space="0" w:color="auto"/>
              <w:bottom w:val="single" w:sz="4" w:space="0" w:color="auto"/>
              <w:right w:val="single" w:sz="4" w:space="0" w:color="auto"/>
            </w:tcBorders>
            <w:hideMark/>
          </w:tcPr>
          <w:p w14:paraId="0B849C8D" w14:textId="77777777" w:rsidR="00C861C1" w:rsidRPr="00E165F9" w:rsidRDefault="00C861C1" w:rsidP="00730F8D">
            <w:pPr>
              <w:jc w:val="center"/>
              <w:rPr>
                <w:sz w:val="20"/>
                <w:szCs w:val="20"/>
              </w:rPr>
            </w:pPr>
            <w:r w:rsidRPr="00E165F9">
              <w:rPr>
                <w:sz w:val="20"/>
                <w:szCs w:val="20"/>
              </w:rPr>
              <w:t>в тому числі за роками</w:t>
            </w:r>
          </w:p>
        </w:tc>
      </w:tr>
      <w:tr w:rsidR="00C861C1" w:rsidRPr="00E165F9" w14:paraId="5418FF55"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F25EB1"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20279C78"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2AAA7E36"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8B68E" w14:textId="77777777" w:rsidR="00C861C1" w:rsidRPr="00E165F9" w:rsidRDefault="00C861C1" w:rsidP="00730F8D">
            <w:pPr>
              <w:widowControl/>
              <w:autoSpaceDE/>
              <w:autoSpaceDN/>
              <w:adjustRightInd/>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056BA" w14:textId="77777777" w:rsidR="00C861C1" w:rsidRPr="00E165F9" w:rsidRDefault="00C861C1" w:rsidP="00730F8D">
            <w:pPr>
              <w:widowControl/>
              <w:autoSpaceDE/>
              <w:autoSpaceDN/>
              <w:adjustRightInd/>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54C020D" w14:textId="167DA81A" w:rsidR="00C861C1" w:rsidRPr="00E165F9" w:rsidRDefault="00C861C1" w:rsidP="00730F8D">
            <w:pPr>
              <w:jc w:val="center"/>
              <w:rPr>
                <w:sz w:val="20"/>
                <w:szCs w:val="20"/>
              </w:rPr>
            </w:pPr>
            <w:r w:rsidRPr="00E165F9">
              <w:rPr>
                <w:sz w:val="20"/>
                <w:szCs w:val="20"/>
              </w:rPr>
              <w:t>202</w:t>
            </w:r>
            <w:r w:rsidR="001F52AB">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FF77687" w14:textId="30102606" w:rsidR="00C861C1" w:rsidRPr="00E165F9" w:rsidRDefault="00C861C1" w:rsidP="00730F8D">
            <w:pPr>
              <w:jc w:val="center"/>
              <w:rPr>
                <w:sz w:val="20"/>
                <w:szCs w:val="20"/>
              </w:rPr>
            </w:pPr>
            <w:r w:rsidRPr="00E165F9">
              <w:rPr>
                <w:sz w:val="20"/>
                <w:szCs w:val="20"/>
              </w:rPr>
              <w:t>202</w:t>
            </w:r>
            <w:r w:rsidR="001F52AB">
              <w:rPr>
                <w:sz w:val="20"/>
                <w:szCs w:val="20"/>
              </w:rPr>
              <w:t>5</w:t>
            </w:r>
          </w:p>
        </w:tc>
        <w:tc>
          <w:tcPr>
            <w:tcW w:w="837" w:type="dxa"/>
            <w:tcBorders>
              <w:top w:val="single" w:sz="4" w:space="0" w:color="auto"/>
              <w:left w:val="single" w:sz="4" w:space="0" w:color="auto"/>
              <w:bottom w:val="single" w:sz="4" w:space="0" w:color="auto"/>
              <w:right w:val="single" w:sz="4" w:space="0" w:color="auto"/>
            </w:tcBorders>
            <w:hideMark/>
          </w:tcPr>
          <w:p w14:paraId="138AEFAA" w14:textId="7A14C0D5" w:rsidR="00C861C1" w:rsidRPr="00E165F9" w:rsidRDefault="00C861C1" w:rsidP="00730F8D">
            <w:pPr>
              <w:jc w:val="center"/>
              <w:rPr>
                <w:sz w:val="20"/>
                <w:szCs w:val="20"/>
              </w:rPr>
            </w:pPr>
            <w:r w:rsidRPr="00E165F9">
              <w:rPr>
                <w:sz w:val="20"/>
                <w:szCs w:val="20"/>
              </w:rPr>
              <w:t>202</w:t>
            </w:r>
            <w:r w:rsidR="001F52AB">
              <w:rPr>
                <w:sz w:val="20"/>
                <w:szCs w:val="20"/>
              </w:rPr>
              <w:t>6</w:t>
            </w:r>
          </w:p>
        </w:tc>
      </w:tr>
      <w:tr w:rsidR="00C861C1" w:rsidRPr="00E165F9" w14:paraId="2A16996D" w14:textId="77777777" w:rsidTr="00056EF1">
        <w:trPr>
          <w:trHeight w:val="270"/>
        </w:trPr>
        <w:tc>
          <w:tcPr>
            <w:tcW w:w="479" w:type="dxa"/>
            <w:tcBorders>
              <w:top w:val="single" w:sz="4" w:space="0" w:color="auto"/>
              <w:left w:val="single" w:sz="4" w:space="0" w:color="auto"/>
              <w:bottom w:val="single" w:sz="4" w:space="0" w:color="auto"/>
              <w:right w:val="single" w:sz="4" w:space="0" w:color="auto"/>
            </w:tcBorders>
            <w:vAlign w:val="center"/>
          </w:tcPr>
          <w:p w14:paraId="5E085105" w14:textId="77777777" w:rsidR="00C861C1" w:rsidRPr="00BE2581" w:rsidRDefault="00C861C1" w:rsidP="00730F8D">
            <w:pPr>
              <w:widowControl/>
              <w:autoSpaceDE/>
              <w:autoSpaceDN/>
              <w:adjustRightInd/>
              <w:jc w:val="center"/>
              <w:rPr>
                <w:bCs/>
                <w:sz w:val="20"/>
                <w:szCs w:val="20"/>
              </w:rPr>
            </w:pPr>
            <w:r w:rsidRPr="00BE2581">
              <w:rPr>
                <w:bCs/>
                <w:sz w:val="20"/>
                <w:szCs w:val="20"/>
              </w:rPr>
              <w:t>1</w:t>
            </w:r>
          </w:p>
        </w:tc>
        <w:tc>
          <w:tcPr>
            <w:tcW w:w="5612" w:type="dxa"/>
            <w:tcBorders>
              <w:top w:val="single" w:sz="4" w:space="0" w:color="auto"/>
              <w:left w:val="single" w:sz="4" w:space="0" w:color="auto"/>
              <w:bottom w:val="single" w:sz="4" w:space="0" w:color="auto"/>
              <w:right w:val="single" w:sz="4" w:space="0" w:color="auto"/>
            </w:tcBorders>
            <w:vAlign w:val="center"/>
          </w:tcPr>
          <w:p w14:paraId="0019114D" w14:textId="77777777" w:rsidR="00C861C1" w:rsidRPr="00BE2581" w:rsidRDefault="00C861C1" w:rsidP="00730F8D">
            <w:pPr>
              <w:widowControl/>
              <w:autoSpaceDE/>
              <w:autoSpaceDN/>
              <w:adjustRightInd/>
              <w:jc w:val="center"/>
              <w:rPr>
                <w:bCs/>
                <w:sz w:val="20"/>
                <w:szCs w:val="20"/>
              </w:rPr>
            </w:pPr>
            <w:r w:rsidRPr="00BE2581">
              <w:rPr>
                <w:bCs/>
                <w:sz w:val="20"/>
                <w:szCs w:val="20"/>
              </w:rPr>
              <w:t>2</w:t>
            </w:r>
          </w:p>
        </w:tc>
        <w:tc>
          <w:tcPr>
            <w:tcW w:w="4246" w:type="dxa"/>
            <w:tcBorders>
              <w:top w:val="single" w:sz="4" w:space="0" w:color="auto"/>
              <w:left w:val="single" w:sz="4" w:space="0" w:color="auto"/>
              <w:bottom w:val="single" w:sz="4" w:space="0" w:color="auto"/>
              <w:right w:val="single" w:sz="4" w:space="0" w:color="auto"/>
            </w:tcBorders>
            <w:vAlign w:val="center"/>
          </w:tcPr>
          <w:p w14:paraId="5CB95A56" w14:textId="77777777" w:rsidR="00C861C1" w:rsidRPr="00BE2581" w:rsidRDefault="00C861C1" w:rsidP="00730F8D">
            <w:pPr>
              <w:widowControl/>
              <w:autoSpaceDE/>
              <w:autoSpaceDN/>
              <w:adjustRightInd/>
              <w:jc w:val="center"/>
              <w:rPr>
                <w:bCs/>
                <w:sz w:val="20"/>
                <w:szCs w:val="20"/>
              </w:rPr>
            </w:pPr>
            <w:r w:rsidRPr="00BE2581">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CB8B41" w14:textId="77777777" w:rsidR="00C861C1" w:rsidRPr="00BE2581" w:rsidRDefault="00C861C1" w:rsidP="00730F8D">
            <w:pPr>
              <w:widowControl/>
              <w:autoSpaceDE/>
              <w:autoSpaceDN/>
              <w:adjustRightInd/>
              <w:jc w:val="center"/>
              <w:rPr>
                <w:bCs/>
                <w:sz w:val="20"/>
                <w:szCs w:val="20"/>
              </w:rPr>
            </w:pPr>
            <w:r w:rsidRPr="00BE2581">
              <w:rPr>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AA2750" w14:textId="77777777" w:rsidR="00C861C1" w:rsidRPr="00BE2581" w:rsidRDefault="00C861C1" w:rsidP="00730F8D">
            <w:pPr>
              <w:widowControl/>
              <w:autoSpaceDE/>
              <w:autoSpaceDN/>
              <w:adjustRightInd/>
              <w:jc w:val="center"/>
              <w:rPr>
                <w:sz w:val="20"/>
                <w:szCs w:val="20"/>
              </w:rPr>
            </w:pPr>
            <w:r w:rsidRPr="00BE2581">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EB2F4B6" w14:textId="77777777" w:rsidR="00C861C1" w:rsidRPr="00BE2581" w:rsidRDefault="00C861C1" w:rsidP="00730F8D">
            <w:pPr>
              <w:jc w:val="center"/>
              <w:rPr>
                <w:sz w:val="20"/>
                <w:szCs w:val="20"/>
              </w:rPr>
            </w:pPr>
            <w:r w:rsidRPr="00BE2581">
              <w:rPr>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262E35B" w14:textId="77777777" w:rsidR="00C861C1" w:rsidRPr="00BE2581" w:rsidRDefault="00C861C1" w:rsidP="00730F8D">
            <w:pPr>
              <w:jc w:val="center"/>
              <w:rPr>
                <w:sz w:val="20"/>
                <w:szCs w:val="20"/>
              </w:rPr>
            </w:pPr>
            <w:r w:rsidRPr="00BE2581">
              <w:rPr>
                <w:sz w:val="20"/>
                <w:szCs w:val="20"/>
              </w:rPr>
              <w:t>7</w:t>
            </w:r>
          </w:p>
        </w:tc>
        <w:tc>
          <w:tcPr>
            <w:tcW w:w="837" w:type="dxa"/>
            <w:tcBorders>
              <w:top w:val="single" w:sz="4" w:space="0" w:color="auto"/>
              <w:left w:val="single" w:sz="4" w:space="0" w:color="auto"/>
              <w:bottom w:val="single" w:sz="4" w:space="0" w:color="auto"/>
              <w:right w:val="single" w:sz="4" w:space="0" w:color="auto"/>
            </w:tcBorders>
          </w:tcPr>
          <w:p w14:paraId="76B8C97C" w14:textId="77777777" w:rsidR="00C861C1" w:rsidRPr="00BE2581" w:rsidRDefault="00C861C1" w:rsidP="00730F8D">
            <w:pPr>
              <w:jc w:val="center"/>
              <w:rPr>
                <w:sz w:val="20"/>
                <w:szCs w:val="20"/>
              </w:rPr>
            </w:pPr>
            <w:r w:rsidRPr="00BE2581">
              <w:rPr>
                <w:sz w:val="20"/>
                <w:szCs w:val="20"/>
              </w:rPr>
              <w:t>8</w:t>
            </w:r>
          </w:p>
        </w:tc>
      </w:tr>
      <w:bookmarkEnd w:id="12"/>
      <w:tr w:rsidR="00C861C1" w:rsidRPr="00E165F9" w14:paraId="226C9CBB" w14:textId="77777777" w:rsidTr="00E3660E">
        <w:tc>
          <w:tcPr>
            <w:tcW w:w="479" w:type="dxa"/>
            <w:tcBorders>
              <w:top w:val="single" w:sz="4" w:space="0" w:color="auto"/>
              <w:left w:val="single" w:sz="4" w:space="0" w:color="auto"/>
              <w:bottom w:val="single" w:sz="4" w:space="0" w:color="auto"/>
              <w:right w:val="single" w:sz="4" w:space="0" w:color="auto"/>
            </w:tcBorders>
          </w:tcPr>
          <w:p w14:paraId="2967C5C8" w14:textId="6A475BEE" w:rsidR="00C861C1" w:rsidRPr="00E165F9" w:rsidRDefault="006A5CBC" w:rsidP="00E3660E">
            <w:pPr>
              <w:rPr>
                <w:sz w:val="20"/>
                <w:szCs w:val="20"/>
              </w:rPr>
            </w:pPr>
            <w:r>
              <w:rPr>
                <w:sz w:val="20"/>
                <w:szCs w:val="20"/>
              </w:rPr>
              <w:t>1</w:t>
            </w:r>
          </w:p>
        </w:tc>
        <w:tc>
          <w:tcPr>
            <w:tcW w:w="5612" w:type="dxa"/>
            <w:tcBorders>
              <w:top w:val="single" w:sz="4" w:space="0" w:color="auto"/>
              <w:left w:val="single" w:sz="4" w:space="0" w:color="auto"/>
              <w:bottom w:val="single" w:sz="4" w:space="0" w:color="auto"/>
              <w:right w:val="single" w:sz="4" w:space="0" w:color="auto"/>
            </w:tcBorders>
            <w:hideMark/>
          </w:tcPr>
          <w:p w14:paraId="0D1B5A35"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246" w:type="dxa"/>
            <w:tcBorders>
              <w:top w:val="single" w:sz="4" w:space="0" w:color="auto"/>
              <w:left w:val="single" w:sz="4" w:space="0" w:color="auto"/>
              <w:bottom w:val="single" w:sz="4" w:space="0" w:color="auto"/>
              <w:right w:val="single" w:sz="4" w:space="0" w:color="auto"/>
            </w:tcBorders>
            <w:hideMark/>
          </w:tcPr>
          <w:p w14:paraId="6D6060D8" w14:textId="77777777" w:rsidR="00C861C1" w:rsidRPr="007159F0" w:rsidRDefault="00C861C1" w:rsidP="00E3660E">
            <w:pPr>
              <w:rPr>
                <w:sz w:val="20"/>
                <w:szCs w:val="20"/>
              </w:rPr>
            </w:pPr>
            <w:r w:rsidRPr="007159F0">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2570242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A278C03" w14:textId="7C7FD766" w:rsidR="00C861C1" w:rsidRPr="00E165F9" w:rsidRDefault="00C861C1" w:rsidP="00E3660E">
            <w:pPr>
              <w:rPr>
                <w:sz w:val="20"/>
                <w:szCs w:val="20"/>
              </w:rPr>
            </w:pPr>
            <w:r w:rsidRPr="00E165F9">
              <w:rPr>
                <w:sz w:val="20"/>
                <w:szCs w:val="20"/>
              </w:rPr>
              <w:t>4</w:t>
            </w:r>
            <w:r w:rsidR="001F52AB">
              <w:rPr>
                <w:sz w:val="20"/>
                <w:szCs w:val="20"/>
              </w:rPr>
              <w:t xml:space="preserve"> </w:t>
            </w:r>
            <w:r>
              <w:rPr>
                <w:sz w:val="20"/>
                <w:szCs w:val="20"/>
              </w:rPr>
              <w:t>8</w:t>
            </w:r>
            <w:r w:rsidR="001F52AB">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33307F" w14:textId="32AC880F"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D85712" w14:textId="2E84AB4D" w:rsidR="00C861C1" w:rsidRPr="00E165F9" w:rsidRDefault="00C861C1" w:rsidP="00E3660E">
            <w:pPr>
              <w:rPr>
                <w:sz w:val="20"/>
                <w:szCs w:val="20"/>
              </w:rPr>
            </w:pPr>
            <w:r w:rsidRPr="00E165F9">
              <w:rPr>
                <w:sz w:val="20"/>
                <w:szCs w:val="20"/>
              </w:rPr>
              <w:t>1</w:t>
            </w:r>
            <w:r w:rsidR="001F52AB">
              <w:rPr>
                <w:sz w:val="20"/>
                <w:szCs w:val="20"/>
              </w:rPr>
              <w:t xml:space="preserve"> 600</w:t>
            </w:r>
          </w:p>
        </w:tc>
        <w:tc>
          <w:tcPr>
            <w:tcW w:w="837" w:type="dxa"/>
            <w:tcBorders>
              <w:top w:val="single" w:sz="4" w:space="0" w:color="auto"/>
              <w:left w:val="single" w:sz="4" w:space="0" w:color="auto"/>
              <w:bottom w:val="single" w:sz="4" w:space="0" w:color="auto"/>
              <w:right w:val="single" w:sz="4" w:space="0" w:color="auto"/>
            </w:tcBorders>
            <w:hideMark/>
          </w:tcPr>
          <w:p w14:paraId="7E912CB2" w14:textId="6F5A614C"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r>
      <w:tr w:rsidR="00C861C1" w:rsidRPr="00E165F9" w14:paraId="3EC019DB" w14:textId="77777777" w:rsidTr="00E3660E">
        <w:tc>
          <w:tcPr>
            <w:tcW w:w="479" w:type="dxa"/>
            <w:tcBorders>
              <w:top w:val="single" w:sz="4" w:space="0" w:color="auto"/>
              <w:left w:val="single" w:sz="4" w:space="0" w:color="auto"/>
              <w:bottom w:val="single" w:sz="4" w:space="0" w:color="auto"/>
              <w:right w:val="single" w:sz="4" w:space="0" w:color="auto"/>
            </w:tcBorders>
          </w:tcPr>
          <w:p w14:paraId="3BC57359" w14:textId="4E9EAB34" w:rsidR="00C861C1" w:rsidRPr="00E165F9" w:rsidRDefault="006A5CBC" w:rsidP="00E3660E">
            <w:pPr>
              <w:rPr>
                <w:sz w:val="20"/>
                <w:szCs w:val="20"/>
              </w:rPr>
            </w:pPr>
            <w:r>
              <w:rPr>
                <w:sz w:val="20"/>
                <w:szCs w:val="20"/>
              </w:rPr>
              <w:t>2</w:t>
            </w:r>
          </w:p>
        </w:tc>
        <w:tc>
          <w:tcPr>
            <w:tcW w:w="5612" w:type="dxa"/>
            <w:tcBorders>
              <w:top w:val="single" w:sz="4" w:space="0" w:color="auto"/>
              <w:left w:val="single" w:sz="4" w:space="0" w:color="auto"/>
              <w:bottom w:val="single" w:sz="4" w:space="0" w:color="auto"/>
              <w:right w:val="single" w:sz="4" w:space="0" w:color="auto"/>
            </w:tcBorders>
            <w:hideMark/>
          </w:tcPr>
          <w:p w14:paraId="20E6E6C4" w14:textId="74071A25" w:rsidR="00C861C1" w:rsidRPr="007159F0" w:rsidRDefault="00EC18CD" w:rsidP="00E3660E">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4246" w:type="dxa"/>
            <w:tcBorders>
              <w:top w:val="single" w:sz="4" w:space="0" w:color="auto"/>
              <w:left w:val="single" w:sz="4" w:space="0" w:color="auto"/>
              <w:bottom w:val="single" w:sz="4" w:space="0" w:color="auto"/>
              <w:right w:val="single" w:sz="4" w:space="0" w:color="auto"/>
            </w:tcBorders>
            <w:hideMark/>
          </w:tcPr>
          <w:p w14:paraId="552FA0FA" w14:textId="1E013062" w:rsidR="00C861C1" w:rsidRPr="007159F0" w:rsidRDefault="000C1145" w:rsidP="00E3660E">
            <w:pPr>
              <w:rPr>
                <w:sz w:val="20"/>
                <w:szCs w:val="20"/>
              </w:rPr>
            </w:pPr>
            <w:r>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tcBorders>
              <w:top w:val="single" w:sz="4" w:space="0" w:color="auto"/>
              <w:left w:val="single" w:sz="4" w:space="0" w:color="auto"/>
              <w:bottom w:val="single" w:sz="4" w:space="0" w:color="auto"/>
              <w:right w:val="single" w:sz="4" w:space="0" w:color="auto"/>
            </w:tcBorders>
            <w:hideMark/>
          </w:tcPr>
          <w:p w14:paraId="1F3F845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2C5D30D" w14:textId="7F9AA1FA" w:rsidR="00C861C1" w:rsidRPr="00E165F9" w:rsidRDefault="00B378F8" w:rsidP="00E3660E">
            <w:pPr>
              <w:rPr>
                <w:sz w:val="20"/>
                <w:szCs w:val="20"/>
              </w:rPr>
            </w:pPr>
            <w:r>
              <w:rPr>
                <w:sz w:val="20"/>
                <w:szCs w:val="20"/>
                <w:lang w:val="en-US"/>
              </w:rPr>
              <w:t>3</w:t>
            </w:r>
            <w:r w:rsidR="00E3660E">
              <w:rPr>
                <w:sz w:val="20"/>
                <w:szCs w:val="20"/>
              </w:rPr>
              <w:t xml:space="preserve"> </w:t>
            </w:r>
            <w:r>
              <w:rPr>
                <w:sz w:val="20"/>
                <w:szCs w:val="20"/>
                <w:lang w:val="en-US"/>
              </w:rPr>
              <w:t>0</w:t>
            </w:r>
            <w:r w:rsidR="00E3660E">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3E8FCF" w14:textId="759B440C" w:rsidR="00C861C1" w:rsidRPr="00E165F9" w:rsidRDefault="00B378F8" w:rsidP="00E3660E">
            <w:pPr>
              <w:rPr>
                <w:sz w:val="20"/>
                <w:szCs w:val="20"/>
              </w:rPr>
            </w:pPr>
            <w:r>
              <w:rPr>
                <w:sz w:val="20"/>
                <w:szCs w:val="20"/>
                <w:lang w:val="en-US"/>
              </w:rPr>
              <w:t>1 00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1FDC3B" w14:textId="575BBE2A"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A5089B8" w14:textId="67781CDF"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r>
      <w:tr w:rsidR="00C861C1" w:rsidRPr="00E165F9" w14:paraId="37543767" w14:textId="77777777" w:rsidTr="00E3660E">
        <w:tc>
          <w:tcPr>
            <w:tcW w:w="479" w:type="dxa"/>
            <w:tcBorders>
              <w:top w:val="single" w:sz="4" w:space="0" w:color="auto"/>
              <w:left w:val="single" w:sz="4" w:space="0" w:color="auto"/>
              <w:bottom w:val="single" w:sz="4" w:space="0" w:color="auto"/>
              <w:right w:val="single" w:sz="4" w:space="0" w:color="auto"/>
            </w:tcBorders>
          </w:tcPr>
          <w:p w14:paraId="6AACC15F" w14:textId="381AB964" w:rsidR="00C861C1" w:rsidRPr="00E165F9" w:rsidRDefault="006A5CBC" w:rsidP="00E3660E">
            <w:pPr>
              <w:rPr>
                <w:sz w:val="20"/>
                <w:szCs w:val="20"/>
              </w:rPr>
            </w:pPr>
            <w:r>
              <w:rPr>
                <w:sz w:val="20"/>
                <w:szCs w:val="20"/>
              </w:rPr>
              <w:t>3</w:t>
            </w:r>
          </w:p>
        </w:tc>
        <w:tc>
          <w:tcPr>
            <w:tcW w:w="5612" w:type="dxa"/>
            <w:tcBorders>
              <w:top w:val="single" w:sz="4" w:space="0" w:color="auto"/>
              <w:left w:val="single" w:sz="4" w:space="0" w:color="auto"/>
              <w:bottom w:val="single" w:sz="4" w:space="0" w:color="auto"/>
              <w:right w:val="single" w:sz="4" w:space="0" w:color="auto"/>
            </w:tcBorders>
            <w:hideMark/>
          </w:tcPr>
          <w:p w14:paraId="0083390D" w14:textId="77777777" w:rsidR="00C861C1" w:rsidRPr="007159F0" w:rsidRDefault="00C861C1" w:rsidP="00E3660E">
            <w:pPr>
              <w:rPr>
                <w:sz w:val="20"/>
                <w:szCs w:val="20"/>
              </w:rPr>
            </w:pPr>
            <w:r w:rsidRPr="007159F0">
              <w:rPr>
                <w:sz w:val="20"/>
                <w:szCs w:val="20"/>
              </w:rPr>
              <w:t>Надання одноразової матеріальної допомоги громадянам, яким виповнилося 90 і більше років</w:t>
            </w:r>
          </w:p>
        </w:tc>
        <w:tc>
          <w:tcPr>
            <w:tcW w:w="4246" w:type="dxa"/>
            <w:tcBorders>
              <w:top w:val="single" w:sz="4" w:space="0" w:color="auto"/>
              <w:left w:val="single" w:sz="4" w:space="0" w:color="auto"/>
              <w:bottom w:val="single" w:sz="4" w:space="0" w:color="auto"/>
              <w:right w:val="single" w:sz="4" w:space="0" w:color="auto"/>
            </w:tcBorders>
            <w:hideMark/>
          </w:tcPr>
          <w:p w14:paraId="45304B8A" w14:textId="77777777" w:rsidR="00C861C1" w:rsidRPr="007159F0" w:rsidRDefault="00C861C1" w:rsidP="00E3660E">
            <w:pPr>
              <w:rPr>
                <w:sz w:val="20"/>
                <w:szCs w:val="20"/>
              </w:rPr>
            </w:pPr>
            <w:r w:rsidRPr="007159F0">
              <w:rPr>
                <w:sz w:val="20"/>
                <w:szCs w:val="20"/>
              </w:rPr>
              <w:t>Громадяни похилого віку</w:t>
            </w:r>
          </w:p>
        </w:tc>
        <w:tc>
          <w:tcPr>
            <w:tcW w:w="1276" w:type="dxa"/>
            <w:tcBorders>
              <w:top w:val="single" w:sz="4" w:space="0" w:color="auto"/>
              <w:left w:val="single" w:sz="4" w:space="0" w:color="auto"/>
              <w:bottom w:val="single" w:sz="4" w:space="0" w:color="auto"/>
              <w:right w:val="single" w:sz="4" w:space="0" w:color="auto"/>
            </w:tcBorders>
            <w:hideMark/>
          </w:tcPr>
          <w:p w14:paraId="68CEC03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EB1673B" w14:textId="77777777" w:rsidR="00C861C1" w:rsidRPr="00E165F9" w:rsidRDefault="00C861C1" w:rsidP="00E3660E">
            <w:pPr>
              <w:rPr>
                <w:sz w:val="20"/>
                <w:szCs w:val="20"/>
              </w:rPr>
            </w:pPr>
            <w:r w:rsidRPr="00E165F9">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14:paraId="56D22D6E" w14:textId="77777777" w:rsidR="00C861C1" w:rsidRPr="00E165F9" w:rsidRDefault="00C861C1" w:rsidP="00E3660E">
            <w:pPr>
              <w:rPr>
                <w:sz w:val="20"/>
                <w:szCs w:val="20"/>
              </w:rPr>
            </w:pPr>
            <w:r w:rsidRPr="00E165F9">
              <w:rPr>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825BD7C" w14:textId="77777777" w:rsidR="00C861C1" w:rsidRPr="00E165F9" w:rsidRDefault="00C861C1" w:rsidP="00E3660E">
            <w:pPr>
              <w:rPr>
                <w:sz w:val="20"/>
                <w:szCs w:val="20"/>
              </w:rPr>
            </w:pPr>
            <w:r w:rsidRPr="00E165F9">
              <w:rPr>
                <w:sz w:val="20"/>
                <w:szCs w:val="20"/>
              </w:rPr>
              <w:t>85</w:t>
            </w:r>
          </w:p>
        </w:tc>
        <w:tc>
          <w:tcPr>
            <w:tcW w:w="837" w:type="dxa"/>
            <w:tcBorders>
              <w:top w:val="single" w:sz="4" w:space="0" w:color="auto"/>
              <w:left w:val="single" w:sz="4" w:space="0" w:color="auto"/>
              <w:bottom w:val="single" w:sz="4" w:space="0" w:color="auto"/>
              <w:right w:val="single" w:sz="4" w:space="0" w:color="auto"/>
            </w:tcBorders>
            <w:hideMark/>
          </w:tcPr>
          <w:p w14:paraId="3AE326CC" w14:textId="77777777" w:rsidR="00C861C1" w:rsidRPr="00E165F9" w:rsidRDefault="00C861C1" w:rsidP="00E3660E">
            <w:pPr>
              <w:rPr>
                <w:sz w:val="20"/>
                <w:szCs w:val="20"/>
              </w:rPr>
            </w:pPr>
            <w:r w:rsidRPr="00E165F9">
              <w:rPr>
                <w:sz w:val="20"/>
                <w:szCs w:val="20"/>
              </w:rPr>
              <w:t>85</w:t>
            </w:r>
          </w:p>
        </w:tc>
      </w:tr>
      <w:tr w:rsidR="00C861C1" w:rsidRPr="00E165F9" w14:paraId="06C79789" w14:textId="77777777" w:rsidTr="00E3660E">
        <w:tc>
          <w:tcPr>
            <w:tcW w:w="479" w:type="dxa"/>
            <w:tcBorders>
              <w:top w:val="single" w:sz="4" w:space="0" w:color="auto"/>
              <w:left w:val="single" w:sz="4" w:space="0" w:color="auto"/>
              <w:bottom w:val="single" w:sz="4" w:space="0" w:color="auto"/>
              <w:right w:val="single" w:sz="4" w:space="0" w:color="auto"/>
            </w:tcBorders>
          </w:tcPr>
          <w:p w14:paraId="34DE3559" w14:textId="1248AA20" w:rsidR="00C861C1" w:rsidRPr="00E165F9" w:rsidRDefault="00E3660E" w:rsidP="00E3660E">
            <w:pPr>
              <w:rPr>
                <w:sz w:val="20"/>
                <w:szCs w:val="20"/>
              </w:rPr>
            </w:pPr>
            <w:r>
              <w:rPr>
                <w:sz w:val="20"/>
                <w:szCs w:val="20"/>
              </w:rPr>
              <w:t>4</w:t>
            </w:r>
          </w:p>
        </w:tc>
        <w:tc>
          <w:tcPr>
            <w:tcW w:w="5612" w:type="dxa"/>
            <w:tcBorders>
              <w:top w:val="single" w:sz="4" w:space="0" w:color="auto"/>
              <w:left w:val="single" w:sz="4" w:space="0" w:color="auto"/>
              <w:bottom w:val="single" w:sz="4" w:space="0" w:color="auto"/>
              <w:right w:val="single" w:sz="4" w:space="0" w:color="auto"/>
            </w:tcBorders>
            <w:hideMark/>
          </w:tcPr>
          <w:p w14:paraId="4BB16362" w14:textId="77777777" w:rsidR="00C861C1" w:rsidRPr="007159F0" w:rsidRDefault="00C861C1" w:rsidP="00E3660E">
            <w:pPr>
              <w:rPr>
                <w:sz w:val="20"/>
                <w:szCs w:val="20"/>
              </w:rPr>
            </w:pPr>
            <w:r w:rsidRPr="007159F0">
              <w:rPr>
                <w:sz w:val="20"/>
                <w:szCs w:val="20"/>
              </w:rPr>
              <w:t>Надання одноразової матеріальної допомоги особам, відзначених Почесною відзнакою до 65-ї річниці утворення УПА</w:t>
            </w:r>
          </w:p>
        </w:tc>
        <w:tc>
          <w:tcPr>
            <w:tcW w:w="4246" w:type="dxa"/>
            <w:tcBorders>
              <w:top w:val="single" w:sz="4" w:space="0" w:color="auto"/>
              <w:left w:val="single" w:sz="4" w:space="0" w:color="auto"/>
              <w:bottom w:val="single" w:sz="4" w:space="0" w:color="auto"/>
              <w:right w:val="single" w:sz="4" w:space="0" w:color="auto"/>
            </w:tcBorders>
            <w:hideMark/>
          </w:tcPr>
          <w:p w14:paraId="6F3E8E73" w14:textId="77777777" w:rsidR="00C861C1" w:rsidRPr="007159F0" w:rsidRDefault="00C861C1" w:rsidP="00E3660E">
            <w:pPr>
              <w:rPr>
                <w:sz w:val="20"/>
                <w:szCs w:val="20"/>
              </w:rPr>
            </w:pPr>
            <w:r w:rsidRPr="007159F0">
              <w:rPr>
                <w:sz w:val="20"/>
                <w:szCs w:val="20"/>
              </w:rPr>
              <w:t>Особи нагороджені Почесною відзнакою до 65-ї річниці утворення УПА</w:t>
            </w:r>
          </w:p>
        </w:tc>
        <w:tc>
          <w:tcPr>
            <w:tcW w:w="1276" w:type="dxa"/>
            <w:tcBorders>
              <w:top w:val="single" w:sz="4" w:space="0" w:color="auto"/>
              <w:left w:val="single" w:sz="4" w:space="0" w:color="auto"/>
              <w:bottom w:val="single" w:sz="4" w:space="0" w:color="auto"/>
              <w:right w:val="single" w:sz="4" w:space="0" w:color="auto"/>
            </w:tcBorders>
            <w:hideMark/>
          </w:tcPr>
          <w:p w14:paraId="4DEBC88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9792C39" w14:textId="77777777" w:rsidR="00C861C1" w:rsidRPr="00E165F9" w:rsidRDefault="00C861C1" w:rsidP="00E3660E">
            <w:pPr>
              <w:rPr>
                <w:sz w:val="20"/>
                <w:szCs w:val="20"/>
              </w:rPr>
            </w:pPr>
            <w:r w:rsidRPr="00E165F9">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68A27B98" w14:textId="77777777" w:rsidR="00C861C1" w:rsidRPr="00E165F9" w:rsidRDefault="00C861C1" w:rsidP="00E3660E">
            <w:pPr>
              <w:rPr>
                <w:sz w:val="20"/>
                <w:szCs w:val="20"/>
              </w:rPr>
            </w:pPr>
            <w:r w:rsidRPr="00E165F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6C5DD8" w14:textId="77777777" w:rsidR="00C861C1" w:rsidRPr="00E165F9" w:rsidRDefault="00C861C1" w:rsidP="00E3660E">
            <w:pPr>
              <w:rPr>
                <w:sz w:val="20"/>
                <w:szCs w:val="20"/>
              </w:rPr>
            </w:pPr>
            <w:r w:rsidRPr="00E165F9">
              <w:rPr>
                <w:sz w:val="20"/>
                <w:szCs w:val="20"/>
              </w:rPr>
              <w:t>1</w:t>
            </w:r>
          </w:p>
        </w:tc>
        <w:tc>
          <w:tcPr>
            <w:tcW w:w="837" w:type="dxa"/>
            <w:tcBorders>
              <w:top w:val="single" w:sz="4" w:space="0" w:color="auto"/>
              <w:left w:val="single" w:sz="4" w:space="0" w:color="auto"/>
              <w:bottom w:val="single" w:sz="4" w:space="0" w:color="auto"/>
              <w:right w:val="single" w:sz="4" w:space="0" w:color="auto"/>
            </w:tcBorders>
            <w:hideMark/>
          </w:tcPr>
          <w:p w14:paraId="24590954" w14:textId="77777777" w:rsidR="00C861C1" w:rsidRPr="00E165F9" w:rsidRDefault="00C861C1" w:rsidP="00E3660E">
            <w:pPr>
              <w:rPr>
                <w:sz w:val="20"/>
                <w:szCs w:val="20"/>
              </w:rPr>
            </w:pPr>
            <w:r w:rsidRPr="00E165F9">
              <w:rPr>
                <w:sz w:val="20"/>
                <w:szCs w:val="20"/>
              </w:rPr>
              <w:t>1</w:t>
            </w:r>
          </w:p>
        </w:tc>
      </w:tr>
      <w:tr w:rsidR="00C861C1" w:rsidRPr="00E165F9" w14:paraId="63C6C4A3" w14:textId="77777777" w:rsidTr="00E3660E">
        <w:tc>
          <w:tcPr>
            <w:tcW w:w="479" w:type="dxa"/>
            <w:tcBorders>
              <w:top w:val="single" w:sz="4" w:space="0" w:color="auto"/>
              <w:left w:val="single" w:sz="4" w:space="0" w:color="auto"/>
              <w:bottom w:val="single" w:sz="4" w:space="0" w:color="auto"/>
              <w:right w:val="single" w:sz="4" w:space="0" w:color="auto"/>
            </w:tcBorders>
          </w:tcPr>
          <w:p w14:paraId="320D2934" w14:textId="08B3436D" w:rsidR="00C861C1" w:rsidRPr="00E165F9" w:rsidRDefault="00E3660E" w:rsidP="00E3660E">
            <w:pPr>
              <w:rPr>
                <w:sz w:val="20"/>
                <w:szCs w:val="20"/>
              </w:rPr>
            </w:pPr>
            <w:r>
              <w:rPr>
                <w:sz w:val="20"/>
                <w:szCs w:val="20"/>
              </w:rPr>
              <w:t>5</w:t>
            </w:r>
          </w:p>
        </w:tc>
        <w:tc>
          <w:tcPr>
            <w:tcW w:w="5612" w:type="dxa"/>
            <w:tcBorders>
              <w:top w:val="single" w:sz="4" w:space="0" w:color="auto"/>
              <w:left w:val="single" w:sz="4" w:space="0" w:color="auto"/>
              <w:bottom w:val="single" w:sz="4" w:space="0" w:color="auto"/>
              <w:right w:val="single" w:sz="4" w:space="0" w:color="auto"/>
            </w:tcBorders>
            <w:hideMark/>
          </w:tcPr>
          <w:p w14:paraId="3DF27FD7" w14:textId="28DA1B4A" w:rsidR="00C861C1" w:rsidRPr="007159F0" w:rsidRDefault="00C861C1" w:rsidP="00E3660E">
            <w:pPr>
              <w:rPr>
                <w:sz w:val="20"/>
                <w:szCs w:val="20"/>
              </w:rPr>
            </w:pPr>
            <w:r w:rsidRPr="007159F0">
              <w:rPr>
                <w:sz w:val="20"/>
                <w:szCs w:val="20"/>
              </w:rPr>
              <w:t xml:space="preserve">Надання одноразової матеріальної допомоги одиноким та малозабезпеченим непрацездатним особам з інвалідністю, які перебувають на обліку в </w:t>
            </w:r>
            <w:r w:rsidR="00E3660E">
              <w:rPr>
                <w:sz w:val="20"/>
                <w:szCs w:val="20"/>
              </w:rPr>
              <w:t>Вараському центрі соціальних служб та послуг</w:t>
            </w:r>
            <w:r w:rsidRPr="007159F0">
              <w:rPr>
                <w:sz w:val="20"/>
                <w:szCs w:val="20"/>
              </w:rPr>
              <w:t xml:space="preserve"> </w:t>
            </w:r>
          </w:p>
        </w:tc>
        <w:tc>
          <w:tcPr>
            <w:tcW w:w="4246" w:type="dxa"/>
            <w:tcBorders>
              <w:top w:val="single" w:sz="4" w:space="0" w:color="auto"/>
              <w:left w:val="single" w:sz="4" w:space="0" w:color="auto"/>
              <w:bottom w:val="single" w:sz="4" w:space="0" w:color="auto"/>
              <w:right w:val="single" w:sz="4" w:space="0" w:color="auto"/>
            </w:tcBorders>
            <w:hideMark/>
          </w:tcPr>
          <w:p w14:paraId="1B1F2DAE" w14:textId="77777777" w:rsidR="00C861C1" w:rsidRPr="007159F0" w:rsidRDefault="00C861C1" w:rsidP="00E3660E">
            <w:pPr>
              <w:rPr>
                <w:sz w:val="20"/>
                <w:szCs w:val="20"/>
              </w:rPr>
            </w:pPr>
            <w:r w:rsidRPr="007159F0">
              <w:rPr>
                <w:sz w:val="20"/>
                <w:szCs w:val="20"/>
              </w:rPr>
              <w:t>Одинокі та малозабезпечені особи з інвалідністю</w:t>
            </w:r>
          </w:p>
        </w:tc>
        <w:tc>
          <w:tcPr>
            <w:tcW w:w="1276" w:type="dxa"/>
            <w:tcBorders>
              <w:top w:val="single" w:sz="4" w:space="0" w:color="auto"/>
              <w:left w:val="single" w:sz="4" w:space="0" w:color="auto"/>
              <w:bottom w:val="single" w:sz="4" w:space="0" w:color="auto"/>
              <w:right w:val="single" w:sz="4" w:space="0" w:color="auto"/>
            </w:tcBorders>
            <w:hideMark/>
          </w:tcPr>
          <w:p w14:paraId="16282622"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1D4BA97D" w14:textId="77777777" w:rsidR="00C861C1" w:rsidRPr="00E165F9" w:rsidRDefault="00C861C1" w:rsidP="00E3660E">
            <w:pPr>
              <w:rPr>
                <w:sz w:val="20"/>
                <w:szCs w:val="20"/>
              </w:rPr>
            </w:pPr>
            <w:r w:rsidRPr="00E165F9">
              <w:rPr>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14:paraId="7AB1F0A8" w14:textId="77777777" w:rsidR="00C861C1" w:rsidRPr="00E165F9" w:rsidRDefault="00C861C1" w:rsidP="00E3660E">
            <w:pPr>
              <w:rPr>
                <w:sz w:val="20"/>
                <w:szCs w:val="20"/>
              </w:rPr>
            </w:pPr>
            <w:r w:rsidRPr="00E165F9">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14:paraId="176A4B7A" w14:textId="77777777" w:rsidR="00C861C1" w:rsidRPr="00E165F9" w:rsidRDefault="00C861C1" w:rsidP="00E3660E">
            <w:pPr>
              <w:rPr>
                <w:sz w:val="20"/>
                <w:szCs w:val="20"/>
              </w:rPr>
            </w:pPr>
            <w:r w:rsidRPr="00E165F9">
              <w:rPr>
                <w:sz w:val="20"/>
                <w:szCs w:val="20"/>
              </w:rPr>
              <w:t>250</w:t>
            </w:r>
          </w:p>
        </w:tc>
        <w:tc>
          <w:tcPr>
            <w:tcW w:w="837" w:type="dxa"/>
            <w:tcBorders>
              <w:top w:val="single" w:sz="4" w:space="0" w:color="auto"/>
              <w:left w:val="single" w:sz="4" w:space="0" w:color="auto"/>
              <w:bottom w:val="single" w:sz="4" w:space="0" w:color="auto"/>
              <w:right w:val="single" w:sz="4" w:space="0" w:color="auto"/>
            </w:tcBorders>
            <w:hideMark/>
          </w:tcPr>
          <w:p w14:paraId="63DE5744" w14:textId="77777777" w:rsidR="00C861C1" w:rsidRPr="00E165F9" w:rsidRDefault="00C861C1" w:rsidP="00E3660E">
            <w:pPr>
              <w:rPr>
                <w:sz w:val="20"/>
                <w:szCs w:val="20"/>
              </w:rPr>
            </w:pPr>
            <w:r w:rsidRPr="00E165F9">
              <w:rPr>
                <w:sz w:val="20"/>
                <w:szCs w:val="20"/>
              </w:rPr>
              <w:t>250</w:t>
            </w:r>
          </w:p>
        </w:tc>
      </w:tr>
      <w:tr w:rsidR="00C861C1" w:rsidRPr="00E165F9" w14:paraId="31F12AD8" w14:textId="77777777" w:rsidTr="00E3660E">
        <w:tc>
          <w:tcPr>
            <w:tcW w:w="479" w:type="dxa"/>
            <w:tcBorders>
              <w:top w:val="single" w:sz="4" w:space="0" w:color="auto"/>
              <w:left w:val="single" w:sz="4" w:space="0" w:color="auto"/>
              <w:bottom w:val="single" w:sz="4" w:space="0" w:color="auto"/>
              <w:right w:val="single" w:sz="4" w:space="0" w:color="auto"/>
            </w:tcBorders>
          </w:tcPr>
          <w:p w14:paraId="5B72817F" w14:textId="602E701B" w:rsidR="00C861C1" w:rsidRPr="00E165F9" w:rsidRDefault="00E3660E" w:rsidP="00E3660E">
            <w:pPr>
              <w:rPr>
                <w:sz w:val="20"/>
                <w:szCs w:val="20"/>
              </w:rPr>
            </w:pPr>
            <w:r>
              <w:rPr>
                <w:sz w:val="20"/>
                <w:szCs w:val="20"/>
              </w:rPr>
              <w:t>6</w:t>
            </w:r>
          </w:p>
        </w:tc>
        <w:tc>
          <w:tcPr>
            <w:tcW w:w="5612" w:type="dxa"/>
            <w:tcBorders>
              <w:top w:val="single" w:sz="4" w:space="0" w:color="auto"/>
              <w:left w:val="single" w:sz="4" w:space="0" w:color="auto"/>
              <w:bottom w:val="single" w:sz="4" w:space="0" w:color="auto"/>
              <w:right w:val="single" w:sz="4" w:space="0" w:color="auto"/>
            </w:tcBorders>
            <w:hideMark/>
          </w:tcPr>
          <w:p w14:paraId="52DECEA3"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наслідків аварії на ЧАЕС </w:t>
            </w:r>
          </w:p>
        </w:tc>
        <w:tc>
          <w:tcPr>
            <w:tcW w:w="4246" w:type="dxa"/>
            <w:tcBorders>
              <w:top w:val="single" w:sz="4" w:space="0" w:color="auto"/>
              <w:left w:val="single" w:sz="4" w:space="0" w:color="auto"/>
              <w:bottom w:val="single" w:sz="4" w:space="0" w:color="auto"/>
              <w:right w:val="single" w:sz="4" w:space="0" w:color="auto"/>
            </w:tcBorders>
            <w:hideMark/>
          </w:tcPr>
          <w:p w14:paraId="48AA1376" w14:textId="77777777" w:rsidR="00C861C1" w:rsidRPr="007159F0" w:rsidRDefault="00C861C1" w:rsidP="00E3660E">
            <w:pPr>
              <w:rPr>
                <w:sz w:val="20"/>
                <w:szCs w:val="20"/>
              </w:rPr>
            </w:pPr>
            <w:r w:rsidRPr="007159F0">
              <w:rPr>
                <w:sz w:val="20"/>
                <w:szCs w:val="20"/>
              </w:rPr>
              <w:t>Учасники ліквідації наслідків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3FB98450"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B15C0DC" w14:textId="2129D48D" w:rsidR="00C861C1" w:rsidRPr="00E165F9" w:rsidRDefault="00E3660E" w:rsidP="00E3660E">
            <w:pPr>
              <w:rPr>
                <w:sz w:val="20"/>
                <w:szCs w:val="20"/>
              </w:rPr>
            </w:pPr>
            <w:r>
              <w:rPr>
                <w:sz w:val="20"/>
                <w:szCs w:val="20"/>
              </w:rPr>
              <w:t>1 845</w:t>
            </w:r>
          </w:p>
        </w:tc>
        <w:tc>
          <w:tcPr>
            <w:tcW w:w="850" w:type="dxa"/>
            <w:tcBorders>
              <w:top w:val="single" w:sz="4" w:space="0" w:color="auto"/>
              <w:left w:val="single" w:sz="4" w:space="0" w:color="auto"/>
              <w:bottom w:val="single" w:sz="4" w:space="0" w:color="auto"/>
              <w:right w:val="single" w:sz="4" w:space="0" w:color="auto"/>
            </w:tcBorders>
            <w:hideMark/>
          </w:tcPr>
          <w:p w14:paraId="1C94A2EC" w14:textId="0CB133D9" w:rsidR="00C861C1" w:rsidRPr="00E165F9" w:rsidRDefault="00E3660E" w:rsidP="00E3660E">
            <w:pPr>
              <w:rPr>
                <w:sz w:val="20"/>
                <w:szCs w:val="20"/>
              </w:rPr>
            </w:pPr>
            <w:r>
              <w:rPr>
                <w:sz w:val="20"/>
                <w:szCs w:val="20"/>
              </w:rPr>
              <w:t>615</w:t>
            </w:r>
          </w:p>
        </w:tc>
        <w:tc>
          <w:tcPr>
            <w:tcW w:w="851" w:type="dxa"/>
            <w:tcBorders>
              <w:top w:val="single" w:sz="4" w:space="0" w:color="auto"/>
              <w:left w:val="single" w:sz="4" w:space="0" w:color="auto"/>
              <w:bottom w:val="single" w:sz="4" w:space="0" w:color="auto"/>
              <w:right w:val="single" w:sz="4" w:space="0" w:color="auto"/>
            </w:tcBorders>
            <w:hideMark/>
          </w:tcPr>
          <w:p w14:paraId="0D3AF9E6" w14:textId="464AD777" w:rsidR="00C861C1" w:rsidRPr="00E165F9" w:rsidRDefault="00E3660E" w:rsidP="00E3660E">
            <w:pPr>
              <w:rPr>
                <w:sz w:val="20"/>
                <w:szCs w:val="20"/>
              </w:rPr>
            </w:pPr>
            <w:r>
              <w:rPr>
                <w:sz w:val="20"/>
                <w:szCs w:val="20"/>
              </w:rPr>
              <w:t>615</w:t>
            </w:r>
          </w:p>
        </w:tc>
        <w:tc>
          <w:tcPr>
            <w:tcW w:w="837" w:type="dxa"/>
            <w:tcBorders>
              <w:top w:val="single" w:sz="4" w:space="0" w:color="auto"/>
              <w:left w:val="single" w:sz="4" w:space="0" w:color="auto"/>
              <w:bottom w:val="single" w:sz="4" w:space="0" w:color="auto"/>
              <w:right w:val="single" w:sz="4" w:space="0" w:color="auto"/>
            </w:tcBorders>
            <w:hideMark/>
          </w:tcPr>
          <w:p w14:paraId="2A91AEF1" w14:textId="435ED9E3" w:rsidR="00C861C1" w:rsidRPr="00E165F9" w:rsidRDefault="00E3660E" w:rsidP="00E3660E">
            <w:pPr>
              <w:rPr>
                <w:sz w:val="20"/>
                <w:szCs w:val="20"/>
              </w:rPr>
            </w:pPr>
            <w:r>
              <w:rPr>
                <w:sz w:val="20"/>
                <w:szCs w:val="20"/>
              </w:rPr>
              <w:t>615</w:t>
            </w:r>
          </w:p>
        </w:tc>
      </w:tr>
      <w:tr w:rsidR="00C861C1" w:rsidRPr="00E165F9" w14:paraId="42F57615" w14:textId="77777777" w:rsidTr="00E3660E">
        <w:trPr>
          <w:trHeight w:val="518"/>
        </w:trPr>
        <w:tc>
          <w:tcPr>
            <w:tcW w:w="479" w:type="dxa"/>
            <w:tcBorders>
              <w:top w:val="single" w:sz="4" w:space="0" w:color="auto"/>
              <w:left w:val="single" w:sz="4" w:space="0" w:color="auto"/>
              <w:bottom w:val="single" w:sz="4" w:space="0" w:color="auto"/>
              <w:right w:val="single" w:sz="4" w:space="0" w:color="auto"/>
            </w:tcBorders>
          </w:tcPr>
          <w:p w14:paraId="0C056B67" w14:textId="708FAEE5" w:rsidR="00C861C1" w:rsidRPr="00E165F9" w:rsidRDefault="00E3660E" w:rsidP="00E3660E">
            <w:pPr>
              <w:rPr>
                <w:sz w:val="20"/>
                <w:szCs w:val="20"/>
              </w:rPr>
            </w:pPr>
            <w:r>
              <w:rPr>
                <w:sz w:val="20"/>
                <w:szCs w:val="20"/>
              </w:rPr>
              <w:t>7</w:t>
            </w:r>
          </w:p>
        </w:tc>
        <w:tc>
          <w:tcPr>
            <w:tcW w:w="5612" w:type="dxa"/>
            <w:tcBorders>
              <w:top w:val="single" w:sz="4" w:space="0" w:color="auto"/>
              <w:left w:val="single" w:sz="4" w:space="0" w:color="auto"/>
              <w:bottom w:val="single" w:sz="4" w:space="0" w:color="auto"/>
              <w:right w:val="single" w:sz="4" w:space="0" w:color="auto"/>
            </w:tcBorders>
            <w:hideMark/>
          </w:tcPr>
          <w:p w14:paraId="46F5F41B" w14:textId="77777777" w:rsidR="00C861C1" w:rsidRPr="007159F0" w:rsidRDefault="00C861C1" w:rsidP="00E3660E">
            <w:pPr>
              <w:rPr>
                <w:sz w:val="20"/>
                <w:szCs w:val="20"/>
              </w:rPr>
            </w:pPr>
            <w:r w:rsidRPr="007159F0">
              <w:rPr>
                <w:sz w:val="20"/>
                <w:szCs w:val="20"/>
              </w:rPr>
              <w:t>Надання допомоги на поховання згідно з чинним законодавством</w:t>
            </w:r>
          </w:p>
        </w:tc>
        <w:tc>
          <w:tcPr>
            <w:tcW w:w="4246" w:type="dxa"/>
            <w:tcBorders>
              <w:top w:val="single" w:sz="4" w:space="0" w:color="auto"/>
              <w:left w:val="single" w:sz="4" w:space="0" w:color="auto"/>
              <w:bottom w:val="single" w:sz="4" w:space="0" w:color="auto"/>
              <w:right w:val="single" w:sz="4" w:space="0" w:color="auto"/>
            </w:tcBorders>
            <w:hideMark/>
          </w:tcPr>
          <w:p w14:paraId="64A297A8" w14:textId="77777777" w:rsidR="00C861C1" w:rsidRPr="007159F0" w:rsidRDefault="00C861C1" w:rsidP="00E3660E">
            <w:pPr>
              <w:rPr>
                <w:sz w:val="20"/>
                <w:szCs w:val="20"/>
              </w:rPr>
            </w:pPr>
            <w:r w:rsidRPr="007159F0">
              <w:rPr>
                <w:sz w:val="20"/>
                <w:szCs w:val="20"/>
              </w:rPr>
              <w:t>Громадяни, у випадку смерті родичів</w:t>
            </w:r>
          </w:p>
        </w:tc>
        <w:tc>
          <w:tcPr>
            <w:tcW w:w="1276" w:type="dxa"/>
            <w:tcBorders>
              <w:top w:val="single" w:sz="4" w:space="0" w:color="auto"/>
              <w:left w:val="single" w:sz="4" w:space="0" w:color="auto"/>
              <w:bottom w:val="single" w:sz="4" w:space="0" w:color="auto"/>
              <w:right w:val="single" w:sz="4" w:space="0" w:color="auto"/>
            </w:tcBorders>
            <w:hideMark/>
          </w:tcPr>
          <w:p w14:paraId="4CA0FEC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75B87C3" w14:textId="3766EF41" w:rsidR="00C861C1" w:rsidRPr="00E165F9" w:rsidRDefault="00C861C1" w:rsidP="00E3660E">
            <w:pPr>
              <w:rPr>
                <w:sz w:val="20"/>
                <w:szCs w:val="20"/>
              </w:rPr>
            </w:pPr>
            <w:r w:rsidRPr="00E165F9">
              <w:rPr>
                <w:sz w:val="20"/>
                <w:szCs w:val="20"/>
              </w:rPr>
              <w:t>1</w:t>
            </w:r>
            <w:r w:rsidR="00E3660E">
              <w:rPr>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14:paraId="6D7431C2" w14:textId="77777777" w:rsidR="00C861C1" w:rsidRPr="00E165F9" w:rsidRDefault="00C861C1" w:rsidP="00E3660E">
            <w:pPr>
              <w:rPr>
                <w:sz w:val="20"/>
                <w:szCs w:val="20"/>
              </w:rPr>
            </w:pPr>
            <w:r w:rsidRPr="00E165F9">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14:paraId="1DA5CB3A" w14:textId="6606A5DC" w:rsidR="00C861C1" w:rsidRPr="00E165F9" w:rsidRDefault="00E3660E" w:rsidP="00E3660E">
            <w:pPr>
              <w:rPr>
                <w:sz w:val="20"/>
                <w:szCs w:val="20"/>
              </w:rPr>
            </w:pPr>
            <w:r>
              <w:rPr>
                <w:sz w:val="20"/>
                <w:szCs w:val="20"/>
              </w:rPr>
              <w:t>55</w:t>
            </w:r>
          </w:p>
        </w:tc>
        <w:tc>
          <w:tcPr>
            <w:tcW w:w="837" w:type="dxa"/>
            <w:tcBorders>
              <w:top w:val="single" w:sz="4" w:space="0" w:color="auto"/>
              <w:left w:val="single" w:sz="4" w:space="0" w:color="auto"/>
              <w:bottom w:val="single" w:sz="4" w:space="0" w:color="auto"/>
              <w:right w:val="single" w:sz="4" w:space="0" w:color="auto"/>
            </w:tcBorders>
            <w:hideMark/>
          </w:tcPr>
          <w:p w14:paraId="7C722B56" w14:textId="77777777" w:rsidR="00C861C1" w:rsidRPr="00E165F9" w:rsidRDefault="00C861C1" w:rsidP="00E3660E">
            <w:pPr>
              <w:rPr>
                <w:sz w:val="20"/>
                <w:szCs w:val="20"/>
              </w:rPr>
            </w:pPr>
            <w:r w:rsidRPr="00E165F9">
              <w:rPr>
                <w:sz w:val="20"/>
                <w:szCs w:val="20"/>
              </w:rPr>
              <w:t>55</w:t>
            </w:r>
          </w:p>
        </w:tc>
      </w:tr>
      <w:tr w:rsidR="00C861C1" w:rsidRPr="00E165F9" w14:paraId="0BE7B77F" w14:textId="77777777" w:rsidTr="00E3660E">
        <w:tc>
          <w:tcPr>
            <w:tcW w:w="479" w:type="dxa"/>
            <w:tcBorders>
              <w:top w:val="single" w:sz="4" w:space="0" w:color="auto"/>
              <w:left w:val="single" w:sz="4" w:space="0" w:color="auto"/>
              <w:bottom w:val="single" w:sz="4" w:space="0" w:color="auto"/>
              <w:right w:val="single" w:sz="4" w:space="0" w:color="auto"/>
            </w:tcBorders>
          </w:tcPr>
          <w:p w14:paraId="5DBFD693" w14:textId="53358765" w:rsidR="00C861C1" w:rsidRPr="00E165F9" w:rsidRDefault="00E3660E" w:rsidP="00E3660E">
            <w:pPr>
              <w:rPr>
                <w:sz w:val="20"/>
                <w:szCs w:val="20"/>
              </w:rPr>
            </w:pPr>
            <w:r>
              <w:rPr>
                <w:sz w:val="20"/>
                <w:szCs w:val="20"/>
              </w:rPr>
              <w:t>8</w:t>
            </w:r>
          </w:p>
        </w:tc>
        <w:tc>
          <w:tcPr>
            <w:tcW w:w="5612" w:type="dxa"/>
            <w:tcBorders>
              <w:top w:val="single" w:sz="4" w:space="0" w:color="auto"/>
              <w:left w:val="single" w:sz="4" w:space="0" w:color="auto"/>
              <w:bottom w:val="single" w:sz="4" w:space="0" w:color="auto"/>
              <w:right w:val="single" w:sz="4" w:space="0" w:color="auto"/>
            </w:tcBorders>
            <w:hideMark/>
          </w:tcPr>
          <w:p w14:paraId="2397A22A" w14:textId="79F7C766"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0B34FA28" w14:textId="77777777" w:rsidR="00C861C1" w:rsidRPr="007159F0" w:rsidRDefault="00C861C1" w:rsidP="00E3660E">
            <w:pPr>
              <w:rPr>
                <w:sz w:val="20"/>
                <w:szCs w:val="20"/>
              </w:rPr>
            </w:pPr>
            <w:r w:rsidRPr="007159F0">
              <w:rPr>
                <w:sz w:val="20"/>
                <w:szCs w:val="20"/>
              </w:rPr>
              <w:t>Ветерани війни та праці, репресовані особи</w:t>
            </w:r>
          </w:p>
        </w:tc>
        <w:tc>
          <w:tcPr>
            <w:tcW w:w="1276" w:type="dxa"/>
            <w:tcBorders>
              <w:top w:val="single" w:sz="4" w:space="0" w:color="auto"/>
              <w:left w:val="single" w:sz="4" w:space="0" w:color="auto"/>
              <w:bottom w:val="single" w:sz="4" w:space="0" w:color="auto"/>
              <w:right w:val="single" w:sz="4" w:space="0" w:color="auto"/>
            </w:tcBorders>
            <w:hideMark/>
          </w:tcPr>
          <w:p w14:paraId="0A6D7C4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545FFB9" w14:textId="02F55C72" w:rsidR="00C861C1" w:rsidRPr="00E165F9" w:rsidRDefault="00C861C1" w:rsidP="00E3660E">
            <w:pPr>
              <w:rPr>
                <w:sz w:val="20"/>
                <w:szCs w:val="20"/>
              </w:rPr>
            </w:pPr>
            <w:r w:rsidRPr="00E165F9">
              <w:rPr>
                <w:sz w:val="20"/>
                <w:szCs w:val="20"/>
              </w:rPr>
              <w:t>9</w:t>
            </w:r>
            <w:r w:rsidR="00E3660E">
              <w:rPr>
                <w:sz w:val="20"/>
                <w:szCs w:val="20"/>
              </w:rPr>
              <w:t xml:space="preserve"> </w:t>
            </w:r>
            <w:r w:rsidRPr="00E165F9">
              <w:rPr>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14:paraId="097011B6" w14:textId="19E82E00"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2B641AC1" w14:textId="7B396C66"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37" w:type="dxa"/>
            <w:tcBorders>
              <w:top w:val="single" w:sz="4" w:space="0" w:color="auto"/>
              <w:left w:val="single" w:sz="4" w:space="0" w:color="auto"/>
              <w:bottom w:val="single" w:sz="4" w:space="0" w:color="auto"/>
              <w:right w:val="single" w:sz="4" w:space="0" w:color="auto"/>
            </w:tcBorders>
            <w:hideMark/>
          </w:tcPr>
          <w:p w14:paraId="3A633B53" w14:textId="650070F3"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r>
      <w:tr w:rsidR="00C861C1" w:rsidRPr="00E165F9" w14:paraId="0CF1369A" w14:textId="77777777" w:rsidTr="00E3660E">
        <w:trPr>
          <w:trHeight w:val="504"/>
        </w:trPr>
        <w:tc>
          <w:tcPr>
            <w:tcW w:w="479" w:type="dxa"/>
            <w:tcBorders>
              <w:top w:val="single" w:sz="4" w:space="0" w:color="auto"/>
              <w:left w:val="single" w:sz="4" w:space="0" w:color="auto"/>
              <w:bottom w:val="single" w:sz="4" w:space="0" w:color="auto"/>
              <w:right w:val="single" w:sz="4" w:space="0" w:color="auto"/>
            </w:tcBorders>
          </w:tcPr>
          <w:p w14:paraId="53773C88" w14:textId="4797FF70" w:rsidR="00C861C1" w:rsidRPr="00E165F9" w:rsidRDefault="00E3660E" w:rsidP="00E3660E">
            <w:pPr>
              <w:rPr>
                <w:sz w:val="20"/>
                <w:szCs w:val="20"/>
              </w:rPr>
            </w:pPr>
            <w:r>
              <w:rPr>
                <w:sz w:val="20"/>
                <w:szCs w:val="20"/>
              </w:rPr>
              <w:t>9</w:t>
            </w:r>
          </w:p>
        </w:tc>
        <w:tc>
          <w:tcPr>
            <w:tcW w:w="5612" w:type="dxa"/>
            <w:tcBorders>
              <w:top w:val="single" w:sz="4" w:space="0" w:color="auto"/>
              <w:left w:val="single" w:sz="4" w:space="0" w:color="auto"/>
              <w:bottom w:val="single" w:sz="4" w:space="0" w:color="auto"/>
              <w:right w:val="single" w:sz="4" w:space="0" w:color="auto"/>
            </w:tcBorders>
            <w:hideMark/>
          </w:tcPr>
          <w:p w14:paraId="205A0C7E" w14:textId="1D5B31AF"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399E0482" w14:textId="77777777" w:rsidR="00C861C1" w:rsidRPr="007159F0" w:rsidRDefault="00C861C1" w:rsidP="00E3660E">
            <w:pPr>
              <w:rPr>
                <w:sz w:val="20"/>
                <w:szCs w:val="20"/>
              </w:rPr>
            </w:pPr>
            <w:r w:rsidRPr="007159F0">
              <w:rPr>
                <w:sz w:val="20"/>
                <w:szCs w:val="20"/>
              </w:rPr>
              <w:t>Ветерани Афганістану</w:t>
            </w:r>
          </w:p>
        </w:tc>
        <w:tc>
          <w:tcPr>
            <w:tcW w:w="1276" w:type="dxa"/>
            <w:tcBorders>
              <w:top w:val="single" w:sz="4" w:space="0" w:color="auto"/>
              <w:left w:val="single" w:sz="4" w:space="0" w:color="auto"/>
              <w:bottom w:val="single" w:sz="4" w:space="0" w:color="auto"/>
              <w:right w:val="single" w:sz="4" w:space="0" w:color="auto"/>
            </w:tcBorders>
            <w:hideMark/>
          </w:tcPr>
          <w:p w14:paraId="7E1FB4A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1638607" w14:textId="77777777" w:rsidR="00C861C1" w:rsidRPr="00E165F9" w:rsidRDefault="00C861C1" w:rsidP="00E3660E">
            <w:pPr>
              <w:rPr>
                <w:sz w:val="20"/>
                <w:szCs w:val="20"/>
              </w:rPr>
            </w:pPr>
            <w:r w:rsidRPr="00E165F9">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0219761D" w14:textId="77777777" w:rsidR="00C861C1" w:rsidRPr="00E165F9" w:rsidRDefault="00C861C1" w:rsidP="00E3660E">
            <w:pPr>
              <w:rPr>
                <w:sz w:val="20"/>
                <w:szCs w:val="20"/>
              </w:rPr>
            </w:pPr>
            <w:r w:rsidRPr="00E165F9">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14:paraId="25D4F986" w14:textId="77777777" w:rsidR="00C861C1" w:rsidRPr="00E165F9" w:rsidRDefault="00C861C1" w:rsidP="00E3660E">
            <w:pPr>
              <w:rPr>
                <w:sz w:val="20"/>
                <w:szCs w:val="20"/>
              </w:rPr>
            </w:pPr>
            <w:r w:rsidRPr="00E165F9">
              <w:rPr>
                <w:sz w:val="20"/>
                <w:szCs w:val="20"/>
              </w:rPr>
              <w:t>150</w:t>
            </w:r>
          </w:p>
        </w:tc>
        <w:tc>
          <w:tcPr>
            <w:tcW w:w="837" w:type="dxa"/>
            <w:tcBorders>
              <w:top w:val="single" w:sz="4" w:space="0" w:color="auto"/>
              <w:left w:val="single" w:sz="4" w:space="0" w:color="auto"/>
              <w:bottom w:val="single" w:sz="4" w:space="0" w:color="auto"/>
              <w:right w:val="single" w:sz="4" w:space="0" w:color="auto"/>
            </w:tcBorders>
            <w:hideMark/>
          </w:tcPr>
          <w:p w14:paraId="76754BFE" w14:textId="77777777" w:rsidR="00C861C1" w:rsidRPr="00E165F9" w:rsidRDefault="00C861C1" w:rsidP="00E3660E">
            <w:pPr>
              <w:rPr>
                <w:sz w:val="20"/>
                <w:szCs w:val="20"/>
              </w:rPr>
            </w:pPr>
            <w:r w:rsidRPr="00E165F9">
              <w:rPr>
                <w:sz w:val="20"/>
                <w:szCs w:val="20"/>
              </w:rPr>
              <w:t>150</w:t>
            </w:r>
          </w:p>
        </w:tc>
      </w:tr>
      <w:tr w:rsidR="00C861C1" w:rsidRPr="00E165F9" w14:paraId="0E304B36" w14:textId="77777777" w:rsidTr="00E3660E">
        <w:tc>
          <w:tcPr>
            <w:tcW w:w="479" w:type="dxa"/>
            <w:tcBorders>
              <w:top w:val="single" w:sz="4" w:space="0" w:color="auto"/>
              <w:left w:val="single" w:sz="4" w:space="0" w:color="auto"/>
              <w:bottom w:val="single" w:sz="4" w:space="0" w:color="auto"/>
              <w:right w:val="single" w:sz="4" w:space="0" w:color="auto"/>
            </w:tcBorders>
          </w:tcPr>
          <w:p w14:paraId="1CC87801" w14:textId="31211420" w:rsidR="00C861C1" w:rsidRPr="00E165F9" w:rsidRDefault="00E3660E" w:rsidP="00E3660E">
            <w:pPr>
              <w:rPr>
                <w:sz w:val="20"/>
                <w:szCs w:val="20"/>
              </w:rPr>
            </w:pPr>
            <w:r>
              <w:rPr>
                <w:sz w:val="20"/>
                <w:szCs w:val="20"/>
              </w:rPr>
              <w:t>10</w:t>
            </w:r>
          </w:p>
        </w:tc>
        <w:tc>
          <w:tcPr>
            <w:tcW w:w="5612" w:type="dxa"/>
            <w:tcBorders>
              <w:top w:val="single" w:sz="4" w:space="0" w:color="auto"/>
              <w:left w:val="single" w:sz="4" w:space="0" w:color="auto"/>
              <w:bottom w:val="single" w:sz="4" w:space="0" w:color="auto"/>
              <w:right w:val="single" w:sz="4" w:space="0" w:color="auto"/>
            </w:tcBorders>
            <w:hideMark/>
          </w:tcPr>
          <w:p w14:paraId="51B091D5" w14:textId="33A8DDC0" w:rsidR="00C861C1" w:rsidRPr="007159F0" w:rsidRDefault="00C861C1" w:rsidP="00E3660E">
            <w:pPr>
              <w:rPr>
                <w:sz w:val="20"/>
                <w:szCs w:val="20"/>
              </w:rPr>
            </w:pPr>
            <w:r w:rsidRPr="007159F0">
              <w:rPr>
                <w:sz w:val="20"/>
                <w:szCs w:val="20"/>
              </w:rPr>
              <w:t xml:space="preserve">Фінансова допомога громадській організації «Ветеранська </w:t>
            </w:r>
            <w:r w:rsidRPr="007159F0">
              <w:rPr>
                <w:sz w:val="20"/>
                <w:szCs w:val="20"/>
              </w:rPr>
              <w:lastRenderedPageBreak/>
              <w:t xml:space="preserve">спілка учасників АТО та захисників </w:t>
            </w:r>
            <w:r w:rsidR="000F304B">
              <w:rPr>
                <w:sz w:val="20"/>
                <w:szCs w:val="20"/>
              </w:rPr>
              <w:t>В</w:t>
            </w:r>
            <w:r w:rsidRPr="007159F0">
              <w:rPr>
                <w:sz w:val="20"/>
                <w:szCs w:val="20"/>
              </w:rPr>
              <w:t>ітчизни»</w:t>
            </w:r>
          </w:p>
        </w:tc>
        <w:tc>
          <w:tcPr>
            <w:tcW w:w="4246" w:type="dxa"/>
            <w:tcBorders>
              <w:top w:val="single" w:sz="4" w:space="0" w:color="auto"/>
              <w:left w:val="single" w:sz="4" w:space="0" w:color="auto"/>
              <w:bottom w:val="single" w:sz="4" w:space="0" w:color="auto"/>
              <w:right w:val="single" w:sz="4" w:space="0" w:color="auto"/>
            </w:tcBorders>
            <w:hideMark/>
          </w:tcPr>
          <w:p w14:paraId="7DD77F8D" w14:textId="4EAA7373" w:rsidR="00C861C1" w:rsidRPr="007159F0" w:rsidRDefault="00C861C1" w:rsidP="00E3660E">
            <w:pPr>
              <w:rPr>
                <w:sz w:val="20"/>
                <w:szCs w:val="20"/>
                <w:shd w:val="clear" w:color="auto" w:fill="FFFFFF"/>
              </w:rPr>
            </w:pPr>
            <w:r w:rsidRPr="007159F0">
              <w:rPr>
                <w:sz w:val="20"/>
                <w:szCs w:val="20"/>
                <w:shd w:val="clear" w:color="auto" w:fill="FFFFFF"/>
              </w:rPr>
              <w:lastRenderedPageBreak/>
              <w:t xml:space="preserve">Учасники антитерористичної операції та </w:t>
            </w:r>
            <w:r w:rsidRPr="007159F0">
              <w:rPr>
                <w:sz w:val="20"/>
                <w:szCs w:val="20"/>
                <w:shd w:val="clear" w:color="auto" w:fill="FFFFFF"/>
              </w:rPr>
              <w:lastRenderedPageBreak/>
              <w:t>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1276" w:type="dxa"/>
            <w:tcBorders>
              <w:top w:val="single" w:sz="4" w:space="0" w:color="auto"/>
              <w:left w:val="single" w:sz="4" w:space="0" w:color="auto"/>
              <w:bottom w:val="single" w:sz="4" w:space="0" w:color="auto"/>
              <w:right w:val="single" w:sz="4" w:space="0" w:color="auto"/>
            </w:tcBorders>
            <w:hideMark/>
          </w:tcPr>
          <w:p w14:paraId="4F4548FF" w14:textId="77777777" w:rsidR="00C861C1" w:rsidRPr="00E165F9" w:rsidRDefault="00C861C1" w:rsidP="00E3660E">
            <w:pPr>
              <w:rPr>
                <w:sz w:val="20"/>
                <w:szCs w:val="20"/>
              </w:rPr>
            </w:pPr>
            <w:r w:rsidRPr="00E165F9">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300E3362" w14:textId="77777777" w:rsidR="00C861C1" w:rsidRPr="00E165F9" w:rsidRDefault="00C861C1" w:rsidP="00E3660E">
            <w:pPr>
              <w:rPr>
                <w:sz w:val="20"/>
                <w:szCs w:val="20"/>
              </w:rPr>
            </w:pPr>
            <w:r w:rsidRPr="00E165F9">
              <w:rPr>
                <w:sz w:val="20"/>
                <w:szCs w:val="20"/>
              </w:rPr>
              <w:t>630</w:t>
            </w:r>
          </w:p>
        </w:tc>
        <w:tc>
          <w:tcPr>
            <w:tcW w:w="850" w:type="dxa"/>
            <w:tcBorders>
              <w:top w:val="single" w:sz="4" w:space="0" w:color="auto"/>
              <w:left w:val="single" w:sz="4" w:space="0" w:color="auto"/>
              <w:bottom w:val="single" w:sz="4" w:space="0" w:color="auto"/>
              <w:right w:val="single" w:sz="4" w:space="0" w:color="auto"/>
            </w:tcBorders>
            <w:hideMark/>
          </w:tcPr>
          <w:p w14:paraId="2BD5FACA" w14:textId="77777777" w:rsidR="00C861C1" w:rsidRPr="00E165F9" w:rsidRDefault="00C861C1" w:rsidP="00E3660E">
            <w:pPr>
              <w:rPr>
                <w:sz w:val="20"/>
                <w:szCs w:val="20"/>
              </w:rPr>
            </w:pPr>
            <w:r w:rsidRPr="00E165F9">
              <w:rPr>
                <w:sz w:val="20"/>
                <w:szCs w:val="20"/>
              </w:rPr>
              <w:t>210</w:t>
            </w:r>
          </w:p>
        </w:tc>
        <w:tc>
          <w:tcPr>
            <w:tcW w:w="851" w:type="dxa"/>
            <w:tcBorders>
              <w:top w:val="single" w:sz="4" w:space="0" w:color="auto"/>
              <w:left w:val="single" w:sz="4" w:space="0" w:color="auto"/>
              <w:bottom w:val="single" w:sz="4" w:space="0" w:color="auto"/>
              <w:right w:val="single" w:sz="4" w:space="0" w:color="auto"/>
            </w:tcBorders>
            <w:hideMark/>
          </w:tcPr>
          <w:p w14:paraId="4B02D619" w14:textId="77777777" w:rsidR="00C861C1" w:rsidRPr="00E165F9" w:rsidRDefault="00C861C1" w:rsidP="00E3660E">
            <w:pPr>
              <w:rPr>
                <w:sz w:val="20"/>
                <w:szCs w:val="20"/>
              </w:rPr>
            </w:pPr>
            <w:r w:rsidRPr="00E165F9">
              <w:rPr>
                <w:sz w:val="20"/>
                <w:szCs w:val="20"/>
              </w:rPr>
              <w:t>210</w:t>
            </w:r>
          </w:p>
        </w:tc>
        <w:tc>
          <w:tcPr>
            <w:tcW w:w="837" w:type="dxa"/>
            <w:tcBorders>
              <w:top w:val="single" w:sz="4" w:space="0" w:color="auto"/>
              <w:left w:val="single" w:sz="4" w:space="0" w:color="auto"/>
              <w:bottom w:val="single" w:sz="4" w:space="0" w:color="auto"/>
              <w:right w:val="single" w:sz="4" w:space="0" w:color="auto"/>
            </w:tcBorders>
            <w:hideMark/>
          </w:tcPr>
          <w:p w14:paraId="46DC5832" w14:textId="77777777" w:rsidR="00C861C1" w:rsidRPr="00E165F9" w:rsidRDefault="00C861C1" w:rsidP="00E3660E">
            <w:pPr>
              <w:rPr>
                <w:sz w:val="20"/>
                <w:szCs w:val="20"/>
              </w:rPr>
            </w:pPr>
            <w:r w:rsidRPr="00E165F9">
              <w:rPr>
                <w:sz w:val="20"/>
                <w:szCs w:val="20"/>
              </w:rPr>
              <w:t>210</w:t>
            </w:r>
          </w:p>
        </w:tc>
      </w:tr>
      <w:tr w:rsidR="00C861C1" w:rsidRPr="00E165F9" w14:paraId="55AF72AC" w14:textId="77777777" w:rsidTr="00E3660E">
        <w:tc>
          <w:tcPr>
            <w:tcW w:w="479" w:type="dxa"/>
            <w:tcBorders>
              <w:top w:val="single" w:sz="4" w:space="0" w:color="auto"/>
              <w:left w:val="single" w:sz="4" w:space="0" w:color="auto"/>
              <w:bottom w:val="single" w:sz="4" w:space="0" w:color="auto"/>
              <w:right w:val="single" w:sz="4" w:space="0" w:color="auto"/>
            </w:tcBorders>
          </w:tcPr>
          <w:p w14:paraId="6DC2104F" w14:textId="3C55E8A6" w:rsidR="00C861C1" w:rsidRPr="00E165F9" w:rsidRDefault="00E3660E" w:rsidP="00E3660E">
            <w:pPr>
              <w:rPr>
                <w:sz w:val="20"/>
                <w:szCs w:val="20"/>
              </w:rPr>
            </w:pPr>
            <w:r>
              <w:rPr>
                <w:sz w:val="20"/>
                <w:szCs w:val="20"/>
              </w:rPr>
              <w:lastRenderedPageBreak/>
              <w:t>11</w:t>
            </w:r>
          </w:p>
        </w:tc>
        <w:tc>
          <w:tcPr>
            <w:tcW w:w="5612" w:type="dxa"/>
            <w:tcBorders>
              <w:top w:val="single" w:sz="4" w:space="0" w:color="auto"/>
              <w:left w:val="single" w:sz="4" w:space="0" w:color="auto"/>
              <w:bottom w:val="single" w:sz="4" w:space="0" w:color="auto"/>
              <w:right w:val="single" w:sz="4" w:space="0" w:color="auto"/>
            </w:tcBorders>
            <w:hideMark/>
          </w:tcPr>
          <w:p w14:paraId="48F8A1A8" w14:textId="77777777" w:rsidR="00C861C1" w:rsidRPr="007159F0" w:rsidRDefault="00C861C1" w:rsidP="00E3660E">
            <w:pPr>
              <w:rPr>
                <w:sz w:val="20"/>
                <w:szCs w:val="20"/>
              </w:rPr>
            </w:pPr>
            <w:r w:rsidRPr="007159F0">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tc>
        <w:tc>
          <w:tcPr>
            <w:tcW w:w="4246" w:type="dxa"/>
            <w:tcBorders>
              <w:top w:val="single" w:sz="4" w:space="0" w:color="auto"/>
              <w:left w:val="single" w:sz="4" w:space="0" w:color="auto"/>
              <w:bottom w:val="single" w:sz="4" w:space="0" w:color="auto"/>
              <w:right w:val="single" w:sz="4" w:space="0" w:color="auto"/>
            </w:tcBorders>
            <w:hideMark/>
          </w:tcPr>
          <w:p w14:paraId="055E86B9" w14:textId="723959F2" w:rsidR="00C861C1" w:rsidRPr="007159F0" w:rsidRDefault="00C861C1" w:rsidP="00E3660E">
            <w:pPr>
              <w:rPr>
                <w:sz w:val="20"/>
                <w:szCs w:val="20"/>
              </w:rPr>
            </w:pPr>
            <w:r w:rsidRPr="007159F0">
              <w:rPr>
                <w:sz w:val="20"/>
                <w:szCs w:val="20"/>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14:paraId="16630EC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3A71CE" w14:textId="4874E528" w:rsidR="00C861C1" w:rsidRPr="00E165F9" w:rsidRDefault="00E3660E" w:rsidP="00E3660E">
            <w:pPr>
              <w:rPr>
                <w:sz w:val="20"/>
                <w:szCs w:val="20"/>
              </w:rPr>
            </w:pPr>
            <w:r>
              <w:rPr>
                <w:sz w:val="20"/>
                <w:szCs w:val="20"/>
              </w:rPr>
              <w:t xml:space="preserve">1 </w:t>
            </w:r>
            <w:r w:rsidR="00C861C1" w:rsidRPr="00E165F9">
              <w:rPr>
                <w:sz w:val="20"/>
                <w:szCs w:val="20"/>
              </w:rPr>
              <w:t>8</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2CEEA9" w14:textId="0E485CBA" w:rsidR="00C861C1" w:rsidRPr="00E165F9" w:rsidRDefault="00E3660E" w:rsidP="00E3660E">
            <w:pP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14:paraId="58CCA8ED" w14:textId="03F3E95B" w:rsidR="00C861C1" w:rsidRPr="00E165F9" w:rsidRDefault="00E3660E" w:rsidP="00E3660E">
            <w:pPr>
              <w:rPr>
                <w:sz w:val="20"/>
                <w:szCs w:val="20"/>
              </w:rPr>
            </w:pPr>
            <w:r>
              <w:rPr>
                <w:sz w:val="20"/>
                <w:szCs w:val="20"/>
              </w:rPr>
              <w:t>600</w:t>
            </w:r>
          </w:p>
        </w:tc>
        <w:tc>
          <w:tcPr>
            <w:tcW w:w="837" w:type="dxa"/>
            <w:tcBorders>
              <w:top w:val="single" w:sz="4" w:space="0" w:color="auto"/>
              <w:left w:val="single" w:sz="4" w:space="0" w:color="auto"/>
              <w:bottom w:val="single" w:sz="4" w:space="0" w:color="auto"/>
              <w:right w:val="single" w:sz="4" w:space="0" w:color="auto"/>
            </w:tcBorders>
            <w:hideMark/>
          </w:tcPr>
          <w:p w14:paraId="3E797CA4" w14:textId="0F22C8FF" w:rsidR="00C861C1" w:rsidRPr="00E165F9" w:rsidRDefault="00E3660E" w:rsidP="00E3660E">
            <w:pPr>
              <w:rPr>
                <w:sz w:val="20"/>
                <w:szCs w:val="20"/>
              </w:rPr>
            </w:pPr>
            <w:r>
              <w:rPr>
                <w:sz w:val="20"/>
                <w:szCs w:val="20"/>
              </w:rPr>
              <w:t>600</w:t>
            </w:r>
          </w:p>
        </w:tc>
      </w:tr>
      <w:tr w:rsidR="00A548C3" w:rsidRPr="00A548C3" w14:paraId="5E5A3E1D" w14:textId="77777777" w:rsidTr="00E3660E">
        <w:tc>
          <w:tcPr>
            <w:tcW w:w="479" w:type="dxa"/>
            <w:tcBorders>
              <w:top w:val="single" w:sz="4" w:space="0" w:color="auto"/>
              <w:left w:val="single" w:sz="4" w:space="0" w:color="auto"/>
              <w:bottom w:val="single" w:sz="4" w:space="0" w:color="auto"/>
              <w:right w:val="single" w:sz="4" w:space="0" w:color="auto"/>
            </w:tcBorders>
          </w:tcPr>
          <w:p w14:paraId="46CF1B2F" w14:textId="7668A83D" w:rsidR="00C861C1" w:rsidRPr="00A548C3" w:rsidRDefault="00E3660E" w:rsidP="00E3660E">
            <w:pPr>
              <w:rPr>
                <w:sz w:val="20"/>
                <w:szCs w:val="20"/>
              </w:rPr>
            </w:pPr>
            <w:r w:rsidRPr="00A548C3">
              <w:rPr>
                <w:sz w:val="20"/>
                <w:szCs w:val="20"/>
              </w:rPr>
              <w:t>12</w:t>
            </w:r>
          </w:p>
        </w:tc>
        <w:tc>
          <w:tcPr>
            <w:tcW w:w="5612" w:type="dxa"/>
            <w:tcBorders>
              <w:top w:val="single" w:sz="4" w:space="0" w:color="auto"/>
              <w:left w:val="single" w:sz="4" w:space="0" w:color="auto"/>
              <w:bottom w:val="single" w:sz="4" w:space="0" w:color="auto"/>
              <w:right w:val="single" w:sz="4" w:space="0" w:color="auto"/>
            </w:tcBorders>
            <w:hideMark/>
          </w:tcPr>
          <w:p w14:paraId="1252A6BB" w14:textId="77777777" w:rsidR="00C861C1" w:rsidRPr="00A548C3" w:rsidRDefault="00BB04AD" w:rsidP="00E3660E">
            <w:pPr>
              <w:rPr>
                <w:sz w:val="20"/>
                <w:szCs w:val="20"/>
              </w:rPr>
            </w:pPr>
            <w:r w:rsidRPr="00A548C3">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маршрут</w:t>
            </w:r>
            <w:r w:rsidR="0088547A" w:rsidRPr="00A548C3">
              <w:rPr>
                <w:sz w:val="20"/>
                <w:szCs w:val="20"/>
              </w:rPr>
              <w:t>ом</w:t>
            </w:r>
            <w:r w:rsidRPr="00A548C3">
              <w:rPr>
                <w:sz w:val="20"/>
                <w:szCs w:val="20"/>
              </w:rPr>
              <w:t xml:space="preserve"> №6 Собор - Залізнична станція, маршрутом №7 Автовокзал –</w:t>
            </w:r>
            <w:r w:rsidR="003E0D73" w:rsidRPr="00A548C3">
              <w:rPr>
                <w:sz w:val="20"/>
                <w:szCs w:val="20"/>
              </w:rPr>
              <w:t xml:space="preserve"> </w:t>
            </w:r>
            <w:r w:rsidRPr="00A548C3">
              <w:rPr>
                <w:sz w:val="20"/>
                <w:szCs w:val="20"/>
              </w:rPr>
              <w:t xml:space="preserve">Реабілітаційний центр –Автовокзал, маршрутом №8 Хлібозавод </w:t>
            </w:r>
            <w:r w:rsidR="007922E1" w:rsidRPr="00A548C3">
              <w:rPr>
                <w:sz w:val="20"/>
                <w:szCs w:val="20"/>
              </w:rPr>
              <w:t>–</w:t>
            </w:r>
            <w:r w:rsidRPr="00A548C3">
              <w:rPr>
                <w:sz w:val="20"/>
                <w:szCs w:val="20"/>
              </w:rPr>
              <w:t xml:space="preserve"> </w:t>
            </w:r>
            <w:r w:rsidR="007922E1" w:rsidRPr="00A548C3">
              <w:rPr>
                <w:sz w:val="20"/>
                <w:szCs w:val="20"/>
              </w:rPr>
              <w:t xml:space="preserve">Ліцей </w:t>
            </w:r>
            <w:r w:rsidRPr="00A548C3">
              <w:rPr>
                <w:sz w:val="20"/>
                <w:szCs w:val="20"/>
              </w:rPr>
              <w:t>№4 - мкр-н Ювілейний</w:t>
            </w:r>
            <w:r w:rsidR="003E0D73" w:rsidRPr="00A548C3">
              <w:rPr>
                <w:sz w:val="20"/>
                <w:szCs w:val="20"/>
              </w:rPr>
              <w:t>,</w:t>
            </w:r>
            <w:r w:rsidRPr="00A548C3">
              <w:rPr>
                <w:sz w:val="20"/>
                <w:szCs w:val="20"/>
              </w:rPr>
              <w:t>11 - Автовокзал-Хлібозавод, маршрутом №9 Благоустрій – Журавлина -</w:t>
            </w:r>
            <w:r w:rsidR="003E0D73" w:rsidRPr="00A548C3">
              <w:rPr>
                <w:sz w:val="20"/>
                <w:szCs w:val="20"/>
              </w:rPr>
              <w:t xml:space="preserve"> </w:t>
            </w:r>
            <w:r w:rsidRPr="00A548C3">
              <w:rPr>
                <w:sz w:val="20"/>
                <w:szCs w:val="20"/>
              </w:rPr>
              <w:t>вул.</w:t>
            </w:r>
            <w:r w:rsidR="003E0D73" w:rsidRPr="00A548C3">
              <w:rPr>
                <w:sz w:val="20"/>
                <w:szCs w:val="20"/>
              </w:rPr>
              <w:t xml:space="preserve"> </w:t>
            </w:r>
            <w:r w:rsidRPr="00A548C3">
              <w:rPr>
                <w:sz w:val="20"/>
                <w:szCs w:val="20"/>
              </w:rPr>
              <w:t>Набережна - Благоустрій та приміським маршрутом Вараш АС – Дачні ділянки</w:t>
            </w:r>
          </w:p>
        </w:tc>
        <w:tc>
          <w:tcPr>
            <w:tcW w:w="4246" w:type="dxa"/>
            <w:tcBorders>
              <w:top w:val="single" w:sz="4" w:space="0" w:color="auto"/>
              <w:left w:val="single" w:sz="4" w:space="0" w:color="auto"/>
              <w:bottom w:val="single" w:sz="4" w:space="0" w:color="auto"/>
              <w:right w:val="single" w:sz="4" w:space="0" w:color="auto"/>
            </w:tcBorders>
            <w:hideMark/>
          </w:tcPr>
          <w:p w14:paraId="07D30072" w14:textId="77777777" w:rsidR="00C861C1" w:rsidRPr="00A548C3" w:rsidRDefault="00C861C1" w:rsidP="00E3660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44C4C4D8" w14:textId="77777777" w:rsidR="00C861C1" w:rsidRPr="00A548C3" w:rsidRDefault="00C861C1"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 діти шкільного віку (в навчальний період)</w:t>
            </w:r>
          </w:p>
        </w:tc>
        <w:tc>
          <w:tcPr>
            <w:tcW w:w="1276" w:type="dxa"/>
            <w:tcBorders>
              <w:top w:val="single" w:sz="4" w:space="0" w:color="auto"/>
              <w:left w:val="single" w:sz="4" w:space="0" w:color="auto"/>
              <w:bottom w:val="single" w:sz="4" w:space="0" w:color="auto"/>
              <w:right w:val="single" w:sz="4" w:space="0" w:color="auto"/>
            </w:tcBorders>
            <w:hideMark/>
          </w:tcPr>
          <w:p w14:paraId="4BC06B7C" w14:textId="77777777" w:rsidR="00C861C1" w:rsidRPr="00A548C3" w:rsidRDefault="00C861C1" w:rsidP="00E3660E">
            <w:pPr>
              <w:rPr>
                <w:sz w:val="20"/>
                <w:szCs w:val="20"/>
              </w:rPr>
            </w:pPr>
            <w:r w:rsidRPr="00A548C3">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FE845CC" w14:textId="77777777" w:rsidR="00C861C1" w:rsidRPr="00A548C3" w:rsidRDefault="00C861C1" w:rsidP="00E3660E">
            <w:pPr>
              <w:rPr>
                <w:sz w:val="20"/>
                <w:szCs w:val="20"/>
              </w:rPr>
            </w:pPr>
            <w:r w:rsidRPr="00A548C3">
              <w:rPr>
                <w:sz w:val="20"/>
                <w:szCs w:val="20"/>
              </w:rPr>
              <w:t>39600</w:t>
            </w:r>
          </w:p>
        </w:tc>
        <w:tc>
          <w:tcPr>
            <w:tcW w:w="850" w:type="dxa"/>
            <w:tcBorders>
              <w:top w:val="single" w:sz="4" w:space="0" w:color="auto"/>
              <w:left w:val="single" w:sz="4" w:space="0" w:color="auto"/>
              <w:bottom w:val="single" w:sz="4" w:space="0" w:color="auto"/>
              <w:right w:val="single" w:sz="4" w:space="0" w:color="auto"/>
            </w:tcBorders>
            <w:hideMark/>
          </w:tcPr>
          <w:p w14:paraId="7CCA5D1A" w14:textId="77777777" w:rsidR="00C861C1" w:rsidRPr="00A548C3" w:rsidRDefault="00C861C1" w:rsidP="00E3660E">
            <w:pPr>
              <w:rPr>
                <w:sz w:val="20"/>
                <w:szCs w:val="20"/>
              </w:rPr>
            </w:pPr>
            <w:r w:rsidRPr="00A548C3">
              <w:rPr>
                <w:sz w:val="20"/>
                <w:szCs w:val="20"/>
              </w:rPr>
              <w:t>13200</w:t>
            </w:r>
          </w:p>
        </w:tc>
        <w:tc>
          <w:tcPr>
            <w:tcW w:w="851" w:type="dxa"/>
            <w:tcBorders>
              <w:top w:val="single" w:sz="4" w:space="0" w:color="auto"/>
              <w:left w:val="single" w:sz="4" w:space="0" w:color="auto"/>
              <w:bottom w:val="single" w:sz="4" w:space="0" w:color="auto"/>
              <w:right w:val="single" w:sz="4" w:space="0" w:color="auto"/>
            </w:tcBorders>
            <w:hideMark/>
          </w:tcPr>
          <w:p w14:paraId="7A629EE9" w14:textId="77777777" w:rsidR="00C861C1" w:rsidRPr="00A548C3" w:rsidRDefault="00C861C1" w:rsidP="00E3660E">
            <w:pPr>
              <w:rPr>
                <w:sz w:val="20"/>
                <w:szCs w:val="20"/>
              </w:rPr>
            </w:pPr>
            <w:r w:rsidRPr="00A548C3">
              <w:rPr>
                <w:sz w:val="20"/>
                <w:szCs w:val="20"/>
              </w:rPr>
              <w:t>13200</w:t>
            </w:r>
          </w:p>
        </w:tc>
        <w:tc>
          <w:tcPr>
            <w:tcW w:w="837" w:type="dxa"/>
            <w:tcBorders>
              <w:top w:val="single" w:sz="4" w:space="0" w:color="auto"/>
              <w:left w:val="single" w:sz="4" w:space="0" w:color="auto"/>
              <w:bottom w:val="single" w:sz="4" w:space="0" w:color="auto"/>
              <w:right w:val="single" w:sz="4" w:space="0" w:color="auto"/>
            </w:tcBorders>
            <w:hideMark/>
          </w:tcPr>
          <w:p w14:paraId="34774336" w14:textId="77777777" w:rsidR="00C861C1" w:rsidRPr="00A548C3" w:rsidRDefault="00C861C1" w:rsidP="00E3660E">
            <w:pPr>
              <w:rPr>
                <w:sz w:val="20"/>
                <w:szCs w:val="20"/>
              </w:rPr>
            </w:pPr>
            <w:r w:rsidRPr="00A548C3">
              <w:rPr>
                <w:sz w:val="20"/>
                <w:szCs w:val="20"/>
              </w:rPr>
              <w:t>13200</w:t>
            </w:r>
          </w:p>
        </w:tc>
      </w:tr>
      <w:tr w:rsidR="00C861C1" w:rsidRPr="00E165F9" w14:paraId="0796E3E8" w14:textId="77777777" w:rsidTr="00E3660E">
        <w:tc>
          <w:tcPr>
            <w:tcW w:w="479" w:type="dxa"/>
            <w:tcBorders>
              <w:top w:val="single" w:sz="4" w:space="0" w:color="auto"/>
              <w:left w:val="single" w:sz="4" w:space="0" w:color="auto"/>
              <w:bottom w:val="single" w:sz="4" w:space="0" w:color="auto"/>
              <w:right w:val="single" w:sz="4" w:space="0" w:color="auto"/>
            </w:tcBorders>
          </w:tcPr>
          <w:p w14:paraId="470DD406" w14:textId="4D9835A4" w:rsidR="00C861C1" w:rsidRPr="00E165F9" w:rsidRDefault="00E3660E" w:rsidP="00E3660E">
            <w:pPr>
              <w:rPr>
                <w:sz w:val="20"/>
                <w:szCs w:val="20"/>
              </w:rPr>
            </w:pPr>
            <w:r>
              <w:rPr>
                <w:sz w:val="20"/>
                <w:szCs w:val="20"/>
              </w:rPr>
              <w:t>13</w:t>
            </w:r>
          </w:p>
        </w:tc>
        <w:tc>
          <w:tcPr>
            <w:tcW w:w="5612" w:type="dxa"/>
            <w:tcBorders>
              <w:top w:val="single" w:sz="4" w:space="0" w:color="auto"/>
              <w:left w:val="single" w:sz="4" w:space="0" w:color="auto"/>
              <w:bottom w:val="single" w:sz="4" w:space="0" w:color="auto"/>
              <w:right w:val="single" w:sz="4" w:space="0" w:color="auto"/>
            </w:tcBorders>
            <w:hideMark/>
          </w:tcPr>
          <w:p w14:paraId="788BBCD3" w14:textId="77777777" w:rsidR="00C861C1" w:rsidRPr="007159F0" w:rsidRDefault="00C861C1" w:rsidP="00E3660E">
            <w:pPr>
              <w:rPr>
                <w:sz w:val="20"/>
                <w:szCs w:val="20"/>
              </w:rPr>
            </w:pPr>
            <w:r w:rsidRPr="007159F0">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246" w:type="dxa"/>
            <w:tcBorders>
              <w:top w:val="single" w:sz="4" w:space="0" w:color="auto"/>
              <w:left w:val="single" w:sz="4" w:space="0" w:color="auto"/>
              <w:bottom w:val="single" w:sz="4" w:space="0" w:color="auto"/>
              <w:right w:val="single" w:sz="4" w:space="0" w:color="auto"/>
            </w:tcBorders>
            <w:hideMark/>
          </w:tcPr>
          <w:p w14:paraId="23D7D1E8" w14:textId="77777777" w:rsidR="00C861C1" w:rsidRPr="007159F0" w:rsidRDefault="00C861C1" w:rsidP="00E3660E">
            <w:pPr>
              <w:rPr>
                <w:sz w:val="20"/>
                <w:szCs w:val="20"/>
              </w:rPr>
            </w:pPr>
            <w:r w:rsidRPr="007159F0">
              <w:rPr>
                <w:sz w:val="20"/>
                <w:szCs w:val="20"/>
              </w:rPr>
              <w:t>Особи, які постраждали внаслідок Чорнобильської катастрофи 1 та 2 категорії</w:t>
            </w:r>
          </w:p>
        </w:tc>
        <w:tc>
          <w:tcPr>
            <w:tcW w:w="1276" w:type="dxa"/>
            <w:tcBorders>
              <w:top w:val="single" w:sz="4" w:space="0" w:color="auto"/>
              <w:left w:val="single" w:sz="4" w:space="0" w:color="auto"/>
              <w:bottom w:val="single" w:sz="4" w:space="0" w:color="auto"/>
              <w:right w:val="single" w:sz="4" w:space="0" w:color="auto"/>
            </w:tcBorders>
            <w:hideMark/>
          </w:tcPr>
          <w:p w14:paraId="299C7073"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92A3F9" w14:textId="0F9A09B6" w:rsidR="00C861C1" w:rsidRPr="00E165F9" w:rsidRDefault="00AB39B2" w:rsidP="00E3660E">
            <w:pPr>
              <w:rPr>
                <w:sz w:val="20"/>
                <w:szCs w:val="20"/>
              </w:rPr>
            </w:pPr>
            <w:r>
              <w:rPr>
                <w:sz w:val="20"/>
                <w:szCs w:val="20"/>
              </w:rPr>
              <w:t>1 200</w:t>
            </w:r>
          </w:p>
        </w:tc>
        <w:tc>
          <w:tcPr>
            <w:tcW w:w="850" w:type="dxa"/>
            <w:tcBorders>
              <w:top w:val="single" w:sz="4" w:space="0" w:color="auto"/>
              <w:left w:val="single" w:sz="4" w:space="0" w:color="auto"/>
              <w:bottom w:val="single" w:sz="4" w:space="0" w:color="auto"/>
              <w:right w:val="single" w:sz="4" w:space="0" w:color="auto"/>
            </w:tcBorders>
            <w:hideMark/>
          </w:tcPr>
          <w:p w14:paraId="21A96A24" w14:textId="65C18819" w:rsidR="00C861C1" w:rsidRPr="00E165F9" w:rsidRDefault="00AB39B2" w:rsidP="00E3660E">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7B59A318" w14:textId="4B8CD945" w:rsidR="00C861C1" w:rsidRPr="00E165F9" w:rsidRDefault="00AB39B2" w:rsidP="00E3660E">
            <w:pPr>
              <w:rPr>
                <w:sz w:val="20"/>
                <w:szCs w:val="20"/>
              </w:rPr>
            </w:pPr>
            <w:r>
              <w:rPr>
                <w:sz w:val="20"/>
                <w:szCs w:val="20"/>
              </w:rPr>
              <w:t>400</w:t>
            </w:r>
          </w:p>
        </w:tc>
        <w:tc>
          <w:tcPr>
            <w:tcW w:w="837" w:type="dxa"/>
            <w:tcBorders>
              <w:top w:val="single" w:sz="4" w:space="0" w:color="auto"/>
              <w:left w:val="single" w:sz="4" w:space="0" w:color="auto"/>
              <w:bottom w:val="single" w:sz="4" w:space="0" w:color="auto"/>
              <w:right w:val="single" w:sz="4" w:space="0" w:color="auto"/>
            </w:tcBorders>
            <w:hideMark/>
          </w:tcPr>
          <w:p w14:paraId="38D2BC84" w14:textId="0CCF01B0" w:rsidR="00C861C1" w:rsidRPr="00E165F9" w:rsidRDefault="00AB39B2" w:rsidP="00E3660E">
            <w:pPr>
              <w:rPr>
                <w:bCs/>
                <w:sz w:val="20"/>
                <w:szCs w:val="20"/>
              </w:rPr>
            </w:pPr>
            <w:r>
              <w:rPr>
                <w:bCs/>
                <w:sz w:val="20"/>
                <w:szCs w:val="20"/>
              </w:rPr>
              <w:t>400</w:t>
            </w:r>
          </w:p>
        </w:tc>
      </w:tr>
      <w:tr w:rsidR="00A548C3" w:rsidRPr="00A548C3" w14:paraId="756EEDE2" w14:textId="77777777" w:rsidTr="00E3660E">
        <w:tc>
          <w:tcPr>
            <w:tcW w:w="479" w:type="dxa"/>
            <w:tcBorders>
              <w:top w:val="single" w:sz="4" w:space="0" w:color="auto"/>
              <w:left w:val="single" w:sz="4" w:space="0" w:color="auto"/>
              <w:bottom w:val="single" w:sz="4" w:space="0" w:color="auto"/>
              <w:right w:val="single" w:sz="4" w:space="0" w:color="auto"/>
            </w:tcBorders>
          </w:tcPr>
          <w:p w14:paraId="42B1E77D" w14:textId="5CF62B7F" w:rsidR="00C861C1" w:rsidRPr="00A548C3" w:rsidRDefault="00E3660E" w:rsidP="00E3660E">
            <w:pPr>
              <w:rPr>
                <w:sz w:val="20"/>
                <w:szCs w:val="20"/>
              </w:rPr>
            </w:pPr>
            <w:r w:rsidRPr="00A548C3">
              <w:rPr>
                <w:sz w:val="20"/>
                <w:szCs w:val="20"/>
              </w:rPr>
              <w:t>14</w:t>
            </w:r>
          </w:p>
        </w:tc>
        <w:tc>
          <w:tcPr>
            <w:tcW w:w="5612" w:type="dxa"/>
            <w:tcBorders>
              <w:top w:val="single" w:sz="4" w:space="0" w:color="auto"/>
              <w:left w:val="single" w:sz="4" w:space="0" w:color="auto"/>
              <w:bottom w:val="single" w:sz="4" w:space="0" w:color="auto"/>
              <w:right w:val="single" w:sz="4" w:space="0" w:color="auto"/>
            </w:tcBorders>
            <w:hideMark/>
          </w:tcPr>
          <w:p w14:paraId="3E0A86B2" w14:textId="77777777" w:rsidR="00C861C1" w:rsidRPr="00A548C3" w:rsidRDefault="00C861C1" w:rsidP="00E3660E">
            <w:pPr>
              <w:rPr>
                <w:sz w:val="20"/>
                <w:szCs w:val="20"/>
              </w:rPr>
            </w:pPr>
            <w:r w:rsidRPr="00A548C3">
              <w:rPr>
                <w:sz w:val="20"/>
                <w:szCs w:val="20"/>
              </w:rPr>
              <w:t>Надання пільг окремим категоріям громадян з послуг зв’язку</w:t>
            </w:r>
          </w:p>
        </w:tc>
        <w:tc>
          <w:tcPr>
            <w:tcW w:w="4246" w:type="dxa"/>
            <w:tcBorders>
              <w:top w:val="single" w:sz="4" w:space="0" w:color="auto"/>
              <w:left w:val="single" w:sz="4" w:space="0" w:color="auto"/>
              <w:bottom w:val="single" w:sz="4" w:space="0" w:color="auto"/>
              <w:right w:val="single" w:sz="4" w:space="0" w:color="auto"/>
            </w:tcBorders>
            <w:hideMark/>
          </w:tcPr>
          <w:p w14:paraId="62891CAE" w14:textId="12672964" w:rsidR="00C861C1" w:rsidRPr="00A548C3" w:rsidRDefault="00C861C1" w:rsidP="00E3660E">
            <w:pPr>
              <w:rPr>
                <w:sz w:val="20"/>
                <w:szCs w:val="20"/>
              </w:rPr>
            </w:pPr>
            <w:r w:rsidRPr="00A548C3">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r w:rsidR="00E3660E" w:rsidRPr="00A548C3">
              <w:rPr>
                <w:sz w:val="20"/>
                <w:szCs w:val="20"/>
              </w:rPr>
              <w:t xml:space="preserve"> </w:t>
            </w:r>
            <w:r w:rsidRPr="00A548C3">
              <w:rPr>
                <w:sz w:val="20"/>
                <w:szCs w:val="20"/>
              </w:rPr>
              <w:t>ветерани Держспецзв’язку України,</w:t>
            </w:r>
            <w:r w:rsidR="00E3660E" w:rsidRPr="00A548C3">
              <w:rPr>
                <w:sz w:val="20"/>
                <w:szCs w:val="20"/>
              </w:rPr>
              <w:t xml:space="preserve"> </w:t>
            </w:r>
            <w:r w:rsidRPr="00A548C3">
              <w:rPr>
                <w:sz w:val="20"/>
                <w:szCs w:val="20"/>
              </w:rPr>
              <w:t xml:space="preserve">ветерани державної кримінально-виконавчої служби, особи з інвалідністю </w:t>
            </w:r>
            <w:r w:rsidRPr="00A548C3">
              <w:rPr>
                <w:sz w:val="20"/>
                <w:szCs w:val="20"/>
              </w:rPr>
              <w:lastRenderedPageBreak/>
              <w:t>внаслідок війни, учасники бойових дій, учасники війни, члени сімей загиблих ветеранів війни,</w:t>
            </w:r>
            <w:r w:rsidR="00E3660E" w:rsidRPr="00A548C3">
              <w:rPr>
                <w:sz w:val="20"/>
                <w:szCs w:val="20"/>
              </w:rPr>
              <w:t xml:space="preserve"> </w:t>
            </w:r>
            <w:r w:rsidRPr="00A548C3">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p>
          <w:p w14:paraId="411E2A35" w14:textId="77777777" w:rsidR="00C861C1" w:rsidRPr="00A548C3" w:rsidRDefault="00C861C1" w:rsidP="00E3660E">
            <w:pPr>
              <w:rPr>
                <w:sz w:val="20"/>
                <w:szCs w:val="20"/>
              </w:rPr>
            </w:pPr>
            <w:r w:rsidRPr="00A548C3">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tcBorders>
              <w:top w:val="single" w:sz="4" w:space="0" w:color="auto"/>
              <w:left w:val="single" w:sz="4" w:space="0" w:color="auto"/>
              <w:bottom w:val="single" w:sz="4" w:space="0" w:color="auto"/>
              <w:right w:val="single" w:sz="4" w:space="0" w:color="auto"/>
            </w:tcBorders>
            <w:hideMark/>
          </w:tcPr>
          <w:p w14:paraId="3D461BC8" w14:textId="77777777" w:rsidR="00C861C1" w:rsidRPr="00A548C3" w:rsidRDefault="00C861C1"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45A48A0B" w14:textId="2CB4C529" w:rsidR="00C861C1" w:rsidRPr="00A548C3" w:rsidRDefault="00A548C3" w:rsidP="00E3660E">
            <w:pPr>
              <w:rPr>
                <w:bCs/>
                <w:sz w:val="20"/>
                <w:szCs w:val="20"/>
              </w:rPr>
            </w:pPr>
            <w:r>
              <w:rPr>
                <w:bCs/>
                <w:sz w:val="20"/>
                <w:szCs w:val="20"/>
              </w:rPr>
              <w:t>1080</w:t>
            </w:r>
          </w:p>
        </w:tc>
        <w:tc>
          <w:tcPr>
            <w:tcW w:w="850" w:type="dxa"/>
            <w:tcBorders>
              <w:top w:val="single" w:sz="4" w:space="0" w:color="auto"/>
              <w:left w:val="single" w:sz="4" w:space="0" w:color="auto"/>
              <w:bottom w:val="single" w:sz="4" w:space="0" w:color="auto"/>
              <w:right w:val="single" w:sz="4" w:space="0" w:color="auto"/>
            </w:tcBorders>
            <w:hideMark/>
          </w:tcPr>
          <w:p w14:paraId="54509F49" w14:textId="288FE45B" w:rsidR="00C861C1" w:rsidRPr="00A548C3" w:rsidRDefault="00A548C3" w:rsidP="00E3660E">
            <w:pPr>
              <w:rPr>
                <w:bCs/>
                <w:sz w:val="20"/>
                <w:szCs w:val="20"/>
              </w:rPr>
            </w:pPr>
            <w:r>
              <w:rPr>
                <w:bCs/>
                <w:sz w:val="20"/>
                <w:szCs w:val="20"/>
              </w:rPr>
              <w:t>408</w:t>
            </w:r>
          </w:p>
        </w:tc>
        <w:tc>
          <w:tcPr>
            <w:tcW w:w="851" w:type="dxa"/>
            <w:tcBorders>
              <w:top w:val="single" w:sz="4" w:space="0" w:color="auto"/>
              <w:left w:val="single" w:sz="4" w:space="0" w:color="auto"/>
              <w:bottom w:val="single" w:sz="4" w:space="0" w:color="auto"/>
              <w:right w:val="single" w:sz="4" w:space="0" w:color="auto"/>
            </w:tcBorders>
            <w:hideMark/>
          </w:tcPr>
          <w:p w14:paraId="33FBA4D0" w14:textId="1DA12FC6" w:rsidR="00C861C1" w:rsidRPr="00A548C3" w:rsidRDefault="00A548C3" w:rsidP="00E3660E">
            <w:pPr>
              <w:rPr>
                <w:bCs/>
                <w:sz w:val="20"/>
                <w:szCs w:val="20"/>
              </w:rPr>
            </w:pPr>
            <w:r>
              <w:rPr>
                <w:bCs/>
                <w:sz w:val="20"/>
                <w:szCs w:val="20"/>
              </w:rPr>
              <w:t>360</w:t>
            </w:r>
          </w:p>
        </w:tc>
        <w:tc>
          <w:tcPr>
            <w:tcW w:w="837" w:type="dxa"/>
            <w:tcBorders>
              <w:top w:val="single" w:sz="4" w:space="0" w:color="auto"/>
              <w:left w:val="single" w:sz="4" w:space="0" w:color="auto"/>
              <w:bottom w:val="single" w:sz="4" w:space="0" w:color="auto"/>
              <w:right w:val="single" w:sz="4" w:space="0" w:color="auto"/>
            </w:tcBorders>
            <w:hideMark/>
          </w:tcPr>
          <w:p w14:paraId="57EE8B9D" w14:textId="45E66975" w:rsidR="00C861C1" w:rsidRPr="00A548C3" w:rsidRDefault="00A548C3" w:rsidP="00E3660E">
            <w:pPr>
              <w:rPr>
                <w:bCs/>
                <w:sz w:val="20"/>
                <w:szCs w:val="20"/>
              </w:rPr>
            </w:pPr>
            <w:r>
              <w:rPr>
                <w:bCs/>
                <w:sz w:val="20"/>
                <w:szCs w:val="20"/>
              </w:rPr>
              <w:t>312</w:t>
            </w:r>
          </w:p>
        </w:tc>
      </w:tr>
      <w:tr w:rsidR="00C861C1" w:rsidRPr="00E165F9" w14:paraId="2BB5F8A3" w14:textId="77777777" w:rsidTr="00AB39B2">
        <w:trPr>
          <w:trHeight w:val="1444"/>
        </w:trPr>
        <w:tc>
          <w:tcPr>
            <w:tcW w:w="479" w:type="dxa"/>
            <w:tcBorders>
              <w:top w:val="single" w:sz="4" w:space="0" w:color="auto"/>
              <w:left w:val="single" w:sz="4" w:space="0" w:color="auto"/>
              <w:bottom w:val="single" w:sz="4" w:space="0" w:color="auto"/>
              <w:right w:val="single" w:sz="4" w:space="0" w:color="auto"/>
            </w:tcBorders>
          </w:tcPr>
          <w:p w14:paraId="3BA8EDDD" w14:textId="195D0610" w:rsidR="00C861C1" w:rsidRPr="00E165F9" w:rsidRDefault="00AB39B2" w:rsidP="00E3660E">
            <w:pPr>
              <w:rPr>
                <w:sz w:val="20"/>
                <w:szCs w:val="20"/>
              </w:rPr>
            </w:pPr>
            <w:r>
              <w:rPr>
                <w:sz w:val="20"/>
                <w:szCs w:val="20"/>
              </w:rPr>
              <w:lastRenderedPageBreak/>
              <w:t>15</w:t>
            </w:r>
          </w:p>
        </w:tc>
        <w:tc>
          <w:tcPr>
            <w:tcW w:w="5612" w:type="dxa"/>
            <w:tcBorders>
              <w:top w:val="single" w:sz="4" w:space="0" w:color="auto"/>
              <w:left w:val="single" w:sz="4" w:space="0" w:color="auto"/>
              <w:bottom w:val="single" w:sz="4" w:space="0" w:color="auto"/>
              <w:right w:val="single" w:sz="4" w:space="0" w:color="auto"/>
            </w:tcBorders>
            <w:hideMark/>
          </w:tcPr>
          <w:p w14:paraId="5ABA0D60" w14:textId="77777777" w:rsidR="00C861C1" w:rsidRPr="007159F0" w:rsidRDefault="00C861C1" w:rsidP="00E3660E">
            <w:pPr>
              <w:rPr>
                <w:sz w:val="20"/>
                <w:szCs w:val="20"/>
              </w:rPr>
            </w:pPr>
            <w:r w:rsidRPr="007159F0">
              <w:rPr>
                <w:sz w:val="20"/>
                <w:szCs w:val="20"/>
              </w:rPr>
              <w:t>Забезпечення санаторно-курортними путівками осіб з інвалідністю внаслідок війни, учасників бойових дій, учасників війни та членів сімей загиблих військовослужбовців, які перебувають на обліку в управлінні праці та соціального захисту населення для забезпечення санаторно-курортною путівкою</w:t>
            </w:r>
          </w:p>
        </w:tc>
        <w:tc>
          <w:tcPr>
            <w:tcW w:w="4246" w:type="dxa"/>
            <w:tcBorders>
              <w:top w:val="single" w:sz="4" w:space="0" w:color="auto"/>
              <w:left w:val="single" w:sz="4" w:space="0" w:color="auto"/>
              <w:bottom w:val="single" w:sz="4" w:space="0" w:color="auto"/>
              <w:right w:val="single" w:sz="4" w:space="0" w:color="auto"/>
            </w:tcBorders>
            <w:hideMark/>
          </w:tcPr>
          <w:p w14:paraId="2EA010C4" w14:textId="77777777" w:rsidR="00C861C1" w:rsidRPr="007159F0" w:rsidRDefault="00C861C1" w:rsidP="00E3660E">
            <w:pPr>
              <w:rPr>
                <w:sz w:val="20"/>
                <w:szCs w:val="20"/>
              </w:rPr>
            </w:pPr>
            <w:r w:rsidRPr="007159F0">
              <w:rPr>
                <w:sz w:val="20"/>
                <w:szCs w:val="20"/>
              </w:rPr>
              <w:t>Особи з інвалідністю внаслідок війни, учасники бойових дій, учасники війни та члени сімей загиблих військовослужбовців</w:t>
            </w:r>
          </w:p>
        </w:tc>
        <w:tc>
          <w:tcPr>
            <w:tcW w:w="1276" w:type="dxa"/>
            <w:tcBorders>
              <w:top w:val="single" w:sz="4" w:space="0" w:color="auto"/>
              <w:left w:val="single" w:sz="4" w:space="0" w:color="auto"/>
              <w:bottom w:val="single" w:sz="4" w:space="0" w:color="auto"/>
              <w:right w:val="single" w:sz="4" w:space="0" w:color="auto"/>
            </w:tcBorders>
            <w:hideMark/>
          </w:tcPr>
          <w:p w14:paraId="4DAFF077"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A8E716" w14:textId="0A694316" w:rsidR="00C861C1" w:rsidRPr="00E165F9" w:rsidRDefault="00AB39B2" w:rsidP="00E3660E">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77B6195F" w14:textId="2FA5CE1D" w:rsidR="00C861C1" w:rsidRPr="00E165F9" w:rsidRDefault="00AB39B2" w:rsidP="00E3660E">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1FF83E63" w14:textId="7E50DE7C" w:rsidR="00C861C1" w:rsidRPr="00E165F9" w:rsidRDefault="00AB39B2" w:rsidP="00E3660E">
            <w:pPr>
              <w:rPr>
                <w:sz w:val="20"/>
                <w:szCs w:val="20"/>
              </w:rPr>
            </w:pPr>
            <w:r>
              <w:rPr>
                <w:sz w:val="20"/>
                <w:szCs w:val="20"/>
              </w:rPr>
              <w:t>6</w:t>
            </w:r>
          </w:p>
        </w:tc>
        <w:tc>
          <w:tcPr>
            <w:tcW w:w="837" w:type="dxa"/>
            <w:tcBorders>
              <w:top w:val="single" w:sz="4" w:space="0" w:color="auto"/>
              <w:left w:val="single" w:sz="4" w:space="0" w:color="auto"/>
              <w:bottom w:val="single" w:sz="4" w:space="0" w:color="auto"/>
              <w:right w:val="single" w:sz="4" w:space="0" w:color="auto"/>
            </w:tcBorders>
            <w:hideMark/>
          </w:tcPr>
          <w:p w14:paraId="117E0C99" w14:textId="25B65E98" w:rsidR="00C861C1" w:rsidRPr="00E165F9" w:rsidRDefault="00AB39B2" w:rsidP="00E3660E">
            <w:pPr>
              <w:rPr>
                <w:bCs/>
                <w:sz w:val="20"/>
                <w:szCs w:val="20"/>
              </w:rPr>
            </w:pPr>
            <w:r>
              <w:rPr>
                <w:bCs/>
                <w:sz w:val="20"/>
                <w:szCs w:val="20"/>
              </w:rPr>
              <w:t>6</w:t>
            </w:r>
          </w:p>
        </w:tc>
      </w:tr>
      <w:tr w:rsidR="00C861C1" w:rsidRPr="00E165F9" w14:paraId="48A22D42" w14:textId="77777777" w:rsidTr="00AB39B2">
        <w:trPr>
          <w:trHeight w:val="2470"/>
        </w:trPr>
        <w:tc>
          <w:tcPr>
            <w:tcW w:w="479" w:type="dxa"/>
            <w:tcBorders>
              <w:top w:val="single" w:sz="4" w:space="0" w:color="auto"/>
              <w:left w:val="single" w:sz="4" w:space="0" w:color="auto"/>
              <w:bottom w:val="single" w:sz="4" w:space="0" w:color="auto"/>
              <w:right w:val="single" w:sz="4" w:space="0" w:color="auto"/>
            </w:tcBorders>
          </w:tcPr>
          <w:p w14:paraId="7F1061BF" w14:textId="40D85B80" w:rsidR="00C861C1" w:rsidRPr="00E165F9" w:rsidRDefault="00AB39B2" w:rsidP="00E3660E">
            <w:pPr>
              <w:rPr>
                <w:sz w:val="20"/>
                <w:szCs w:val="20"/>
              </w:rPr>
            </w:pPr>
            <w:r>
              <w:rPr>
                <w:sz w:val="20"/>
                <w:szCs w:val="20"/>
              </w:rPr>
              <w:t>16</w:t>
            </w:r>
          </w:p>
        </w:tc>
        <w:tc>
          <w:tcPr>
            <w:tcW w:w="5612" w:type="dxa"/>
            <w:tcBorders>
              <w:top w:val="single" w:sz="4" w:space="0" w:color="auto"/>
              <w:left w:val="single" w:sz="4" w:space="0" w:color="auto"/>
              <w:bottom w:val="single" w:sz="4" w:space="0" w:color="auto"/>
              <w:right w:val="single" w:sz="4" w:space="0" w:color="auto"/>
            </w:tcBorders>
            <w:hideMark/>
          </w:tcPr>
          <w:p w14:paraId="3282E91A"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4246" w:type="dxa"/>
            <w:tcBorders>
              <w:top w:val="single" w:sz="4" w:space="0" w:color="auto"/>
              <w:left w:val="single" w:sz="4" w:space="0" w:color="auto"/>
              <w:bottom w:val="single" w:sz="4" w:space="0" w:color="auto"/>
              <w:right w:val="single" w:sz="4" w:space="0" w:color="auto"/>
            </w:tcBorders>
            <w:hideMark/>
          </w:tcPr>
          <w:p w14:paraId="63356914" w14:textId="77777777" w:rsidR="00C861C1" w:rsidRPr="00067596" w:rsidRDefault="00C861C1" w:rsidP="00E3660E">
            <w:pPr>
              <w:rPr>
                <w:sz w:val="20"/>
                <w:szCs w:val="20"/>
                <w:shd w:val="clear" w:color="auto" w:fill="FFFFFF"/>
              </w:rPr>
            </w:pPr>
            <w:r w:rsidRPr="007159F0">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c>
          <w:tcPr>
            <w:tcW w:w="1276" w:type="dxa"/>
            <w:tcBorders>
              <w:top w:val="single" w:sz="4" w:space="0" w:color="auto"/>
              <w:left w:val="single" w:sz="4" w:space="0" w:color="auto"/>
              <w:bottom w:val="single" w:sz="4" w:space="0" w:color="auto"/>
              <w:right w:val="single" w:sz="4" w:space="0" w:color="auto"/>
            </w:tcBorders>
            <w:hideMark/>
          </w:tcPr>
          <w:p w14:paraId="130D0DE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6DBA831" w14:textId="7C40940E" w:rsidR="00C861C1" w:rsidRPr="00E165F9" w:rsidRDefault="00AB39B2" w:rsidP="00E3660E">
            <w:pPr>
              <w:rPr>
                <w:sz w:val="20"/>
                <w:szCs w:val="20"/>
              </w:rPr>
            </w:pPr>
            <w:r>
              <w:rPr>
                <w:sz w:val="20"/>
                <w:szCs w:val="20"/>
              </w:rPr>
              <w:t>1 800</w:t>
            </w:r>
          </w:p>
        </w:tc>
        <w:tc>
          <w:tcPr>
            <w:tcW w:w="850" w:type="dxa"/>
            <w:tcBorders>
              <w:top w:val="single" w:sz="4" w:space="0" w:color="auto"/>
              <w:left w:val="single" w:sz="4" w:space="0" w:color="auto"/>
              <w:bottom w:val="single" w:sz="4" w:space="0" w:color="auto"/>
              <w:right w:val="single" w:sz="4" w:space="0" w:color="auto"/>
            </w:tcBorders>
            <w:hideMark/>
          </w:tcPr>
          <w:p w14:paraId="63D04600" w14:textId="22B593B0" w:rsidR="00C861C1" w:rsidRPr="00E165F9" w:rsidRDefault="00AB39B2" w:rsidP="00E3660E">
            <w:pPr>
              <w:rPr>
                <w:sz w:val="20"/>
                <w:szCs w:val="20"/>
              </w:rPr>
            </w:pPr>
            <w:r>
              <w:rPr>
                <w:sz w:val="20"/>
                <w:szCs w:val="20"/>
              </w:rPr>
              <w:t>60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81A64E9" w14:textId="0C707C4E" w:rsidR="00C861C1" w:rsidRPr="00E165F9" w:rsidRDefault="00AB39B2" w:rsidP="00E3660E">
            <w:pPr>
              <w:rPr>
                <w:sz w:val="20"/>
                <w:szCs w:val="20"/>
              </w:rPr>
            </w:pPr>
            <w:r>
              <w:rPr>
                <w:sz w:val="20"/>
                <w:szCs w:val="20"/>
              </w:rPr>
              <w:t>60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79E229A" w14:textId="77777777" w:rsidR="00C861C1" w:rsidRPr="00E165F9" w:rsidRDefault="00C861C1" w:rsidP="00E3660E">
            <w:pPr>
              <w:rPr>
                <w:bCs/>
                <w:sz w:val="20"/>
                <w:szCs w:val="20"/>
              </w:rPr>
            </w:pPr>
            <w:r>
              <w:rPr>
                <w:bCs/>
                <w:sz w:val="20"/>
                <w:szCs w:val="20"/>
              </w:rPr>
              <w:t>60</w:t>
            </w:r>
            <w:r w:rsidRPr="00E165F9">
              <w:rPr>
                <w:bCs/>
                <w:sz w:val="20"/>
                <w:szCs w:val="20"/>
              </w:rPr>
              <w:t>0</w:t>
            </w:r>
          </w:p>
        </w:tc>
      </w:tr>
      <w:tr w:rsidR="00AB39B2" w:rsidRPr="00E165F9" w14:paraId="05B3636B" w14:textId="77777777" w:rsidTr="00733B1E">
        <w:trPr>
          <w:trHeight w:val="1239"/>
        </w:trPr>
        <w:tc>
          <w:tcPr>
            <w:tcW w:w="479" w:type="dxa"/>
            <w:tcBorders>
              <w:top w:val="single" w:sz="4" w:space="0" w:color="auto"/>
              <w:left w:val="single" w:sz="4" w:space="0" w:color="auto"/>
              <w:right w:val="single" w:sz="4" w:space="0" w:color="auto"/>
            </w:tcBorders>
          </w:tcPr>
          <w:p w14:paraId="10AF297A" w14:textId="4106B5C3" w:rsidR="00AB39B2" w:rsidRPr="00E165F9" w:rsidRDefault="00AB39B2" w:rsidP="00E3660E">
            <w:pPr>
              <w:rPr>
                <w:sz w:val="20"/>
                <w:szCs w:val="20"/>
              </w:rPr>
            </w:pPr>
            <w:r>
              <w:rPr>
                <w:sz w:val="20"/>
                <w:szCs w:val="20"/>
              </w:rPr>
              <w:t>17</w:t>
            </w:r>
          </w:p>
        </w:tc>
        <w:tc>
          <w:tcPr>
            <w:tcW w:w="5612" w:type="dxa"/>
            <w:tcBorders>
              <w:top w:val="single" w:sz="4" w:space="0" w:color="auto"/>
              <w:left w:val="single" w:sz="4" w:space="0" w:color="auto"/>
              <w:right w:val="single" w:sz="4" w:space="0" w:color="auto"/>
            </w:tcBorders>
            <w:hideMark/>
          </w:tcPr>
          <w:p w14:paraId="2AD6E166" w14:textId="53786BC6" w:rsidR="00AB39B2" w:rsidRPr="00E165F9" w:rsidRDefault="00AB39B2"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Pr>
                <w:sz w:val="20"/>
                <w:szCs w:val="20"/>
              </w:rPr>
              <w:t>их</w:t>
            </w:r>
            <w:r w:rsidRPr="004946A3">
              <w:rPr>
                <w:sz w:val="20"/>
                <w:szCs w:val="20"/>
              </w:rPr>
              <w:t xml:space="preserve"> пам’ятник</w:t>
            </w:r>
            <w:r>
              <w:rPr>
                <w:sz w:val="20"/>
                <w:szCs w:val="20"/>
              </w:rPr>
              <w:t>ів</w:t>
            </w:r>
          </w:p>
        </w:tc>
        <w:tc>
          <w:tcPr>
            <w:tcW w:w="4246" w:type="dxa"/>
            <w:tcBorders>
              <w:top w:val="single" w:sz="4" w:space="0" w:color="auto"/>
              <w:left w:val="single" w:sz="4" w:space="0" w:color="auto"/>
              <w:right w:val="single" w:sz="4" w:space="0" w:color="auto"/>
            </w:tcBorders>
            <w:hideMark/>
          </w:tcPr>
          <w:p w14:paraId="1091C2C0" w14:textId="4DCB67C4" w:rsidR="00AB39B2" w:rsidRPr="007159F0" w:rsidRDefault="00AB39B2" w:rsidP="00E3660E">
            <w:pPr>
              <w:rPr>
                <w:sz w:val="20"/>
                <w:szCs w:val="20"/>
              </w:rPr>
            </w:pPr>
            <w:r w:rsidRPr="007159F0">
              <w:rPr>
                <w:sz w:val="20"/>
                <w:szCs w:val="20"/>
              </w:rPr>
              <w:t xml:space="preserve">Члени </w:t>
            </w:r>
            <w:r w:rsidRPr="00575C4B">
              <w:rPr>
                <w:sz w:val="20"/>
                <w:szCs w:val="20"/>
              </w:rPr>
              <w:t>сімей загиблих (померлих) військовослужбовців, які брали безпосередню участь у збройному конфлікті внаслідок військової агресії рф проти України</w:t>
            </w:r>
          </w:p>
        </w:tc>
        <w:tc>
          <w:tcPr>
            <w:tcW w:w="1276" w:type="dxa"/>
            <w:tcBorders>
              <w:top w:val="single" w:sz="4" w:space="0" w:color="auto"/>
              <w:left w:val="single" w:sz="4" w:space="0" w:color="auto"/>
              <w:right w:val="single" w:sz="4" w:space="0" w:color="auto"/>
            </w:tcBorders>
            <w:hideMark/>
          </w:tcPr>
          <w:p w14:paraId="42E8F82C" w14:textId="77777777" w:rsidR="00AB39B2" w:rsidRPr="00E165F9" w:rsidRDefault="00AB39B2" w:rsidP="00E3660E">
            <w:pPr>
              <w:rPr>
                <w:sz w:val="20"/>
                <w:szCs w:val="20"/>
              </w:rPr>
            </w:pPr>
            <w:r w:rsidRPr="00E165F9">
              <w:rPr>
                <w:sz w:val="20"/>
                <w:szCs w:val="20"/>
              </w:rPr>
              <w:t>Осіб</w:t>
            </w:r>
          </w:p>
        </w:tc>
        <w:tc>
          <w:tcPr>
            <w:tcW w:w="1134" w:type="dxa"/>
            <w:tcBorders>
              <w:top w:val="single" w:sz="4" w:space="0" w:color="auto"/>
              <w:left w:val="single" w:sz="4" w:space="0" w:color="auto"/>
              <w:right w:val="single" w:sz="4" w:space="0" w:color="auto"/>
            </w:tcBorders>
            <w:hideMark/>
          </w:tcPr>
          <w:p w14:paraId="7E858134" w14:textId="77AD14E0" w:rsidR="00AB39B2" w:rsidRPr="00E165F9" w:rsidRDefault="000F304B" w:rsidP="00E3660E">
            <w:pPr>
              <w:rPr>
                <w:sz w:val="20"/>
                <w:szCs w:val="20"/>
              </w:rPr>
            </w:pPr>
            <w:r>
              <w:rPr>
                <w:sz w:val="20"/>
                <w:szCs w:val="20"/>
              </w:rPr>
              <w:t>150</w:t>
            </w:r>
          </w:p>
        </w:tc>
        <w:tc>
          <w:tcPr>
            <w:tcW w:w="850" w:type="dxa"/>
            <w:tcBorders>
              <w:top w:val="single" w:sz="4" w:space="0" w:color="auto"/>
              <w:left w:val="single" w:sz="4" w:space="0" w:color="auto"/>
              <w:right w:val="single" w:sz="4" w:space="0" w:color="auto"/>
            </w:tcBorders>
            <w:hideMark/>
          </w:tcPr>
          <w:p w14:paraId="62BAA432" w14:textId="13895FA5" w:rsidR="00AB39B2" w:rsidRPr="00E165F9" w:rsidRDefault="00AB39B2" w:rsidP="00E3660E">
            <w:pPr>
              <w:rPr>
                <w:sz w:val="20"/>
                <w:szCs w:val="20"/>
              </w:rPr>
            </w:pPr>
            <w:r>
              <w:rPr>
                <w:sz w:val="20"/>
                <w:szCs w:val="20"/>
              </w:rPr>
              <w:t>50</w:t>
            </w:r>
          </w:p>
        </w:tc>
        <w:tc>
          <w:tcPr>
            <w:tcW w:w="851" w:type="dxa"/>
            <w:tcBorders>
              <w:top w:val="single" w:sz="4" w:space="0" w:color="auto"/>
              <w:left w:val="single" w:sz="4" w:space="0" w:color="auto"/>
              <w:right w:val="single" w:sz="4" w:space="0" w:color="auto"/>
            </w:tcBorders>
            <w:hideMark/>
          </w:tcPr>
          <w:p w14:paraId="2D39F931" w14:textId="2A7A4C83" w:rsidR="00AB39B2" w:rsidRPr="00E165F9" w:rsidRDefault="00AB39B2" w:rsidP="00E3660E">
            <w:pPr>
              <w:rPr>
                <w:sz w:val="20"/>
                <w:szCs w:val="20"/>
              </w:rPr>
            </w:pPr>
            <w:r>
              <w:rPr>
                <w:sz w:val="20"/>
                <w:szCs w:val="20"/>
              </w:rPr>
              <w:t>50</w:t>
            </w:r>
          </w:p>
        </w:tc>
        <w:tc>
          <w:tcPr>
            <w:tcW w:w="837" w:type="dxa"/>
            <w:tcBorders>
              <w:top w:val="single" w:sz="4" w:space="0" w:color="auto"/>
              <w:left w:val="single" w:sz="4" w:space="0" w:color="auto"/>
              <w:right w:val="single" w:sz="4" w:space="0" w:color="auto"/>
            </w:tcBorders>
            <w:hideMark/>
          </w:tcPr>
          <w:p w14:paraId="24199D47" w14:textId="29D9148E" w:rsidR="00AB39B2" w:rsidRPr="00E165F9" w:rsidRDefault="00AB39B2" w:rsidP="00E3660E">
            <w:pPr>
              <w:rPr>
                <w:bCs/>
                <w:sz w:val="20"/>
                <w:szCs w:val="20"/>
              </w:rPr>
            </w:pPr>
            <w:r>
              <w:rPr>
                <w:bCs/>
                <w:sz w:val="20"/>
                <w:szCs w:val="20"/>
              </w:rPr>
              <w:t>50</w:t>
            </w:r>
          </w:p>
        </w:tc>
      </w:tr>
      <w:tr w:rsidR="00A548C3" w:rsidRPr="00A548C3" w14:paraId="34BDC049" w14:textId="77777777" w:rsidTr="00E3660E">
        <w:tc>
          <w:tcPr>
            <w:tcW w:w="479" w:type="dxa"/>
            <w:tcBorders>
              <w:top w:val="single" w:sz="4" w:space="0" w:color="auto"/>
              <w:left w:val="single" w:sz="4" w:space="0" w:color="auto"/>
              <w:bottom w:val="single" w:sz="4" w:space="0" w:color="auto"/>
              <w:right w:val="single" w:sz="4" w:space="0" w:color="auto"/>
            </w:tcBorders>
          </w:tcPr>
          <w:p w14:paraId="349E1CAC" w14:textId="78092FD2" w:rsidR="00575C4B" w:rsidRPr="00A548C3" w:rsidRDefault="00AB39B2" w:rsidP="00E3660E">
            <w:pPr>
              <w:rPr>
                <w:sz w:val="20"/>
                <w:szCs w:val="20"/>
              </w:rPr>
            </w:pPr>
            <w:r w:rsidRPr="00A548C3">
              <w:rPr>
                <w:sz w:val="20"/>
                <w:szCs w:val="20"/>
              </w:rPr>
              <w:t>18</w:t>
            </w:r>
          </w:p>
        </w:tc>
        <w:tc>
          <w:tcPr>
            <w:tcW w:w="5612" w:type="dxa"/>
            <w:tcBorders>
              <w:top w:val="single" w:sz="4" w:space="0" w:color="auto"/>
              <w:left w:val="single" w:sz="4" w:space="0" w:color="auto"/>
              <w:bottom w:val="single" w:sz="4" w:space="0" w:color="auto"/>
              <w:right w:val="single" w:sz="4" w:space="0" w:color="auto"/>
            </w:tcBorders>
          </w:tcPr>
          <w:p w14:paraId="30BED312" w14:textId="77777777" w:rsidR="00575C4B" w:rsidRPr="00A548C3" w:rsidRDefault="00575C4B" w:rsidP="00E3660E">
            <w:pPr>
              <w:tabs>
                <w:tab w:val="left" w:pos="0"/>
              </w:tabs>
              <w:rPr>
                <w:sz w:val="20"/>
                <w:szCs w:val="20"/>
                <w:shd w:val="clear" w:color="auto" w:fill="FFFFFF"/>
              </w:rPr>
            </w:pPr>
            <w:r w:rsidRPr="00A548C3">
              <w:rPr>
                <w:sz w:val="20"/>
                <w:szCs w:val="20"/>
              </w:rPr>
              <w:t xml:space="preserve">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w:t>
            </w:r>
            <w:r w:rsidRPr="00A548C3">
              <w:rPr>
                <w:sz w:val="20"/>
                <w:szCs w:val="20"/>
              </w:rPr>
              <w:lastRenderedPageBreak/>
              <w:t>транспорті</w:t>
            </w:r>
          </w:p>
          <w:p w14:paraId="23B41DB0" w14:textId="77777777" w:rsidR="00575C4B" w:rsidRPr="00A548C3" w:rsidRDefault="00575C4B" w:rsidP="00E3660E">
            <w:pPr>
              <w:rPr>
                <w:sz w:val="20"/>
                <w:szCs w:val="20"/>
              </w:rPr>
            </w:pPr>
          </w:p>
        </w:tc>
        <w:tc>
          <w:tcPr>
            <w:tcW w:w="4246" w:type="dxa"/>
            <w:tcBorders>
              <w:top w:val="single" w:sz="4" w:space="0" w:color="auto"/>
              <w:left w:val="single" w:sz="4" w:space="0" w:color="auto"/>
              <w:bottom w:val="single" w:sz="4" w:space="0" w:color="auto"/>
              <w:right w:val="single" w:sz="4" w:space="0" w:color="auto"/>
            </w:tcBorders>
            <w:hideMark/>
          </w:tcPr>
          <w:p w14:paraId="4FE3B759" w14:textId="77777777" w:rsidR="00575C4B" w:rsidRPr="00A548C3" w:rsidRDefault="00575C4B" w:rsidP="00E3660E">
            <w:pPr>
              <w:rPr>
                <w:sz w:val="20"/>
                <w:szCs w:val="20"/>
              </w:rPr>
            </w:pPr>
            <w:r w:rsidRPr="00A548C3">
              <w:rPr>
                <w:sz w:val="20"/>
                <w:szCs w:val="20"/>
              </w:rPr>
              <w:lastRenderedPageBreak/>
              <w:t xml:space="preserve">Пенсіонери за віком, ветерани військової служби, ветерани органів внутрішніх справ, ветерани державної пожежної охорони, </w:t>
            </w:r>
            <w:r w:rsidRPr="00A548C3">
              <w:rPr>
                <w:sz w:val="20"/>
                <w:szCs w:val="20"/>
              </w:rPr>
              <w:lastRenderedPageBreak/>
              <w:t>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DFDC1AF" w14:textId="77777777" w:rsidR="00575C4B" w:rsidRPr="00A548C3" w:rsidRDefault="00575C4B"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hideMark/>
          </w:tcPr>
          <w:p w14:paraId="3AFC51C2" w14:textId="77777777" w:rsidR="00575C4B" w:rsidRPr="00A548C3" w:rsidRDefault="00575C4B"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7CD94AA0" w14:textId="77777777" w:rsidR="00575C4B" w:rsidRPr="00A548C3" w:rsidRDefault="00575C4B" w:rsidP="00E3660E">
            <w:pPr>
              <w:rPr>
                <w:sz w:val="20"/>
                <w:szCs w:val="20"/>
              </w:rPr>
            </w:pPr>
            <w:r w:rsidRPr="00A548C3">
              <w:rPr>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14:paraId="3710E372" w14:textId="77777777" w:rsidR="00575C4B" w:rsidRPr="00A548C3" w:rsidRDefault="00575C4B" w:rsidP="00E3660E">
            <w:pPr>
              <w:rPr>
                <w:sz w:val="20"/>
                <w:szCs w:val="20"/>
              </w:rPr>
            </w:pPr>
            <w:r w:rsidRPr="00A548C3">
              <w:rPr>
                <w:sz w:val="20"/>
                <w:szCs w:val="20"/>
              </w:rPr>
              <w:t>900</w:t>
            </w:r>
          </w:p>
        </w:tc>
        <w:tc>
          <w:tcPr>
            <w:tcW w:w="851" w:type="dxa"/>
            <w:tcBorders>
              <w:top w:val="single" w:sz="4" w:space="0" w:color="auto"/>
              <w:left w:val="single" w:sz="4" w:space="0" w:color="auto"/>
              <w:bottom w:val="single" w:sz="4" w:space="0" w:color="auto"/>
              <w:right w:val="single" w:sz="4" w:space="0" w:color="auto"/>
            </w:tcBorders>
            <w:hideMark/>
          </w:tcPr>
          <w:p w14:paraId="1DF2680E" w14:textId="77777777" w:rsidR="00575C4B" w:rsidRPr="00A548C3" w:rsidRDefault="00575C4B" w:rsidP="00E3660E">
            <w:pPr>
              <w:rPr>
                <w:sz w:val="20"/>
                <w:szCs w:val="20"/>
              </w:rPr>
            </w:pPr>
            <w:r w:rsidRPr="00A548C3">
              <w:rPr>
                <w:sz w:val="20"/>
                <w:szCs w:val="20"/>
              </w:rPr>
              <w:t>900</w:t>
            </w:r>
          </w:p>
        </w:tc>
        <w:tc>
          <w:tcPr>
            <w:tcW w:w="837" w:type="dxa"/>
            <w:tcBorders>
              <w:top w:val="single" w:sz="4" w:space="0" w:color="auto"/>
              <w:left w:val="single" w:sz="4" w:space="0" w:color="auto"/>
              <w:bottom w:val="single" w:sz="4" w:space="0" w:color="auto"/>
              <w:right w:val="single" w:sz="4" w:space="0" w:color="auto"/>
            </w:tcBorders>
            <w:hideMark/>
          </w:tcPr>
          <w:p w14:paraId="778E9A2E" w14:textId="77777777" w:rsidR="00575C4B" w:rsidRPr="00A548C3" w:rsidRDefault="00575C4B" w:rsidP="00E3660E">
            <w:pPr>
              <w:rPr>
                <w:bCs/>
                <w:sz w:val="20"/>
                <w:szCs w:val="20"/>
              </w:rPr>
            </w:pPr>
            <w:r w:rsidRPr="00A548C3">
              <w:rPr>
                <w:bCs/>
                <w:sz w:val="20"/>
                <w:szCs w:val="20"/>
              </w:rPr>
              <w:t>900</w:t>
            </w:r>
          </w:p>
        </w:tc>
      </w:tr>
      <w:tr w:rsidR="00575C4B" w:rsidRPr="00E165F9" w14:paraId="77B95B6E" w14:textId="77777777" w:rsidTr="00E3660E">
        <w:tc>
          <w:tcPr>
            <w:tcW w:w="479" w:type="dxa"/>
            <w:tcBorders>
              <w:top w:val="single" w:sz="4" w:space="0" w:color="auto"/>
              <w:left w:val="single" w:sz="4" w:space="0" w:color="auto"/>
              <w:bottom w:val="single" w:sz="4" w:space="0" w:color="auto"/>
              <w:right w:val="single" w:sz="4" w:space="0" w:color="auto"/>
            </w:tcBorders>
          </w:tcPr>
          <w:p w14:paraId="6E8687CF" w14:textId="2B313BD5" w:rsidR="00575C4B" w:rsidRPr="00E165F9" w:rsidRDefault="00AB39B2" w:rsidP="00E3660E">
            <w:pPr>
              <w:rPr>
                <w:sz w:val="20"/>
                <w:szCs w:val="20"/>
              </w:rPr>
            </w:pPr>
            <w:r>
              <w:rPr>
                <w:sz w:val="20"/>
                <w:szCs w:val="20"/>
              </w:rPr>
              <w:lastRenderedPageBreak/>
              <w:t>19</w:t>
            </w:r>
          </w:p>
        </w:tc>
        <w:tc>
          <w:tcPr>
            <w:tcW w:w="5612" w:type="dxa"/>
            <w:tcBorders>
              <w:top w:val="single" w:sz="4" w:space="0" w:color="auto"/>
              <w:left w:val="single" w:sz="4" w:space="0" w:color="auto"/>
              <w:bottom w:val="single" w:sz="4" w:space="0" w:color="auto"/>
              <w:right w:val="single" w:sz="4" w:space="0" w:color="auto"/>
            </w:tcBorders>
            <w:hideMark/>
          </w:tcPr>
          <w:p w14:paraId="3A15017E" w14:textId="13FE2A5B" w:rsidR="00575C4B" w:rsidRPr="007159F0" w:rsidRDefault="00575C4B" w:rsidP="00E3660E">
            <w:pPr>
              <w:pStyle w:val="aa"/>
              <w:spacing w:before="0" w:beforeAutospacing="0" w:after="0" w:afterAutospacing="0"/>
              <w:rPr>
                <w:sz w:val="20"/>
                <w:szCs w:val="20"/>
                <w:lang w:val="uk-UA"/>
              </w:rPr>
            </w:pPr>
            <w:r w:rsidRPr="007159F0">
              <w:rPr>
                <w:sz w:val="20"/>
                <w:szCs w:val="20"/>
                <w:lang w:val="uk-UA"/>
              </w:rPr>
              <w:t>Надання одноразової матеріальної допомоги при народженні двійні, трійні і більше дітей одному з батьків</w:t>
            </w:r>
          </w:p>
        </w:tc>
        <w:tc>
          <w:tcPr>
            <w:tcW w:w="4246" w:type="dxa"/>
            <w:tcBorders>
              <w:top w:val="single" w:sz="4" w:space="0" w:color="auto"/>
              <w:left w:val="single" w:sz="4" w:space="0" w:color="auto"/>
              <w:bottom w:val="single" w:sz="4" w:space="0" w:color="auto"/>
              <w:right w:val="single" w:sz="4" w:space="0" w:color="auto"/>
            </w:tcBorders>
          </w:tcPr>
          <w:p w14:paraId="04972882" w14:textId="39C7A312" w:rsidR="00575C4B" w:rsidRPr="007159F0" w:rsidRDefault="00575C4B" w:rsidP="00733B1E">
            <w:pPr>
              <w:pStyle w:val="aa"/>
              <w:spacing w:before="0" w:beforeAutospacing="0" w:after="0" w:afterAutospacing="0"/>
              <w:rPr>
                <w:sz w:val="20"/>
                <w:szCs w:val="20"/>
              </w:rPr>
            </w:pPr>
            <w:r w:rsidRPr="007159F0">
              <w:rPr>
                <w:sz w:val="20"/>
                <w:szCs w:val="20"/>
                <w:lang w:val="uk-UA"/>
              </w:rPr>
              <w:t>Одному з батьків,</w:t>
            </w:r>
            <w:bookmarkStart w:id="13" w:name="_Hlk493259994"/>
            <w:r w:rsidRPr="007159F0">
              <w:rPr>
                <w:sz w:val="20"/>
                <w:szCs w:val="20"/>
                <w:lang w:val="uk-UA"/>
              </w:rPr>
              <w:t xml:space="preserve"> в яких народилася двійня, трійня і більше дітей,  місце проживання яких зареєстровано у </w:t>
            </w:r>
            <w:bookmarkEnd w:id="13"/>
            <w:r w:rsidRPr="007159F0">
              <w:rPr>
                <w:sz w:val="20"/>
                <w:szCs w:val="20"/>
                <w:lang w:val="uk-UA"/>
              </w:rPr>
              <w:t xml:space="preserve">Вараській </w:t>
            </w:r>
            <w:r w:rsidR="003F1F8B">
              <w:rPr>
                <w:sz w:val="20"/>
                <w:szCs w:val="20"/>
                <w:lang w:val="uk-UA"/>
              </w:rPr>
              <w:t>міській територіальній громаді</w:t>
            </w:r>
            <w:r w:rsidRPr="007159F0">
              <w:rPr>
                <w:sz w:val="20"/>
                <w:szCs w:val="20"/>
                <w:lang w:val="uk-UA"/>
              </w:rPr>
              <w:t xml:space="preserve"> не менше 12 місяців до дня народження дітей</w:t>
            </w:r>
          </w:p>
        </w:tc>
        <w:tc>
          <w:tcPr>
            <w:tcW w:w="1276" w:type="dxa"/>
            <w:tcBorders>
              <w:top w:val="single" w:sz="4" w:space="0" w:color="auto"/>
              <w:left w:val="single" w:sz="4" w:space="0" w:color="auto"/>
              <w:bottom w:val="single" w:sz="4" w:space="0" w:color="auto"/>
              <w:right w:val="single" w:sz="4" w:space="0" w:color="auto"/>
            </w:tcBorders>
            <w:hideMark/>
          </w:tcPr>
          <w:p w14:paraId="35F9AD43" w14:textId="77777777" w:rsidR="00575C4B" w:rsidRPr="00E165F9" w:rsidRDefault="00575C4B"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678B95C" w14:textId="2D5130ED" w:rsidR="00575C4B" w:rsidRPr="00E165F9" w:rsidRDefault="006C0ADC" w:rsidP="00E3660E">
            <w:pPr>
              <w:rPr>
                <w:sz w:val="20"/>
                <w:szCs w:val="20"/>
              </w:rPr>
            </w:pPr>
            <w:r>
              <w:rPr>
                <w:sz w:val="20"/>
                <w:szCs w:val="20"/>
              </w:rPr>
              <w:t>4</w:t>
            </w:r>
            <w:r w:rsidR="00575C4B">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06BC5FB" w14:textId="63D3CD52" w:rsidR="00575C4B" w:rsidRPr="00E165F9" w:rsidRDefault="006C0ADC" w:rsidP="00E3660E">
            <w:pP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6196F391" w14:textId="02F875A9" w:rsidR="00575C4B" w:rsidRPr="00E165F9" w:rsidRDefault="006C0ADC" w:rsidP="00E3660E">
            <w:pPr>
              <w:rPr>
                <w:sz w:val="20"/>
                <w:szCs w:val="20"/>
              </w:rPr>
            </w:pPr>
            <w:r>
              <w:rPr>
                <w:sz w:val="20"/>
                <w:szCs w:val="20"/>
              </w:rPr>
              <w:t>15</w:t>
            </w:r>
          </w:p>
        </w:tc>
        <w:tc>
          <w:tcPr>
            <w:tcW w:w="837" w:type="dxa"/>
            <w:tcBorders>
              <w:top w:val="single" w:sz="4" w:space="0" w:color="auto"/>
              <w:left w:val="single" w:sz="4" w:space="0" w:color="auto"/>
              <w:bottom w:val="single" w:sz="4" w:space="0" w:color="auto"/>
              <w:right w:val="single" w:sz="4" w:space="0" w:color="auto"/>
            </w:tcBorders>
            <w:hideMark/>
          </w:tcPr>
          <w:p w14:paraId="770AE328" w14:textId="77777777" w:rsidR="00575C4B" w:rsidRPr="00E165F9" w:rsidRDefault="00575C4B" w:rsidP="00E3660E">
            <w:pPr>
              <w:rPr>
                <w:bCs/>
                <w:sz w:val="20"/>
                <w:szCs w:val="20"/>
              </w:rPr>
            </w:pPr>
            <w:r w:rsidRPr="00E165F9">
              <w:rPr>
                <w:bCs/>
                <w:sz w:val="20"/>
                <w:szCs w:val="20"/>
              </w:rPr>
              <w:t>15</w:t>
            </w:r>
          </w:p>
        </w:tc>
      </w:tr>
      <w:tr w:rsidR="00575C4B" w:rsidRPr="00E165F9" w14:paraId="0E7399A4" w14:textId="77777777" w:rsidTr="00E3660E">
        <w:trPr>
          <w:trHeight w:val="2579"/>
        </w:trPr>
        <w:tc>
          <w:tcPr>
            <w:tcW w:w="479" w:type="dxa"/>
            <w:tcBorders>
              <w:top w:val="single" w:sz="4" w:space="0" w:color="auto"/>
              <w:left w:val="single" w:sz="4" w:space="0" w:color="auto"/>
              <w:bottom w:val="single" w:sz="4" w:space="0" w:color="auto"/>
              <w:right w:val="single" w:sz="4" w:space="0" w:color="auto"/>
            </w:tcBorders>
          </w:tcPr>
          <w:p w14:paraId="1CF58C5D" w14:textId="6640405A" w:rsidR="00575C4B" w:rsidRPr="00E165F9" w:rsidRDefault="00AB39B2" w:rsidP="00E3660E">
            <w:pPr>
              <w:rPr>
                <w:sz w:val="20"/>
                <w:szCs w:val="20"/>
              </w:rPr>
            </w:pPr>
            <w:r>
              <w:rPr>
                <w:sz w:val="20"/>
                <w:szCs w:val="20"/>
              </w:rPr>
              <w:t>20</w:t>
            </w:r>
          </w:p>
        </w:tc>
        <w:tc>
          <w:tcPr>
            <w:tcW w:w="5612" w:type="dxa"/>
            <w:tcBorders>
              <w:top w:val="single" w:sz="4" w:space="0" w:color="auto"/>
              <w:left w:val="single" w:sz="4" w:space="0" w:color="auto"/>
              <w:bottom w:val="single" w:sz="4" w:space="0" w:color="auto"/>
              <w:right w:val="single" w:sz="4" w:space="0" w:color="auto"/>
            </w:tcBorders>
          </w:tcPr>
          <w:p w14:paraId="131699F0" w14:textId="6B7DE3C3" w:rsidR="00575C4B" w:rsidRPr="007159F0" w:rsidRDefault="00575C4B" w:rsidP="00E3660E">
            <w:pPr>
              <w:pStyle w:val="aa"/>
              <w:spacing w:before="0" w:beforeAutospacing="0" w:after="0" w:afterAutospacing="0"/>
              <w:rPr>
                <w:sz w:val="20"/>
                <w:szCs w:val="20"/>
                <w:lang w:val="uk-UA"/>
              </w:rPr>
            </w:pPr>
            <w:r w:rsidRPr="00BD4CD3">
              <w:rPr>
                <w:sz w:val="20"/>
                <w:szCs w:val="20"/>
                <w:lang w:val="uk-UA"/>
              </w:rPr>
              <w:t xml:space="preserve">Відшкодування витрат на безоплатне поховання військовослужбовців, які були призвані на військову службу до </w:t>
            </w:r>
            <w:r w:rsidR="00086BAF" w:rsidRPr="00BD4CD3">
              <w:rPr>
                <w:sz w:val="20"/>
                <w:szCs w:val="20"/>
                <w:lang w:val="uk-UA"/>
              </w:rPr>
              <w:t>З</w:t>
            </w:r>
            <w:r w:rsidRPr="00BD4CD3">
              <w:rPr>
                <w:sz w:val="20"/>
                <w:szCs w:val="20"/>
                <w:lang w:val="uk-UA"/>
              </w:rPr>
              <w:t>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w:t>
            </w:r>
          </w:p>
        </w:tc>
        <w:tc>
          <w:tcPr>
            <w:tcW w:w="4246" w:type="dxa"/>
            <w:tcBorders>
              <w:top w:val="single" w:sz="4" w:space="0" w:color="auto"/>
              <w:left w:val="single" w:sz="4" w:space="0" w:color="auto"/>
              <w:bottom w:val="single" w:sz="4" w:space="0" w:color="auto"/>
              <w:right w:val="single" w:sz="4" w:space="0" w:color="auto"/>
            </w:tcBorders>
          </w:tcPr>
          <w:p w14:paraId="67629817" w14:textId="77AF2AC3" w:rsidR="00575C4B" w:rsidRPr="007159F0" w:rsidRDefault="00575C4B" w:rsidP="00733B1E">
            <w:pPr>
              <w:pStyle w:val="aa"/>
              <w:spacing w:before="0" w:beforeAutospacing="0" w:after="0" w:afterAutospacing="0"/>
              <w:rPr>
                <w:sz w:val="20"/>
                <w:szCs w:val="20"/>
                <w:lang w:val="uk-UA"/>
              </w:rPr>
            </w:pPr>
            <w:r w:rsidRPr="007159F0">
              <w:rPr>
                <w:sz w:val="20"/>
                <w:szCs w:val="20"/>
                <w:lang w:val="uk-UA"/>
              </w:rPr>
              <w:t>Особ</w:t>
            </w:r>
            <w:r>
              <w:rPr>
                <w:sz w:val="20"/>
                <w:szCs w:val="20"/>
                <w:lang w:val="uk-UA"/>
              </w:rPr>
              <w:t>а,</w:t>
            </w:r>
            <w:r w:rsidRPr="007159F0">
              <w:rPr>
                <w:sz w:val="20"/>
                <w:szCs w:val="20"/>
                <w:lang w:val="uk-UA"/>
              </w:rPr>
              <w:t xml:space="preserve"> яка здійснила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w:t>
            </w:r>
            <w:r w:rsidRPr="00BD4CD3">
              <w:rPr>
                <w:sz w:val="20"/>
                <w:szCs w:val="20"/>
                <w:lang w:val="uk-UA"/>
              </w:rPr>
              <w:t>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 які були зареєстровано у Вараській </w:t>
            </w:r>
            <w:r w:rsidR="003F1F8B">
              <w:rPr>
                <w:sz w:val="20"/>
                <w:szCs w:val="20"/>
                <w:lang w:val="uk-UA"/>
              </w:rPr>
              <w:t>міській територіальній громаді</w:t>
            </w:r>
          </w:p>
        </w:tc>
        <w:tc>
          <w:tcPr>
            <w:tcW w:w="1276" w:type="dxa"/>
            <w:tcBorders>
              <w:top w:val="single" w:sz="4" w:space="0" w:color="auto"/>
              <w:left w:val="single" w:sz="4" w:space="0" w:color="auto"/>
              <w:bottom w:val="single" w:sz="4" w:space="0" w:color="auto"/>
              <w:right w:val="single" w:sz="4" w:space="0" w:color="auto"/>
            </w:tcBorders>
          </w:tcPr>
          <w:p w14:paraId="4C71A8C2" w14:textId="77777777" w:rsidR="00575C4B" w:rsidRPr="00E165F9"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F6404BA" w14:textId="5AEA0D95" w:rsidR="00575C4B" w:rsidRPr="00E165F9" w:rsidRDefault="006C0ADC" w:rsidP="00E3660E">
            <w:pPr>
              <w:rPr>
                <w:sz w:val="20"/>
                <w:szCs w:val="20"/>
              </w:rPr>
            </w:pPr>
            <w:r>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B161CC6" w14:textId="6A97FE7B" w:rsidR="00575C4B" w:rsidRPr="00E165F9" w:rsidRDefault="006C0ADC" w:rsidP="00E3660E">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A5AC388" w14:textId="0F78AEDF" w:rsidR="00575C4B" w:rsidRPr="00E165F9" w:rsidRDefault="00575C4B" w:rsidP="00E3660E">
            <w:pPr>
              <w:rPr>
                <w:sz w:val="20"/>
                <w:szCs w:val="20"/>
              </w:rPr>
            </w:pPr>
            <w:r>
              <w:rPr>
                <w:sz w:val="20"/>
                <w:szCs w:val="20"/>
              </w:rPr>
              <w:t>1</w:t>
            </w:r>
            <w:r w:rsidR="006C0ADC">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270BE597" w14:textId="77777777" w:rsidR="00575C4B" w:rsidRPr="00E165F9" w:rsidRDefault="00575C4B" w:rsidP="00E3660E">
            <w:pPr>
              <w:rPr>
                <w:bCs/>
                <w:sz w:val="20"/>
                <w:szCs w:val="20"/>
              </w:rPr>
            </w:pPr>
            <w:r>
              <w:rPr>
                <w:bCs/>
                <w:sz w:val="20"/>
                <w:szCs w:val="20"/>
              </w:rPr>
              <w:t>100</w:t>
            </w:r>
          </w:p>
        </w:tc>
      </w:tr>
      <w:tr w:rsidR="004B2133" w:rsidRPr="004B2133" w14:paraId="2EF3A058" w14:textId="77777777" w:rsidTr="00E3660E">
        <w:trPr>
          <w:trHeight w:val="2208"/>
        </w:trPr>
        <w:tc>
          <w:tcPr>
            <w:tcW w:w="479" w:type="dxa"/>
            <w:tcBorders>
              <w:top w:val="single" w:sz="4" w:space="0" w:color="auto"/>
              <w:left w:val="single" w:sz="4" w:space="0" w:color="auto"/>
              <w:bottom w:val="single" w:sz="4" w:space="0" w:color="auto"/>
              <w:right w:val="single" w:sz="4" w:space="0" w:color="auto"/>
            </w:tcBorders>
          </w:tcPr>
          <w:p w14:paraId="03D9DC82" w14:textId="401CD9CE" w:rsidR="00575C4B" w:rsidRPr="004B2133" w:rsidRDefault="00575C4B" w:rsidP="00E3660E">
            <w:pPr>
              <w:rPr>
                <w:sz w:val="20"/>
                <w:szCs w:val="20"/>
              </w:rPr>
            </w:pPr>
            <w:r w:rsidRPr="004B2133">
              <w:rPr>
                <w:sz w:val="20"/>
                <w:szCs w:val="20"/>
              </w:rPr>
              <w:lastRenderedPageBreak/>
              <w:t>2</w:t>
            </w:r>
            <w:r w:rsidR="006C0ADC" w:rsidRPr="004B2133">
              <w:rPr>
                <w:sz w:val="20"/>
                <w:szCs w:val="20"/>
              </w:rPr>
              <w:t>1</w:t>
            </w:r>
          </w:p>
        </w:tc>
        <w:tc>
          <w:tcPr>
            <w:tcW w:w="5612" w:type="dxa"/>
            <w:tcBorders>
              <w:top w:val="single" w:sz="4" w:space="0" w:color="auto"/>
              <w:left w:val="single" w:sz="4" w:space="0" w:color="auto"/>
              <w:bottom w:val="single" w:sz="4" w:space="0" w:color="auto"/>
              <w:right w:val="single" w:sz="4" w:space="0" w:color="auto"/>
            </w:tcBorders>
          </w:tcPr>
          <w:p w14:paraId="57ED15FB" w14:textId="77777777" w:rsidR="00575C4B" w:rsidRPr="004B2133"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4B2133">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4246" w:type="dxa"/>
            <w:tcBorders>
              <w:top w:val="single" w:sz="4" w:space="0" w:color="auto"/>
              <w:left w:val="single" w:sz="4" w:space="0" w:color="auto"/>
              <w:bottom w:val="single" w:sz="4" w:space="0" w:color="auto"/>
              <w:right w:val="single" w:sz="4" w:space="0" w:color="auto"/>
            </w:tcBorders>
          </w:tcPr>
          <w:p w14:paraId="3D712536" w14:textId="77777777" w:rsidR="00575C4B" w:rsidRPr="004B2133" w:rsidRDefault="00575C4B" w:rsidP="00E3660E">
            <w:pPr>
              <w:pStyle w:val="aa"/>
              <w:spacing w:before="0" w:beforeAutospacing="0" w:after="0" w:afterAutospacing="0"/>
              <w:ind w:left="35"/>
              <w:rPr>
                <w:sz w:val="20"/>
                <w:szCs w:val="20"/>
                <w:lang w:val="uk-UA"/>
              </w:rPr>
            </w:pPr>
            <w:r w:rsidRPr="004B2133">
              <w:rPr>
                <w:sz w:val="20"/>
                <w:szCs w:val="20"/>
                <w:lang w:val="uk-UA"/>
              </w:rPr>
              <w:t>Діти, які потребують особливої соціальної уваги та підтримки;</w:t>
            </w:r>
          </w:p>
          <w:p w14:paraId="6D3FA457" w14:textId="7DA0AAB6" w:rsidR="00575C4B" w:rsidRPr="007E14BC" w:rsidRDefault="00086BAF" w:rsidP="00056090">
            <w:pPr>
              <w:pStyle w:val="aa"/>
              <w:spacing w:before="0" w:beforeAutospacing="0" w:after="0" w:afterAutospacing="0"/>
              <w:ind w:left="35"/>
              <w:rPr>
                <w:sz w:val="20"/>
                <w:szCs w:val="20"/>
                <w:lang w:val="uk-UA" w:eastAsia="uk-UA"/>
              </w:rPr>
            </w:pPr>
            <w:r>
              <w:rPr>
                <w:sz w:val="20"/>
                <w:szCs w:val="20"/>
                <w:lang w:val="uk-UA"/>
              </w:rPr>
              <w:t>д</w:t>
            </w:r>
            <w:r w:rsidR="00575C4B" w:rsidRPr="004B2133">
              <w:rPr>
                <w:sz w:val="20"/>
                <w:szCs w:val="20"/>
                <w:lang w:val="uk-UA"/>
              </w:rPr>
              <w:t>іти,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в супроводі одного з батьків (усиновителів, опікунів, піклувальників)</w:t>
            </w:r>
          </w:p>
        </w:tc>
        <w:tc>
          <w:tcPr>
            <w:tcW w:w="1276" w:type="dxa"/>
            <w:tcBorders>
              <w:top w:val="single" w:sz="4" w:space="0" w:color="auto"/>
              <w:left w:val="single" w:sz="4" w:space="0" w:color="auto"/>
              <w:bottom w:val="single" w:sz="4" w:space="0" w:color="auto"/>
              <w:right w:val="single" w:sz="4" w:space="0" w:color="auto"/>
            </w:tcBorders>
          </w:tcPr>
          <w:p w14:paraId="3D908768" w14:textId="77777777" w:rsidR="00575C4B" w:rsidRPr="004B2133" w:rsidRDefault="00575C4B" w:rsidP="00E3660E">
            <w:pPr>
              <w:rPr>
                <w:sz w:val="20"/>
                <w:szCs w:val="20"/>
              </w:rPr>
            </w:pPr>
            <w:r w:rsidRPr="004B2133">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6CA76689" w14:textId="4B4F05FA" w:rsidR="00575C4B" w:rsidRPr="004B2133" w:rsidRDefault="00C17844" w:rsidP="00E3660E">
            <w:pP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D159A17" w14:textId="38DC6F2F" w:rsidR="00575C4B" w:rsidRPr="004B2133" w:rsidRDefault="00C17844" w:rsidP="00E3660E">
            <w:pP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70C55C2A" w14:textId="77777777" w:rsidR="00575C4B" w:rsidRPr="004B2133" w:rsidRDefault="00575C4B" w:rsidP="00E3660E">
            <w:pPr>
              <w:rPr>
                <w:sz w:val="20"/>
                <w:szCs w:val="20"/>
              </w:rPr>
            </w:pPr>
            <w:r w:rsidRPr="004B2133">
              <w:rPr>
                <w:sz w:val="20"/>
                <w:szCs w:val="20"/>
              </w:rPr>
              <w:t>150</w:t>
            </w:r>
          </w:p>
        </w:tc>
        <w:tc>
          <w:tcPr>
            <w:tcW w:w="837" w:type="dxa"/>
            <w:tcBorders>
              <w:top w:val="single" w:sz="4" w:space="0" w:color="auto"/>
              <w:left w:val="single" w:sz="4" w:space="0" w:color="auto"/>
              <w:bottom w:val="single" w:sz="4" w:space="0" w:color="auto"/>
              <w:right w:val="single" w:sz="4" w:space="0" w:color="auto"/>
            </w:tcBorders>
          </w:tcPr>
          <w:p w14:paraId="5E6DA22E" w14:textId="1753B42F" w:rsidR="00575C4B" w:rsidRPr="004B2133" w:rsidRDefault="00575C4B" w:rsidP="00E3660E">
            <w:pPr>
              <w:rPr>
                <w:bCs/>
                <w:sz w:val="20"/>
                <w:szCs w:val="20"/>
              </w:rPr>
            </w:pPr>
            <w:r w:rsidRPr="004B2133">
              <w:rPr>
                <w:bCs/>
                <w:sz w:val="20"/>
                <w:szCs w:val="20"/>
              </w:rPr>
              <w:t>1</w:t>
            </w:r>
            <w:r w:rsidR="00C17844">
              <w:rPr>
                <w:bCs/>
                <w:sz w:val="20"/>
                <w:szCs w:val="20"/>
              </w:rPr>
              <w:t>5</w:t>
            </w:r>
            <w:r w:rsidRPr="004B2133">
              <w:rPr>
                <w:bCs/>
                <w:sz w:val="20"/>
                <w:szCs w:val="20"/>
              </w:rPr>
              <w:t>0</w:t>
            </w:r>
          </w:p>
        </w:tc>
      </w:tr>
      <w:tr w:rsidR="00575C4B" w:rsidRPr="00E165F9" w14:paraId="2BBD9AF8" w14:textId="77777777" w:rsidTr="00E3660E">
        <w:tc>
          <w:tcPr>
            <w:tcW w:w="479" w:type="dxa"/>
            <w:tcBorders>
              <w:top w:val="single" w:sz="4" w:space="0" w:color="auto"/>
              <w:left w:val="single" w:sz="4" w:space="0" w:color="auto"/>
              <w:bottom w:val="single" w:sz="4" w:space="0" w:color="auto"/>
              <w:right w:val="single" w:sz="4" w:space="0" w:color="auto"/>
            </w:tcBorders>
          </w:tcPr>
          <w:p w14:paraId="535B1D72" w14:textId="03D23EC6" w:rsidR="00575C4B" w:rsidRDefault="00575C4B" w:rsidP="00E3660E">
            <w:pPr>
              <w:rPr>
                <w:sz w:val="20"/>
                <w:szCs w:val="20"/>
              </w:rPr>
            </w:pPr>
            <w:r>
              <w:rPr>
                <w:sz w:val="20"/>
                <w:szCs w:val="20"/>
              </w:rPr>
              <w:t>2</w:t>
            </w:r>
            <w:r w:rsidR="006C0ADC">
              <w:rPr>
                <w:sz w:val="20"/>
                <w:szCs w:val="20"/>
              </w:rPr>
              <w:t>2</w:t>
            </w:r>
          </w:p>
        </w:tc>
        <w:tc>
          <w:tcPr>
            <w:tcW w:w="5612" w:type="dxa"/>
            <w:tcBorders>
              <w:top w:val="single" w:sz="4" w:space="0" w:color="auto"/>
              <w:left w:val="single" w:sz="4" w:space="0" w:color="auto"/>
              <w:bottom w:val="single" w:sz="4" w:space="0" w:color="auto"/>
              <w:right w:val="single" w:sz="4" w:space="0" w:color="auto"/>
            </w:tcBorders>
          </w:tcPr>
          <w:p w14:paraId="69857135" w14:textId="17C1FDFB" w:rsidR="00575C4B" w:rsidRPr="006F0F51"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 обласного бюджету за надання соціальних послуг стаціонарного догляду мешканцям Вараської міської територіальної громади, які перебувають в інтернатних закладах Рівненської області</w:t>
            </w:r>
          </w:p>
        </w:tc>
        <w:tc>
          <w:tcPr>
            <w:tcW w:w="4246" w:type="dxa"/>
            <w:tcBorders>
              <w:top w:val="single" w:sz="4" w:space="0" w:color="auto"/>
              <w:left w:val="single" w:sz="4" w:space="0" w:color="auto"/>
              <w:bottom w:val="single" w:sz="4" w:space="0" w:color="auto"/>
              <w:right w:val="single" w:sz="4" w:space="0" w:color="auto"/>
            </w:tcBorders>
          </w:tcPr>
          <w:p w14:paraId="3F54F371" w14:textId="77777777" w:rsidR="00575C4B" w:rsidRPr="00075B4F" w:rsidRDefault="00575C4B" w:rsidP="00E3660E">
            <w:pPr>
              <w:pStyle w:val="aa"/>
              <w:spacing w:before="0" w:beforeAutospacing="0" w:after="0" w:afterAutospacing="0"/>
              <w:ind w:left="35"/>
              <w:rPr>
                <w:sz w:val="20"/>
                <w:szCs w:val="20"/>
                <w:lang w:val="uk-UA"/>
              </w:rPr>
            </w:pPr>
            <w:r>
              <w:rPr>
                <w:sz w:val="20"/>
                <w:szCs w:val="20"/>
                <w:lang w:val="uk-UA"/>
              </w:rPr>
              <w:t>Г</w:t>
            </w:r>
            <w:r w:rsidRPr="00075B4F">
              <w:rPr>
                <w:sz w:val="20"/>
                <w:szCs w:val="20"/>
                <w:lang w:val="uk-UA"/>
              </w:rPr>
              <w:t>ромади, які потрапили у складні життєві обставини, не можуть вести самостійний спосіб життя через похилий вік, фізичні та розумові вади, психічн</w:t>
            </w:r>
            <w:r>
              <w:rPr>
                <w:sz w:val="20"/>
                <w:szCs w:val="20"/>
                <w:lang w:val="uk-UA"/>
              </w:rPr>
              <w:t>і захворювання або інші хвороби</w:t>
            </w:r>
          </w:p>
        </w:tc>
        <w:tc>
          <w:tcPr>
            <w:tcW w:w="1276" w:type="dxa"/>
            <w:tcBorders>
              <w:top w:val="single" w:sz="4" w:space="0" w:color="auto"/>
              <w:left w:val="single" w:sz="4" w:space="0" w:color="auto"/>
              <w:bottom w:val="single" w:sz="4" w:space="0" w:color="auto"/>
              <w:right w:val="single" w:sz="4" w:space="0" w:color="auto"/>
            </w:tcBorders>
          </w:tcPr>
          <w:p w14:paraId="390C1330" w14:textId="77777777" w:rsidR="00575C4B" w:rsidRPr="007159F0"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1F48E9D0" w14:textId="099ACE4A" w:rsidR="00575C4B" w:rsidRPr="007159F0" w:rsidRDefault="006C0ADC" w:rsidP="00E3660E">
            <w:pPr>
              <w:rPr>
                <w:sz w:val="20"/>
                <w:szCs w:val="20"/>
              </w:rPr>
            </w:pPr>
            <w:r>
              <w:rPr>
                <w:sz w:val="20"/>
                <w:szCs w:val="20"/>
              </w:rPr>
              <w:t>5</w:t>
            </w:r>
            <w:r w:rsidR="00575C4B">
              <w:rP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B3E8E14" w14:textId="68169C77" w:rsidR="00575C4B" w:rsidRPr="006C0ADC" w:rsidRDefault="006C0ADC" w:rsidP="00E3660E">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39DD73FA" w14:textId="7EF2706D" w:rsidR="00575C4B" w:rsidRPr="007770A9" w:rsidRDefault="006C0ADC" w:rsidP="00E3660E">
            <w:pPr>
              <w:rPr>
                <w:sz w:val="20"/>
                <w:szCs w:val="20"/>
                <w:lang w:val="en-US"/>
              </w:rPr>
            </w:pPr>
            <w:r>
              <w:rPr>
                <w:sz w:val="20"/>
                <w:szCs w:val="20"/>
              </w:rPr>
              <w:t>17</w:t>
            </w:r>
          </w:p>
        </w:tc>
        <w:tc>
          <w:tcPr>
            <w:tcW w:w="837" w:type="dxa"/>
            <w:tcBorders>
              <w:top w:val="single" w:sz="4" w:space="0" w:color="auto"/>
              <w:left w:val="single" w:sz="4" w:space="0" w:color="auto"/>
              <w:bottom w:val="single" w:sz="4" w:space="0" w:color="auto"/>
              <w:right w:val="single" w:sz="4" w:space="0" w:color="auto"/>
            </w:tcBorders>
          </w:tcPr>
          <w:p w14:paraId="7FB70812" w14:textId="77777777" w:rsidR="00575C4B" w:rsidRPr="007159F0" w:rsidRDefault="00575C4B" w:rsidP="00E3660E">
            <w:pPr>
              <w:rPr>
                <w:bCs/>
                <w:sz w:val="20"/>
                <w:szCs w:val="20"/>
              </w:rPr>
            </w:pPr>
            <w:r>
              <w:rPr>
                <w:bCs/>
                <w:sz w:val="20"/>
                <w:szCs w:val="20"/>
              </w:rPr>
              <w:t>17</w:t>
            </w:r>
          </w:p>
        </w:tc>
      </w:tr>
      <w:tr w:rsidR="00906A3E" w:rsidRPr="00E165F9" w14:paraId="75E7D949" w14:textId="77777777" w:rsidTr="00E3660E">
        <w:tc>
          <w:tcPr>
            <w:tcW w:w="479" w:type="dxa"/>
            <w:tcBorders>
              <w:top w:val="single" w:sz="4" w:space="0" w:color="auto"/>
              <w:left w:val="single" w:sz="4" w:space="0" w:color="auto"/>
              <w:bottom w:val="single" w:sz="4" w:space="0" w:color="auto"/>
              <w:right w:val="single" w:sz="4" w:space="0" w:color="auto"/>
            </w:tcBorders>
          </w:tcPr>
          <w:p w14:paraId="265A06E1" w14:textId="234C37E4" w:rsidR="00906A3E" w:rsidRDefault="00906A3E" w:rsidP="00906A3E">
            <w:pPr>
              <w:rPr>
                <w:sz w:val="20"/>
                <w:szCs w:val="20"/>
              </w:rPr>
            </w:pPr>
            <w:r>
              <w:rPr>
                <w:sz w:val="20"/>
                <w:szCs w:val="20"/>
              </w:rPr>
              <w:t>23</w:t>
            </w:r>
          </w:p>
        </w:tc>
        <w:tc>
          <w:tcPr>
            <w:tcW w:w="5612" w:type="dxa"/>
            <w:tcBorders>
              <w:top w:val="single" w:sz="4" w:space="0" w:color="auto"/>
              <w:left w:val="single" w:sz="4" w:space="0" w:color="auto"/>
              <w:bottom w:val="single" w:sz="4" w:space="0" w:color="auto"/>
              <w:right w:val="single" w:sz="4" w:space="0" w:color="auto"/>
            </w:tcBorders>
          </w:tcPr>
          <w:p w14:paraId="66C6A700" w14:textId="617A9B50" w:rsidR="00906A3E" w:rsidRDefault="00BF67C5" w:rsidP="00BF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jc w:val="both"/>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4246" w:type="dxa"/>
            <w:tcBorders>
              <w:top w:val="single" w:sz="4" w:space="0" w:color="auto"/>
              <w:left w:val="single" w:sz="4" w:space="0" w:color="auto"/>
              <w:bottom w:val="single" w:sz="4" w:space="0" w:color="auto"/>
              <w:right w:val="single" w:sz="4" w:space="0" w:color="auto"/>
            </w:tcBorders>
          </w:tcPr>
          <w:p w14:paraId="52F8C377" w14:textId="77777777" w:rsidR="00906A3E" w:rsidRPr="00A548C3" w:rsidRDefault="00906A3E" w:rsidP="00906A3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E018CDB" w14:textId="70711715" w:rsidR="00906A3E" w:rsidRDefault="00906A3E" w:rsidP="00906A3E">
            <w:pPr>
              <w:pStyle w:val="aa"/>
              <w:spacing w:before="0" w:beforeAutospacing="0" w:after="0" w:afterAutospacing="0"/>
              <w:ind w:left="35"/>
              <w:rPr>
                <w:sz w:val="20"/>
                <w:szCs w:val="20"/>
                <w:lang w:val="uk-UA"/>
              </w:rPr>
            </w:pPr>
            <w:r w:rsidRPr="00906A3E">
              <w:rPr>
                <w:sz w:val="20"/>
                <w:szCs w:val="20"/>
                <w:lang w:val="uk-UA"/>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tcPr>
          <w:p w14:paraId="4C858FF0" w14:textId="764626FD"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AEFD70F" w14:textId="7952187D" w:rsidR="00906A3E" w:rsidRDefault="00906A3E" w:rsidP="00906A3E">
            <w:pPr>
              <w:rPr>
                <w:sz w:val="20"/>
                <w:szCs w:val="20"/>
              </w:rPr>
            </w:pPr>
            <w:r>
              <w:rPr>
                <w:sz w:val="20"/>
                <w:szCs w:val="20"/>
              </w:rPr>
              <w:t>11 800</w:t>
            </w:r>
          </w:p>
        </w:tc>
        <w:tc>
          <w:tcPr>
            <w:tcW w:w="850" w:type="dxa"/>
            <w:tcBorders>
              <w:top w:val="single" w:sz="4" w:space="0" w:color="auto"/>
              <w:left w:val="single" w:sz="4" w:space="0" w:color="auto"/>
              <w:bottom w:val="single" w:sz="4" w:space="0" w:color="auto"/>
              <w:right w:val="single" w:sz="4" w:space="0" w:color="auto"/>
            </w:tcBorders>
          </w:tcPr>
          <w:p w14:paraId="1E1A315E" w14:textId="4AC430E0" w:rsidR="00906A3E" w:rsidRDefault="00906A3E" w:rsidP="00906A3E">
            <w:pPr>
              <w:rPr>
                <w:sz w:val="20"/>
                <w:szCs w:val="20"/>
              </w:rPr>
            </w:pPr>
            <w:r>
              <w:rPr>
                <w:sz w:val="20"/>
                <w:szCs w:val="20"/>
              </w:rPr>
              <w:t>9 400</w:t>
            </w:r>
          </w:p>
        </w:tc>
        <w:tc>
          <w:tcPr>
            <w:tcW w:w="851" w:type="dxa"/>
            <w:tcBorders>
              <w:top w:val="single" w:sz="4" w:space="0" w:color="auto"/>
              <w:left w:val="single" w:sz="4" w:space="0" w:color="auto"/>
              <w:bottom w:val="single" w:sz="4" w:space="0" w:color="auto"/>
              <w:right w:val="single" w:sz="4" w:space="0" w:color="auto"/>
            </w:tcBorders>
          </w:tcPr>
          <w:p w14:paraId="6DE4B199" w14:textId="66D6BC9A" w:rsidR="00906A3E" w:rsidRDefault="00906A3E" w:rsidP="00906A3E">
            <w:pPr>
              <w:rPr>
                <w:sz w:val="20"/>
                <w:szCs w:val="20"/>
              </w:rPr>
            </w:pPr>
            <w:r>
              <w:rPr>
                <w:sz w:val="20"/>
                <w:szCs w:val="20"/>
              </w:rPr>
              <w:t>1 200</w:t>
            </w:r>
          </w:p>
        </w:tc>
        <w:tc>
          <w:tcPr>
            <w:tcW w:w="837" w:type="dxa"/>
            <w:tcBorders>
              <w:top w:val="single" w:sz="4" w:space="0" w:color="auto"/>
              <w:left w:val="single" w:sz="4" w:space="0" w:color="auto"/>
              <w:bottom w:val="single" w:sz="4" w:space="0" w:color="auto"/>
              <w:right w:val="single" w:sz="4" w:space="0" w:color="auto"/>
            </w:tcBorders>
          </w:tcPr>
          <w:p w14:paraId="797E1B3D" w14:textId="6D97C5F7" w:rsidR="00906A3E" w:rsidRDefault="00906A3E" w:rsidP="00906A3E">
            <w:pPr>
              <w:rPr>
                <w:bCs/>
                <w:sz w:val="20"/>
                <w:szCs w:val="20"/>
              </w:rPr>
            </w:pPr>
            <w:r>
              <w:rPr>
                <w:bCs/>
                <w:sz w:val="20"/>
                <w:szCs w:val="20"/>
              </w:rPr>
              <w:t>1 200</w:t>
            </w:r>
          </w:p>
        </w:tc>
      </w:tr>
      <w:tr w:rsidR="00906A3E" w:rsidRPr="00E165F9" w14:paraId="35F48FD0" w14:textId="77777777" w:rsidTr="00E3660E">
        <w:tc>
          <w:tcPr>
            <w:tcW w:w="479" w:type="dxa"/>
            <w:tcBorders>
              <w:top w:val="single" w:sz="4" w:space="0" w:color="auto"/>
              <w:left w:val="single" w:sz="4" w:space="0" w:color="auto"/>
              <w:bottom w:val="single" w:sz="4" w:space="0" w:color="auto"/>
              <w:right w:val="single" w:sz="4" w:space="0" w:color="auto"/>
            </w:tcBorders>
          </w:tcPr>
          <w:p w14:paraId="028CE960" w14:textId="1BE89631" w:rsidR="00906A3E" w:rsidRDefault="00906A3E" w:rsidP="00906A3E">
            <w:pPr>
              <w:rPr>
                <w:sz w:val="20"/>
                <w:szCs w:val="20"/>
              </w:rPr>
            </w:pPr>
            <w:r>
              <w:rPr>
                <w:sz w:val="20"/>
                <w:szCs w:val="20"/>
              </w:rPr>
              <w:t>24</w:t>
            </w:r>
          </w:p>
        </w:tc>
        <w:tc>
          <w:tcPr>
            <w:tcW w:w="5612" w:type="dxa"/>
            <w:tcBorders>
              <w:top w:val="single" w:sz="4" w:space="0" w:color="auto"/>
              <w:left w:val="single" w:sz="4" w:space="0" w:color="auto"/>
              <w:bottom w:val="single" w:sz="4" w:space="0" w:color="auto"/>
              <w:right w:val="single" w:sz="4" w:space="0" w:color="auto"/>
            </w:tcBorders>
          </w:tcPr>
          <w:p w14:paraId="72E1AB03" w14:textId="3B51AE59" w:rsidR="00906A3E" w:rsidRDefault="00906A3E"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4246" w:type="dxa"/>
            <w:tcBorders>
              <w:top w:val="single" w:sz="4" w:space="0" w:color="auto"/>
              <w:left w:val="single" w:sz="4" w:space="0" w:color="auto"/>
              <w:bottom w:val="single" w:sz="4" w:space="0" w:color="auto"/>
              <w:right w:val="single" w:sz="4" w:space="0" w:color="auto"/>
            </w:tcBorders>
          </w:tcPr>
          <w:p w14:paraId="566A9990" w14:textId="4C3E60F0" w:rsidR="00906A3E" w:rsidRDefault="00056090" w:rsidP="00906A3E">
            <w:pPr>
              <w:pStyle w:val="aa"/>
              <w:spacing w:before="0" w:beforeAutospacing="0" w:after="0" w:afterAutospacing="0"/>
              <w:ind w:left="35"/>
              <w:rPr>
                <w:sz w:val="20"/>
                <w:szCs w:val="20"/>
                <w:lang w:val="uk-UA"/>
              </w:rPr>
            </w:pPr>
            <w:r>
              <w:rPr>
                <w:sz w:val="20"/>
                <w:szCs w:val="20"/>
                <w:lang w:val="uk-UA"/>
              </w:rPr>
              <w:t>Матері-героїні, які отримали статус</w:t>
            </w:r>
          </w:p>
        </w:tc>
        <w:tc>
          <w:tcPr>
            <w:tcW w:w="1276" w:type="dxa"/>
            <w:tcBorders>
              <w:top w:val="single" w:sz="4" w:space="0" w:color="auto"/>
              <w:left w:val="single" w:sz="4" w:space="0" w:color="auto"/>
              <w:bottom w:val="single" w:sz="4" w:space="0" w:color="auto"/>
              <w:right w:val="single" w:sz="4" w:space="0" w:color="auto"/>
            </w:tcBorders>
          </w:tcPr>
          <w:p w14:paraId="52920373" w14:textId="7C52BA0F"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9B4053" w14:textId="2E11CA7C" w:rsidR="00906A3E" w:rsidRDefault="00906A3E" w:rsidP="00906A3E">
            <w:pP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CFF790F" w14:textId="268125C0" w:rsidR="00906A3E" w:rsidRDefault="00906A3E" w:rsidP="00906A3E">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FD4042B" w14:textId="4FF8E30F" w:rsidR="00906A3E" w:rsidRDefault="00906A3E" w:rsidP="00906A3E">
            <w:pPr>
              <w:rPr>
                <w:sz w:val="20"/>
                <w:szCs w:val="20"/>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03B0F005" w14:textId="17B2315F" w:rsidR="00906A3E" w:rsidRDefault="00906A3E" w:rsidP="00906A3E">
            <w:pPr>
              <w:rPr>
                <w:bCs/>
                <w:sz w:val="20"/>
                <w:szCs w:val="20"/>
              </w:rPr>
            </w:pPr>
            <w:r>
              <w:rPr>
                <w:bCs/>
                <w:sz w:val="20"/>
                <w:szCs w:val="20"/>
              </w:rPr>
              <w:t>20</w:t>
            </w:r>
          </w:p>
        </w:tc>
      </w:tr>
      <w:bookmarkEnd w:id="11"/>
    </w:tbl>
    <w:p w14:paraId="1D8C4F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2AD175B4"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rsidSect="00056EF1">
          <w:pgSz w:w="16838" w:h="11906" w:orient="landscape"/>
          <w:pgMar w:top="1077" w:right="902" w:bottom="1644" w:left="1701" w:header="709" w:footer="709" w:gutter="0"/>
          <w:cols w:space="720"/>
        </w:sectPr>
      </w:pPr>
    </w:p>
    <w:p w14:paraId="409D3C54"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B20365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 xml:space="preserve">Ресурсне забезпечення програми соціальної допомоги та підтримки </w:t>
      </w:r>
    </w:p>
    <w:p w14:paraId="4DD24B13" w14:textId="39F0C0A3"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мешканців Вараської міської територіальної громади на 202</w:t>
      </w:r>
      <w:r w:rsidR="006C0ADC">
        <w:rPr>
          <w:b/>
          <w:sz w:val="28"/>
          <w:szCs w:val="28"/>
        </w:rPr>
        <w:t>4</w:t>
      </w:r>
      <w:r w:rsidRPr="00E165F9">
        <w:rPr>
          <w:b/>
          <w:sz w:val="28"/>
          <w:szCs w:val="28"/>
        </w:rPr>
        <w:t>-202</w:t>
      </w:r>
      <w:r w:rsidR="006C0ADC">
        <w:rPr>
          <w:b/>
          <w:sz w:val="28"/>
          <w:szCs w:val="28"/>
        </w:rPr>
        <w:t>6</w:t>
      </w:r>
      <w:r w:rsidRPr="00E165F9">
        <w:rPr>
          <w:b/>
          <w:sz w:val="28"/>
          <w:szCs w:val="28"/>
        </w:rPr>
        <w:t xml:space="preserve"> роки</w:t>
      </w:r>
    </w:p>
    <w:p w14:paraId="1797083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568"/>
        <w:jc w:val="right"/>
        <w:rPr>
          <w:bCs/>
          <w:i/>
        </w:rPr>
      </w:pPr>
      <w:r w:rsidRPr="00E165F9">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620"/>
        <w:gridCol w:w="1620"/>
        <w:gridCol w:w="2520"/>
      </w:tblGrid>
      <w:tr w:rsidR="00C861C1" w:rsidRPr="00E165F9" w14:paraId="729BB1D5" w14:textId="77777777" w:rsidTr="00730F8D">
        <w:trPr>
          <w:trHeight w:val="206"/>
        </w:trPr>
        <w:tc>
          <w:tcPr>
            <w:tcW w:w="2700" w:type="dxa"/>
            <w:vMerge w:val="restart"/>
            <w:tcBorders>
              <w:top w:val="single" w:sz="4" w:space="0" w:color="auto"/>
              <w:left w:val="single" w:sz="4" w:space="0" w:color="auto"/>
              <w:bottom w:val="single" w:sz="4" w:space="0" w:color="auto"/>
              <w:right w:val="single" w:sz="4" w:space="0" w:color="auto"/>
            </w:tcBorders>
            <w:hideMark/>
          </w:tcPr>
          <w:p w14:paraId="182330E6" w14:textId="77777777" w:rsidR="00C861C1" w:rsidRPr="00E165F9" w:rsidRDefault="00C861C1" w:rsidP="00730F8D">
            <w:pPr>
              <w:jc w:val="center"/>
              <w:rPr>
                <w:b/>
              </w:rPr>
            </w:pPr>
            <w:r w:rsidRPr="00E165F9">
              <w:rPr>
                <w:b/>
              </w:rPr>
              <w:t>Обсяг коштів, які пропонується залучити на виконання Програми</w:t>
            </w:r>
          </w:p>
        </w:tc>
        <w:tc>
          <w:tcPr>
            <w:tcW w:w="4860" w:type="dxa"/>
            <w:gridSpan w:val="3"/>
            <w:tcBorders>
              <w:top w:val="single" w:sz="4" w:space="0" w:color="auto"/>
              <w:left w:val="single" w:sz="4" w:space="0" w:color="auto"/>
              <w:bottom w:val="single" w:sz="4" w:space="0" w:color="auto"/>
              <w:right w:val="single" w:sz="4" w:space="0" w:color="auto"/>
            </w:tcBorders>
            <w:hideMark/>
          </w:tcPr>
          <w:p w14:paraId="1917B841" w14:textId="77777777" w:rsidR="00C861C1" w:rsidRPr="00E165F9" w:rsidRDefault="00C861C1" w:rsidP="00730F8D">
            <w:pPr>
              <w:jc w:val="center"/>
              <w:rPr>
                <w:b/>
              </w:rPr>
            </w:pPr>
            <w:r w:rsidRPr="00E165F9">
              <w:rPr>
                <w:b/>
              </w:rPr>
              <w:t>Етапи виконання Програми</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E046124" w14:textId="77777777" w:rsidR="00C861C1" w:rsidRPr="00E165F9" w:rsidRDefault="00C861C1" w:rsidP="00730F8D">
            <w:pPr>
              <w:jc w:val="center"/>
              <w:rPr>
                <w:b/>
              </w:rPr>
            </w:pPr>
            <w:r w:rsidRPr="00E165F9">
              <w:rPr>
                <w:b/>
              </w:rPr>
              <w:t>Усього витрат на виконання Програми</w:t>
            </w:r>
          </w:p>
          <w:p w14:paraId="490F7F83" w14:textId="77777777" w:rsidR="00C861C1" w:rsidRPr="00E165F9" w:rsidRDefault="00C861C1" w:rsidP="00730F8D">
            <w:pPr>
              <w:jc w:val="center"/>
              <w:rPr>
                <w:b/>
              </w:rPr>
            </w:pPr>
            <w:r w:rsidRPr="00E165F9">
              <w:rPr>
                <w:b/>
              </w:rPr>
              <w:t>(тис. грн.)</w:t>
            </w:r>
          </w:p>
        </w:tc>
      </w:tr>
      <w:tr w:rsidR="00C861C1" w:rsidRPr="00E165F9" w14:paraId="5184205C" w14:textId="77777777" w:rsidTr="00302406">
        <w:trPr>
          <w:trHeight w:val="824"/>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023223" w14:textId="77777777" w:rsidR="00C861C1" w:rsidRPr="00E165F9" w:rsidRDefault="00C861C1" w:rsidP="00730F8D">
            <w:pPr>
              <w:widowControl/>
              <w:autoSpaceDE/>
              <w:autoSpaceDN/>
              <w:adjustRightInd/>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4A4900" w14:textId="7A272A0F" w:rsidR="00C861C1" w:rsidRPr="00E165F9" w:rsidRDefault="00C861C1" w:rsidP="00730F8D">
            <w:pPr>
              <w:jc w:val="center"/>
              <w:rPr>
                <w:b/>
              </w:rPr>
            </w:pPr>
            <w:r w:rsidRPr="00E165F9">
              <w:rPr>
                <w:b/>
              </w:rPr>
              <w:t>202</w:t>
            </w:r>
            <w:r w:rsidR="006C0ADC">
              <w:rPr>
                <w:b/>
              </w:rPr>
              <w:t>4</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DF4823" w14:textId="7C07179C" w:rsidR="00C861C1" w:rsidRPr="00E165F9" w:rsidRDefault="00C861C1" w:rsidP="00730F8D">
            <w:pPr>
              <w:jc w:val="center"/>
              <w:rPr>
                <w:b/>
              </w:rPr>
            </w:pPr>
            <w:r w:rsidRPr="00E165F9">
              <w:rPr>
                <w:b/>
              </w:rPr>
              <w:t>202</w:t>
            </w:r>
            <w:r w:rsidR="00E94BE1">
              <w:rPr>
                <w:b/>
              </w:rPr>
              <w:t>5</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DF36F7" w14:textId="241D32F4" w:rsidR="00C861C1" w:rsidRPr="00E165F9" w:rsidRDefault="00C861C1" w:rsidP="00730F8D">
            <w:pPr>
              <w:jc w:val="center"/>
              <w:rPr>
                <w:b/>
              </w:rPr>
            </w:pPr>
            <w:r w:rsidRPr="00E165F9">
              <w:rPr>
                <w:b/>
              </w:rPr>
              <w:t>202</w:t>
            </w:r>
            <w:r w:rsidR="00E94BE1">
              <w:rPr>
                <w:b/>
              </w:rPr>
              <w:t>6</w:t>
            </w:r>
            <w:r w:rsidRPr="00E165F9">
              <w:rPr>
                <w:b/>
              </w:rPr>
              <w:t xml:space="preserve"> рік</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F4C69D0" w14:textId="77777777" w:rsidR="00C861C1" w:rsidRPr="00E165F9" w:rsidRDefault="00C861C1" w:rsidP="00730F8D">
            <w:pPr>
              <w:widowControl/>
              <w:autoSpaceDE/>
              <w:autoSpaceDN/>
              <w:adjustRightInd/>
              <w:rPr>
                <w:b/>
              </w:rPr>
            </w:pPr>
          </w:p>
        </w:tc>
      </w:tr>
      <w:tr w:rsidR="00C861C1" w:rsidRPr="00E165F9" w14:paraId="32D5479C" w14:textId="77777777" w:rsidTr="00730F8D">
        <w:trPr>
          <w:trHeight w:val="161"/>
        </w:trPr>
        <w:tc>
          <w:tcPr>
            <w:tcW w:w="2700" w:type="dxa"/>
            <w:tcBorders>
              <w:top w:val="single" w:sz="4" w:space="0" w:color="auto"/>
              <w:left w:val="single" w:sz="4" w:space="0" w:color="auto"/>
              <w:bottom w:val="single" w:sz="4" w:space="0" w:color="auto"/>
              <w:right w:val="single" w:sz="4" w:space="0" w:color="auto"/>
            </w:tcBorders>
            <w:vAlign w:val="center"/>
            <w:hideMark/>
          </w:tcPr>
          <w:p w14:paraId="54DA546B" w14:textId="77777777" w:rsidR="00C861C1" w:rsidRPr="00E165F9" w:rsidRDefault="00C861C1" w:rsidP="00730F8D">
            <w:pPr>
              <w:jc w:val="center"/>
            </w:pPr>
            <w:r w:rsidRPr="00E165F9">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E57565" w14:textId="77777777" w:rsidR="00C861C1" w:rsidRPr="00E165F9" w:rsidRDefault="00C861C1" w:rsidP="00730F8D">
            <w:pPr>
              <w:jc w:val="center"/>
            </w:pPr>
            <w:r w:rsidRPr="00E165F9">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D58C71" w14:textId="77777777" w:rsidR="00C861C1" w:rsidRPr="00E165F9" w:rsidRDefault="00C861C1" w:rsidP="00730F8D">
            <w:pPr>
              <w:jc w:val="center"/>
            </w:pPr>
            <w:r w:rsidRPr="00E165F9">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79A259" w14:textId="77777777" w:rsidR="00C861C1" w:rsidRPr="00E165F9" w:rsidRDefault="00C861C1" w:rsidP="00730F8D">
            <w:pPr>
              <w:jc w:val="center"/>
            </w:pPr>
            <w:r w:rsidRPr="00E165F9">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755D4E5" w14:textId="77777777" w:rsidR="00C861C1" w:rsidRPr="00E165F9" w:rsidRDefault="00C861C1" w:rsidP="00730F8D">
            <w:pPr>
              <w:jc w:val="center"/>
            </w:pPr>
            <w:r>
              <w:t>5</w:t>
            </w:r>
          </w:p>
        </w:tc>
      </w:tr>
      <w:tr w:rsidR="00C861C1" w:rsidRPr="00861820" w14:paraId="22FF9599" w14:textId="77777777" w:rsidTr="00730F8D">
        <w:trPr>
          <w:trHeight w:val="533"/>
        </w:trPr>
        <w:tc>
          <w:tcPr>
            <w:tcW w:w="2700" w:type="dxa"/>
            <w:tcBorders>
              <w:top w:val="single" w:sz="4" w:space="0" w:color="auto"/>
              <w:left w:val="single" w:sz="4" w:space="0" w:color="auto"/>
              <w:bottom w:val="single" w:sz="4" w:space="0" w:color="auto"/>
              <w:right w:val="single" w:sz="4" w:space="0" w:color="auto"/>
            </w:tcBorders>
            <w:hideMark/>
          </w:tcPr>
          <w:p w14:paraId="3B28ED3C" w14:textId="77777777" w:rsidR="00C861C1" w:rsidRPr="00E165F9" w:rsidRDefault="00C861C1" w:rsidP="00730F8D">
            <w:pPr>
              <w:jc w:val="both"/>
            </w:pPr>
            <w:r w:rsidRPr="00E165F9">
              <w:t>Обсяг ресурсів, всього, в тому числі</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21EE2A" w14:textId="0DC8E517" w:rsidR="00C861C1" w:rsidRPr="00E165F9" w:rsidRDefault="006C0ADC" w:rsidP="00730F8D">
            <w:pPr>
              <w:jc w:val="center"/>
              <w:rPr>
                <w:bCs/>
              </w:rPr>
            </w:pPr>
            <w:r>
              <w:rPr>
                <w:bCs/>
              </w:rPr>
              <w:t>2</w:t>
            </w:r>
            <w:r w:rsidR="00056090">
              <w:rPr>
                <w:bCs/>
              </w:rPr>
              <w:t>7</w:t>
            </w:r>
            <w:r w:rsidR="00C861C1">
              <w:rPr>
                <w:bCs/>
              </w:rPr>
              <w:t xml:space="preserve"> </w:t>
            </w:r>
            <w:r w:rsidR="00056090">
              <w:rPr>
                <w:bCs/>
              </w:rPr>
              <w:t>11</w:t>
            </w:r>
            <w:r>
              <w:rPr>
                <w:bCs/>
              </w:rPr>
              <w:t>4</w:t>
            </w:r>
            <w:r w:rsidR="00C861C1" w:rsidRPr="00E165F9">
              <w:rPr>
                <w:bCs/>
              </w:rPr>
              <w:t>,</w:t>
            </w:r>
            <w:r>
              <w:rPr>
                <w:bCs/>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A9328" w14:textId="038B1C9F" w:rsidR="00C861C1" w:rsidRPr="00861820" w:rsidRDefault="00C861C1" w:rsidP="00730F8D">
            <w:pPr>
              <w:jc w:val="center"/>
              <w:rPr>
                <w:bCs/>
              </w:rPr>
            </w:pPr>
            <w:r w:rsidRPr="00861820">
              <w:rPr>
                <w:bCs/>
              </w:rPr>
              <w:t>2</w:t>
            </w:r>
            <w:r w:rsidR="006C0ADC">
              <w:rPr>
                <w:bCs/>
              </w:rPr>
              <w:t>5</w:t>
            </w:r>
            <w:r w:rsidRPr="00861820">
              <w:rPr>
                <w:bCs/>
              </w:rPr>
              <w:t xml:space="preserve"> </w:t>
            </w:r>
            <w:r w:rsidR="00056090">
              <w:rPr>
                <w:bCs/>
              </w:rPr>
              <w:t>65</w:t>
            </w:r>
            <w:r w:rsidRPr="00861820">
              <w:rPr>
                <w:bCs/>
              </w:rPr>
              <w:t>3,1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AC2D77" w14:textId="675A2605" w:rsidR="00C861C1" w:rsidRPr="00861820" w:rsidRDefault="004C670C" w:rsidP="009C5FD9">
            <w:pPr>
              <w:jc w:val="center"/>
              <w:rPr>
                <w:bCs/>
              </w:rPr>
            </w:pPr>
            <w:r w:rsidRPr="00575C4B">
              <w:rPr>
                <w:bCs/>
              </w:rPr>
              <w:t>2</w:t>
            </w:r>
            <w:r w:rsidR="00056090">
              <w:rPr>
                <w:bCs/>
              </w:rPr>
              <w:t>6</w:t>
            </w:r>
            <w:r>
              <w:rPr>
                <w:bCs/>
              </w:rPr>
              <w:t xml:space="preserve"> </w:t>
            </w:r>
            <w:r w:rsidR="00056090">
              <w:rPr>
                <w:bCs/>
              </w:rPr>
              <w:t>51</w:t>
            </w:r>
            <w:r w:rsidR="006C0ADC">
              <w:rPr>
                <w:bCs/>
              </w:rPr>
              <w:t>6</w:t>
            </w:r>
            <w:r w:rsidRPr="00575C4B">
              <w:rPr>
                <w:bCs/>
              </w:rPr>
              <w:t>,</w:t>
            </w:r>
            <w:r w:rsidR="006C0ADC">
              <w:rPr>
                <w:bCs/>
              </w:rPr>
              <w:t>8</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8F018" w14:textId="17C30E10" w:rsidR="00C861C1" w:rsidRPr="00861820" w:rsidRDefault="006C0ADC" w:rsidP="009C5FD9">
            <w:pPr>
              <w:jc w:val="center"/>
              <w:rPr>
                <w:bCs/>
              </w:rPr>
            </w:pPr>
            <w:r>
              <w:rPr>
                <w:bCs/>
              </w:rPr>
              <w:t>7</w:t>
            </w:r>
            <w:r w:rsidR="00056090">
              <w:rPr>
                <w:bCs/>
              </w:rPr>
              <w:t>9</w:t>
            </w:r>
            <w:r w:rsidR="004C670C">
              <w:rPr>
                <w:bCs/>
              </w:rPr>
              <w:t xml:space="preserve"> </w:t>
            </w:r>
            <w:r w:rsidR="00056090">
              <w:rPr>
                <w:bCs/>
              </w:rPr>
              <w:t>28</w:t>
            </w:r>
            <w:r>
              <w:rPr>
                <w:bCs/>
              </w:rPr>
              <w:t>4</w:t>
            </w:r>
            <w:r w:rsidR="004C670C" w:rsidRPr="00861820">
              <w:rPr>
                <w:bCs/>
              </w:rPr>
              <w:t>,</w:t>
            </w:r>
            <w:r>
              <w:rPr>
                <w:bCs/>
              </w:rPr>
              <w:t>5</w:t>
            </w:r>
          </w:p>
        </w:tc>
      </w:tr>
      <w:tr w:rsidR="00C861C1" w:rsidRPr="00861820" w14:paraId="06233D7E" w14:textId="77777777" w:rsidTr="00730F8D">
        <w:trPr>
          <w:trHeight w:val="400"/>
        </w:trPr>
        <w:tc>
          <w:tcPr>
            <w:tcW w:w="2700" w:type="dxa"/>
            <w:tcBorders>
              <w:top w:val="single" w:sz="4" w:space="0" w:color="auto"/>
              <w:left w:val="single" w:sz="4" w:space="0" w:color="auto"/>
              <w:bottom w:val="single" w:sz="4" w:space="0" w:color="auto"/>
              <w:right w:val="single" w:sz="4" w:space="0" w:color="auto"/>
            </w:tcBorders>
            <w:hideMark/>
          </w:tcPr>
          <w:p w14:paraId="421ACFFF" w14:textId="77777777" w:rsidR="00C861C1" w:rsidRPr="00E165F9" w:rsidRDefault="00C861C1" w:rsidP="00730F8D">
            <w:pPr>
              <w:jc w:val="both"/>
            </w:pPr>
            <w:r w:rsidRPr="00E165F9">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AA3312" w14:textId="5A9DCA5C" w:rsidR="00C861C1" w:rsidRPr="00E165F9" w:rsidRDefault="006C0ADC" w:rsidP="00730F8D">
            <w:pPr>
              <w:jc w:val="center"/>
            </w:pPr>
            <w:r>
              <w:rPr>
                <w:bCs/>
              </w:rPr>
              <w:t>2</w:t>
            </w:r>
            <w:r w:rsidR="00056090">
              <w:rPr>
                <w:bCs/>
              </w:rPr>
              <w:t>7</w:t>
            </w:r>
            <w:r>
              <w:rPr>
                <w:bCs/>
              </w:rPr>
              <w:t> </w:t>
            </w:r>
            <w:r w:rsidR="00056090">
              <w:rPr>
                <w:bCs/>
              </w:rPr>
              <w:t>11</w:t>
            </w:r>
            <w:r>
              <w:rPr>
                <w:bCs/>
              </w:rPr>
              <w:t>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75ED51" w14:textId="7155112C" w:rsidR="00C861C1" w:rsidRPr="00861820" w:rsidRDefault="006C0ADC" w:rsidP="00730F8D">
            <w:pPr>
              <w:jc w:val="center"/>
            </w:pPr>
            <w:r>
              <w:t>25 </w:t>
            </w:r>
            <w:r w:rsidR="00056090">
              <w:t>65</w:t>
            </w:r>
            <w:r>
              <w:t>3,1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E039C" w14:textId="027A1811" w:rsidR="00C861C1" w:rsidRPr="00575C4B" w:rsidRDefault="00575C4B" w:rsidP="009C5FD9">
            <w:pPr>
              <w:jc w:val="center"/>
              <w:rPr>
                <w:bCs/>
              </w:rPr>
            </w:pPr>
            <w:r w:rsidRPr="00575C4B">
              <w:rPr>
                <w:bCs/>
              </w:rPr>
              <w:t>2</w:t>
            </w:r>
            <w:r w:rsidR="00056090">
              <w:rPr>
                <w:bCs/>
              </w:rPr>
              <w:t>6</w:t>
            </w:r>
            <w:r w:rsidR="006C0ADC">
              <w:rPr>
                <w:bCs/>
              </w:rPr>
              <w:t> </w:t>
            </w:r>
            <w:r w:rsidR="00056090">
              <w:rPr>
                <w:bCs/>
              </w:rPr>
              <w:t>51</w:t>
            </w:r>
            <w:r w:rsidR="006C0ADC">
              <w:rPr>
                <w:bCs/>
              </w:rPr>
              <w:t>6,8</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E7D4093" w14:textId="4A5F663C" w:rsidR="00C861C1" w:rsidRPr="00861820" w:rsidRDefault="006C0ADC" w:rsidP="009C5FD9">
            <w:pPr>
              <w:jc w:val="center"/>
            </w:pPr>
            <w:r>
              <w:rPr>
                <w:bCs/>
              </w:rPr>
              <w:t>79</w:t>
            </w:r>
            <w:r w:rsidR="00056090">
              <w:rPr>
                <w:bCs/>
              </w:rPr>
              <w:t xml:space="preserve"> 28</w:t>
            </w:r>
            <w:r>
              <w:rPr>
                <w:bCs/>
              </w:rPr>
              <w:t>4</w:t>
            </w:r>
            <w:r w:rsidR="00C861C1" w:rsidRPr="00861820">
              <w:rPr>
                <w:bCs/>
              </w:rPr>
              <w:t>,</w:t>
            </w:r>
            <w:r>
              <w:rPr>
                <w:bCs/>
              </w:rPr>
              <w:t>5</w:t>
            </w:r>
          </w:p>
        </w:tc>
      </w:tr>
      <w:tr w:rsidR="00302406" w:rsidRPr="00E165F9" w14:paraId="2D4F0B6C" w14:textId="77777777" w:rsidTr="007E5007">
        <w:trPr>
          <w:trHeight w:val="527"/>
        </w:trPr>
        <w:tc>
          <w:tcPr>
            <w:tcW w:w="2700" w:type="dxa"/>
            <w:tcBorders>
              <w:top w:val="single" w:sz="4" w:space="0" w:color="auto"/>
              <w:left w:val="single" w:sz="4" w:space="0" w:color="auto"/>
              <w:bottom w:val="single" w:sz="4" w:space="0" w:color="auto"/>
              <w:right w:val="single" w:sz="4" w:space="0" w:color="auto"/>
            </w:tcBorders>
            <w:hideMark/>
          </w:tcPr>
          <w:p w14:paraId="10FAC871" w14:textId="77777777" w:rsidR="00302406" w:rsidRPr="00E165F9" w:rsidRDefault="00302406" w:rsidP="00730F8D">
            <w:pPr>
              <w:jc w:val="both"/>
            </w:pPr>
            <w:r w:rsidRPr="00E165F9">
              <w:t>інші бюджетні кошти (розшифрувати)</w:t>
            </w:r>
          </w:p>
        </w:tc>
        <w:tc>
          <w:tcPr>
            <w:tcW w:w="7380" w:type="dxa"/>
            <w:gridSpan w:val="4"/>
            <w:tcBorders>
              <w:top w:val="single" w:sz="4" w:space="0" w:color="auto"/>
              <w:left w:val="single" w:sz="4" w:space="0" w:color="auto"/>
              <w:bottom w:val="single" w:sz="4" w:space="0" w:color="auto"/>
              <w:right w:val="single" w:sz="4" w:space="0" w:color="auto"/>
            </w:tcBorders>
            <w:hideMark/>
          </w:tcPr>
          <w:p w14:paraId="4D0AAB00" w14:textId="621F9132" w:rsidR="00302406" w:rsidRPr="007E5007" w:rsidRDefault="00302406" w:rsidP="00302406">
            <w:pPr>
              <w:ind w:right="-108"/>
              <w:jc w:val="center"/>
            </w:pPr>
            <w:r w:rsidRPr="007E5007">
              <w:t>По факту надходжень</w:t>
            </w:r>
          </w:p>
        </w:tc>
      </w:tr>
      <w:tr w:rsidR="007E5007" w:rsidRPr="00E165F9" w14:paraId="1A852BB3" w14:textId="77777777" w:rsidTr="00E7508E">
        <w:trPr>
          <w:trHeight w:val="416"/>
        </w:trPr>
        <w:tc>
          <w:tcPr>
            <w:tcW w:w="2700" w:type="dxa"/>
            <w:tcBorders>
              <w:top w:val="single" w:sz="4" w:space="0" w:color="auto"/>
              <w:left w:val="single" w:sz="4" w:space="0" w:color="auto"/>
              <w:bottom w:val="single" w:sz="4" w:space="0" w:color="auto"/>
              <w:right w:val="single" w:sz="4" w:space="0" w:color="auto"/>
            </w:tcBorders>
            <w:hideMark/>
          </w:tcPr>
          <w:p w14:paraId="4C7601B4" w14:textId="77777777" w:rsidR="007E5007" w:rsidRPr="00E165F9" w:rsidRDefault="007E5007" w:rsidP="00730F8D">
            <w:pPr>
              <w:jc w:val="both"/>
            </w:pPr>
            <w:r w:rsidRPr="00E165F9">
              <w:t>кошти не бюджетних джерел</w:t>
            </w:r>
          </w:p>
        </w:tc>
        <w:tc>
          <w:tcPr>
            <w:tcW w:w="7380" w:type="dxa"/>
            <w:gridSpan w:val="4"/>
            <w:tcBorders>
              <w:top w:val="single" w:sz="4" w:space="0" w:color="auto"/>
              <w:left w:val="single" w:sz="4" w:space="0" w:color="auto"/>
              <w:bottom w:val="single" w:sz="4" w:space="0" w:color="auto"/>
              <w:right w:val="single" w:sz="4" w:space="0" w:color="auto"/>
            </w:tcBorders>
            <w:hideMark/>
          </w:tcPr>
          <w:p w14:paraId="2A6908D9" w14:textId="50D5D041" w:rsidR="007E5007" w:rsidRPr="007E5007" w:rsidRDefault="007E5007" w:rsidP="007E5007">
            <w:pPr>
              <w:ind w:right="-108"/>
              <w:jc w:val="center"/>
            </w:pPr>
            <w:r w:rsidRPr="007E5007">
              <w:t>По факту надходжень</w:t>
            </w:r>
          </w:p>
        </w:tc>
      </w:tr>
      <w:tr w:rsidR="00C861C1" w:rsidRPr="00E165F9" w14:paraId="7CE173DE" w14:textId="77777777" w:rsidTr="00730F8D">
        <w:trPr>
          <w:trHeight w:val="416"/>
        </w:trPr>
        <w:tc>
          <w:tcPr>
            <w:tcW w:w="10080" w:type="dxa"/>
            <w:gridSpan w:val="5"/>
            <w:tcBorders>
              <w:top w:val="single" w:sz="4" w:space="0" w:color="auto"/>
              <w:left w:val="nil"/>
              <w:bottom w:val="nil"/>
              <w:right w:val="nil"/>
            </w:tcBorders>
          </w:tcPr>
          <w:p w14:paraId="01EA34B8" w14:textId="77777777" w:rsidR="00C861C1" w:rsidRPr="00E165F9" w:rsidRDefault="00C861C1" w:rsidP="00730F8D">
            <w:pPr>
              <w:jc w:val="both"/>
            </w:pPr>
          </w:p>
          <w:p w14:paraId="10F51D49" w14:textId="77777777" w:rsidR="00C861C1" w:rsidRPr="00E165F9" w:rsidRDefault="00C861C1" w:rsidP="00730F8D">
            <w:pPr>
              <w:jc w:val="both"/>
            </w:pPr>
          </w:p>
          <w:p w14:paraId="267133F8" w14:textId="77777777" w:rsidR="00C861C1" w:rsidRPr="00E165F9" w:rsidRDefault="00C861C1" w:rsidP="00730F8D">
            <w:pPr>
              <w:jc w:val="both"/>
            </w:pPr>
          </w:p>
          <w:p w14:paraId="5FE36F48" w14:textId="77777777" w:rsidR="00C861C1" w:rsidRPr="00E165F9" w:rsidRDefault="00C861C1" w:rsidP="00730F8D">
            <w:pPr>
              <w:jc w:val="both"/>
            </w:pPr>
          </w:p>
          <w:p w14:paraId="33311438" w14:textId="77777777" w:rsidR="00C861C1" w:rsidRPr="00E165F9" w:rsidRDefault="00C861C1" w:rsidP="00730F8D">
            <w:pPr>
              <w:jc w:val="both"/>
            </w:pPr>
          </w:p>
        </w:tc>
      </w:tr>
    </w:tbl>
    <w:p w14:paraId="70270F72"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pgSz w:w="11906" w:h="16838"/>
          <w:pgMar w:top="1134" w:right="539" w:bottom="902" w:left="357" w:header="709" w:footer="709" w:gutter="0"/>
          <w:cols w:space="720"/>
        </w:sectPr>
      </w:pPr>
    </w:p>
    <w:p w14:paraId="258875BD"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4" w:name="_Hlk76980380"/>
    </w:p>
    <w:p w14:paraId="7F1987BB" w14:textId="3B253DAA"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5" w:name="_Hlk106823002"/>
      <w:r w:rsidRPr="00E165F9">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w:t>
      </w:r>
      <w:r w:rsidR="00DB6EAD">
        <w:rPr>
          <w:b/>
          <w:sz w:val="28"/>
          <w:szCs w:val="28"/>
        </w:rPr>
        <w:t>4</w:t>
      </w:r>
      <w:r w:rsidRPr="00E165F9">
        <w:rPr>
          <w:b/>
          <w:sz w:val="28"/>
          <w:szCs w:val="28"/>
        </w:rPr>
        <w:t>-202</w:t>
      </w:r>
      <w:r w:rsidR="00DB6EAD">
        <w:rPr>
          <w:b/>
          <w:sz w:val="28"/>
          <w:szCs w:val="28"/>
        </w:rPr>
        <w:t>6</w:t>
      </w:r>
      <w:r w:rsidRPr="00E165F9">
        <w:rPr>
          <w:b/>
          <w:sz w:val="28"/>
          <w:szCs w:val="28"/>
        </w:rPr>
        <w:t xml:space="preserve"> роки</w:t>
      </w:r>
    </w:p>
    <w:p w14:paraId="11791A5B"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r w:rsidRPr="00E165F9">
        <w:t>Таблиця 4</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398"/>
        <w:gridCol w:w="106"/>
        <w:gridCol w:w="2434"/>
        <w:gridCol w:w="1242"/>
        <w:gridCol w:w="1407"/>
        <w:gridCol w:w="1164"/>
        <w:gridCol w:w="987"/>
        <w:gridCol w:w="885"/>
        <w:gridCol w:w="101"/>
        <w:gridCol w:w="851"/>
        <w:gridCol w:w="74"/>
        <w:gridCol w:w="942"/>
        <w:gridCol w:w="2258"/>
      </w:tblGrid>
      <w:tr w:rsidR="00C861C1" w:rsidRPr="00E165F9" w14:paraId="5028F686" w14:textId="77777777" w:rsidTr="00DB6EAD">
        <w:trPr>
          <w:trHeight w:val="555"/>
        </w:trPr>
        <w:tc>
          <w:tcPr>
            <w:tcW w:w="457" w:type="dxa"/>
            <w:vMerge w:val="restart"/>
            <w:tcBorders>
              <w:top w:val="single" w:sz="4" w:space="0" w:color="auto"/>
              <w:left w:val="single" w:sz="4" w:space="0" w:color="auto"/>
              <w:bottom w:val="single" w:sz="4" w:space="0" w:color="auto"/>
              <w:right w:val="single" w:sz="4" w:space="0" w:color="auto"/>
            </w:tcBorders>
          </w:tcPr>
          <w:p w14:paraId="6DF4CDA1" w14:textId="77777777" w:rsidR="00C861C1" w:rsidRPr="00E165F9" w:rsidRDefault="00C861C1" w:rsidP="00730F8D">
            <w:pPr>
              <w:jc w:val="both"/>
              <w:rPr>
                <w:b/>
                <w:sz w:val="20"/>
                <w:szCs w:val="20"/>
              </w:rPr>
            </w:pPr>
          </w:p>
          <w:p w14:paraId="638178A5" w14:textId="77777777" w:rsidR="00C861C1" w:rsidRPr="00E165F9" w:rsidRDefault="00C861C1" w:rsidP="00730F8D">
            <w:pPr>
              <w:jc w:val="both"/>
              <w:rPr>
                <w:b/>
                <w:sz w:val="20"/>
                <w:szCs w:val="20"/>
              </w:rPr>
            </w:pPr>
            <w:r w:rsidRPr="00E165F9">
              <w:rPr>
                <w:b/>
                <w:sz w:val="20"/>
                <w:szCs w:val="20"/>
              </w:rPr>
              <w:t>№</w:t>
            </w:r>
          </w:p>
          <w:p w14:paraId="78FE4627" w14:textId="77777777" w:rsidR="00C861C1" w:rsidRPr="00E165F9" w:rsidRDefault="00C861C1" w:rsidP="00730F8D">
            <w:pPr>
              <w:jc w:val="both"/>
              <w:rPr>
                <w:b/>
                <w:sz w:val="20"/>
                <w:szCs w:val="20"/>
              </w:rPr>
            </w:pPr>
            <w:r w:rsidRPr="00E165F9">
              <w:rPr>
                <w:b/>
                <w:sz w:val="20"/>
                <w:szCs w:val="20"/>
              </w:rPr>
              <w:t>з/п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4DD63BCE" w14:textId="77777777" w:rsidR="00C861C1" w:rsidRPr="00E165F9" w:rsidRDefault="00C861C1" w:rsidP="00730F8D">
            <w:pPr>
              <w:jc w:val="center"/>
              <w:rPr>
                <w:b/>
                <w:sz w:val="20"/>
                <w:szCs w:val="20"/>
              </w:rPr>
            </w:pPr>
            <w:r w:rsidRPr="00E165F9">
              <w:rPr>
                <w:b/>
                <w:sz w:val="20"/>
                <w:szCs w:val="20"/>
              </w:rPr>
              <w:t>Назва напряму діяльності (пріоритетні завдання)</w:t>
            </w: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C12E92" w14:textId="77777777" w:rsidR="00C861C1" w:rsidRPr="00E165F9" w:rsidRDefault="00C861C1" w:rsidP="00730F8D">
            <w:pPr>
              <w:jc w:val="center"/>
              <w:rPr>
                <w:b/>
                <w:sz w:val="20"/>
                <w:szCs w:val="20"/>
              </w:rPr>
            </w:pPr>
            <w:r w:rsidRPr="00E165F9">
              <w:rPr>
                <w:b/>
                <w:sz w:val="20"/>
                <w:szCs w:val="20"/>
              </w:rPr>
              <w:t>Перелік заходів Програми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44245D9F" w14:textId="77777777" w:rsidR="00C861C1" w:rsidRPr="00E165F9" w:rsidRDefault="00C861C1" w:rsidP="00730F8D">
            <w:pPr>
              <w:jc w:val="center"/>
              <w:rPr>
                <w:b/>
                <w:sz w:val="20"/>
                <w:szCs w:val="20"/>
              </w:rPr>
            </w:pPr>
            <w:r w:rsidRPr="00E165F9">
              <w:rPr>
                <w:b/>
                <w:sz w:val="20"/>
                <w:szCs w:val="20"/>
              </w:rPr>
              <w:t>Строк виконання заходу</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2287AA6" w14:textId="77777777" w:rsidR="00C861C1" w:rsidRPr="00E165F9" w:rsidRDefault="00C861C1" w:rsidP="00730F8D">
            <w:pPr>
              <w:jc w:val="center"/>
              <w:rPr>
                <w:b/>
                <w:sz w:val="20"/>
                <w:szCs w:val="20"/>
              </w:rPr>
            </w:pPr>
            <w:r w:rsidRPr="00E165F9">
              <w:rPr>
                <w:b/>
                <w:sz w:val="20"/>
                <w:szCs w:val="20"/>
              </w:rPr>
              <w:t>Виконавці</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25F5FCA3" w14:textId="77777777" w:rsidR="00C861C1" w:rsidRPr="00E165F9" w:rsidRDefault="00C861C1" w:rsidP="00730F8D">
            <w:pPr>
              <w:jc w:val="center"/>
              <w:rPr>
                <w:b/>
                <w:sz w:val="20"/>
                <w:szCs w:val="20"/>
              </w:rPr>
            </w:pPr>
            <w:r w:rsidRPr="00E165F9">
              <w:rPr>
                <w:b/>
                <w:sz w:val="20"/>
                <w:szCs w:val="20"/>
              </w:rPr>
              <w:t>Джерела фінансування</w:t>
            </w:r>
          </w:p>
        </w:tc>
        <w:tc>
          <w:tcPr>
            <w:tcW w:w="3793" w:type="dxa"/>
            <w:gridSpan w:val="6"/>
            <w:tcBorders>
              <w:top w:val="single" w:sz="4" w:space="0" w:color="auto"/>
              <w:left w:val="single" w:sz="4" w:space="0" w:color="auto"/>
              <w:bottom w:val="single" w:sz="4" w:space="0" w:color="auto"/>
              <w:right w:val="single" w:sz="4" w:space="0" w:color="auto"/>
            </w:tcBorders>
            <w:vAlign w:val="center"/>
            <w:hideMark/>
          </w:tcPr>
          <w:p w14:paraId="68E9B3E2" w14:textId="77777777" w:rsidR="00C861C1" w:rsidRPr="00E165F9" w:rsidRDefault="00C861C1" w:rsidP="00730F8D">
            <w:pPr>
              <w:jc w:val="center"/>
              <w:rPr>
                <w:b/>
                <w:sz w:val="20"/>
                <w:szCs w:val="20"/>
              </w:rPr>
            </w:pPr>
            <w:r w:rsidRPr="00E165F9">
              <w:rPr>
                <w:b/>
                <w:sz w:val="20"/>
                <w:szCs w:val="20"/>
              </w:rPr>
              <w:t xml:space="preserve">Орієнтовні обсяги фінансування (вартість), </w:t>
            </w:r>
          </w:p>
          <w:p w14:paraId="68A6C78E" w14:textId="77777777" w:rsidR="00C861C1" w:rsidRPr="00E165F9" w:rsidRDefault="00C861C1" w:rsidP="00730F8D">
            <w:pPr>
              <w:jc w:val="center"/>
              <w:rPr>
                <w:b/>
                <w:sz w:val="20"/>
                <w:szCs w:val="20"/>
              </w:rPr>
            </w:pPr>
            <w:r w:rsidRPr="00E165F9">
              <w:rPr>
                <w:b/>
                <w:sz w:val="20"/>
                <w:szCs w:val="20"/>
              </w:rPr>
              <w:t>тис. грн.</w:t>
            </w:r>
          </w:p>
        </w:tc>
        <w:tc>
          <w:tcPr>
            <w:tcW w:w="2248" w:type="dxa"/>
            <w:vMerge w:val="restart"/>
            <w:tcBorders>
              <w:top w:val="single" w:sz="4" w:space="0" w:color="auto"/>
              <w:left w:val="single" w:sz="4" w:space="0" w:color="auto"/>
              <w:bottom w:val="single" w:sz="4" w:space="0" w:color="auto"/>
              <w:right w:val="single" w:sz="4" w:space="0" w:color="auto"/>
            </w:tcBorders>
            <w:vAlign w:val="center"/>
            <w:hideMark/>
          </w:tcPr>
          <w:p w14:paraId="61428659" w14:textId="77777777" w:rsidR="00C861C1" w:rsidRPr="00E165F9" w:rsidRDefault="00C861C1" w:rsidP="00730F8D">
            <w:pPr>
              <w:jc w:val="center"/>
              <w:rPr>
                <w:b/>
                <w:sz w:val="20"/>
                <w:szCs w:val="20"/>
              </w:rPr>
            </w:pPr>
            <w:r w:rsidRPr="00E165F9">
              <w:rPr>
                <w:b/>
                <w:sz w:val="20"/>
                <w:szCs w:val="20"/>
              </w:rPr>
              <w:t>Очікуваний результат</w:t>
            </w:r>
          </w:p>
        </w:tc>
      </w:tr>
      <w:tr w:rsidR="00C861C1" w:rsidRPr="00E165F9" w14:paraId="18E377A5" w14:textId="77777777" w:rsidTr="00DB6EAD">
        <w:trPr>
          <w:trHeight w:val="27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E8645A0" w14:textId="77777777" w:rsidR="00C861C1" w:rsidRPr="00E165F9" w:rsidRDefault="00C861C1" w:rsidP="00730F8D">
            <w:pPr>
              <w:widowControl/>
              <w:autoSpaceDE/>
              <w:autoSpaceDN/>
              <w:adjustRightInd/>
              <w:rPr>
                <w:b/>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029E7E4" w14:textId="77777777" w:rsidR="00C861C1" w:rsidRPr="00E165F9" w:rsidRDefault="00C861C1" w:rsidP="00730F8D">
            <w:pPr>
              <w:widowControl/>
              <w:autoSpaceDE/>
              <w:autoSpaceDN/>
              <w:adjustRightInd/>
              <w:rPr>
                <w:b/>
                <w:sz w:val="20"/>
                <w:szCs w:val="20"/>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hideMark/>
          </w:tcPr>
          <w:p w14:paraId="32B1C45C" w14:textId="77777777" w:rsidR="00C861C1" w:rsidRPr="00E165F9" w:rsidRDefault="00C861C1" w:rsidP="00730F8D">
            <w:pPr>
              <w:widowControl/>
              <w:autoSpaceDE/>
              <w:autoSpaceDN/>
              <w:adjustRightInd/>
              <w:rPr>
                <w:b/>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8C6CF8B" w14:textId="77777777" w:rsidR="00C861C1" w:rsidRPr="00E165F9" w:rsidRDefault="00C861C1" w:rsidP="00730F8D">
            <w:pPr>
              <w:widowControl/>
              <w:autoSpaceDE/>
              <w:autoSpaceDN/>
              <w:adjustRightInd/>
              <w:rPr>
                <w:b/>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2E14E455" w14:textId="77777777" w:rsidR="00C861C1" w:rsidRPr="00E165F9" w:rsidRDefault="00C861C1" w:rsidP="00730F8D">
            <w:pPr>
              <w:widowControl/>
              <w:autoSpaceDE/>
              <w:autoSpaceDN/>
              <w:adjustRightInd/>
              <w:rPr>
                <w:b/>
                <w:sz w:val="20"/>
                <w:szCs w:val="20"/>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72886CBD" w14:textId="77777777" w:rsidR="00C861C1" w:rsidRPr="00E165F9" w:rsidRDefault="00C861C1" w:rsidP="00730F8D">
            <w:pPr>
              <w:widowControl/>
              <w:autoSpaceDE/>
              <w:autoSpaceDN/>
              <w:adjustRightInd/>
              <w:rPr>
                <w:b/>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hideMark/>
          </w:tcPr>
          <w:p w14:paraId="76C08305" w14:textId="77777777" w:rsidR="00C861C1" w:rsidRPr="00E165F9" w:rsidRDefault="00C861C1" w:rsidP="00730F8D">
            <w:pPr>
              <w:jc w:val="center"/>
              <w:rPr>
                <w:sz w:val="20"/>
                <w:szCs w:val="20"/>
              </w:rPr>
            </w:pPr>
            <w:r w:rsidRPr="00E165F9">
              <w:rPr>
                <w:sz w:val="20"/>
                <w:szCs w:val="20"/>
              </w:rPr>
              <w:t>Всього</w:t>
            </w:r>
          </w:p>
        </w:tc>
        <w:tc>
          <w:tcPr>
            <w:tcW w:w="2802" w:type="dxa"/>
            <w:gridSpan w:val="5"/>
            <w:tcBorders>
              <w:top w:val="single" w:sz="4" w:space="0" w:color="auto"/>
              <w:left w:val="single" w:sz="4" w:space="0" w:color="auto"/>
              <w:bottom w:val="single" w:sz="4" w:space="0" w:color="auto"/>
              <w:right w:val="single" w:sz="4" w:space="0" w:color="auto"/>
            </w:tcBorders>
            <w:hideMark/>
          </w:tcPr>
          <w:p w14:paraId="526F5A77" w14:textId="77777777" w:rsidR="00C861C1" w:rsidRPr="00E165F9" w:rsidRDefault="00C861C1" w:rsidP="00730F8D">
            <w:pPr>
              <w:jc w:val="center"/>
              <w:rPr>
                <w:sz w:val="20"/>
                <w:szCs w:val="20"/>
              </w:rPr>
            </w:pPr>
            <w:r w:rsidRPr="00E165F9">
              <w:rPr>
                <w:sz w:val="20"/>
                <w:szCs w:val="20"/>
              </w:rPr>
              <w:t>в тому числі за роками</w:t>
            </w: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14EE669E" w14:textId="77777777" w:rsidR="00C861C1" w:rsidRPr="00E165F9" w:rsidRDefault="00C861C1" w:rsidP="00730F8D">
            <w:pPr>
              <w:widowControl/>
              <w:autoSpaceDE/>
              <w:autoSpaceDN/>
              <w:adjustRightInd/>
              <w:rPr>
                <w:b/>
                <w:sz w:val="20"/>
                <w:szCs w:val="20"/>
              </w:rPr>
            </w:pPr>
          </w:p>
        </w:tc>
      </w:tr>
      <w:tr w:rsidR="00C861C1" w:rsidRPr="00E165F9" w14:paraId="0F96C62A" w14:textId="77777777" w:rsidTr="00DB6EAD">
        <w:trPr>
          <w:trHeight w:val="277"/>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6971A9EA" w14:textId="77777777" w:rsidR="00C861C1" w:rsidRPr="00E165F9" w:rsidRDefault="00C861C1" w:rsidP="00730F8D">
            <w:pPr>
              <w:widowControl/>
              <w:autoSpaceDE/>
              <w:autoSpaceDN/>
              <w:adjustRightInd/>
              <w:rPr>
                <w:b/>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48905FF5" w14:textId="77777777" w:rsidR="00C861C1" w:rsidRPr="00E165F9" w:rsidRDefault="00C861C1" w:rsidP="00730F8D">
            <w:pPr>
              <w:widowControl/>
              <w:autoSpaceDE/>
              <w:autoSpaceDN/>
              <w:adjustRightInd/>
              <w:rPr>
                <w:b/>
                <w:sz w:val="20"/>
                <w:szCs w:val="20"/>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hideMark/>
          </w:tcPr>
          <w:p w14:paraId="65BE0DB2" w14:textId="77777777" w:rsidR="00C861C1" w:rsidRPr="00E165F9" w:rsidRDefault="00C861C1" w:rsidP="00730F8D">
            <w:pPr>
              <w:widowControl/>
              <w:autoSpaceDE/>
              <w:autoSpaceDN/>
              <w:adjustRightInd/>
              <w:rPr>
                <w:b/>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72061BF" w14:textId="77777777" w:rsidR="00C861C1" w:rsidRPr="00E165F9" w:rsidRDefault="00C861C1" w:rsidP="00730F8D">
            <w:pPr>
              <w:widowControl/>
              <w:autoSpaceDE/>
              <w:autoSpaceDN/>
              <w:adjustRightInd/>
              <w:rPr>
                <w:b/>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052AE6F" w14:textId="77777777" w:rsidR="00C861C1" w:rsidRPr="00E165F9" w:rsidRDefault="00C861C1" w:rsidP="00730F8D">
            <w:pPr>
              <w:widowControl/>
              <w:autoSpaceDE/>
              <w:autoSpaceDN/>
              <w:adjustRightInd/>
              <w:rPr>
                <w:b/>
                <w:sz w:val="20"/>
                <w:szCs w:val="20"/>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3EFAAE31" w14:textId="77777777" w:rsidR="00C861C1" w:rsidRPr="00E165F9" w:rsidRDefault="00C861C1" w:rsidP="00730F8D">
            <w:pPr>
              <w:widowControl/>
              <w:autoSpaceDE/>
              <w:autoSpaceDN/>
              <w:adjustRightInd/>
              <w:rPr>
                <w:b/>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1F96DC9" w14:textId="77777777" w:rsidR="00C861C1" w:rsidRPr="00E165F9" w:rsidRDefault="00C861C1" w:rsidP="00730F8D">
            <w:pPr>
              <w:widowControl/>
              <w:autoSpaceDE/>
              <w:autoSpaceDN/>
              <w:adjustRightInd/>
              <w:rPr>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14:paraId="48F585A5" w14:textId="0726B58F" w:rsidR="00C861C1" w:rsidRPr="00E165F9" w:rsidRDefault="00C861C1" w:rsidP="00730F8D">
            <w:pPr>
              <w:jc w:val="center"/>
              <w:rPr>
                <w:b/>
                <w:sz w:val="20"/>
                <w:szCs w:val="20"/>
              </w:rPr>
            </w:pPr>
            <w:r w:rsidRPr="00E165F9">
              <w:rPr>
                <w:sz w:val="20"/>
                <w:szCs w:val="20"/>
              </w:rPr>
              <w:t>202</w:t>
            </w:r>
            <w:r w:rsidR="00E94BE1">
              <w:rPr>
                <w:sz w:val="20"/>
                <w:szCs w:val="20"/>
              </w:rPr>
              <w:t>4</w:t>
            </w:r>
          </w:p>
        </w:tc>
        <w:tc>
          <w:tcPr>
            <w:tcW w:w="928" w:type="dxa"/>
            <w:gridSpan w:val="2"/>
            <w:tcBorders>
              <w:top w:val="single" w:sz="4" w:space="0" w:color="auto"/>
              <w:left w:val="single" w:sz="4" w:space="0" w:color="auto"/>
              <w:bottom w:val="single" w:sz="4" w:space="0" w:color="auto"/>
              <w:right w:val="single" w:sz="4" w:space="0" w:color="auto"/>
            </w:tcBorders>
            <w:hideMark/>
          </w:tcPr>
          <w:p w14:paraId="0E14EBAD" w14:textId="45038F09" w:rsidR="00C861C1" w:rsidRPr="00E165F9" w:rsidRDefault="00C861C1" w:rsidP="00730F8D">
            <w:pPr>
              <w:jc w:val="center"/>
              <w:rPr>
                <w:sz w:val="20"/>
                <w:szCs w:val="20"/>
              </w:rPr>
            </w:pPr>
            <w:r w:rsidRPr="00E165F9">
              <w:rPr>
                <w:sz w:val="20"/>
                <w:szCs w:val="20"/>
              </w:rPr>
              <w:t>202</w:t>
            </w:r>
            <w:r w:rsidR="00E94BE1">
              <w:rPr>
                <w:sz w:val="20"/>
                <w:szCs w:val="20"/>
              </w:rPr>
              <w:t>5</w:t>
            </w:r>
          </w:p>
        </w:tc>
        <w:tc>
          <w:tcPr>
            <w:tcW w:w="1019" w:type="dxa"/>
            <w:gridSpan w:val="2"/>
            <w:tcBorders>
              <w:top w:val="single" w:sz="4" w:space="0" w:color="auto"/>
              <w:left w:val="single" w:sz="4" w:space="0" w:color="auto"/>
              <w:bottom w:val="single" w:sz="4" w:space="0" w:color="auto"/>
              <w:right w:val="single" w:sz="4" w:space="0" w:color="auto"/>
            </w:tcBorders>
            <w:hideMark/>
          </w:tcPr>
          <w:p w14:paraId="53A2126E" w14:textId="0B43DC31" w:rsidR="00C861C1" w:rsidRPr="00E165F9" w:rsidRDefault="00C861C1" w:rsidP="00730F8D">
            <w:pPr>
              <w:jc w:val="center"/>
              <w:rPr>
                <w:sz w:val="20"/>
                <w:szCs w:val="20"/>
              </w:rPr>
            </w:pPr>
            <w:r w:rsidRPr="00E165F9">
              <w:rPr>
                <w:sz w:val="20"/>
                <w:szCs w:val="20"/>
              </w:rPr>
              <w:t>202</w:t>
            </w:r>
            <w:r w:rsidR="00E94BE1">
              <w:rPr>
                <w:sz w:val="20"/>
                <w:szCs w:val="20"/>
              </w:rPr>
              <w:t>6</w:t>
            </w:r>
          </w:p>
        </w:tc>
        <w:tc>
          <w:tcPr>
            <w:tcW w:w="2248" w:type="dxa"/>
            <w:tcBorders>
              <w:top w:val="single" w:sz="4" w:space="0" w:color="auto"/>
              <w:left w:val="single" w:sz="4" w:space="0" w:color="auto"/>
              <w:bottom w:val="single" w:sz="4" w:space="0" w:color="auto"/>
              <w:right w:val="single" w:sz="4" w:space="0" w:color="auto"/>
            </w:tcBorders>
            <w:vAlign w:val="center"/>
          </w:tcPr>
          <w:p w14:paraId="0BA9E3D9" w14:textId="77777777" w:rsidR="00C861C1" w:rsidRPr="00E165F9" w:rsidRDefault="00C861C1" w:rsidP="00730F8D">
            <w:pPr>
              <w:jc w:val="center"/>
              <w:rPr>
                <w:b/>
                <w:sz w:val="20"/>
                <w:szCs w:val="20"/>
              </w:rPr>
            </w:pPr>
          </w:p>
        </w:tc>
      </w:tr>
      <w:tr w:rsidR="00C861C1" w:rsidRPr="00E165F9" w14:paraId="23AA42CC" w14:textId="77777777" w:rsidTr="00DB6EAD">
        <w:trPr>
          <w:trHeight w:val="242"/>
        </w:trPr>
        <w:tc>
          <w:tcPr>
            <w:tcW w:w="457" w:type="dxa"/>
            <w:tcBorders>
              <w:top w:val="single" w:sz="4" w:space="0" w:color="auto"/>
              <w:left w:val="single" w:sz="4" w:space="0" w:color="auto"/>
              <w:bottom w:val="single" w:sz="4" w:space="0" w:color="auto"/>
              <w:right w:val="single" w:sz="4" w:space="0" w:color="auto"/>
            </w:tcBorders>
            <w:vAlign w:val="center"/>
            <w:hideMark/>
          </w:tcPr>
          <w:p w14:paraId="263CF3EE" w14:textId="77777777" w:rsidR="00C861C1" w:rsidRPr="006850A8" w:rsidRDefault="00C861C1" w:rsidP="00730F8D">
            <w:pPr>
              <w:jc w:val="center"/>
              <w:rPr>
                <w:sz w:val="20"/>
                <w:szCs w:val="20"/>
              </w:rPr>
            </w:pPr>
            <w:r w:rsidRPr="006850A8">
              <w:rPr>
                <w:sz w:val="20"/>
                <w:szCs w:val="20"/>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B66AD8F" w14:textId="77777777" w:rsidR="00C861C1" w:rsidRPr="006850A8" w:rsidRDefault="00C861C1" w:rsidP="00730F8D">
            <w:pPr>
              <w:jc w:val="center"/>
              <w:rPr>
                <w:sz w:val="20"/>
                <w:szCs w:val="20"/>
              </w:rPr>
            </w:pPr>
            <w:r w:rsidRPr="006850A8">
              <w:rPr>
                <w:sz w:val="20"/>
                <w:szCs w:val="20"/>
              </w:rPr>
              <w:t>2</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7D1CEDFC" w14:textId="77777777" w:rsidR="00C861C1" w:rsidRPr="006850A8" w:rsidRDefault="00C861C1" w:rsidP="00730F8D">
            <w:pPr>
              <w:jc w:val="center"/>
              <w:rPr>
                <w:sz w:val="20"/>
                <w:szCs w:val="20"/>
              </w:rPr>
            </w:pPr>
            <w:r w:rsidRPr="006850A8">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9E2CEBD" w14:textId="77777777" w:rsidR="00C861C1" w:rsidRPr="006850A8" w:rsidRDefault="00C861C1" w:rsidP="00730F8D">
            <w:pPr>
              <w:jc w:val="center"/>
              <w:rPr>
                <w:sz w:val="20"/>
                <w:szCs w:val="20"/>
              </w:rPr>
            </w:pPr>
            <w:r w:rsidRPr="006850A8">
              <w:rPr>
                <w:sz w:val="20"/>
                <w:szCs w:val="20"/>
              </w:rPr>
              <w:t>4</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D21FB9A" w14:textId="77777777" w:rsidR="00C861C1" w:rsidRPr="006850A8" w:rsidRDefault="00C861C1" w:rsidP="00730F8D">
            <w:pPr>
              <w:jc w:val="center"/>
              <w:rPr>
                <w:sz w:val="20"/>
                <w:szCs w:val="20"/>
              </w:rPr>
            </w:pPr>
            <w:r w:rsidRPr="006850A8">
              <w:rPr>
                <w:sz w:val="20"/>
                <w:szCs w:val="20"/>
              </w:rPr>
              <w:t>5</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BBE4612" w14:textId="77777777" w:rsidR="00C861C1" w:rsidRPr="006850A8" w:rsidRDefault="00C861C1" w:rsidP="00730F8D">
            <w:pPr>
              <w:jc w:val="center"/>
              <w:rPr>
                <w:sz w:val="20"/>
                <w:szCs w:val="20"/>
              </w:rPr>
            </w:pPr>
            <w:r w:rsidRPr="006850A8">
              <w:rPr>
                <w:sz w:val="20"/>
                <w:szCs w:val="20"/>
              </w:rPr>
              <w:t>6</w:t>
            </w:r>
          </w:p>
        </w:tc>
        <w:tc>
          <w:tcPr>
            <w:tcW w:w="991" w:type="dxa"/>
            <w:tcBorders>
              <w:top w:val="single" w:sz="4" w:space="0" w:color="auto"/>
              <w:left w:val="single" w:sz="4" w:space="0" w:color="auto"/>
              <w:bottom w:val="single" w:sz="4" w:space="0" w:color="auto"/>
              <w:right w:val="single" w:sz="4" w:space="0" w:color="auto"/>
            </w:tcBorders>
            <w:vAlign w:val="center"/>
            <w:hideMark/>
          </w:tcPr>
          <w:p w14:paraId="5D92F595" w14:textId="77777777" w:rsidR="00C861C1" w:rsidRPr="006850A8" w:rsidRDefault="00C861C1" w:rsidP="00730F8D">
            <w:pPr>
              <w:jc w:val="center"/>
              <w:rPr>
                <w:sz w:val="20"/>
                <w:szCs w:val="20"/>
              </w:rPr>
            </w:pPr>
            <w:r w:rsidRPr="006850A8">
              <w:rPr>
                <w:sz w:val="20"/>
                <w:szCs w:val="20"/>
              </w:rPr>
              <w:t>7</w:t>
            </w:r>
          </w:p>
        </w:tc>
        <w:tc>
          <w:tcPr>
            <w:tcW w:w="855" w:type="dxa"/>
            <w:tcBorders>
              <w:top w:val="single" w:sz="4" w:space="0" w:color="auto"/>
              <w:left w:val="single" w:sz="4" w:space="0" w:color="auto"/>
              <w:bottom w:val="single" w:sz="4" w:space="0" w:color="auto"/>
              <w:right w:val="single" w:sz="4" w:space="0" w:color="auto"/>
            </w:tcBorders>
            <w:vAlign w:val="center"/>
          </w:tcPr>
          <w:p w14:paraId="69E4352F" w14:textId="77777777" w:rsidR="00C861C1" w:rsidRPr="006850A8" w:rsidRDefault="00C861C1" w:rsidP="00730F8D">
            <w:pPr>
              <w:jc w:val="center"/>
              <w:rPr>
                <w:sz w:val="20"/>
                <w:szCs w:val="20"/>
              </w:rPr>
            </w:pPr>
            <w:r w:rsidRPr="006850A8">
              <w:rPr>
                <w:sz w:val="20"/>
                <w:szCs w:val="20"/>
              </w:rPr>
              <w:t>8</w:t>
            </w: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72D94707" w14:textId="77777777" w:rsidR="00C861C1" w:rsidRPr="006850A8" w:rsidRDefault="00C861C1" w:rsidP="00730F8D">
            <w:pPr>
              <w:jc w:val="center"/>
              <w:rPr>
                <w:sz w:val="20"/>
                <w:szCs w:val="20"/>
              </w:rPr>
            </w:pPr>
            <w:r w:rsidRPr="006850A8">
              <w:rPr>
                <w:sz w:val="20"/>
                <w:szCs w:val="20"/>
              </w:rPr>
              <w:t>9</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1486DA85" w14:textId="77777777" w:rsidR="00C861C1" w:rsidRPr="006850A8" w:rsidRDefault="00C861C1" w:rsidP="00730F8D">
            <w:pPr>
              <w:jc w:val="center"/>
              <w:rPr>
                <w:sz w:val="20"/>
                <w:szCs w:val="20"/>
              </w:rPr>
            </w:pPr>
            <w:r w:rsidRPr="006850A8">
              <w:rPr>
                <w:sz w:val="20"/>
                <w:szCs w:val="20"/>
              </w:rPr>
              <w:t>10</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479E747" w14:textId="77777777" w:rsidR="00C861C1" w:rsidRPr="006850A8" w:rsidRDefault="00C861C1" w:rsidP="00730F8D">
            <w:pPr>
              <w:jc w:val="center"/>
              <w:rPr>
                <w:sz w:val="20"/>
                <w:szCs w:val="20"/>
              </w:rPr>
            </w:pPr>
            <w:r w:rsidRPr="006850A8">
              <w:rPr>
                <w:sz w:val="20"/>
                <w:szCs w:val="20"/>
              </w:rPr>
              <w:t>11</w:t>
            </w:r>
          </w:p>
        </w:tc>
      </w:tr>
      <w:bookmarkEnd w:id="15"/>
      <w:tr w:rsidR="00C861C1" w:rsidRPr="00E165F9" w14:paraId="5B9C99A0" w14:textId="77777777" w:rsidTr="00EB6E54">
        <w:trPr>
          <w:trHeight w:val="480"/>
        </w:trPr>
        <w:tc>
          <w:tcPr>
            <w:tcW w:w="457" w:type="dxa"/>
            <w:tcBorders>
              <w:top w:val="single" w:sz="4" w:space="0" w:color="auto"/>
              <w:left w:val="single" w:sz="4" w:space="0" w:color="auto"/>
              <w:bottom w:val="single" w:sz="4" w:space="0" w:color="auto"/>
              <w:right w:val="single" w:sz="4" w:space="0" w:color="auto"/>
            </w:tcBorders>
          </w:tcPr>
          <w:p w14:paraId="039CA5FC" w14:textId="521909A6" w:rsidR="00C861C1" w:rsidRPr="00E165F9" w:rsidRDefault="003827DE" w:rsidP="00EB6E54">
            <w:pPr>
              <w:rPr>
                <w:sz w:val="20"/>
                <w:szCs w:val="20"/>
              </w:rPr>
            </w:pPr>
            <w:r>
              <w:rPr>
                <w:sz w:val="20"/>
                <w:szCs w:val="20"/>
              </w:rPr>
              <w:t>1</w:t>
            </w:r>
          </w:p>
        </w:tc>
        <w:tc>
          <w:tcPr>
            <w:tcW w:w="2408" w:type="dxa"/>
            <w:tcBorders>
              <w:top w:val="single" w:sz="4" w:space="0" w:color="auto"/>
              <w:left w:val="single" w:sz="4" w:space="0" w:color="auto"/>
              <w:bottom w:val="single" w:sz="4" w:space="0" w:color="auto"/>
              <w:right w:val="single" w:sz="4" w:space="0" w:color="auto"/>
            </w:tcBorders>
            <w:hideMark/>
          </w:tcPr>
          <w:p w14:paraId="2B986660" w14:textId="77777777" w:rsidR="00C861C1" w:rsidRPr="00E165F9" w:rsidRDefault="00C861C1" w:rsidP="00EB6E54">
            <w:pPr>
              <w:rPr>
                <w:sz w:val="20"/>
                <w:szCs w:val="20"/>
              </w:rPr>
            </w:pPr>
            <w:r w:rsidRPr="00E165F9">
              <w:rPr>
                <w:sz w:val="20"/>
                <w:szCs w:val="20"/>
              </w:rPr>
              <w:t>Відзначення Дня Чорнобильської трагедії (26 квітня)</w:t>
            </w:r>
          </w:p>
        </w:tc>
        <w:tc>
          <w:tcPr>
            <w:tcW w:w="2550" w:type="dxa"/>
            <w:gridSpan w:val="2"/>
            <w:tcBorders>
              <w:top w:val="single" w:sz="4" w:space="0" w:color="auto"/>
              <w:left w:val="single" w:sz="4" w:space="0" w:color="auto"/>
              <w:bottom w:val="single" w:sz="4" w:space="0" w:color="auto"/>
              <w:right w:val="single" w:sz="4" w:space="0" w:color="auto"/>
            </w:tcBorders>
            <w:hideMark/>
          </w:tcPr>
          <w:p w14:paraId="109C42B3"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7" w:type="dxa"/>
            <w:tcBorders>
              <w:top w:val="single" w:sz="4" w:space="0" w:color="auto"/>
              <w:left w:val="single" w:sz="4" w:space="0" w:color="auto"/>
              <w:bottom w:val="single" w:sz="4" w:space="0" w:color="auto"/>
              <w:right w:val="single" w:sz="4" w:space="0" w:color="auto"/>
            </w:tcBorders>
            <w:hideMark/>
          </w:tcPr>
          <w:p w14:paraId="55B78DFD" w14:textId="77777777" w:rsidR="00C861C1" w:rsidRPr="00E165F9" w:rsidRDefault="00C861C1" w:rsidP="00EB6E54">
            <w:pPr>
              <w:rPr>
                <w:sz w:val="20"/>
                <w:szCs w:val="20"/>
              </w:rPr>
            </w:pPr>
            <w:r w:rsidRPr="00E165F9">
              <w:rPr>
                <w:sz w:val="20"/>
                <w:szCs w:val="20"/>
              </w:rPr>
              <w:t>Квітень</w:t>
            </w:r>
          </w:p>
        </w:tc>
        <w:tc>
          <w:tcPr>
            <w:tcW w:w="1413" w:type="dxa"/>
            <w:tcBorders>
              <w:top w:val="single" w:sz="4" w:space="0" w:color="auto"/>
              <w:left w:val="single" w:sz="4" w:space="0" w:color="auto"/>
              <w:bottom w:val="single" w:sz="4" w:space="0" w:color="auto"/>
              <w:right w:val="single" w:sz="4" w:space="0" w:color="auto"/>
            </w:tcBorders>
          </w:tcPr>
          <w:p w14:paraId="0B89237B" w14:textId="5D55DFD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2722EAB2" w14:textId="77777777" w:rsidR="00C861C1" w:rsidRPr="00E165F9" w:rsidRDefault="00C861C1" w:rsidP="00EB6E54">
            <w:pPr>
              <w:rPr>
                <w:sz w:val="20"/>
                <w:szCs w:val="20"/>
              </w:rPr>
            </w:pPr>
          </w:p>
          <w:p w14:paraId="01926D4F" w14:textId="77777777" w:rsidR="00C861C1" w:rsidRPr="00E165F9" w:rsidRDefault="00C861C1" w:rsidP="00EB6E54">
            <w:pPr>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69781D7A"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400FD0DA" w14:textId="34CB28F2" w:rsidR="00C861C1" w:rsidRPr="00E165F9" w:rsidRDefault="00C861C1" w:rsidP="00EB6E54">
            <w:pPr>
              <w:rPr>
                <w:b/>
                <w:sz w:val="20"/>
                <w:szCs w:val="20"/>
              </w:rPr>
            </w:pPr>
            <w:r w:rsidRPr="00E165F9">
              <w:rPr>
                <w:sz w:val="20"/>
                <w:szCs w:val="20"/>
              </w:rPr>
              <w:t>2</w:t>
            </w:r>
            <w:r w:rsidR="003827DE">
              <w:rPr>
                <w:sz w:val="20"/>
                <w:szCs w:val="20"/>
              </w:rPr>
              <w:t xml:space="preserve"> </w:t>
            </w:r>
            <w:r>
              <w:rPr>
                <w:sz w:val="20"/>
                <w:szCs w:val="20"/>
              </w:rPr>
              <w:t>4</w:t>
            </w:r>
            <w:r w:rsidR="003827DE">
              <w:rPr>
                <w:sz w:val="20"/>
                <w:szCs w:val="20"/>
              </w:rPr>
              <w:t>00</w:t>
            </w:r>
            <w:r>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39CBFFFB" w14:textId="332761CF" w:rsidR="00C861C1" w:rsidRPr="00E165F9" w:rsidRDefault="00C861C1" w:rsidP="00EB6E54">
            <w:pPr>
              <w:rPr>
                <w:sz w:val="20"/>
                <w:szCs w:val="20"/>
              </w:rPr>
            </w:pPr>
            <w:r>
              <w:rPr>
                <w:sz w:val="20"/>
                <w:szCs w:val="20"/>
              </w:rPr>
              <w:t>8</w:t>
            </w:r>
            <w:r w:rsidR="003827DE">
              <w:rPr>
                <w:sz w:val="20"/>
                <w:szCs w:val="20"/>
              </w:rPr>
              <w:t>00</w:t>
            </w:r>
            <w:r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62281048" w14:textId="258C9FF8" w:rsidR="00C861C1" w:rsidRPr="00E165F9" w:rsidRDefault="003827DE" w:rsidP="00EB6E54">
            <w:pPr>
              <w:rPr>
                <w:sz w:val="20"/>
                <w:szCs w:val="20"/>
              </w:rPr>
            </w:pPr>
            <w:r>
              <w:rPr>
                <w:sz w:val="20"/>
                <w:szCs w:val="20"/>
              </w:rPr>
              <w:t>800</w:t>
            </w:r>
            <w:r w:rsidR="00C861C1" w:rsidRPr="00E165F9">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36057AAA" w14:textId="118747AC" w:rsidR="00C861C1" w:rsidRPr="00E165F9" w:rsidRDefault="00C861C1" w:rsidP="00EB6E54">
            <w:pPr>
              <w:rPr>
                <w:sz w:val="20"/>
                <w:szCs w:val="20"/>
              </w:rPr>
            </w:pPr>
            <w:r w:rsidRPr="00E165F9">
              <w:rPr>
                <w:sz w:val="20"/>
                <w:szCs w:val="20"/>
              </w:rPr>
              <w:t>8</w:t>
            </w:r>
            <w:r w:rsidR="003827DE">
              <w:rPr>
                <w:sz w:val="20"/>
                <w:szCs w:val="20"/>
              </w:rPr>
              <w:t>00</w:t>
            </w:r>
            <w:r w:rsidRPr="00E165F9">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0B3FA3CD" w14:textId="77777777" w:rsidR="00C861C1" w:rsidRDefault="00C861C1" w:rsidP="00EB6E54">
            <w:pPr>
              <w:rPr>
                <w:sz w:val="20"/>
                <w:szCs w:val="20"/>
              </w:rPr>
            </w:pPr>
            <w:r w:rsidRPr="00E165F9">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p w14:paraId="237BB35C" w14:textId="77777777" w:rsidR="003B7D1C" w:rsidRPr="00E165F9" w:rsidRDefault="003B7D1C" w:rsidP="00EB6E54">
            <w:pPr>
              <w:rPr>
                <w:sz w:val="20"/>
                <w:szCs w:val="20"/>
              </w:rPr>
            </w:pPr>
          </w:p>
        </w:tc>
      </w:tr>
      <w:tr w:rsidR="00C861C1" w:rsidRPr="00E165F9" w14:paraId="04AB7471" w14:textId="77777777" w:rsidTr="00EB6E54">
        <w:trPr>
          <w:trHeight w:val="480"/>
        </w:trPr>
        <w:tc>
          <w:tcPr>
            <w:tcW w:w="457" w:type="dxa"/>
            <w:tcBorders>
              <w:top w:val="single" w:sz="4" w:space="0" w:color="auto"/>
              <w:left w:val="single" w:sz="4" w:space="0" w:color="auto"/>
              <w:bottom w:val="single" w:sz="4" w:space="0" w:color="auto"/>
              <w:right w:val="single" w:sz="4" w:space="0" w:color="auto"/>
            </w:tcBorders>
          </w:tcPr>
          <w:p w14:paraId="21BE7AB9" w14:textId="25940D02" w:rsidR="00C861C1" w:rsidRPr="00E165F9" w:rsidRDefault="003827DE" w:rsidP="00EB6E54">
            <w:pPr>
              <w:rPr>
                <w:sz w:val="20"/>
                <w:szCs w:val="20"/>
              </w:rPr>
            </w:pPr>
            <w:r>
              <w:rPr>
                <w:sz w:val="20"/>
                <w:szCs w:val="20"/>
              </w:rPr>
              <w:t>2</w:t>
            </w:r>
          </w:p>
        </w:tc>
        <w:tc>
          <w:tcPr>
            <w:tcW w:w="2408" w:type="dxa"/>
            <w:tcBorders>
              <w:top w:val="single" w:sz="4" w:space="0" w:color="auto"/>
              <w:left w:val="single" w:sz="4" w:space="0" w:color="auto"/>
              <w:bottom w:val="single" w:sz="4" w:space="0" w:color="auto"/>
              <w:right w:val="single" w:sz="4" w:space="0" w:color="auto"/>
            </w:tcBorders>
            <w:hideMark/>
          </w:tcPr>
          <w:p w14:paraId="2376DEC1" w14:textId="77777777" w:rsidR="00C861C1" w:rsidRPr="00E165F9" w:rsidRDefault="00C861C1" w:rsidP="00EB6E54">
            <w:pPr>
              <w:rPr>
                <w:sz w:val="20"/>
                <w:szCs w:val="20"/>
              </w:rPr>
            </w:pPr>
            <w:r w:rsidRPr="00E165F9">
              <w:rPr>
                <w:sz w:val="20"/>
                <w:szCs w:val="20"/>
              </w:rPr>
              <w:t>Відзначення Дня Незалежності України</w:t>
            </w:r>
          </w:p>
        </w:tc>
        <w:tc>
          <w:tcPr>
            <w:tcW w:w="2550" w:type="dxa"/>
            <w:gridSpan w:val="2"/>
            <w:tcBorders>
              <w:top w:val="single" w:sz="4" w:space="0" w:color="auto"/>
              <w:left w:val="single" w:sz="4" w:space="0" w:color="auto"/>
              <w:bottom w:val="single" w:sz="4" w:space="0" w:color="auto"/>
              <w:right w:val="single" w:sz="4" w:space="0" w:color="auto"/>
            </w:tcBorders>
            <w:hideMark/>
          </w:tcPr>
          <w:p w14:paraId="224C59E6" w14:textId="1111FBBF" w:rsidR="00C861C1" w:rsidRPr="00E165F9" w:rsidRDefault="0040490C" w:rsidP="00EB6E54">
            <w:pPr>
              <w:rPr>
                <w:sz w:val="20"/>
                <w:szCs w:val="20"/>
              </w:rPr>
            </w:pPr>
            <w:r>
              <w:rPr>
                <w:sz w:val="20"/>
                <w:szCs w:val="20"/>
              </w:rPr>
              <w:t xml:space="preserve">Надання одноразової матеріальної допомоги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w:t>
            </w:r>
            <w:r>
              <w:rPr>
                <w:sz w:val="20"/>
                <w:szCs w:val="20"/>
              </w:rPr>
              <w:lastRenderedPageBreak/>
              <w:t>переселені</w:t>
            </w:r>
          </w:p>
        </w:tc>
        <w:tc>
          <w:tcPr>
            <w:tcW w:w="1247" w:type="dxa"/>
            <w:tcBorders>
              <w:top w:val="single" w:sz="4" w:space="0" w:color="auto"/>
              <w:left w:val="single" w:sz="4" w:space="0" w:color="auto"/>
              <w:bottom w:val="single" w:sz="4" w:space="0" w:color="auto"/>
              <w:right w:val="single" w:sz="4" w:space="0" w:color="auto"/>
            </w:tcBorders>
            <w:hideMark/>
          </w:tcPr>
          <w:p w14:paraId="6621807A" w14:textId="77777777" w:rsidR="00C861C1" w:rsidRPr="00E165F9" w:rsidRDefault="00C861C1" w:rsidP="00EB6E54">
            <w:pPr>
              <w:rPr>
                <w:sz w:val="20"/>
                <w:szCs w:val="20"/>
              </w:rPr>
            </w:pPr>
            <w:r w:rsidRPr="00E165F9">
              <w:rPr>
                <w:sz w:val="20"/>
                <w:szCs w:val="20"/>
              </w:rPr>
              <w:lastRenderedPageBreak/>
              <w:t>Серпень</w:t>
            </w:r>
          </w:p>
        </w:tc>
        <w:tc>
          <w:tcPr>
            <w:tcW w:w="1413" w:type="dxa"/>
            <w:tcBorders>
              <w:top w:val="single" w:sz="4" w:space="0" w:color="auto"/>
              <w:left w:val="single" w:sz="4" w:space="0" w:color="auto"/>
              <w:bottom w:val="single" w:sz="4" w:space="0" w:color="auto"/>
              <w:right w:val="single" w:sz="4" w:space="0" w:color="auto"/>
            </w:tcBorders>
          </w:tcPr>
          <w:p w14:paraId="05467681" w14:textId="427873EC"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B3CDCF8" w14:textId="77777777" w:rsidR="00C861C1" w:rsidRPr="00E165F9" w:rsidRDefault="00C861C1" w:rsidP="00EB6E54">
            <w:pPr>
              <w:rPr>
                <w:sz w:val="20"/>
                <w:szCs w:val="20"/>
              </w:rPr>
            </w:pPr>
          </w:p>
          <w:p w14:paraId="68F61971" w14:textId="77777777" w:rsidR="00C861C1" w:rsidRPr="00E165F9" w:rsidRDefault="00C861C1" w:rsidP="00EB6E54">
            <w:pPr>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443AEDED"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23C669D4" w14:textId="07A6B47F" w:rsidR="00C861C1" w:rsidRPr="00E165F9" w:rsidRDefault="001215B8" w:rsidP="00EB6E54">
            <w:pPr>
              <w:rPr>
                <w:sz w:val="20"/>
                <w:szCs w:val="20"/>
              </w:rPr>
            </w:pPr>
            <w:r>
              <w:rPr>
                <w:sz w:val="20"/>
                <w:szCs w:val="20"/>
              </w:rPr>
              <w:t>3 000</w:t>
            </w:r>
            <w:r w:rsidR="00C861C1" w:rsidRPr="00E165F9">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DD69D7F" w14:textId="1FFD4C66"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7D64BC71" w14:textId="2E5BAF84"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1C9E3ACE" w14:textId="4ADA9980"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7D42BF22" w14:textId="6E8D3E1F" w:rsidR="00C861C1" w:rsidRPr="00E165F9" w:rsidRDefault="003827DE" w:rsidP="00EB6E54">
            <w:pPr>
              <w:rPr>
                <w:sz w:val="20"/>
                <w:szCs w:val="20"/>
              </w:rPr>
            </w:pPr>
            <w:r>
              <w:rPr>
                <w:sz w:val="20"/>
                <w:szCs w:val="20"/>
              </w:rPr>
              <w:t xml:space="preserve">Покращення матеріального стану ветеранів війни, а саме: учасників війни, учасників бойових дій, осіб з інвалідністю внаслідок війни, сімей загиблих військовослужбовців, реабілітованих громадян та членів їх сімей, які були </w:t>
            </w:r>
            <w:r>
              <w:rPr>
                <w:sz w:val="20"/>
                <w:szCs w:val="20"/>
              </w:rPr>
              <w:lastRenderedPageBreak/>
              <w:t>примусово переселені</w:t>
            </w:r>
          </w:p>
        </w:tc>
      </w:tr>
      <w:tr w:rsidR="00C861C1" w:rsidRPr="00E165F9" w14:paraId="2BB71D9C" w14:textId="77777777" w:rsidTr="00EB6E54">
        <w:trPr>
          <w:trHeight w:val="480"/>
        </w:trPr>
        <w:tc>
          <w:tcPr>
            <w:tcW w:w="457" w:type="dxa"/>
            <w:tcBorders>
              <w:top w:val="single" w:sz="4" w:space="0" w:color="auto"/>
              <w:left w:val="single" w:sz="4" w:space="0" w:color="auto"/>
              <w:bottom w:val="single" w:sz="4" w:space="0" w:color="auto"/>
              <w:right w:val="single" w:sz="4" w:space="0" w:color="auto"/>
            </w:tcBorders>
          </w:tcPr>
          <w:p w14:paraId="409EB48B" w14:textId="3BC3C830" w:rsidR="00C861C1" w:rsidRPr="00E165F9" w:rsidRDefault="003827DE" w:rsidP="00EB6E54">
            <w:pPr>
              <w:rPr>
                <w:sz w:val="20"/>
                <w:szCs w:val="20"/>
              </w:rPr>
            </w:pPr>
            <w:r>
              <w:rPr>
                <w:sz w:val="20"/>
                <w:szCs w:val="20"/>
              </w:rPr>
              <w:lastRenderedPageBreak/>
              <w:t>3</w:t>
            </w:r>
          </w:p>
        </w:tc>
        <w:tc>
          <w:tcPr>
            <w:tcW w:w="2408" w:type="dxa"/>
            <w:tcBorders>
              <w:top w:val="single" w:sz="4" w:space="0" w:color="auto"/>
              <w:left w:val="single" w:sz="4" w:space="0" w:color="auto"/>
              <w:bottom w:val="single" w:sz="4" w:space="0" w:color="auto"/>
              <w:right w:val="single" w:sz="4" w:space="0" w:color="auto"/>
            </w:tcBorders>
            <w:hideMark/>
          </w:tcPr>
          <w:p w14:paraId="238119C1" w14:textId="77777777" w:rsidR="00C861C1" w:rsidRPr="00E165F9" w:rsidRDefault="00C861C1" w:rsidP="00EB6E54">
            <w:pPr>
              <w:rPr>
                <w:sz w:val="20"/>
                <w:szCs w:val="20"/>
              </w:rPr>
            </w:pPr>
            <w:r w:rsidRPr="00E165F9">
              <w:rPr>
                <w:sz w:val="20"/>
                <w:szCs w:val="20"/>
              </w:rPr>
              <w:t>Відзначення Міжнародного дня людей похилого віку</w:t>
            </w:r>
          </w:p>
        </w:tc>
        <w:tc>
          <w:tcPr>
            <w:tcW w:w="2550" w:type="dxa"/>
            <w:gridSpan w:val="2"/>
            <w:tcBorders>
              <w:top w:val="single" w:sz="4" w:space="0" w:color="auto"/>
              <w:left w:val="single" w:sz="4" w:space="0" w:color="auto"/>
              <w:bottom w:val="single" w:sz="4" w:space="0" w:color="auto"/>
              <w:right w:val="single" w:sz="4" w:space="0" w:color="auto"/>
            </w:tcBorders>
            <w:hideMark/>
          </w:tcPr>
          <w:p w14:paraId="2AC5D21D" w14:textId="6BC8CA9E" w:rsidR="00C861C1" w:rsidRPr="00E165F9" w:rsidRDefault="00C861C1" w:rsidP="00EB6E54">
            <w:pPr>
              <w:rPr>
                <w:sz w:val="20"/>
                <w:szCs w:val="20"/>
              </w:rPr>
            </w:pPr>
            <w:r w:rsidRPr="00E165F9">
              <w:rPr>
                <w:sz w:val="20"/>
                <w:szCs w:val="20"/>
              </w:rPr>
              <w:t>Надання одноразової матеріальної допомоги громадянам, яким виповнилося 90 і більше років</w:t>
            </w:r>
          </w:p>
        </w:tc>
        <w:tc>
          <w:tcPr>
            <w:tcW w:w="1247" w:type="dxa"/>
            <w:tcBorders>
              <w:top w:val="single" w:sz="4" w:space="0" w:color="auto"/>
              <w:left w:val="single" w:sz="4" w:space="0" w:color="auto"/>
              <w:bottom w:val="single" w:sz="4" w:space="0" w:color="auto"/>
              <w:right w:val="single" w:sz="4" w:space="0" w:color="auto"/>
            </w:tcBorders>
            <w:hideMark/>
          </w:tcPr>
          <w:p w14:paraId="021A6394" w14:textId="77777777" w:rsidR="00C861C1" w:rsidRPr="00E165F9" w:rsidRDefault="00C861C1" w:rsidP="00EB6E54">
            <w:pPr>
              <w:rPr>
                <w:sz w:val="20"/>
                <w:szCs w:val="20"/>
              </w:rPr>
            </w:pPr>
            <w:r w:rsidRPr="00E165F9">
              <w:rPr>
                <w:sz w:val="20"/>
                <w:szCs w:val="20"/>
              </w:rPr>
              <w:t>Вересень</w:t>
            </w:r>
          </w:p>
        </w:tc>
        <w:tc>
          <w:tcPr>
            <w:tcW w:w="1413" w:type="dxa"/>
            <w:tcBorders>
              <w:top w:val="single" w:sz="4" w:space="0" w:color="auto"/>
              <w:left w:val="single" w:sz="4" w:space="0" w:color="auto"/>
              <w:bottom w:val="single" w:sz="4" w:space="0" w:color="auto"/>
              <w:right w:val="single" w:sz="4" w:space="0" w:color="auto"/>
            </w:tcBorders>
            <w:hideMark/>
          </w:tcPr>
          <w:p w14:paraId="21082A72" w14:textId="261C3BF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51510D5D"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2D7A7A3C" w14:textId="77777777" w:rsidR="00C861C1" w:rsidRPr="00E165F9" w:rsidRDefault="00C861C1" w:rsidP="00EB6E54">
            <w:pPr>
              <w:rPr>
                <w:sz w:val="20"/>
                <w:szCs w:val="20"/>
              </w:rPr>
            </w:pPr>
            <w:r w:rsidRPr="00E165F9">
              <w:rPr>
                <w:sz w:val="20"/>
                <w:szCs w:val="20"/>
              </w:rPr>
              <w:t>76,5</w:t>
            </w:r>
          </w:p>
        </w:tc>
        <w:tc>
          <w:tcPr>
            <w:tcW w:w="855" w:type="dxa"/>
            <w:tcBorders>
              <w:top w:val="single" w:sz="4" w:space="0" w:color="auto"/>
              <w:left w:val="single" w:sz="4" w:space="0" w:color="auto"/>
              <w:bottom w:val="single" w:sz="4" w:space="0" w:color="auto"/>
              <w:right w:val="single" w:sz="4" w:space="0" w:color="auto"/>
            </w:tcBorders>
            <w:hideMark/>
          </w:tcPr>
          <w:p w14:paraId="4EB01448" w14:textId="77777777" w:rsidR="00C861C1" w:rsidRPr="00E165F9" w:rsidRDefault="00C861C1" w:rsidP="00EB6E54">
            <w:pPr>
              <w:rPr>
                <w:sz w:val="20"/>
                <w:szCs w:val="20"/>
              </w:rPr>
            </w:pPr>
            <w:r w:rsidRPr="00E165F9">
              <w:rPr>
                <w:sz w:val="20"/>
                <w:szCs w:val="20"/>
              </w:rPr>
              <w:t>25,5</w:t>
            </w:r>
          </w:p>
        </w:tc>
        <w:tc>
          <w:tcPr>
            <w:tcW w:w="928" w:type="dxa"/>
            <w:gridSpan w:val="2"/>
            <w:tcBorders>
              <w:top w:val="single" w:sz="4" w:space="0" w:color="auto"/>
              <w:left w:val="single" w:sz="4" w:space="0" w:color="auto"/>
              <w:bottom w:val="single" w:sz="4" w:space="0" w:color="auto"/>
              <w:right w:val="single" w:sz="4" w:space="0" w:color="auto"/>
            </w:tcBorders>
            <w:hideMark/>
          </w:tcPr>
          <w:p w14:paraId="5406E8BE" w14:textId="77777777" w:rsidR="00C861C1" w:rsidRPr="00E165F9" w:rsidRDefault="00C861C1" w:rsidP="00EB6E54">
            <w:pPr>
              <w:rPr>
                <w:sz w:val="20"/>
                <w:szCs w:val="20"/>
              </w:rPr>
            </w:pPr>
            <w:r w:rsidRPr="00E165F9">
              <w:rPr>
                <w:sz w:val="20"/>
                <w:szCs w:val="20"/>
              </w:rPr>
              <w:t>25,5</w:t>
            </w:r>
          </w:p>
        </w:tc>
        <w:tc>
          <w:tcPr>
            <w:tcW w:w="1019" w:type="dxa"/>
            <w:gridSpan w:val="2"/>
            <w:tcBorders>
              <w:top w:val="single" w:sz="4" w:space="0" w:color="auto"/>
              <w:left w:val="single" w:sz="4" w:space="0" w:color="auto"/>
              <w:bottom w:val="single" w:sz="4" w:space="0" w:color="auto"/>
              <w:right w:val="single" w:sz="4" w:space="0" w:color="auto"/>
            </w:tcBorders>
            <w:hideMark/>
          </w:tcPr>
          <w:p w14:paraId="281BB204" w14:textId="77777777" w:rsidR="00C861C1" w:rsidRPr="00E165F9" w:rsidRDefault="00C861C1" w:rsidP="00EB6E54">
            <w:pPr>
              <w:rPr>
                <w:sz w:val="20"/>
                <w:szCs w:val="20"/>
              </w:rPr>
            </w:pPr>
            <w:r w:rsidRPr="00E165F9">
              <w:rPr>
                <w:sz w:val="20"/>
                <w:szCs w:val="20"/>
              </w:rPr>
              <w:t>25,5</w:t>
            </w:r>
          </w:p>
        </w:tc>
        <w:tc>
          <w:tcPr>
            <w:tcW w:w="2248" w:type="dxa"/>
            <w:tcBorders>
              <w:top w:val="single" w:sz="4" w:space="0" w:color="auto"/>
              <w:left w:val="single" w:sz="4" w:space="0" w:color="auto"/>
              <w:bottom w:val="single" w:sz="4" w:space="0" w:color="auto"/>
              <w:right w:val="single" w:sz="4" w:space="0" w:color="auto"/>
            </w:tcBorders>
            <w:hideMark/>
          </w:tcPr>
          <w:p w14:paraId="498919FF" w14:textId="77777777" w:rsidR="00C861C1" w:rsidRPr="00E165F9" w:rsidRDefault="00C861C1" w:rsidP="00EB6E54">
            <w:pPr>
              <w:rPr>
                <w:sz w:val="20"/>
                <w:szCs w:val="20"/>
              </w:rPr>
            </w:pPr>
            <w:r w:rsidRPr="00E165F9">
              <w:rPr>
                <w:sz w:val="20"/>
                <w:szCs w:val="20"/>
              </w:rPr>
              <w:t>Покращення матеріального стану людей похилого віку</w:t>
            </w:r>
          </w:p>
        </w:tc>
      </w:tr>
      <w:tr w:rsidR="00C861C1" w:rsidRPr="00E165F9" w14:paraId="70FA24A4" w14:textId="77777777" w:rsidTr="00EB6E54">
        <w:trPr>
          <w:trHeight w:val="76"/>
        </w:trPr>
        <w:tc>
          <w:tcPr>
            <w:tcW w:w="457" w:type="dxa"/>
            <w:tcBorders>
              <w:top w:val="single" w:sz="4" w:space="0" w:color="auto"/>
              <w:left w:val="single" w:sz="4" w:space="0" w:color="auto"/>
              <w:bottom w:val="single" w:sz="4" w:space="0" w:color="auto"/>
              <w:right w:val="single" w:sz="4" w:space="0" w:color="auto"/>
            </w:tcBorders>
          </w:tcPr>
          <w:p w14:paraId="2AF7B893" w14:textId="60E3B7B2" w:rsidR="00C861C1" w:rsidRPr="00E165F9" w:rsidRDefault="003827DE" w:rsidP="00EB6E54">
            <w:pPr>
              <w:rPr>
                <w:sz w:val="20"/>
                <w:szCs w:val="20"/>
              </w:rPr>
            </w:pPr>
            <w:r>
              <w:rPr>
                <w:sz w:val="20"/>
                <w:szCs w:val="20"/>
              </w:rPr>
              <w:t>4</w:t>
            </w:r>
          </w:p>
        </w:tc>
        <w:tc>
          <w:tcPr>
            <w:tcW w:w="2408" w:type="dxa"/>
            <w:tcBorders>
              <w:top w:val="single" w:sz="4" w:space="0" w:color="auto"/>
              <w:left w:val="single" w:sz="4" w:space="0" w:color="auto"/>
              <w:bottom w:val="single" w:sz="4" w:space="0" w:color="auto"/>
              <w:right w:val="single" w:sz="4" w:space="0" w:color="auto"/>
            </w:tcBorders>
            <w:hideMark/>
          </w:tcPr>
          <w:p w14:paraId="7C709D24" w14:textId="77777777" w:rsidR="00C861C1" w:rsidRPr="00E165F9" w:rsidRDefault="00C861C1" w:rsidP="00EB6E54">
            <w:pPr>
              <w:rPr>
                <w:sz w:val="20"/>
                <w:szCs w:val="20"/>
              </w:rPr>
            </w:pPr>
            <w:r w:rsidRPr="00E165F9">
              <w:rPr>
                <w:sz w:val="20"/>
                <w:szCs w:val="20"/>
              </w:rPr>
              <w:t>Відзначення річниці утворення Української повстанської армії</w:t>
            </w:r>
          </w:p>
        </w:tc>
        <w:tc>
          <w:tcPr>
            <w:tcW w:w="2550" w:type="dxa"/>
            <w:gridSpan w:val="2"/>
            <w:tcBorders>
              <w:top w:val="single" w:sz="4" w:space="0" w:color="auto"/>
              <w:left w:val="single" w:sz="4" w:space="0" w:color="auto"/>
              <w:bottom w:val="single" w:sz="4" w:space="0" w:color="auto"/>
              <w:right w:val="single" w:sz="4" w:space="0" w:color="auto"/>
            </w:tcBorders>
            <w:hideMark/>
          </w:tcPr>
          <w:p w14:paraId="074961B2" w14:textId="0CF345C8" w:rsidR="00C861C1" w:rsidRPr="00E165F9" w:rsidRDefault="00C861C1" w:rsidP="00EB6E54">
            <w:pPr>
              <w:rPr>
                <w:sz w:val="20"/>
                <w:szCs w:val="20"/>
              </w:rPr>
            </w:pPr>
            <w:r w:rsidRPr="00E165F9">
              <w:rPr>
                <w:sz w:val="20"/>
                <w:szCs w:val="20"/>
              </w:rPr>
              <w:t>Надання одноразової матеріальної допомоги особам, відзначених Почесною відзнакою до 65-ї річниці утворення УПА</w:t>
            </w:r>
          </w:p>
        </w:tc>
        <w:tc>
          <w:tcPr>
            <w:tcW w:w="1247" w:type="dxa"/>
            <w:tcBorders>
              <w:top w:val="single" w:sz="4" w:space="0" w:color="auto"/>
              <w:left w:val="single" w:sz="4" w:space="0" w:color="auto"/>
              <w:bottom w:val="single" w:sz="4" w:space="0" w:color="auto"/>
              <w:right w:val="single" w:sz="4" w:space="0" w:color="auto"/>
            </w:tcBorders>
            <w:hideMark/>
          </w:tcPr>
          <w:p w14:paraId="2535A7A2" w14:textId="77777777" w:rsidR="00C861C1" w:rsidRPr="00E165F9" w:rsidRDefault="00C861C1" w:rsidP="00EB6E54">
            <w:pPr>
              <w:rPr>
                <w:sz w:val="20"/>
                <w:szCs w:val="20"/>
              </w:rPr>
            </w:pPr>
            <w:r w:rsidRPr="00E165F9">
              <w:rPr>
                <w:sz w:val="20"/>
                <w:szCs w:val="20"/>
              </w:rPr>
              <w:t>Жовтень</w:t>
            </w:r>
          </w:p>
        </w:tc>
        <w:tc>
          <w:tcPr>
            <w:tcW w:w="1413" w:type="dxa"/>
            <w:tcBorders>
              <w:top w:val="single" w:sz="4" w:space="0" w:color="auto"/>
              <w:left w:val="single" w:sz="4" w:space="0" w:color="auto"/>
              <w:bottom w:val="single" w:sz="4" w:space="0" w:color="auto"/>
              <w:right w:val="single" w:sz="4" w:space="0" w:color="auto"/>
            </w:tcBorders>
            <w:hideMark/>
          </w:tcPr>
          <w:p w14:paraId="624E6AD5" w14:textId="22040F8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756549B0"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49C8DCBF" w14:textId="77777777" w:rsidR="00C861C1" w:rsidRPr="00E165F9" w:rsidRDefault="00C861C1" w:rsidP="00EB6E54">
            <w:pPr>
              <w:rPr>
                <w:sz w:val="20"/>
                <w:szCs w:val="20"/>
              </w:rPr>
            </w:pPr>
            <w:r w:rsidRPr="00E165F9">
              <w:rPr>
                <w:sz w:val="20"/>
                <w:szCs w:val="20"/>
              </w:rPr>
              <w:t>1,5</w:t>
            </w:r>
          </w:p>
        </w:tc>
        <w:tc>
          <w:tcPr>
            <w:tcW w:w="855" w:type="dxa"/>
            <w:tcBorders>
              <w:top w:val="single" w:sz="4" w:space="0" w:color="auto"/>
              <w:left w:val="single" w:sz="4" w:space="0" w:color="auto"/>
              <w:bottom w:val="single" w:sz="4" w:space="0" w:color="auto"/>
              <w:right w:val="single" w:sz="4" w:space="0" w:color="auto"/>
            </w:tcBorders>
            <w:hideMark/>
          </w:tcPr>
          <w:p w14:paraId="39C9764F" w14:textId="77777777" w:rsidR="00C861C1" w:rsidRPr="00E165F9" w:rsidRDefault="00C861C1" w:rsidP="00EB6E54">
            <w:pPr>
              <w:rPr>
                <w:sz w:val="20"/>
                <w:szCs w:val="20"/>
              </w:rPr>
            </w:pPr>
            <w:r w:rsidRPr="00E165F9">
              <w:rPr>
                <w:sz w:val="20"/>
                <w:szCs w:val="20"/>
              </w:rPr>
              <w:t>0,5</w:t>
            </w:r>
          </w:p>
        </w:tc>
        <w:tc>
          <w:tcPr>
            <w:tcW w:w="928" w:type="dxa"/>
            <w:gridSpan w:val="2"/>
            <w:tcBorders>
              <w:top w:val="single" w:sz="4" w:space="0" w:color="auto"/>
              <w:left w:val="single" w:sz="4" w:space="0" w:color="auto"/>
              <w:bottom w:val="single" w:sz="4" w:space="0" w:color="auto"/>
              <w:right w:val="single" w:sz="4" w:space="0" w:color="auto"/>
            </w:tcBorders>
            <w:hideMark/>
          </w:tcPr>
          <w:p w14:paraId="00CC9643" w14:textId="77777777" w:rsidR="00C861C1" w:rsidRPr="00E165F9" w:rsidRDefault="00C861C1" w:rsidP="00EB6E54">
            <w:pPr>
              <w:rPr>
                <w:sz w:val="20"/>
                <w:szCs w:val="20"/>
              </w:rPr>
            </w:pPr>
            <w:r w:rsidRPr="00E165F9">
              <w:rPr>
                <w:sz w:val="20"/>
                <w:szCs w:val="20"/>
              </w:rPr>
              <w:t>0,5</w:t>
            </w:r>
          </w:p>
        </w:tc>
        <w:tc>
          <w:tcPr>
            <w:tcW w:w="1019" w:type="dxa"/>
            <w:gridSpan w:val="2"/>
            <w:tcBorders>
              <w:top w:val="single" w:sz="4" w:space="0" w:color="auto"/>
              <w:left w:val="single" w:sz="4" w:space="0" w:color="auto"/>
              <w:bottom w:val="single" w:sz="4" w:space="0" w:color="auto"/>
              <w:right w:val="single" w:sz="4" w:space="0" w:color="auto"/>
            </w:tcBorders>
            <w:hideMark/>
          </w:tcPr>
          <w:p w14:paraId="43AD287C" w14:textId="77777777" w:rsidR="00C861C1" w:rsidRPr="00E165F9" w:rsidRDefault="00C861C1" w:rsidP="00EB6E54">
            <w:pPr>
              <w:rPr>
                <w:sz w:val="20"/>
                <w:szCs w:val="20"/>
              </w:rPr>
            </w:pPr>
            <w:r w:rsidRPr="00E165F9">
              <w:rPr>
                <w:sz w:val="20"/>
                <w:szCs w:val="20"/>
              </w:rPr>
              <w:t>0,5</w:t>
            </w:r>
          </w:p>
        </w:tc>
        <w:tc>
          <w:tcPr>
            <w:tcW w:w="2248" w:type="dxa"/>
            <w:tcBorders>
              <w:top w:val="single" w:sz="4" w:space="0" w:color="auto"/>
              <w:left w:val="single" w:sz="4" w:space="0" w:color="auto"/>
              <w:bottom w:val="single" w:sz="4" w:space="0" w:color="auto"/>
              <w:right w:val="single" w:sz="4" w:space="0" w:color="auto"/>
            </w:tcBorders>
            <w:hideMark/>
          </w:tcPr>
          <w:p w14:paraId="64F6F3F7" w14:textId="77777777" w:rsidR="00C861C1" w:rsidRPr="00E165F9" w:rsidRDefault="00C861C1" w:rsidP="00EB6E54">
            <w:pPr>
              <w:rPr>
                <w:sz w:val="20"/>
                <w:szCs w:val="20"/>
              </w:rPr>
            </w:pPr>
            <w:r w:rsidRPr="00E165F9">
              <w:rPr>
                <w:sz w:val="20"/>
                <w:szCs w:val="20"/>
              </w:rPr>
              <w:t>Вшанування осіб, нагороджених Почесною відзнакою до 65-ї річниці утворення УПА</w:t>
            </w:r>
          </w:p>
        </w:tc>
      </w:tr>
      <w:tr w:rsidR="00C861C1" w:rsidRPr="00E165F9" w14:paraId="2BBAA900" w14:textId="77777777" w:rsidTr="00EB6E54">
        <w:trPr>
          <w:trHeight w:val="76"/>
        </w:trPr>
        <w:tc>
          <w:tcPr>
            <w:tcW w:w="457" w:type="dxa"/>
            <w:tcBorders>
              <w:top w:val="single" w:sz="4" w:space="0" w:color="auto"/>
              <w:left w:val="single" w:sz="4" w:space="0" w:color="auto"/>
              <w:bottom w:val="single" w:sz="4" w:space="0" w:color="auto"/>
              <w:right w:val="single" w:sz="4" w:space="0" w:color="auto"/>
            </w:tcBorders>
          </w:tcPr>
          <w:p w14:paraId="475CA695" w14:textId="1B0B14D6" w:rsidR="00C861C1" w:rsidRPr="00E165F9" w:rsidRDefault="003827DE" w:rsidP="00EB6E54">
            <w:pPr>
              <w:rPr>
                <w:sz w:val="20"/>
                <w:szCs w:val="20"/>
              </w:rPr>
            </w:pPr>
            <w:r>
              <w:rPr>
                <w:sz w:val="20"/>
                <w:szCs w:val="20"/>
              </w:rPr>
              <w:t>5</w:t>
            </w:r>
          </w:p>
        </w:tc>
        <w:tc>
          <w:tcPr>
            <w:tcW w:w="2408" w:type="dxa"/>
            <w:tcBorders>
              <w:top w:val="single" w:sz="4" w:space="0" w:color="auto"/>
              <w:left w:val="single" w:sz="4" w:space="0" w:color="auto"/>
              <w:bottom w:val="single" w:sz="4" w:space="0" w:color="auto"/>
              <w:right w:val="single" w:sz="4" w:space="0" w:color="auto"/>
            </w:tcBorders>
            <w:hideMark/>
          </w:tcPr>
          <w:p w14:paraId="486F7779" w14:textId="77777777" w:rsidR="00C861C1" w:rsidRPr="00E165F9" w:rsidRDefault="00C861C1" w:rsidP="00EB6E54">
            <w:pPr>
              <w:rPr>
                <w:sz w:val="20"/>
                <w:szCs w:val="20"/>
              </w:rPr>
            </w:pPr>
            <w:r w:rsidRPr="00E165F9">
              <w:rPr>
                <w:sz w:val="20"/>
                <w:szCs w:val="20"/>
              </w:rPr>
              <w:t>Відзначення Міжнародного дня людей з особливими потребами</w:t>
            </w:r>
          </w:p>
        </w:tc>
        <w:tc>
          <w:tcPr>
            <w:tcW w:w="2550" w:type="dxa"/>
            <w:gridSpan w:val="2"/>
            <w:tcBorders>
              <w:top w:val="single" w:sz="4" w:space="0" w:color="auto"/>
              <w:left w:val="single" w:sz="4" w:space="0" w:color="auto"/>
              <w:bottom w:val="single" w:sz="4" w:space="0" w:color="auto"/>
              <w:right w:val="single" w:sz="4" w:space="0" w:color="auto"/>
            </w:tcBorders>
            <w:hideMark/>
          </w:tcPr>
          <w:p w14:paraId="77473286" w14:textId="4CFC7A79" w:rsidR="00C861C1" w:rsidRPr="00E165F9" w:rsidRDefault="00C861C1" w:rsidP="00EB6E54">
            <w:pPr>
              <w:rPr>
                <w:sz w:val="19"/>
                <w:szCs w:val="19"/>
              </w:rPr>
            </w:pPr>
            <w:r w:rsidRPr="00E165F9">
              <w:rPr>
                <w:sz w:val="19"/>
                <w:szCs w:val="19"/>
              </w:rPr>
              <w:t xml:space="preserve">Надання одноразової матеріальної допомоги одиноким та малозабезпеченим непрацездатним особам з інвалідністю, які перебувають на обліку </w:t>
            </w:r>
            <w:r w:rsidR="003827DE">
              <w:rPr>
                <w:sz w:val="19"/>
                <w:szCs w:val="19"/>
              </w:rPr>
              <w:t xml:space="preserve">у Вараському </w:t>
            </w:r>
            <w:r w:rsidRPr="00E165F9">
              <w:rPr>
                <w:sz w:val="19"/>
                <w:szCs w:val="19"/>
              </w:rPr>
              <w:t>центрі соціальн</w:t>
            </w:r>
            <w:r w:rsidR="003827DE">
              <w:rPr>
                <w:sz w:val="19"/>
                <w:szCs w:val="19"/>
              </w:rPr>
              <w:t xml:space="preserve">их служб та послуг </w:t>
            </w:r>
          </w:p>
        </w:tc>
        <w:tc>
          <w:tcPr>
            <w:tcW w:w="1247" w:type="dxa"/>
            <w:tcBorders>
              <w:top w:val="single" w:sz="4" w:space="0" w:color="auto"/>
              <w:left w:val="single" w:sz="4" w:space="0" w:color="auto"/>
              <w:bottom w:val="single" w:sz="4" w:space="0" w:color="auto"/>
              <w:right w:val="single" w:sz="4" w:space="0" w:color="auto"/>
            </w:tcBorders>
            <w:hideMark/>
          </w:tcPr>
          <w:p w14:paraId="016A2928" w14:textId="77777777" w:rsidR="00C861C1" w:rsidRPr="00E165F9" w:rsidRDefault="00C861C1" w:rsidP="00EB6E54">
            <w:pPr>
              <w:rPr>
                <w:sz w:val="20"/>
                <w:szCs w:val="20"/>
              </w:rPr>
            </w:pPr>
            <w:r w:rsidRPr="00E165F9">
              <w:rPr>
                <w:sz w:val="20"/>
                <w:szCs w:val="20"/>
              </w:rPr>
              <w:t>Грудень</w:t>
            </w:r>
          </w:p>
        </w:tc>
        <w:tc>
          <w:tcPr>
            <w:tcW w:w="1413" w:type="dxa"/>
            <w:tcBorders>
              <w:top w:val="single" w:sz="4" w:space="0" w:color="auto"/>
              <w:left w:val="single" w:sz="4" w:space="0" w:color="auto"/>
              <w:bottom w:val="single" w:sz="4" w:space="0" w:color="auto"/>
              <w:right w:val="single" w:sz="4" w:space="0" w:color="auto"/>
            </w:tcBorders>
            <w:hideMark/>
          </w:tcPr>
          <w:p w14:paraId="60B99B5A" w14:textId="263D5413" w:rsidR="00C861C1" w:rsidRPr="00E165F9" w:rsidRDefault="00DB6EAD" w:rsidP="00EB6E54">
            <w:pPr>
              <w:rPr>
                <w:sz w:val="20"/>
                <w:szCs w:val="20"/>
              </w:rPr>
            </w:pPr>
            <w:r>
              <w:rPr>
                <w:sz w:val="20"/>
                <w:szCs w:val="20"/>
              </w:rPr>
              <w:t>Вараський центр соціальних служб та послуг</w:t>
            </w:r>
          </w:p>
        </w:tc>
        <w:tc>
          <w:tcPr>
            <w:tcW w:w="1168" w:type="dxa"/>
            <w:tcBorders>
              <w:top w:val="single" w:sz="4" w:space="0" w:color="auto"/>
              <w:left w:val="single" w:sz="4" w:space="0" w:color="auto"/>
              <w:bottom w:val="single" w:sz="4" w:space="0" w:color="auto"/>
              <w:right w:val="single" w:sz="4" w:space="0" w:color="auto"/>
            </w:tcBorders>
            <w:hideMark/>
          </w:tcPr>
          <w:p w14:paraId="4B89B1E6"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7C7AA090" w14:textId="08A76842" w:rsidR="00C861C1" w:rsidRPr="00E165F9" w:rsidRDefault="00C861C1" w:rsidP="00EB6E54">
            <w:pPr>
              <w:rPr>
                <w:sz w:val="20"/>
                <w:szCs w:val="20"/>
              </w:rPr>
            </w:pPr>
            <w:r w:rsidRPr="00E165F9">
              <w:rPr>
                <w:sz w:val="20"/>
                <w:szCs w:val="20"/>
              </w:rPr>
              <w:t>75</w:t>
            </w:r>
            <w:r w:rsidR="00DB6EAD">
              <w:rPr>
                <w:sz w:val="20"/>
                <w:szCs w:val="20"/>
              </w:rPr>
              <w:t>0</w:t>
            </w:r>
            <w:r w:rsidRPr="00E165F9">
              <w:rPr>
                <w:sz w:val="20"/>
                <w:szCs w:val="20"/>
              </w:rPr>
              <w:t>,0 </w:t>
            </w:r>
          </w:p>
        </w:tc>
        <w:tc>
          <w:tcPr>
            <w:tcW w:w="855" w:type="dxa"/>
            <w:tcBorders>
              <w:top w:val="single" w:sz="4" w:space="0" w:color="auto"/>
              <w:left w:val="single" w:sz="4" w:space="0" w:color="auto"/>
              <w:bottom w:val="single" w:sz="4" w:space="0" w:color="auto"/>
              <w:right w:val="single" w:sz="4" w:space="0" w:color="auto"/>
            </w:tcBorders>
            <w:hideMark/>
          </w:tcPr>
          <w:p w14:paraId="076EB69E" w14:textId="4A447BF2" w:rsidR="00C861C1" w:rsidRPr="00E165F9" w:rsidRDefault="00DB6EAD" w:rsidP="00EB6E54">
            <w:pPr>
              <w:rPr>
                <w:sz w:val="20"/>
                <w:szCs w:val="20"/>
              </w:rPr>
            </w:pPr>
            <w:r>
              <w:rPr>
                <w:sz w:val="20"/>
                <w:szCs w:val="20"/>
              </w:rPr>
              <w:t>250</w:t>
            </w:r>
            <w:r w:rsidR="00C861C1"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3D607A14" w14:textId="6A899248"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39383153" w14:textId="1E242F22"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3BC911BF" w14:textId="77777777" w:rsidR="00C861C1" w:rsidRPr="00E165F9" w:rsidRDefault="00C861C1" w:rsidP="00EB6E54">
            <w:pPr>
              <w:rPr>
                <w:sz w:val="20"/>
                <w:szCs w:val="20"/>
              </w:rPr>
            </w:pPr>
            <w:r w:rsidRPr="00E165F9">
              <w:rPr>
                <w:sz w:val="20"/>
                <w:szCs w:val="20"/>
              </w:rPr>
              <w:t>Покращення матеріального стану одиноких непрацездатних осіб з інвалідністю</w:t>
            </w:r>
          </w:p>
        </w:tc>
      </w:tr>
      <w:tr w:rsidR="00C861C1" w:rsidRPr="00E165F9" w14:paraId="392D8539" w14:textId="77777777" w:rsidTr="00EB6E54">
        <w:trPr>
          <w:trHeight w:val="702"/>
        </w:trPr>
        <w:tc>
          <w:tcPr>
            <w:tcW w:w="457" w:type="dxa"/>
            <w:vMerge w:val="restart"/>
            <w:tcBorders>
              <w:top w:val="single" w:sz="4" w:space="0" w:color="auto"/>
              <w:left w:val="single" w:sz="4" w:space="0" w:color="auto"/>
              <w:bottom w:val="single" w:sz="4" w:space="0" w:color="auto"/>
              <w:right w:val="single" w:sz="4" w:space="0" w:color="auto"/>
            </w:tcBorders>
          </w:tcPr>
          <w:p w14:paraId="32F22BF5" w14:textId="1957600E" w:rsidR="00C861C1" w:rsidRPr="00E165F9" w:rsidRDefault="00DB6EAD" w:rsidP="00EB6E54">
            <w:pPr>
              <w:rPr>
                <w:sz w:val="20"/>
                <w:szCs w:val="20"/>
              </w:rPr>
            </w:pPr>
            <w:r>
              <w:rPr>
                <w:sz w:val="20"/>
                <w:szCs w:val="20"/>
              </w:rPr>
              <w:t>6</w:t>
            </w:r>
          </w:p>
        </w:tc>
        <w:tc>
          <w:tcPr>
            <w:tcW w:w="2408" w:type="dxa"/>
            <w:vMerge w:val="restart"/>
            <w:tcBorders>
              <w:top w:val="single" w:sz="4" w:space="0" w:color="auto"/>
              <w:left w:val="single" w:sz="4" w:space="0" w:color="auto"/>
              <w:bottom w:val="single" w:sz="4" w:space="0" w:color="auto"/>
              <w:right w:val="single" w:sz="4" w:space="0" w:color="auto"/>
            </w:tcBorders>
            <w:hideMark/>
          </w:tcPr>
          <w:p w14:paraId="0F8D305F" w14:textId="77777777" w:rsidR="00C861C1" w:rsidRPr="00E165F9" w:rsidRDefault="00C861C1" w:rsidP="00EB6E54">
            <w:pPr>
              <w:rPr>
                <w:sz w:val="20"/>
                <w:szCs w:val="20"/>
              </w:rPr>
            </w:pPr>
            <w:r w:rsidRPr="00E165F9">
              <w:rPr>
                <w:sz w:val="20"/>
                <w:szCs w:val="20"/>
              </w:rPr>
              <w:t>Відзначення Дня вшанування учасників ліквідації наслідків аварії на Чорнобильській АЕС</w:t>
            </w:r>
          </w:p>
        </w:tc>
        <w:tc>
          <w:tcPr>
            <w:tcW w:w="2550" w:type="dxa"/>
            <w:gridSpan w:val="2"/>
            <w:tcBorders>
              <w:top w:val="single" w:sz="4" w:space="0" w:color="auto"/>
              <w:left w:val="single" w:sz="4" w:space="0" w:color="auto"/>
              <w:bottom w:val="single" w:sz="4" w:space="0" w:color="auto"/>
              <w:right w:val="single" w:sz="4" w:space="0" w:color="auto"/>
            </w:tcBorders>
            <w:hideMark/>
          </w:tcPr>
          <w:p w14:paraId="3685623C"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наслідків аварії на ЧАЕС 1 категорії </w:t>
            </w:r>
          </w:p>
        </w:tc>
        <w:tc>
          <w:tcPr>
            <w:tcW w:w="1247" w:type="dxa"/>
            <w:vMerge w:val="restart"/>
            <w:tcBorders>
              <w:top w:val="single" w:sz="4" w:space="0" w:color="auto"/>
              <w:left w:val="single" w:sz="4" w:space="0" w:color="auto"/>
              <w:bottom w:val="single" w:sz="4" w:space="0" w:color="auto"/>
              <w:right w:val="single" w:sz="4" w:space="0" w:color="auto"/>
            </w:tcBorders>
          </w:tcPr>
          <w:p w14:paraId="36167AB4" w14:textId="77777777" w:rsidR="00C861C1" w:rsidRPr="00E165F9" w:rsidRDefault="00C861C1" w:rsidP="00EB6E54">
            <w:pPr>
              <w:rPr>
                <w:sz w:val="20"/>
                <w:szCs w:val="20"/>
              </w:rPr>
            </w:pPr>
            <w:r w:rsidRPr="00E165F9">
              <w:rPr>
                <w:sz w:val="20"/>
                <w:szCs w:val="20"/>
              </w:rPr>
              <w:t>Грудень</w:t>
            </w:r>
          </w:p>
          <w:p w14:paraId="176E1C3E" w14:textId="77777777" w:rsidR="00C861C1" w:rsidRPr="00E165F9" w:rsidRDefault="00C861C1" w:rsidP="00EB6E54">
            <w:pPr>
              <w:rPr>
                <w:sz w:val="20"/>
                <w:szCs w:val="20"/>
              </w:rPr>
            </w:pPr>
          </w:p>
        </w:tc>
        <w:tc>
          <w:tcPr>
            <w:tcW w:w="1413" w:type="dxa"/>
            <w:vMerge w:val="restart"/>
            <w:tcBorders>
              <w:top w:val="single" w:sz="4" w:space="0" w:color="auto"/>
              <w:left w:val="single" w:sz="4" w:space="0" w:color="auto"/>
              <w:bottom w:val="single" w:sz="4" w:space="0" w:color="auto"/>
              <w:right w:val="single" w:sz="4" w:space="0" w:color="auto"/>
            </w:tcBorders>
            <w:hideMark/>
          </w:tcPr>
          <w:p w14:paraId="49CFB451" w14:textId="3952184A" w:rsidR="00C861C1" w:rsidRDefault="00C861C1" w:rsidP="00EB6E54">
            <w:pPr>
              <w:rPr>
                <w:sz w:val="20"/>
                <w:szCs w:val="20"/>
              </w:rPr>
            </w:pPr>
            <w:r w:rsidRPr="00E165F9">
              <w:rPr>
                <w:sz w:val="20"/>
                <w:szCs w:val="20"/>
              </w:rPr>
              <w:t xml:space="preserve">Департамент соціального захисту та гідності </w:t>
            </w:r>
          </w:p>
          <w:p w14:paraId="4045757F" w14:textId="77777777" w:rsidR="00056EF1" w:rsidRPr="00E165F9" w:rsidRDefault="00056EF1" w:rsidP="00EB6E54">
            <w:pPr>
              <w:rPr>
                <w:sz w:val="20"/>
                <w:szCs w:val="20"/>
              </w:rPr>
            </w:pPr>
          </w:p>
        </w:tc>
        <w:tc>
          <w:tcPr>
            <w:tcW w:w="1168" w:type="dxa"/>
            <w:vMerge w:val="restart"/>
            <w:tcBorders>
              <w:top w:val="single" w:sz="4" w:space="0" w:color="auto"/>
              <w:left w:val="single" w:sz="4" w:space="0" w:color="auto"/>
              <w:bottom w:val="single" w:sz="4" w:space="0" w:color="auto"/>
              <w:right w:val="single" w:sz="4" w:space="0" w:color="auto"/>
            </w:tcBorders>
            <w:hideMark/>
          </w:tcPr>
          <w:p w14:paraId="43B95C75"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391CCDBF" w14:textId="02D39BD0" w:rsidR="00C861C1" w:rsidRPr="00E165F9" w:rsidRDefault="00C861C1" w:rsidP="00EB6E54">
            <w:pPr>
              <w:rPr>
                <w:sz w:val="20"/>
                <w:szCs w:val="20"/>
              </w:rPr>
            </w:pPr>
            <w:r>
              <w:rPr>
                <w:sz w:val="20"/>
                <w:szCs w:val="20"/>
              </w:rPr>
              <w:t>2</w:t>
            </w:r>
            <w:r w:rsidR="00DB6EAD">
              <w:rPr>
                <w:sz w:val="20"/>
                <w:szCs w:val="20"/>
              </w:rPr>
              <w:t>25</w:t>
            </w:r>
            <w:r>
              <w:rPr>
                <w:sz w:val="20"/>
                <w:szCs w:val="20"/>
              </w:rPr>
              <w:t>,</w:t>
            </w:r>
            <w:r w:rsidR="00DB6EAD">
              <w:rPr>
                <w:sz w:val="20"/>
                <w:szCs w:val="20"/>
              </w:rPr>
              <w:t>0</w:t>
            </w:r>
            <w:r w:rsidRPr="00E165F9">
              <w:rPr>
                <w:sz w:val="20"/>
                <w:szCs w:val="20"/>
              </w:rPr>
              <w:t> </w:t>
            </w:r>
          </w:p>
        </w:tc>
        <w:tc>
          <w:tcPr>
            <w:tcW w:w="855" w:type="dxa"/>
            <w:tcBorders>
              <w:top w:val="single" w:sz="4" w:space="0" w:color="auto"/>
              <w:left w:val="single" w:sz="4" w:space="0" w:color="auto"/>
              <w:bottom w:val="single" w:sz="4" w:space="0" w:color="auto"/>
              <w:right w:val="single" w:sz="4" w:space="0" w:color="auto"/>
            </w:tcBorders>
            <w:hideMark/>
          </w:tcPr>
          <w:p w14:paraId="210DD8AD" w14:textId="124F4B1E" w:rsidR="00C861C1" w:rsidRPr="00E165F9" w:rsidRDefault="00C861C1" w:rsidP="00EB6E54">
            <w:pPr>
              <w:rPr>
                <w:sz w:val="20"/>
                <w:szCs w:val="20"/>
              </w:rPr>
            </w:pPr>
            <w:r w:rsidRPr="00E165F9">
              <w:rPr>
                <w:sz w:val="20"/>
                <w:szCs w:val="20"/>
              </w:rPr>
              <w:t>7</w:t>
            </w:r>
            <w:r w:rsidR="00DB6EAD">
              <w:rPr>
                <w:sz w:val="20"/>
                <w:szCs w:val="20"/>
              </w:rPr>
              <w:t>5</w:t>
            </w:r>
            <w:r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2B3E38D8" w14:textId="1D8A0FD0" w:rsidR="00C861C1" w:rsidRPr="00E165F9" w:rsidRDefault="00DB6EAD" w:rsidP="00EB6E54">
            <w:pPr>
              <w:rPr>
                <w:sz w:val="20"/>
                <w:szCs w:val="20"/>
              </w:rPr>
            </w:pPr>
            <w:r>
              <w:rPr>
                <w:sz w:val="20"/>
                <w:szCs w:val="20"/>
              </w:rPr>
              <w:t>75</w:t>
            </w:r>
            <w:r w:rsidR="00C861C1">
              <w:rPr>
                <w:sz w:val="20"/>
                <w:szCs w:val="20"/>
              </w:rPr>
              <w:t>,</w:t>
            </w:r>
            <w:r>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0D1781B3" w14:textId="1EBAF6ED" w:rsidR="00C861C1" w:rsidRPr="00E165F9" w:rsidRDefault="00C861C1" w:rsidP="00EB6E54">
            <w:pPr>
              <w:rPr>
                <w:sz w:val="20"/>
                <w:szCs w:val="20"/>
              </w:rPr>
            </w:pPr>
            <w:r w:rsidRPr="00E165F9">
              <w:rPr>
                <w:sz w:val="20"/>
                <w:szCs w:val="20"/>
              </w:rPr>
              <w:t>7</w:t>
            </w:r>
            <w:r w:rsidR="00DB6EAD">
              <w:rPr>
                <w:sz w:val="20"/>
                <w:szCs w:val="20"/>
              </w:rPr>
              <w:t>5</w:t>
            </w:r>
            <w:r w:rsidRPr="00E165F9">
              <w:rPr>
                <w:sz w:val="20"/>
                <w:szCs w:val="20"/>
              </w:rPr>
              <w:t>,0</w:t>
            </w:r>
          </w:p>
        </w:tc>
        <w:tc>
          <w:tcPr>
            <w:tcW w:w="2248" w:type="dxa"/>
            <w:vMerge w:val="restart"/>
            <w:tcBorders>
              <w:top w:val="single" w:sz="4" w:space="0" w:color="auto"/>
              <w:left w:val="single" w:sz="4" w:space="0" w:color="auto"/>
              <w:bottom w:val="single" w:sz="4" w:space="0" w:color="auto"/>
              <w:right w:val="single" w:sz="4" w:space="0" w:color="auto"/>
            </w:tcBorders>
            <w:hideMark/>
          </w:tcPr>
          <w:p w14:paraId="59D77197" w14:textId="77777777" w:rsidR="00C861C1" w:rsidRPr="00E165F9" w:rsidRDefault="00C861C1" w:rsidP="00EB6E54">
            <w:pPr>
              <w:rPr>
                <w:sz w:val="20"/>
                <w:szCs w:val="20"/>
              </w:rPr>
            </w:pPr>
            <w:r w:rsidRPr="00E165F9">
              <w:rPr>
                <w:sz w:val="20"/>
                <w:szCs w:val="20"/>
              </w:rPr>
              <w:t>Вшанування учасників ліквідації наслідків аварії на ЧАЕС, покращення їх матеріального становища</w:t>
            </w:r>
          </w:p>
        </w:tc>
      </w:tr>
      <w:tr w:rsidR="00C861C1" w:rsidRPr="00E165F9" w14:paraId="1C9B88F5" w14:textId="77777777" w:rsidTr="00EB6E54">
        <w:trPr>
          <w:trHeight w:val="1117"/>
        </w:trPr>
        <w:tc>
          <w:tcPr>
            <w:tcW w:w="457" w:type="dxa"/>
            <w:vMerge/>
            <w:tcBorders>
              <w:top w:val="single" w:sz="4" w:space="0" w:color="auto"/>
              <w:left w:val="single" w:sz="4" w:space="0" w:color="auto"/>
              <w:bottom w:val="single" w:sz="4" w:space="0" w:color="auto"/>
              <w:right w:val="single" w:sz="4" w:space="0" w:color="auto"/>
            </w:tcBorders>
          </w:tcPr>
          <w:p w14:paraId="225CAD9B" w14:textId="77777777" w:rsidR="00C861C1" w:rsidRPr="00E165F9" w:rsidRDefault="00C861C1" w:rsidP="00EB6E54">
            <w:pPr>
              <w:widowControl/>
              <w:autoSpaceDE/>
              <w:autoSpaceDN/>
              <w:adjustRightInd/>
              <w:rPr>
                <w:sz w:val="20"/>
                <w:szCs w:val="20"/>
              </w:rPr>
            </w:pPr>
          </w:p>
        </w:tc>
        <w:tc>
          <w:tcPr>
            <w:tcW w:w="2408" w:type="dxa"/>
            <w:vMerge/>
            <w:tcBorders>
              <w:top w:val="single" w:sz="4" w:space="0" w:color="auto"/>
              <w:left w:val="single" w:sz="4" w:space="0" w:color="auto"/>
              <w:bottom w:val="single" w:sz="4" w:space="0" w:color="auto"/>
              <w:right w:val="single" w:sz="4" w:space="0" w:color="auto"/>
            </w:tcBorders>
            <w:hideMark/>
          </w:tcPr>
          <w:p w14:paraId="587CDB3D" w14:textId="77777777" w:rsidR="00C861C1" w:rsidRPr="00E165F9" w:rsidRDefault="00C861C1" w:rsidP="00EB6E54">
            <w:pPr>
              <w:widowControl/>
              <w:autoSpaceDE/>
              <w:autoSpaceDN/>
              <w:adjustRightInd/>
              <w:rPr>
                <w:sz w:val="20"/>
                <w:szCs w:val="20"/>
              </w:rPr>
            </w:pPr>
          </w:p>
        </w:tc>
        <w:tc>
          <w:tcPr>
            <w:tcW w:w="2550" w:type="dxa"/>
            <w:gridSpan w:val="2"/>
            <w:tcBorders>
              <w:top w:val="single" w:sz="4" w:space="0" w:color="auto"/>
              <w:left w:val="single" w:sz="4" w:space="0" w:color="auto"/>
              <w:bottom w:val="single" w:sz="4" w:space="0" w:color="auto"/>
              <w:right w:val="single" w:sz="4" w:space="0" w:color="auto"/>
            </w:tcBorders>
            <w:hideMark/>
          </w:tcPr>
          <w:p w14:paraId="48F39B63" w14:textId="77777777" w:rsidR="00C861C1" w:rsidRPr="00E165F9" w:rsidRDefault="00C861C1" w:rsidP="00EB6E54">
            <w:pPr>
              <w:rPr>
                <w:sz w:val="20"/>
                <w:szCs w:val="20"/>
              </w:rPr>
            </w:pPr>
            <w:r w:rsidRPr="00E165F9">
              <w:rPr>
                <w:sz w:val="20"/>
                <w:szCs w:val="20"/>
              </w:rPr>
              <w:t>Надання одноразової матеріальної допомоги учасникам ліквідації наслідків аварії на ЧАЕС 2 та 3 категорії</w:t>
            </w:r>
          </w:p>
        </w:tc>
        <w:tc>
          <w:tcPr>
            <w:tcW w:w="1247" w:type="dxa"/>
            <w:vMerge/>
            <w:tcBorders>
              <w:top w:val="single" w:sz="4" w:space="0" w:color="auto"/>
              <w:left w:val="single" w:sz="4" w:space="0" w:color="auto"/>
              <w:bottom w:val="single" w:sz="4" w:space="0" w:color="auto"/>
              <w:right w:val="single" w:sz="4" w:space="0" w:color="auto"/>
            </w:tcBorders>
            <w:hideMark/>
          </w:tcPr>
          <w:p w14:paraId="449CF1D7" w14:textId="77777777" w:rsidR="00C861C1" w:rsidRPr="00E165F9" w:rsidRDefault="00C861C1" w:rsidP="00EB6E54">
            <w:pPr>
              <w:widowControl/>
              <w:autoSpaceDE/>
              <w:autoSpaceDN/>
              <w:adjustRightInd/>
              <w:rPr>
                <w:sz w:val="20"/>
                <w:szCs w:val="20"/>
              </w:rPr>
            </w:pPr>
          </w:p>
        </w:tc>
        <w:tc>
          <w:tcPr>
            <w:tcW w:w="1413" w:type="dxa"/>
            <w:vMerge/>
            <w:tcBorders>
              <w:top w:val="single" w:sz="4" w:space="0" w:color="auto"/>
              <w:left w:val="single" w:sz="4" w:space="0" w:color="auto"/>
              <w:bottom w:val="single" w:sz="4" w:space="0" w:color="auto"/>
              <w:right w:val="single" w:sz="4" w:space="0" w:color="auto"/>
            </w:tcBorders>
            <w:hideMark/>
          </w:tcPr>
          <w:p w14:paraId="53F6ACE1" w14:textId="77777777" w:rsidR="00C861C1" w:rsidRPr="00E165F9" w:rsidRDefault="00C861C1" w:rsidP="00EB6E54">
            <w:pPr>
              <w:widowControl/>
              <w:autoSpaceDE/>
              <w:autoSpaceDN/>
              <w:adjustRightInd/>
              <w:rPr>
                <w:sz w:val="20"/>
                <w:szCs w:val="20"/>
              </w:rPr>
            </w:pPr>
          </w:p>
        </w:tc>
        <w:tc>
          <w:tcPr>
            <w:tcW w:w="1168" w:type="dxa"/>
            <w:vMerge/>
            <w:tcBorders>
              <w:top w:val="single" w:sz="4" w:space="0" w:color="auto"/>
              <w:left w:val="single" w:sz="4" w:space="0" w:color="auto"/>
              <w:bottom w:val="single" w:sz="4" w:space="0" w:color="auto"/>
              <w:right w:val="single" w:sz="4" w:space="0" w:color="auto"/>
            </w:tcBorders>
            <w:hideMark/>
          </w:tcPr>
          <w:p w14:paraId="39532388" w14:textId="77777777" w:rsidR="00C861C1" w:rsidRPr="00E165F9" w:rsidRDefault="00C861C1" w:rsidP="00EB6E54">
            <w:pPr>
              <w:widowControl/>
              <w:autoSpaceDE/>
              <w:autoSpaceDN/>
              <w:adjustRightInd/>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4586F28C" w14:textId="686F68E9" w:rsidR="00C861C1" w:rsidRPr="00E165F9" w:rsidRDefault="004B0944" w:rsidP="00EB6E54">
            <w:pPr>
              <w:rPr>
                <w:sz w:val="20"/>
                <w:szCs w:val="20"/>
              </w:rPr>
            </w:pPr>
            <w:r>
              <w:rPr>
                <w:sz w:val="20"/>
                <w:szCs w:val="20"/>
              </w:rPr>
              <w:t>8</w:t>
            </w:r>
            <w:r w:rsidR="00C861C1" w:rsidRPr="00E165F9">
              <w:rPr>
                <w:sz w:val="20"/>
                <w:szCs w:val="20"/>
              </w:rPr>
              <w:t>1</w:t>
            </w:r>
            <w:r>
              <w:rPr>
                <w:sz w:val="20"/>
                <w:szCs w:val="20"/>
              </w:rPr>
              <w:t>0</w:t>
            </w:r>
            <w:r w:rsidR="00C861C1" w:rsidRPr="00E165F9">
              <w:rPr>
                <w:sz w:val="20"/>
                <w:szCs w:val="20"/>
              </w:rPr>
              <w:t>,</w:t>
            </w:r>
            <w:r>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6513AC0A" w14:textId="5AAC8346" w:rsidR="00C861C1" w:rsidRPr="00E165F9" w:rsidRDefault="004B0944" w:rsidP="00EB6E54">
            <w:pPr>
              <w:rPr>
                <w:sz w:val="20"/>
                <w:szCs w:val="20"/>
              </w:rPr>
            </w:pPr>
            <w:r>
              <w:rPr>
                <w:sz w:val="20"/>
                <w:szCs w:val="20"/>
              </w:rPr>
              <w:t>270</w:t>
            </w:r>
            <w:r w:rsidR="00C861C1" w:rsidRPr="00E165F9">
              <w:rPr>
                <w:sz w:val="20"/>
                <w:szCs w:val="20"/>
              </w:rPr>
              <w:t>,</w:t>
            </w:r>
            <w:r>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3EBBEAE7" w14:textId="4D83DEC7" w:rsidR="00C861C1" w:rsidRPr="00E165F9" w:rsidRDefault="004B0944" w:rsidP="00EB6E54">
            <w:pPr>
              <w:rPr>
                <w:sz w:val="20"/>
                <w:szCs w:val="20"/>
              </w:rPr>
            </w:pPr>
            <w:r>
              <w:rPr>
                <w:sz w:val="20"/>
                <w:szCs w:val="20"/>
              </w:rPr>
              <w:t>270</w:t>
            </w:r>
            <w:r w:rsidR="00C861C1" w:rsidRPr="00E165F9">
              <w:rPr>
                <w:sz w:val="20"/>
                <w:szCs w:val="20"/>
              </w:rPr>
              <w:t>,</w:t>
            </w:r>
            <w:r>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4A2F6FA4" w14:textId="36455DD3" w:rsidR="00C861C1" w:rsidRPr="00E165F9" w:rsidRDefault="004B0944" w:rsidP="00EB6E54">
            <w:pPr>
              <w:rPr>
                <w:sz w:val="20"/>
                <w:szCs w:val="20"/>
              </w:rPr>
            </w:pPr>
            <w:r>
              <w:rPr>
                <w:sz w:val="20"/>
                <w:szCs w:val="20"/>
              </w:rPr>
              <w:t>270</w:t>
            </w:r>
            <w:r w:rsidR="00C861C1" w:rsidRPr="00E165F9">
              <w:rPr>
                <w:sz w:val="20"/>
                <w:szCs w:val="20"/>
              </w:rPr>
              <w:t>,</w:t>
            </w:r>
            <w:r>
              <w:rPr>
                <w:sz w:val="20"/>
                <w:szCs w:val="20"/>
              </w:rPr>
              <w:t>0</w:t>
            </w:r>
          </w:p>
        </w:tc>
        <w:tc>
          <w:tcPr>
            <w:tcW w:w="2248" w:type="dxa"/>
            <w:vMerge/>
            <w:tcBorders>
              <w:top w:val="single" w:sz="4" w:space="0" w:color="auto"/>
              <w:left w:val="single" w:sz="4" w:space="0" w:color="auto"/>
              <w:bottom w:val="single" w:sz="4" w:space="0" w:color="auto"/>
              <w:right w:val="single" w:sz="4" w:space="0" w:color="auto"/>
            </w:tcBorders>
            <w:hideMark/>
          </w:tcPr>
          <w:p w14:paraId="18DACA9C" w14:textId="77777777" w:rsidR="00C861C1" w:rsidRPr="00E165F9" w:rsidRDefault="00C861C1" w:rsidP="00EB6E54">
            <w:pPr>
              <w:widowControl/>
              <w:autoSpaceDE/>
              <w:autoSpaceDN/>
              <w:adjustRightInd/>
              <w:rPr>
                <w:sz w:val="20"/>
                <w:szCs w:val="20"/>
              </w:rPr>
            </w:pPr>
          </w:p>
        </w:tc>
      </w:tr>
      <w:tr w:rsidR="00C861C1" w:rsidRPr="00E165F9" w14:paraId="156A5D44" w14:textId="77777777" w:rsidTr="00EB6E54">
        <w:trPr>
          <w:trHeight w:val="523"/>
        </w:trPr>
        <w:tc>
          <w:tcPr>
            <w:tcW w:w="457" w:type="dxa"/>
            <w:tcBorders>
              <w:top w:val="single" w:sz="4" w:space="0" w:color="auto"/>
              <w:left w:val="single" w:sz="4" w:space="0" w:color="auto"/>
              <w:bottom w:val="single" w:sz="4" w:space="0" w:color="auto"/>
              <w:right w:val="single" w:sz="4" w:space="0" w:color="auto"/>
            </w:tcBorders>
          </w:tcPr>
          <w:p w14:paraId="15E1E105" w14:textId="1E2D332F" w:rsidR="00C861C1" w:rsidRPr="00E165F9" w:rsidRDefault="004B0944" w:rsidP="00EB6E54">
            <w:pPr>
              <w:rPr>
                <w:sz w:val="20"/>
                <w:szCs w:val="20"/>
              </w:rPr>
            </w:pPr>
            <w:r>
              <w:rPr>
                <w:sz w:val="20"/>
                <w:szCs w:val="20"/>
              </w:rPr>
              <w:t>7</w:t>
            </w:r>
          </w:p>
        </w:tc>
        <w:tc>
          <w:tcPr>
            <w:tcW w:w="2408" w:type="dxa"/>
            <w:tcBorders>
              <w:top w:val="single" w:sz="4" w:space="0" w:color="auto"/>
              <w:left w:val="single" w:sz="4" w:space="0" w:color="auto"/>
              <w:bottom w:val="single" w:sz="4" w:space="0" w:color="auto"/>
              <w:right w:val="single" w:sz="4" w:space="0" w:color="auto"/>
            </w:tcBorders>
            <w:hideMark/>
          </w:tcPr>
          <w:p w14:paraId="15823145" w14:textId="77777777" w:rsidR="00C861C1" w:rsidRPr="00E165F9" w:rsidRDefault="00C861C1" w:rsidP="00EB6E54">
            <w:pPr>
              <w:rPr>
                <w:sz w:val="20"/>
                <w:szCs w:val="20"/>
              </w:rPr>
            </w:pPr>
            <w:r w:rsidRPr="00E165F9">
              <w:rPr>
                <w:sz w:val="20"/>
                <w:szCs w:val="20"/>
              </w:rPr>
              <w:t>Розв’язання проблемних питань незахищених верств населення</w:t>
            </w:r>
          </w:p>
        </w:tc>
        <w:tc>
          <w:tcPr>
            <w:tcW w:w="2550" w:type="dxa"/>
            <w:gridSpan w:val="2"/>
            <w:tcBorders>
              <w:top w:val="single" w:sz="4" w:space="0" w:color="auto"/>
              <w:left w:val="single" w:sz="4" w:space="0" w:color="auto"/>
              <w:bottom w:val="single" w:sz="4" w:space="0" w:color="auto"/>
              <w:right w:val="single" w:sz="4" w:space="0" w:color="auto"/>
            </w:tcBorders>
            <w:hideMark/>
          </w:tcPr>
          <w:p w14:paraId="3EA8DD3D" w14:textId="77777777" w:rsidR="00C861C1" w:rsidRPr="00E165F9" w:rsidRDefault="00C861C1" w:rsidP="00EB6E54">
            <w:pPr>
              <w:rPr>
                <w:sz w:val="20"/>
                <w:szCs w:val="20"/>
              </w:rPr>
            </w:pPr>
            <w:r w:rsidRPr="00E165F9">
              <w:rPr>
                <w:sz w:val="20"/>
                <w:szCs w:val="20"/>
              </w:rPr>
              <w:t>Надання допомоги на поховання згідно з чинним законодавством</w:t>
            </w:r>
          </w:p>
        </w:tc>
        <w:tc>
          <w:tcPr>
            <w:tcW w:w="1247" w:type="dxa"/>
            <w:tcBorders>
              <w:top w:val="single" w:sz="4" w:space="0" w:color="auto"/>
              <w:left w:val="single" w:sz="4" w:space="0" w:color="auto"/>
              <w:bottom w:val="single" w:sz="4" w:space="0" w:color="auto"/>
              <w:right w:val="single" w:sz="4" w:space="0" w:color="auto"/>
            </w:tcBorders>
            <w:hideMark/>
          </w:tcPr>
          <w:p w14:paraId="6F3C3756" w14:textId="77777777" w:rsidR="00C861C1" w:rsidRPr="00E165F9" w:rsidRDefault="00C861C1" w:rsidP="00EB6E54">
            <w:pPr>
              <w:rPr>
                <w:sz w:val="20"/>
                <w:szCs w:val="20"/>
              </w:rPr>
            </w:pPr>
            <w:r w:rsidRPr="00E165F9">
              <w:rPr>
                <w:sz w:val="20"/>
                <w:szCs w:val="20"/>
              </w:rPr>
              <w:t xml:space="preserve">Протягом року </w:t>
            </w:r>
          </w:p>
        </w:tc>
        <w:tc>
          <w:tcPr>
            <w:tcW w:w="1413" w:type="dxa"/>
            <w:tcBorders>
              <w:top w:val="single" w:sz="4" w:space="0" w:color="auto"/>
              <w:left w:val="single" w:sz="4" w:space="0" w:color="auto"/>
              <w:bottom w:val="single" w:sz="4" w:space="0" w:color="auto"/>
              <w:right w:val="single" w:sz="4" w:space="0" w:color="auto"/>
            </w:tcBorders>
            <w:hideMark/>
          </w:tcPr>
          <w:p w14:paraId="1E16D8CD" w14:textId="1110DA07" w:rsidR="00056EF1" w:rsidRPr="00E165F9" w:rsidRDefault="00DB6EAD" w:rsidP="00EB6E54">
            <w:pPr>
              <w:rPr>
                <w:sz w:val="20"/>
                <w:szCs w:val="20"/>
              </w:rPr>
            </w:pPr>
            <w:r>
              <w:rPr>
                <w:sz w:val="20"/>
                <w:szCs w:val="20"/>
              </w:rPr>
              <w:t>Вараський центр соціальних служб та послуг</w:t>
            </w:r>
            <w:r w:rsidRPr="00E165F9">
              <w:rPr>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hideMark/>
          </w:tcPr>
          <w:p w14:paraId="6D88042A"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1614BB58" w14:textId="77777777" w:rsidR="00C861C1" w:rsidRPr="00E165F9" w:rsidRDefault="00C861C1" w:rsidP="00EB6E54">
            <w:pPr>
              <w:rPr>
                <w:sz w:val="20"/>
                <w:szCs w:val="20"/>
              </w:rPr>
            </w:pPr>
            <w:r w:rsidRPr="00E165F9">
              <w:rPr>
                <w:sz w:val="20"/>
                <w:szCs w:val="20"/>
              </w:rPr>
              <w:t>660,0</w:t>
            </w:r>
          </w:p>
        </w:tc>
        <w:tc>
          <w:tcPr>
            <w:tcW w:w="855" w:type="dxa"/>
            <w:tcBorders>
              <w:top w:val="single" w:sz="4" w:space="0" w:color="auto"/>
              <w:left w:val="single" w:sz="4" w:space="0" w:color="auto"/>
              <w:bottom w:val="single" w:sz="4" w:space="0" w:color="auto"/>
              <w:right w:val="single" w:sz="4" w:space="0" w:color="auto"/>
            </w:tcBorders>
            <w:hideMark/>
          </w:tcPr>
          <w:p w14:paraId="3463CAA7" w14:textId="77777777" w:rsidR="00C861C1" w:rsidRPr="00E165F9" w:rsidRDefault="00C861C1" w:rsidP="00EB6E54">
            <w:pPr>
              <w:rPr>
                <w:sz w:val="20"/>
                <w:szCs w:val="20"/>
              </w:rPr>
            </w:pPr>
            <w:r w:rsidRPr="00E165F9">
              <w:rPr>
                <w:sz w:val="20"/>
                <w:szCs w:val="20"/>
              </w:rPr>
              <w:t>220,0</w:t>
            </w:r>
          </w:p>
        </w:tc>
        <w:tc>
          <w:tcPr>
            <w:tcW w:w="928" w:type="dxa"/>
            <w:gridSpan w:val="2"/>
            <w:tcBorders>
              <w:top w:val="single" w:sz="4" w:space="0" w:color="auto"/>
              <w:left w:val="single" w:sz="4" w:space="0" w:color="auto"/>
              <w:bottom w:val="single" w:sz="4" w:space="0" w:color="auto"/>
              <w:right w:val="single" w:sz="4" w:space="0" w:color="auto"/>
            </w:tcBorders>
            <w:hideMark/>
          </w:tcPr>
          <w:p w14:paraId="73623E88" w14:textId="77777777" w:rsidR="00C861C1" w:rsidRPr="00E165F9" w:rsidRDefault="00C861C1" w:rsidP="00EB6E54">
            <w:pPr>
              <w:rPr>
                <w:sz w:val="20"/>
                <w:szCs w:val="20"/>
              </w:rPr>
            </w:pPr>
            <w:r w:rsidRPr="00E165F9">
              <w:rPr>
                <w:sz w:val="20"/>
                <w:szCs w:val="20"/>
              </w:rPr>
              <w:t>220,0</w:t>
            </w:r>
          </w:p>
        </w:tc>
        <w:tc>
          <w:tcPr>
            <w:tcW w:w="1019" w:type="dxa"/>
            <w:gridSpan w:val="2"/>
            <w:tcBorders>
              <w:top w:val="single" w:sz="4" w:space="0" w:color="auto"/>
              <w:left w:val="single" w:sz="4" w:space="0" w:color="auto"/>
              <w:bottom w:val="single" w:sz="4" w:space="0" w:color="auto"/>
              <w:right w:val="single" w:sz="4" w:space="0" w:color="auto"/>
            </w:tcBorders>
            <w:hideMark/>
          </w:tcPr>
          <w:p w14:paraId="1B05EDC1" w14:textId="77777777" w:rsidR="00C861C1" w:rsidRPr="00E165F9" w:rsidRDefault="00C861C1" w:rsidP="00EB6E54">
            <w:pPr>
              <w:rPr>
                <w:sz w:val="20"/>
                <w:szCs w:val="20"/>
              </w:rPr>
            </w:pPr>
            <w:r w:rsidRPr="00E165F9">
              <w:rPr>
                <w:sz w:val="20"/>
                <w:szCs w:val="20"/>
              </w:rPr>
              <w:t>220,0</w:t>
            </w:r>
          </w:p>
        </w:tc>
        <w:tc>
          <w:tcPr>
            <w:tcW w:w="2248" w:type="dxa"/>
            <w:tcBorders>
              <w:top w:val="single" w:sz="4" w:space="0" w:color="auto"/>
              <w:left w:val="single" w:sz="4" w:space="0" w:color="auto"/>
              <w:bottom w:val="single" w:sz="4" w:space="0" w:color="auto"/>
              <w:right w:val="single" w:sz="4" w:space="0" w:color="auto"/>
            </w:tcBorders>
            <w:hideMark/>
          </w:tcPr>
          <w:p w14:paraId="4D7ED2D0" w14:textId="77777777" w:rsidR="00C861C1" w:rsidRPr="00E165F9" w:rsidRDefault="00C861C1" w:rsidP="00EB6E54">
            <w:pPr>
              <w:rPr>
                <w:sz w:val="20"/>
                <w:szCs w:val="20"/>
              </w:rPr>
            </w:pPr>
            <w:r w:rsidRPr="00E165F9">
              <w:rPr>
                <w:sz w:val="20"/>
                <w:szCs w:val="20"/>
              </w:rPr>
              <w:t xml:space="preserve">Покращення матеріального стану громадян </w:t>
            </w:r>
          </w:p>
        </w:tc>
      </w:tr>
      <w:tr w:rsidR="00C861C1" w:rsidRPr="00E165F9" w14:paraId="7DDE7536" w14:textId="77777777" w:rsidTr="00EB6E54">
        <w:trPr>
          <w:trHeight w:val="2123"/>
        </w:trPr>
        <w:tc>
          <w:tcPr>
            <w:tcW w:w="457" w:type="dxa"/>
            <w:tcBorders>
              <w:top w:val="single" w:sz="4" w:space="0" w:color="auto"/>
              <w:left w:val="single" w:sz="4" w:space="0" w:color="auto"/>
              <w:bottom w:val="single" w:sz="4" w:space="0" w:color="auto"/>
              <w:right w:val="single" w:sz="4" w:space="0" w:color="auto"/>
            </w:tcBorders>
          </w:tcPr>
          <w:p w14:paraId="2C88BC2B" w14:textId="47114925" w:rsidR="00C861C1" w:rsidRPr="00E165F9" w:rsidRDefault="004B0944" w:rsidP="00EB6E54">
            <w:pPr>
              <w:rPr>
                <w:sz w:val="20"/>
                <w:szCs w:val="20"/>
              </w:rPr>
            </w:pPr>
            <w:r>
              <w:rPr>
                <w:sz w:val="20"/>
                <w:szCs w:val="20"/>
              </w:rPr>
              <w:lastRenderedPageBreak/>
              <w:t>8</w:t>
            </w:r>
          </w:p>
        </w:tc>
        <w:tc>
          <w:tcPr>
            <w:tcW w:w="2408" w:type="dxa"/>
            <w:tcBorders>
              <w:top w:val="single" w:sz="4" w:space="0" w:color="auto"/>
              <w:left w:val="single" w:sz="4" w:space="0" w:color="auto"/>
              <w:bottom w:val="single" w:sz="4" w:space="0" w:color="auto"/>
              <w:right w:val="single" w:sz="4" w:space="0" w:color="auto"/>
            </w:tcBorders>
            <w:hideMark/>
          </w:tcPr>
          <w:p w14:paraId="14A77585" w14:textId="1B52F60F"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ветеранів України</w:t>
            </w:r>
          </w:p>
        </w:tc>
        <w:tc>
          <w:tcPr>
            <w:tcW w:w="2550" w:type="dxa"/>
            <w:gridSpan w:val="2"/>
            <w:tcBorders>
              <w:top w:val="single" w:sz="4" w:space="0" w:color="auto"/>
              <w:left w:val="single" w:sz="4" w:space="0" w:color="auto"/>
              <w:bottom w:val="single" w:sz="4" w:space="0" w:color="auto"/>
              <w:right w:val="single" w:sz="4" w:space="0" w:color="auto"/>
            </w:tcBorders>
            <w:hideMark/>
          </w:tcPr>
          <w:p w14:paraId="7754361F" w14:textId="70A50544"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w:t>
            </w:r>
            <w:r w:rsidRPr="00EC0E57">
              <w:rPr>
                <w:sz w:val="20"/>
                <w:szCs w:val="20"/>
              </w:rPr>
              <w:t>України</w:t>
            </w:r>
            <w:r w:rsidR="00EC0E57" w:rsidRPr="00EC0E57">
              <w:rPr>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14:paraId="74AD360D"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hideMark/>
          </w:tcPr>
          <w:p w14:paraId="6A3A55F4" w14:textId="786B9EF6" w:rsidR="00056EF1" w:rsidRDefault="00C861C1" w:rsidP="00EB6E54">
            <w:pPr>
              <w:rPr>
                <w:sz w:val="20"/>
                <w:szCs w:val="20"/>
              </w:rPr>
            </w:pPr>
            <w:r w:rsidRPr="00E165F9">
              <w:rPr>
                <w:sz w:val="20"/>
                <w:szCs w:val="20"/>
              </w:rPr>
              <w:t>Департамент соціального захисту та гідності</w:t>
            </w:r>
          </w:p>
          <w:p w14:paraId="5B005080" w14:textId="77777777" w:rsidR="00C861C1" w:rsidRPr="00E165F9" w:rsidRDefault="00C861C1" w:rsidP="00EB6E54">
            <w:pPr>
              <w:rPr>
                <w:sz w:val="20"/>
                <w:szCs w:val="20"/>
              </w:rPr>
            </w:pPr>
            <w:r w:rsidRPr="00E165F9">
              <w:rPr>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hideMark/>
          </w:tcPr>
          <w:p w14:paraId="361D16B1"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14FC5620" w14:textId="7CB78897" w:rsidR="00C861C1" w:rsidRPr="00E165F9" w:rsidRDefault="00C861C1" w:rsidP="00EB6E54">
            <w:pPr>
              <w:rPr>
                <w:sz w:val="20"/>
                <w:szCs w:val="20"/>
              </w:rPr>
            </w:pPr>
            <w:r w:rsidRPr="00E165F9">
              <w:rPr>
                <w:sz w:val="20"/>
                <w:szCs w:val="20"/>
              </w:rPr>
              <w:t>1</w:t>
            </w:r>
            <w:r w:rsidR="004B0944">
              <w:rPr>
                <w:sz w:val="20"/>
                <w:szCs w:val="20"/>
              </w:rPr>
              <w:t>50</w:t>
            </w:r>
            <w:r w:rsidRPr="00E165F9">
              <w:rPr>
                <w:sz w:val="20"/>
                <w:szCs w:val="20"/>
              </w:rPr>
              <w:t>,</w:t>
            </w:r>
            <w:r w:rsidR="004B0944">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2F80CA97" w14:textId="3A761517"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7AE8C8D6" w14:textId="0C4864CB"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4F6DAC9B" w14:textId="7C0E8B65"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3D83A1AE" w14:textId="77777777" w:rsidR="00C861C1" w:rsidRPr="00E165F9" w:rsidRDefault="00C861C1" w:rsidP="00EB6E54">
            <w:pPr>
              <w:rPr>
                <w:sz w:val="20"/>
                <w:szCs w:val="20"/>
              </w:rPr>
            </w:pPr>
            <w:r w:rsidRPr="00E165F9">
              <w:rPr>
                <w:sz w:val="20"/>
                <w:szCs w:val="20"/>
              </w:rPr>
              <w:t>Покращення умов функціонування Кузнецовської міської організації ветеранів України</w:t>
            </w:r>
          </w:p>
        </w:tc>
      </w:tr>
      <w:tr w:rsidR="00C861C1" w:rsidRPr="00E165F9" w14:paraId="204AB402" w14:textId="77777777" w:rsidTr="00EB6E54">
        <w:trPr>
          <w:trHeight w:val="1943"/>
        </w:trPr>
        <w:tc>
          <w:tcPr>
            <w:tcW w:w="457" w:type="dxa"/>
            <w:tcBorders>
              <w:top w:val="single" w:sz="4" w:space="0" w:color="auto"/>
              <w:left w:val="single" w:sz="4" w:space="0" w:color="auto"/>
              <w:bottom w:val="single" w:sz="4" w:space="0" w:color="auto"/>
              <w:right w:val="single" w:sz="4" w:space="0" w:color="auto"/>
            </w:tcBorders>
          </w:tcPr>
          <w:p w14:paraId="5A439320" w14:textId="05029AEB" w:rsidR="00C861C1" w:rsidRPr="00E165F9" w:rsidRDefault="004B0944" w:rsidP="00EB6E54">
            <w:pPr>
              <w:rPr>
                <w:sz w:val="20"/>
                <w:szCs w:val="20"/>
              </w:rPr>
            </w:pPr>
            <w:r>
              <w:rPr>
                <w:sz w:val="20"/>
                <w:szCs w:val="20"/>
              </w:rPr>
              <w:t>9</w:t>
            </w:r>
          </w:p>
        </w:tc>
        <w:tc>
          <w:tcPr>
            <w:tcW w:w="2408" w:type="dxa"/>
            <w:tcBorders>
              <w:top w:val="single" w:sz="4" w:space="0" w:color="auto"/>
              <w:left w:val="single" w:sz="4" w:space="0" w:color="auto"/>
              <w:bottom w:val="single" w:sz="4" w:space="0" w:color="auto"/>
              <w:right w:val="single" w:sz="4" w:space="0" w:color="auto"/>
            </w:tcBorders>
            <w:hideMark/>
          </w:tcPr>
          <w:p w14:paraId="6D700BDD" w14:textId="77777777"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50" w:type="dxa"/>
            <w:gridSpan w:val="2"/>
            <w:tcBorders>
              <w:top w:val="single" w:sz="4" w:space="0" w:color="auto"/>
              <w:left w:val="single" w:sz="4" w:space="0" w:color="auto"/>
              <w:bottom w:val="single" w:sz="4" w:space="0" w:color="auto"/>
              <w:right w:val="single" w:sz="4" w:space="0" w:color="auto"/>
            </w:tcBorders>
            <w:hideMark/>
          </w:tcPr>
          <w:p w14:paraId="7E8403EF" w14:textId="2A726253"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14:paraId="2997E255" w14:textId="77777777" w:rsidR="00C861C1" w:rsidRPr="00E165F9" w:rsidRDefault="00C861C1" w:rsidP="00EB6E54">
            <w:pPr>
              <w:rPr>
                <w:sz w:val="20"/>
                <w:szCs w:val="20"/>
              </w:rPr>
            </w:pPr>
            <w:r w:rsidRPr="00E165F9">
              <w:rPr>
                <w:sz w:val="20"/>
                <w:szCs w:val="20"/>
              </w:rPr>
              <w:t xml:space="preserve">Протягом року </w:t>
            </w:r>
          </w:p>
        </w:tc>
        <w:tc>
          <w:tcPr>
            <w:tcW w:w="1413" w:type="dxa"/>
            <w:tcBorders>
              <w:top w:val="single" w:sz="4" w:space="0" w:color="auto"/>
              <w:left w:val="single" w:sz="4" w:space="0" w:color="auto"/>
              <w:bottom w:val="single" w:sz="4" w:space="0" w:color="auto"/>
              <w:right w:val="single" w:sz="4" w:space="0" w:color="auto"/>
            </w:tcBorders>
            <w:hideMark/>
          </w:tcPr>
          <w:p w14:paraId="27BB558D" w14:textId="428128D3"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58CDD637"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6B9FED92" w14:textId="09F2D4B5" w:rsidR="00C861C1" w:rsidRPr="00E165F9" w:rsidRDefault="00C861C1" w:rsidP="00EB6E54">
            <w:pPr>
              <w:rPr>
                <w:sz w:val="20"/>
                <w:szCs w:val="20"/>
              </w:rPr>
            </w:pPr>
            <w:r w:rsidRPr="00E165F9">
              <w:rPr>
                <w:sz w:val="20"/>
                <w:szCs w:val="20"/>
              </w:rPr>
              <w:t>6</w:t>
            </w:r>
            <w:r w:rsidR="004B0944">
              <w:rPr>
                <w:sz w:val="20"/>
                <w:szCs w:val="20"/>
              </w:rPr>
              <w:t>0,0</w:t>
            </w:r>
          </w:p>
        </w:tc>
        <w:tc>
          <w:tcPr>
            <w:tcW w:w="855" w:type="dxa"/>
            <w:tcBorders>
              <w:top w:val="single" w:sz="4" w:space="0" w:color="auto"/>
              <w:left w:val="single" w:sz="4" w:space="0" w:color="auto"/>
              <w:bottom w:val="single" w:sz="4" w:space="0" w:color="auto"/>
              <w:right w:val="single" w:sz="4" w:space="0" w:color="auto"/>
            </w:tcBorders>
            <w:hideMark/>
          </w:tcPr>
          <w:p w14:paraId="7169E1F6" w14:textId="0468E1EA" w:rsidR="00C861C1" w:rsidRPr="00E165F9" w:rsidRDefault="004B0944" w:rsidP="00EB6E54">
            <w:pPr>
              <w:rPr>
                <w:sz w:val="20"/>
                <w:szCs w:val="20"/>
              </w:rPr>
            </w:pPr>
            <w:r>
              <w:rPr>
                <w:sz w:val="20"/>
                <w:szCs w:val="20"/>
              </w:rPr>
              <w:t>20</w:t>
            </w:r>
            <w:r w:rsidR="00C861C1" w:rsidRPr="00E165F9">
              <w:rPr>
                <w:sz w:val="20"/>
                <w:szCs w:val="20"/>
              </w:rPr>
              <w:t>,</w:t>
            </w:r>
            <w:r>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060E982D" w14:textId="7B2C3040" w:rsidR="00C861C1" w:rsidRPr="00E165F9" w:rsidRDefault="00C861C1" w:rsidP="00EB6E54">
            <w:pPr>
              <w:rPr>
                <w:sz w:val="20"/>
                <w:szCs w:val="20"/>
              </w:rPr>
            </w:pPr>
            <w:r w:rsidRPr="00E165F9">
              <w:rPr>
                <w:sz w:val="20"/>
                <w:szCs w:val="20"/>
              </w:rPr>
              <w:t>2</w:t>
            </w:r>
            <w:r w:rsidR="004B0944">
              <w:rPr>
                <w:sz w:val="20"/>
                <w:szCs w:val="20"/>
              </w:rPr>
              <w:t>0,0</w:t>
            </w:r>
          </w:p>
        </w:tc>
        <w:tc>
          <w:tcPr>
            <w:tcW w:w="1019" w:type="dxa"/>
            <w:gridSpan w:val="2"/>
            <w:tcBorders>
              <w:top w:val="single" w:sz="4" w:space="0" w:color="auto"/>
              <w:left w:val="single" w:sz="4" w:space="0" w:color="auto"/>
              <w:bottom w:val="single" w:sz="4" w:space="0" w:color="auto"/>
              <w:right w:val="single" w:sz="4" w:space="0" w:color="auto"/>
            </w:tcBorders>
            <w:hideMark/>
          </w:tcPr>
          <w:p w14:paraId="78F0A8EC" w14:textId="7D5865C7" w:rsidR="00C861C1" w:rsidRPr="00E165F9" w:rsidRDefault="00C861C1" w:rsidP="00EB6E54">
            <w:pPr>
              <w:rPr>
                <w:sz w:val="20"/>
                <w:szCs w:val="20"/>
              </w:rPr>
            </w:pPr>
            <w:r w:rsidRPr="00E165F9">
              <w:rPr>
                <w:sz w:val="20"/>
                <w:szCs w:val="20"/>
              </w:rPr>
              <w:t>2</w:t>
            </w:r>
            <w:r w:rsidR="004B0944">
              <w:rPr>
                <w:sz w:val="20"/>
                <w:szCs w:val="20"/>
              </w:rPr>
              <w:t>0,0</w:t>
            </w:r>
          </w:p>
        </w:tc>
        <w:tc>
          <w:tcPr>
            <w:tcW w:w="2248" w:type="dxa"/>
            <w:tcBorders>
              <w:top w:val="single" w:sz="4" w:space="0" w:color="auto"/>
              <w:left w:val="single" w:sz="4" w:space="0" w:color="auto"/>
              <w:bottom w:val="single" w:sz="4" w:space="0" w:color="auto"/>
              <w:right w:val="single" w:sz="4" w:space="0" w:color="auto"/>
            </w:tcBorders>
            <w:hideMark/>
          </w:tcPr>
          <w:p w14:paraId="438D56E0" w14:textId="77777777" w:rsidR="00C861C1" w:rsidRPr="00E165F9" w:rsidRDefault="00C861C1" w:rsidP="00EB6E54">
            <w:pPr>
              <w:rPr>
                <w:sz w:val="20"/>
                <w:szCs w:val="20"/>
              </w:rPr>
            </w:pPr>
            <w:r w:rsidRPr="00E165F9">
              <w:rPr>
                <w:sz w:val="20"/>
                <w:szCs w:val="20"/>
              </w:rPr>
              <w:t>Покращення умов функціонування міської організації ветеранів Афганістану</w:t>
            </w:r>
          </w:p>
        </w:tc>
      </w:tr>
      <w:tr w:rsidR="00C861C1" w:rsidRPr="00E165F9" w14:paraId="6FDB39B2" w14:textId="77777777" w:rsidTr="00EB6E54">
        <w:trPr>
          <w:trHeight w:val="545"/>
        </w:trPr>
        <w:tc>
          <w:tcPr>
            <w:tcW w:w="457" w:type="dxa"/>
            <w:tcBorders>
              <w:top w:val="single" w:sz="4" w:space="0" w:color="auto"/>
              <w:left w:val="single" w:sz="4" w:space="0" w:color="auto"/>
              <w:bottom w:val="single" w:sz="4" w:space="0" w:color="auto"/>
              <w:right w:val="single" w:sz="4" w:space="0" w:color="auto"/>
            </w:tcBorders>
          </w:tcPr>
          <w:p w14:paraId="6CE86207" w14:textId="5ADFED8D" w:rsidR="00C861C1" w:rsidRPr="00E165F9" w:rsidRDefault="004B0944" w:rsidP="00EB6E54">
            <w:pPr>
              <w:rPr>
                <w:sz w:val="20"/>
                <w:szCs w:val="20"/>
              </w:rPr>
            </w:pPr>
            <w:r>
              <w:rPr>
                <w:sz w:val="20"/>
                <w:szCs w:val="20"/>
              </w:rPr>
              <w:t>10</w:t>
            </w:r>
          </w:p>
        </w:tc>
        <w:tc>
          <w:tcPr>
            <w:tcW w:w="2408" w:type="dxa"/>
            <w:tcBorders>
              <w:top w:val="single" w:sz="4" w:space="0" w:color="auto"/>
              <w:left w:val="single" w:sz="4" w:space="0" w:color="auto"/>
              <w:bottom w:val="single" w:sz="4" w:space="0" w:color="auto"/>
              <w:right w:val="single" w:sz="4" w:space="0" w:color="auto"/>
            </w:tcBorders>
            <w:hideMark/>
          </w:tcPr>
          <w:p w14:paraId="2A059451" w14:textId="77777777" w:rsidR="00C861C1" w:rsidRPr="00E165F9" w:rsidRDefault="00C861C1" w:rsidP="00EB6E54">
            <w:pPr>
              <w:rPr>
                <w:sz w:val="20"/>
                <w:szCs w:val="20"/>
              </w:rPr>
            </w:pPr>
            <w:r w:rsidRPr="00E165F9">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50" w:type="dxa"/>
            <w:gridSpan w:val="2"/>
            <w:tcBorders>
              <w:top w:val="single" w:sz="4" w:space="0" w:color="auto"/>
              <w:left w:val="single" w:sz="4" w:space="0" w:color="auto"/>
              <w:bottom w:val="single" w:sz="4" w:space="0" w:color="auto"/>
              <w:right w:val="single" w:sz="4" w:space="0" w:color="auto"/>
            </w:tcBorders>
          </w:tcPr>
          <w:p w14:paraId="33179EF3" w14:textId="7FDB66B4" w:rsidR="00C861C1" w:rsidRPr="00E165F9" w:rsidRDefault="00C861C1" w:rsidP="00EB6E54">
            <w:pPr>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563E58">
              <w:rPr>
                <w:sz w:val="20"/>
                <w:szCs w:val="20"/>
              </w:rPr>
              <w:t>В</w:t>
            </w:r>
            <w:r w:rsidRPr="00E165F9">
              <w:rPr>
                <w:sz w:val="20"/>
                <w:szCs w:val="20"/>
              </w:rPr>
              <w:t>ітчизни».</w:t>
            </w:r>
          </w:p>
          <w:p w14:paraId="2C399A9C" w14:textId="77777777" w:rsidR="00C861C1" w:rsidRPr="00E165F9" w:rsidRDefault="00C861C1" w:rsidP="00EB6E54">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14:paraId="38ED0D57" w14:textId="77777777" w:rsidR="00C861C1" w:rsidRPr="00E165F9" w:rsidRDefault="00C861C1" w:rsidP="00EB6E54">
            <w:pPr>
              <w:rPr>
                <w:sz w:val="20"/>
                <w:szCs w:val="20"/>
              </w:rPr>
            </w:pPr>
            <w:r w:rsidRPr="00E165F9">
              <w:rPr>
                <w:sz w:val="20"/>
                <w:szCs w:val="20"/>
              </w:rPr>
              <w:t xml:space="preserve">Протягом року </w:t>
            </w:r>
          </w:p>
        </w:tc>
        <w:tc>
          <w:tcPr>
            <w:tcW w:w="1413" w:type="dxa"/>
            <w:tcBorders>
              <w:top w:val="single" w:sz="4" w:space="0" w:color="auto"/>
              <w:left w:val="single" w:sz="4" w:space="0" w:color="auto"/>
              <w:bottom w:val="single" w:sz="4" w:space="0" w:color="auto"/>
              <w:right w:val="single" w:sz="4" w:space="0" w:color="auto"/>
            </w:tcBorders>
            <w:hideMark/>
          </w:tcPr>
          <w:p w14:paraId="343A2437" w14:textId="7DBFD6AD"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358C1DE2"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5B634104" w14:textId="4D71B137" w:rsidR="00C861C1" w:rsidRPr="00E165F9" w:rsidRDefault="00EB6E54" w:rsidP="00EB6E54">
            <w:pPr>
              <w:rPr>
                <w:sz w:val="20"/>
                <w:szCs w:val="20"/>
              </w:rPr>
            </w:pPr>
            <w:r>
              <w:rPr>
                <w:sz w:val="20"/>
                <w:szCs w:val="20"/>
              </w:rPr>
              <w:t>105</w:t>
            </w:r>
            <w:r w:rsidR="00C861C1" w:rsidRPr="00E165F9">
              <w:rPr>
                <w:sz w:val="20"/>
                <w:szCs w:val="20"/>
              </w:rPr>
              <w:t>,</w:t>
            </w:r>
            <w:r>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9C20F19" w14:textId="678E0C3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74C9E0FC" w14:textId="29B06FE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7FC91882" w14:textId="707AB21E"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60BE21E5" w14:textId="77777777" w:rsidR="00C861C1" w:rsidRPr="00E165F9" w:rsidRDefault="00C861C1" w:rsidP="00EB6E54">
            <w:pPr>
              <w:rPr>
                <w:sz w:val="20"/>
                <w:szCs w:val="20"/>
              </w:rPr>
            </w:pPr>
            <w:r w:rsidRPr="00E165F9">
              <w:rPr>
                <w:sz w:val="20"/>
                <w:szCs w:val="20"/>
              </w:rPr>
              <w:t>Покращення умов функціонування «Громадської організації</w:t>
            </w:r>
          </w:p>
          <w:p w14:paraId="792732F7" w14:textId="77777777" w:rsidR="00C861C1" w:rsidRPr="00E165F9" w:rsidRDefault="00C861C1" w:rsidP="00EB6E54">
            <w:pPr>
              <w:rPr>
                <w:sz w:val="20"/>
                <w:szCs w:val="20"/>
              </w:rPr>
            </w:pPr>
            <w:r w:rsidRPr="00E165F9">
              <w:rPr>
                <w:sz w:val="20"/>
                <w:szCs w:val="20"/>
              </w:rPr>
              <w:t>«Ветеранська спілка учасників АТО та захисників Вітчизни»</w:t>
            </w:r>
          </w:p>
        </w:tc>
      </w:tr>
      <w:tr w:rsidR="00C861C1" w:rsidRPr="00E165F9" w14:paraId="3120C585" w14:textId="77777777" w:rsidTr="00EB6E54">
        <w:trPr>
          <w:trHeight w:val="1543"/>
        </w:trPr>
        <w:tc>
          <w:tcPr>
            <w:tcW w:w="457" w:type="dxa"/>
            <w:tcBorders>
              <w:top w:val="single" w:sz="4" w:space="0" w:color="auto"/>
              <w:left w:val="single" w:sz="4" w:space="0" w:color="auto"/>
              <w:bottom w:val="single" w:sz="4" w:space="0" w:color="auto"/>
              <w:right w:val="single" w:sz="4" w:space="0" w:color="auto"/>
            </w:tcBorders>
          </w:tcPr>
          <w:p w14:paraId="48414731" w14:textId="638EF729" w:rsidR="00C861C1" w:rsidRPr="00E165F9" w:rsidRDefault="00EB6E54" w:rsidP="00EB6E54">
            <w:pPr>
              <w:rPr>
                <w:sz w:val="20"/>
                <w:szCs w:val="20"/>
              </w:rPr>
            </w:pPr>
            <w:r>
              <w:rPr>
                <w:sz w:val="20"/>
                <w:szCs w:val="20"/>
              </w:rPr>
              <w:t>11</w:t>
            </w:r>
          </w:p>
        </w:tc>
        <w:tc>
          <w:tcPr>
            <w:tcW w:w="2408" w:type="dxa"/>
            <w:tcBorders>
              <w:top w:val="single" w:sz="4" w:space="0" w:color="auto"/>
              <w:left w:val="single" w:sz="4" w:space="0" w:color="auto"/>
              <w:bottom w:val="single" w:sz="4" w:space="0" w:color="auto"/>
              <w:right w:val="single" w:sz="4" w:space="0" w:color="auto"/>
            </w:tcBorders>
            <w:hideMark/>
          </w:tcPr>
          <w:p w14:paraId="0B550170" w14:textId="77777777" w:rsidR="00C861C1" w:rsidRPr="00E165F9" w:rsidRDefault="00C861C1" w:rsidP="00EB6E54">
            <w:pPr>
              <w:rPr>
                <w:sz w:val="20"/>
                <w:szCs w:val="20"/>
              </w:rPr>
            </w:pPr>
            <w:r w:rsidRPr="00E165F9">
              <w:rPr>
                <w:sz w:val="20"/>
                <w:szCs w:val="20"/>
              </w:rPr>
              <w:t>Матеріальна підтримка мешканців Вараської міської територіальної громади, які опинились у скрутних життєвих обставинах</w:t>
            </w:r>
          </w:p>
        </w:tc>
        <w:tc>
          <w:tcPr>
            <w:tcW w:w="2550" w:type="dxa"/>
            <w:gridSpan w:val="2"/>
            <w:tcBorders>
              <w:top w:val="single" w:sz="4" w:space="0" w:color="auto"/>
              <w:left w:val="single" w:sz="4" w:space="0" w:color="auto"/>
              <w:bottom w:val="single" w:sz="4" w:space="0" w:color="auto"/>
              <w:right w:val="single" w:sz="4" w:space="0" w:color="auto"/>
            </w:tcBorders>
            <w:hideMark/>
          </w:tcPr>
          <w:p w14:paraId="5724E8F9" w14:textId="77777777" w:rsidR="00C861C1" w:rsidRPr="00E165F9" w:rsidRDefault="00C861C1" w:rsidP="00EB6E54">
            <w:pPr>
              <w:rPr>
                <w:sz w:val="20"/>
                <w:szCs w:val="20"/>
              </w:rPr>
            </w:pPr>
            <w:r w:rsidRPr="00E165F9">
              <w:rPr>
                <w:sz w:val="20"/>
                <w:szCs w:val="20"/>
              </w:rPr>
              <w:t>Надання адресної матеріальної допомоги мешканцям Вараської міської територіальної громади, які опинились у скрутних життєвих обставинах</w:t>
            </w:r>
          </w:p>
        </w:tc>
        <w:tc>
          <w:tcPr>
            <w:tcW w:w="1247" w:type="dxa"/>
            <w:tcBorders>
              <w:top w:val="single" w:sz="4" w:space="0" w:color="auto"/>
              <w:left w:val="single" w:sz="4" w:space="0" w:color="auto"/>
              <w:bottom w:val="single" w:sz="4" w:space="0" w:color="auto"/>
              <w:right w:val="single" w:sz="4" w:space="0" w:color="auto"/>
            </w:tcBorders>
            <w:hideMark/>
          </w:tcPr>
          <w:p w14:paraId="3E0A76A4"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hideMark/>
          </w:tcPr>
          <w:p w14:paraId="327657C8" w14:textId="4420B8F0" w:rsidR="00C861C1" w:rsidRPr="00E165F9" w:rsidRDefault="00DB6EAD" w:rsidP="00EB6E54">
            <w:pPr>
              <w:rPr>
                <w:sz w:val="20"/>
                <w:szCs w:val="20"/>
              </w:rPr>
            </w:pPr>
            <w:r>
              <w:rPr>
                <w:sz w:val="20"/>
                <w:szCs w:val="20"/>
              </w:rPr>
              <w:t>Вараський центр соціальних служб та послуг</w:t>
            </w:r>
          </w:p>
        </w:tc>
        <w:tc>
          <w:tcPr>
            <w:tcW w:w="1168" w:type="dxa"/>
            <w:tcBorders>
              <w:top w:val="single" w:sz="4" w:space="0" w:color="auto"/>
              <w:left w:val="single" w:sz="4" w:space="0" w:color="auto"/>
              <w:bottom w:val="single" w:sz="4" w:space="0" w:color="auto"/>
              <w:right w:val="single" w:sz="4" w:space="0" w:color="auto"/>
            </w:tcBorders>
            <w:hideMark/>
          </w:tcPr>
          <w:p w14:paraId="01126435"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399B02D8" w14:textId="33EB4337" w:rsidR="00C861C1" w:rsidRPr="00E165F9" w:rsidRDefault="00EB6E54" w:rsidP="00EB6E54">
            <w:pPr>
              <w:rPr>
                <w:sz w:val="20"/>
                <w:szCs w:val="20"/>
              </w:rPr>
            </w:pPr>
            <w:r>
              <w:rPr>
                <w:sz w:val="20"/>
                <w:szCs w:val="20"/>
              </w:rPr>
              <w:t>18 000</w:t>
            </w:r>
            <w:r w:rsidR="00C861C1" w:rsidRPr="00E165F9">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AC8FE27" w14:textId="483C955C" w:rsidR="00C861C1" w:rsidRPr="00E165F9" w:rsidRDefault="00EB6E54" w:rsidP="00EB6E54">
            <w:pPr>
              <w:rPr>
                <w:sz w:val="20"/>
                <w:szCs w:val="20"/>
              </w:rPr>
            </w:pPr>
            <w:r>
              <w:rPr>
                <w:sz w:val="20"/>
                <w:szCs w:val="20"/>
              </w:rPr>
              <w:t>6 000</w:t>
            </w:r>
            <w:r w:rsidR="00C861C1"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5BCAC966" w14:textId="71BBAF2F" w:rsidR="00C861C1" w:rsidRPr="00E165F9" w:rsidRDefault="00EB6E54" w:rsidP="00EB6E54">
            <w:pPr>
              <w:rPr>
                <w:sz w:val="20"/>
                <w:szCs w:val="20"/>
              </w:rPr>
            </w:pPr>
            <w:r>
              <w:rPr>
                <w:sz w:val="20"/>
                <w:szCs w:val="20"/>
              </w:rPr>
              <w:t>6 00</w:t>
            </w:r>
            <w:r w:rsidR="00C861C1" w:rsidRPr="00E165F9">
              <w:rPr>
                <w:sz w:val="20"/>
                <w:szCs w:val="20"/>
              </w:rPr>
              <w:t>0,0</w:t>
            </w:r>
          </w:p>
        </w:tc>
        <w:tc>
          <w:tcPr>
            <w:tcW w:w="1019" w:type="dxa"/>
            <w:gridSpan w:val="2"/>
            <w:tcBorders>
              <w:top w:val="single" w:sz="4" w:space="0" w:color="auto"/>
              <w:left w:val="single" w:sz="4" w:space="0" w:color="auto"/>
              <w:bottom w:val="single" w:sz="4" w:space="0" w:color="auto"/>
              <w:right w:val="single" w:sz="4" w:space="0" w:color="auto"/>
            </w:tcBorders>
            <w:hideMark/>
          </w:tcPr>
          <w:p w14:paraId="0D9D46D8" w14:textId="621599D7" w:rsidR="00C861C1" w:rsidRPr="00E165F9" w:rsidRDefault="00EB6E54" w:rsidP="00EB6E54">
            <w:pPr>
              <w:rPr>
                <w:sz w:val="20"/>
                <w:szCs w:val="20"/>
              </w:rPr>
            </w:pPr>
            <w:r>
              <w:rPr>
                <w:sz w:val="20"/>
                <w:szCs w:val="20"/>
              </w:rPr>
              <w:t>6 000</w:t>
            </w:r>
            <w:r w:rsidR="00C861C1" w:rsidRPr="00E165F9">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65B37873" w14:textId="7B4DE002" w:rsidR="00C861C1" w:rsidRPr="00E165F9" w:rsidRDefault="00C861C1" w:rsidP="00EB6E54">
            <w:pPr>
              <w:rPr>
                <w:sz w:val="20"/>
                <w:szCs w:val="20"/>
              </w:rPr>
            </w:pPr>
            <w:r w:rsidRPr="00E165F9">
              <w:rPr>
                <w:sz w:val="20"/>
                <w:szCs w:val="20"/>
              </w:rPr>
              <w:t>Покращення матеріального стану громадян, які опинились в скрутних життєвих обставинах</w:t>
            </w:r>
          </w:p>
        </w:tc>
      </w:tr>
      <w:tr w:rsidR="00C861C1" w:rsidRPr="00E165F9" w14:paraId="6CE2AE32" w14:textId="77777777" w:rsidTr="00EB6E54">
        <w:trPr>
          <w:trHeight w:val="480"/>
        </w:trPr>
        <w:tc>
          <w:tcPr>
            <w:tcW w:w="457" w:type="dxa"/>
            <w:tcBorders>
              <w:top w:val="single" w:sz="4" w:space="0" w:color="auto"/>
              <w:left w:val="single" w:sz="4" w:space="0" w:color="auto"/>
              <w:bottom w:val="single" w:sz="4" w:space="0" w:color="auto"/>
              <w:right w:val="single" w:sz="4" w:space="0" w:color="auto"/>
            </w:tcBorders>
          </w:tcPr>
          <w:p w14:paraId="51464ED1" w14:textId="6FDA1B02" w:rsidR="00C861C1" w:rsidRPr="00E165F9" w:rsidRDefault="00EB6E54" w:rsidP="00EB6E54">
            <w:pPr>
              <w:rPr>
                <w:sz w:val="20"/>
                <w:szCs w:val="20"/>
              </w:rPr>
            </w:pPr>
            <w:r>
              <w:rPr>
                <w:sz w:val="20"/>
                <w:szCs w:val="20"/>
              </w:rPr>
              <w:t>12</w:t>
            </w:r>
          </w:p>
        </w:tc>
        <w:tc>
          <w:tcPr>
            <w:tcW w:w="2408" w:type="dxa"/>
            <w:tcBorders>
              <w:top w:val="single" w:sz="4" w:space="0" w:color="auto"/>
              <w:left w:val="single" w:sz="4" w:space="0" w:color="auto"/>
              <w:bottom w:val="single" w:sz="4" w:space="0" w:color="auto"/>
              <w:right w:val="single" w:sz="4" w:space="0" w:color="auto"/>
            </w:tcBorders>
            <w:hideMark/>
          </w:tcPr>
          <w:p w14:paraId="114A770E" w14:textId="77777777" w:rsidR="00C861C1" w:rsidRPr="00E165F9" w:rsidRDefault="00C861C1" w:rsidP="00EB6E54">
            <w:pPr>
              <w:rPr>
                <w:sz w:val="20"/>
                <w:szCs w:val="20"/>
              </w:rPr>
            </w:pPr>
            <w:r w:rsidRPr="00E165F9">
              <w:rPr>
                <w:sz w:val="20"/>
                <w:szCs w:val="20"/>
              </w:rPr>
              <w:t xml:space="preserve">Надання соціальних гарантій шляхом відшкодування за безкоштовний проїзд окремих категорій громадян, які мають на </w:t>
            </w:r>
            <w:r w:rsidRPr="00E165F9">
              <w:rPr>
                <w:sz w:val="20"/>
                <w:szCs w:val="20"/>
              </w:rPr>
              <w:lastRenderedPageBreak/>
              <w:t>це право, автомобільним транспортом загального користування на міських та приміських маршрутах</w:t>
            </w:r>
          </w:p>
        </w:tc>
        <w:tc>
          <w:tcPr>
            <w:tcW w:w="2550" w:type="dxa"/>
            <w:gridSpan w:val="2"/>
            <w:tcBorders>
              <w:top w:val="single" w:sz="4" w:space="0" w:color="auto"/>
              <w:left w:val="single" w:sz="4" w:space="0" w:color="auto"/>
              <w:bottom w:val="single" w:sz="4" w:space="0" w:color="auto"/>
              <w:right w:val="single" w:sz="4" w:space="0" w:color="auto"/>
            </w:tcBorders>
            <w:hideMark/>
          </w:tcPr>
          <w:p w14:paraId="70C6005E" w14:textId="77777777" w:rsidR="00C861C1" w:rsidRPr="00E165F9" w:rsidRDefault="00BB04AD" w:rsidP="00EB6E54">
            <w:pPr>
              <w:rPr>
                <w:sz w:val="20"/>
                <w:szCs w:val="20"/>
              </w:rPr>
            </w:pPr>
            <w:r w:rsidRPr="00BB04AD">
              <w:rPr>
                <w:sz w:val="20"/>
                <w:szCs w:val="20"/>
              </w:rPr>
              <w:lastRenderedPageBreak/>
              <w:t xml:space="preserve">Надання соціальних гарантій шляхом здійснення відшкодування компенсаційних виплат за пільговий проїзд окремих категорій громадян, які </w:t>
            </w:r>
            <w:r w:rsidRPr="00BB04AD">
              <w:rPr>
                <w:sz w:val="20"/>
                <w:szCs w:val="20"/>
              </w:rPr>
              <w:lastRenderedPageBreak/>
              <w:t>мають на це право, автомобільним транспортом загального користування за міськими маршрутами: маршрут</w:t>
            </w:r>
            <w:r w:rsidR="0088547A">
              <w:rPr>
                <w:sz w:val="20"/>
                <w:szCs w:val="20"/>
              </w:rPr>
              <w:t>ом</w:t>
            </w:r>
            <w:r w:rsidRPr="00BB04AD">
              <w:rPr>
                <w:sz w:val="20"/>
                <w:szCs w:val="20"/>
              </w:rPr>
              <w:t xml:space="preserve"> №6 Собор - Залізнична станція, маршрутом №7 Автовокзал –Реабілітаційний центр –Автовокзал, маршрутом №8 Хлібозавод - </w:t>
            </w:r>
            <w:r w:rsidR="007922E1">
              <w:rPr>
                <w:sz w:val="20"/>
                <w:szCs w:val="20"/>
              </w:rPr>
              <w:t>Ліцей</w:t>
            </w:r>
            <w:r w:rsidRPr="00BB04AD">
              <w:rPr>
                <w:sz w:val="20"/>
                <w:szCs w:val="20"/>
              </w:rPr>
              <w:t xml:space="preserve"> №4 - мкр-н Ювілейний</w:t>
            </w:r>
            <w:r w:rsidR="003E0D73">
              <w:rPr>
                <w:sz w:val="20"/>
                <w:szCs w:val="20"/>
              </w:rPr>
              <w:t>,</w:t>
            </w:r>
            <w:r w:rsidRPr="00BB04AD">
              <w:rPr>
                <w:sz w:val="20"/>
                <w:szCs w:val="20"/>
              </w:rPr>
              <w:t>11 - Автовокзал-Хлібозавод, маршрутом №9 Благоустрій – Журавлина -вул.</w:t>
            </w:r>
            <w:r w:rsidR="003E0D73">
              <w:rPr>
                <w:sz w:val="20"/>
                <w:szCs w:val="20"/>
              </w:rPr>
              <w:t xml:space="preserve"> </w:t>
            </w:r>
            <w:r w:rsidRPr="00BB04AD">
              <w:rPr>
                <w:sz w:val="20"/>
                <w:szCs w:val="20"/>
              </w:rPr>
              <w:t>Набережна - Благоустрій та приміським маршрутом Вараш АС – Дачні ділянки</w:t>
            </w:r>
          </w:p>
        </w:tc>
        <w:tc>
          <w:tcPr>
            <w:tcW w:w="1247" w:type="dxa"/>
            <w:tcBorders>
              <w:top w:val="single" w:sz="4" w:space="0" w:color="auto"/>
              <w:left w:val="single" w:sz="4" w:space="0" w:color="auto"/>
              <w:bottom w:val="single" w:sz="4" w:space="0" w:color="auto"/>
              <w:right w:val="single" w:sz="4" w:space="0" w:color="auto"/>
            </w:tcBorders>
            <w:hideMark/>
          </w:tcPr>
          <w:p w14:paraId="7708FD66"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13" w:type="dxa"/>
            <w:tcBorders>
              <w:top w:val="single" w:sz="4" w:space="0" w:color="auto"/>
              <w:left w:val="single" w:sz="4" w:space="0" w:color="auto"/>
              <w:bottom w:val="single" w:sz="4" w:space="0" w:color="auto"/>
              <w:right w:val="single" w:sz="4" w:space="0" w:color="auto"/>
            </w:tcBorders>
          </w:tcPr>
          <w:p w14:paraId="7F0B8DC3" w14:textId="6A3E50F0"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94A5B7C" w14:textId="77777777" w:rsidR="00C861C1" w:rsidRPr="00E165F9" w:rsidRDefault="00C861C1" w:rsidP="00EB6E54">
            <w:pPr>
              <w:rPr>
                <w:sz w:val="20"/>
                <w:szCs w:val="20"/>
              </w:rPr>
            </w:pPr>
          </w:p>
          <w:p w14:paraId="34A4A8BF" w14:textId="77777777" w:rsidR="00C861C1" w:rsidRPr="00E165F9" w:rsidRDefault="00C861C1" w:rsidP="00EB6E54">
            <w:pPr>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2BEA753D" w14:textId="77777777" w:rsidR="00C861C1" w:rsidRPr="00E165F9" w:rsidRDefault="00C861C1" w:rsidP="00EB6E54">
            <w:pPr>
              <w:rPr>
                <w:sz w:val="20"/>
                <w:szCs w:val="20"/>
              </w:rPr>
            </w:pPr>
            <w:r w:rsidRPr="00E165F9">
              <w:rPr>
                <w:sz w:val="20"/>
                <w:szCs w:val="20"/>
              </w:rPr>
              <w:t>Місцевий бюджет</w:t>
            </w:r>
          </w:p>
        </w:tc>
        <w:tc>
          <w:tcPr>
            <w:tcW w:w="991" w:type="dxa"/>
            <w:tcBorders>
              <w:top w:val="single" w:sz="4" w:space="0" w:color="auto"/>
              <w:left w:val="single" w:sz="4" w:space="0" w:color="auto"/>
              <w:bottom w:val="single" w:sz="4" w:space="0" w:color="auto"/>
              <w:right w:val="single" w:sz="4" w:space="0" w:color="auto"/>
            </w:tcBorders>
            <w:hideMark/>
          </w:tcPr>
          <w:p w14:paraId="5CA0746F" w14:textId="06B99058" w:rsidR="00C861C1" w:rsidRPr="00E165F9" w:rsidRDefault="004C670C" w:rsidP="00EB6E54">
            <w:pPr>
              <w:rPr>
                <w:sz w:val="20"/>
                <w:szCs w:val="20"/>
              </w:rPr>
            </w:pPr>
            <w:r>
              <w:rPr>
                <w:sz w:val="20"/>
                <w:szCs w:val="20"/>
              </w:rPr>
              <w:t>2</w:t>
            </w:r>
            <w:r w:rsidR="00EB6E54">
              <w:rPr>
                <w:sz w:val="20"/>
                <w:szCs w:val="20"/>
              </w:rPr>
              <w:t>5 278,6</w:t>
            </w:r>
          </w:p>
        </w:tc>
        <w:tc>
          <w:tcPr>
            <w:tcW w:w="855" w:type="dxa"/>
            <w:tcBorders>
              <w:top w:val="single" w:sz="4" w:space="0" w:color="auto"/>
              <w:left w:val="single" w:sz="4" w:space="0" w:color="auto"/>
              <w:bottom w:val="single" w:sz="4" w:space="0" w:color="auto"/>
              <w:right w:val="single" w:sz="4" w:space="0" w:color="auto"/>
            </w:tcBorders>
            <w:hideMark/>
          </w:tcPr>
          <w:p w14:paraId="129FA6E9" w14:textId="573ACADA" w:rsidR="00C861C1" w:rsidRPr="00E165F9" w:rsidRDefault="00C861C1" w:rsidP="00EB6E54">
            <w:pPr>
              <w:rPr>
                <w:sz w:val="20"/>
                <w:szCs w:val="20"/>
                <w:u w:val="single"/>
              </w:rPr>
            </w:pPr>
            <w:r w:rsidRPr="00E165F9">
              <w:rPr>
                <w:bCs/>
                <w:sz w:val="20"/>
                <w:szCs w:val="20"/>
              </w:rPr>
              <w:t>8</w:t>
            </w:r>
            <w:r w:rsidR="00EB6E54">
              <w:rPr>
                <w:bCs/>
                <w:sz w:val="20"/>
                <w:szCs w:val="20"/>
              </w:rPr>
              <w:t xml:space="preserve"> 1</w:t>
            </w:r>
            <w:r w:rsidRPr="00E165F9">
              <w:rPr>
                <w:bCs/>
                <w:sz w:val="20"/>
                <w:szCs w:val="20"/>
              </w:rPr>
              <w:t>3</w:t>
            </w:r>
            <w:r w:rsidR="00EB6E54">
              <w:rPr>
                <w:bCs/>
                <w:sz w:val="20"/>
                <w:szCs w:val="20"/>
              </w:rPr>
              <w:t>9,3</w:t>
            </w:r>
          </w:p>
        </w:tc>
        <w:tc>
          <w:tcPr>
            <w:tcW w:w="928" w:type="dxa"/>
            <w:gridSpan w:val="2"/>
            <w:tcBorders>
              <w:top w:val="single" w:sz="4" w:space="0" w:color="auto"/>
              <w:left w:val="single" w:sz="4" w:space="0" w:color="auto"/>
              <w:bottom w:val="single" w:sz="4" w:space="0" w:color="auto"/>
              <w:right w:val="single" w:sz="4" w:space="0" w:color="auto"/>
            </w:tcBorders>
            <w:hideMark/>
          </w:tcPr>
          <w:p w14:paraId="11D2F14B" w14:textId="058504A3" w:rsidR="00C861C1" w:rsidRPr="00E165F9" w:rsidRDefault="00C861C1" w:rsidP="00EB6E54">
            <w:pPr>
              <w:rPr>
                <w:sz w:val="20"/>
                <w:szCs w:val="20"/>
                <w:u w:val="single"/>
              </w:rPr>
            </w:pPr>
            <w:r w:rsidRPr="00E165F9">
              <w:rPr>
                <w:bCs/>
                <w:sz w:val="20"/>
                <w:szCs w:val="20"/>
              </w:rPr>
              <w:t>8</w:t>
            </w:r>
            <w:r w:rsidR="00EB6E54">
              <w:rPr>
                <w:bCs/>
                <w:sz w:val="20"/>
                <w:szCs w:val="20"/>
              </w:rPr>
              <w:t xml:space="preserve"> 139</w:t>
            </w:r>
            <w:r w:rsidRPr="00E165F9">
              <w:rPr>
                <w:bCs/>
                <w:sz w:val="20"/>
                <w:szCs w:val="20"/>
              </w:rPr>
              <w:t>,3</w:t>
            </w:r>
          </w:p>
        </w:tc>
        <w:tc>
          <w:tcPr>
            <w:tcW w:w="1019" w:type="dxa"/>
            <w:gridSpan w:val="2"/>
            <w:tcBorders>
              <w:top w:val="single" w:sz="4" w:space="0" w:color="auto"/>
              <w:left w:val="single" w:sz="4" w:space="0" w:color="auto"/>
              <w:bottom w:val="single" w:sz="4" w:space="0" w:color="auto"/>
              <w:right w:val="single" w:sz="4" w:space="0" w:color="auto"/>
            </w:tcBorders>
            <w:hideMark/>
          </w:tcPr>
          <w:p w14:paraId="647F8A02" w14:textId="5B0F82DB" w:rsidR="00C861C1" w:rsidRPr="00E165F9" w:rsidRDefault="00EB6E54" w:rsidP="00EB6E54">
            <w:pPr>
              <w:rPr>
                <w:sz w:val="20"/>
                <w:szCs w:val="20"/>
              </w:rPr>
            </w:pPr>
            <w:r>
              <w:rPr>
                <w:sz w:val="20"/>
                <w:szCs w:val="20"/>
              </w:rPr>
              <w:t>9 000,0</w:t>
            </w:r>
          </w:p>
        </w:tc>
        <w:tc>
          <w:tcPr>
            <w:tcW w:w="2248" w:type="dxa"/>
            <w:tcBorders>
              <w:top w:val="single" w:sz="4" w:space="0" w:color="auto"/>
              <w:left w:val="single" w:sz="4" w:space="0" w:color="auto"/>
              <w:bottom w:val="single" w:sz="4" w:space="0" w:color="auto"/>
              <w:right w:val="single" w:sz="4" w:space="0" w:color="auto"/>
            </w:tcBorders>
            <w:hideMark/>
          </w:tcPr>
          <w:p w14:paraId="0BDE5EAC"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48B5AD54" w14:textId="77777777" w:rsidTr="00EB6E54">
        <w:trPr>
          <w:trHeight w:val="480"/>
        </w:trPr>
        <w:tc>
          <w:tcPr>
            <w:tcW w:w="457" w:type="dxa"/>
            <w:tcBorders>
              <w:top w:val="single" w:sz="4" w:space="0" w:color="auto"/>
              <w:left w:val="single" w:sz="4" w:space="0" w:color="auto"/>
              <w:bottom w:val="single" w:sz="4" w:space="0" w:color="auto"/>
              <w:right w:val="single" w:sz="4" w:space="0" w:color="auto"/>
            </w:tcBorders>
          </w:tcPr>
          <w:p w14:paraId="4F419977" w14:textId="356F86DF" w:rsidR="00C861C1" w:rsidRPr="00E165F9" w:rsidRDefault="00EB6E54" w:rsidP="00EB6E54">
            <w:pPr>
              <w:rPr>
                <w:sz w:val="20"/>
                <w:szCs w:val="20"/>
              </w:rPr>
            </w:pPr>
            <w:r>
              <w:rPr>
                <w:sz w:val="20"/>
                <w:szCs w:val="20"/>
              </w:rPr>
              <w:lastRenderedPageBreak/>
              <w:t>13</w:t>
            </w:r>
          </w:p>
        </w:tc>
        <w:tc>
          <w:tcPr>
            <w:tcW w:w="2408" w:type="dxa"/>
            <w:tcBorders>
              <w:top w:val="single" w:sz="4" w:space="0" w:color="auto"/>
              <w:left w:val="single" w:sz="4" w:space="0" w:color="auto"/>
              <w:bottom w:val="single" w:sz="4" w:space="0" w:color="auto"/>
              <w:right w:val="single" w:sz="4" w:space="0" w:color="auto"/>
            </w:tcBorders>
            <w:hideMark/>
          </w:tcPr>
          <w:p w14:paraId="22A95A40" w14:textId="77777777" w:rsidR="00C861C1" w:rsidRPr="00E165F9" w:rsidRDefault="00C861C1" w:rsidP="00EB6E54">
            <w:pPr>
              <w:rPr>
                <w:sz w:val="20"/>
                <w:szCs w:val="20"/>
              </w:rPr>
            </w:pPr>
            <w:r w:rsidRPr="00E165F9">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50" w:type="dxa"/>
            <w:gridSpan w:val="2"/>
            <w:tcBorders>
              <w:top w:val="single" w:sz="4" w:space="0" w:color="auto"/>
              <w:left w:val="single" w:sz="4" w:space="0" w:color="auto"/>
              <w:bottom w:val="single" w:sz="4" w:space="0" w:color="auto"/>
              <w:right w:val="single" w:sz="4" w:space="0" w:color="auto"/>
            </w:tcBorders>
            <w:hideMark/>
          </w:tcPr>
          <w:p w14:paraId="55F811EE" w14:textId="77777777" w:rsidR="00C861C1" w:rsidRPr="00E165F9" w:rsidRDefault="00C861C1" w:rsidP="00EB6E54">
            <w:pPr>
              <w:rPr>
                <w:sz w:val="18"/>
                <w:szCs w:val="18"/>
              </w:rPr>
            </w:pPr>
            <w:r w:rsidRPr="00E165F9">
              <w:rPr>
                <w:sz w:val="18"/>
                <w:szCs w:val="18"/>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7" w:type="dxa"/>
            <w:tcBorders>
              <w:top w:val="single" w:sz="4" w:space="0" w:color="auto"/>
              <w:left w:val="single" w:sz="4" w:space="0" w:color="auto"/>
              <w:bottom w:val="single" w:sz="4" w:space="0" w:color="auto"/>
              <w:right w:val="single" w:sz="4" w:space="0" w:color="auto"/>
            </w:tcBorders>
            <w:hideMark/>
          </w:tcPr>
          <w:p w14:paraId="28D4B8A5"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hideMark/>
          </w:tcPr>
          <w:p w14:paraId="6C21249D" w14:textId="59E8D764"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4E868DF9" w14:textId="77777777" w:rsidR="00C861C1" w:rsidRPr="00E165F9" w:rsidRDefault="00C861C1" w:rsidP="00EB6E54">
            <w:pPr>
              <w:rPr>
                <w:sz w:val="20"/>
                <w:szCs w:val="20"/>
              </w:rPr>
            </w:pPr>
            <w:r w:rsidRPr="00E165F9">
              <w:rPr>
                <w:sz w:val="20"/>
                <w:szCs w:val="20"/>
              </w:rPr>
              <w:t>Місцевий</w:t>
            </w:r>
          </w:p>
          <w:p w14:paraId="1B017BE0" w14:textId="77777777" w:rsidR="00C861C1" w:rsidRPr="00E165F9" w:rsidRDefault="00C861C1" w:rsidP="00EB6E54">
            <w:pPr>
              <w:rPr>
                <w:sz w:val="20"/>
                <w:szCs w:val="20"/>
              </w:rPr>
            </w:pPr>
            <w:r w:rsidRPr="00E165F9">
              <w:rPr>
                <w:sz w:val="20"/>
                <w:szCs w:val="20"/>
              </w:rPr>
              <w:t>бюджет</w:t>
            </w:r>
          </w:p>
        </w:tc>
        <w:tc>
          <w:tcPr>
            <w:tcW w:w="991" w:type="dxa"/>
            <w:tcBorders>
              <w:top w:val="single" w:sz="4" w:space="0" w:color="auto"/>
              <w:left w:val="single" w:sz="4" w:space="0" w:color="auto"/>
              <w:bottom w:val="single" w:sz="4" w:space="0" w:color="auto"/>
              <w:right w:val="single" w:sz="4" w:space="0" w:color="auto"/>
            </w:tcBorders>
            <w:hideMark/>
          </w:tcPr>
          <w:p w14:paraId="22FA01DD" w14:textId="0E3DA9EB" w:rsidR="00C861C1" w:rsidRPr="00E165F9" w:rsidRDefault="00EB6E54" w:rsidP="00EB6E54">
            <w:pPr>
              <w:rPr>
                <w:sz w:val="20"/>
                <w:szCs w:val="20"/>
              </w:rPr>
            </w:pPr>
            <w:r>
              <w:rPr>
                <w:sz w:val="20"/>
                <w:szCs w:val="20"/>
              </w:rPr>
              <w:t>7</w:t>
            </w:r>
            <w:r w:rsidR="00C861C1" w:rsidRPr="00E165F9">
              <w:rPr>
                <w:sz w:val="20"/>
                <w:szCs w:val="20"/>
              </w:rPr>
              <w:t>5</w:t>
            </w:r>
            <w:r>
              <w:rPr>
                <w:sz w:val="20"/>
                <w:szCs w:val="20"/>
              </w:rPr>
              <w:t>0</w:t>
            </w:r>
            <w:r w:rsidR="00C861C1" w:rsidRPr="00E165F9">
              <w:rPr>
                <w:sz w:val="20"/>
                <w:szCs w:val="20"/>
              </w:rPr>
              <w:t>,</w:t>
            </w:r>
            <w:r>
              <w:rPr>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6C264BAE" w14:textId="00E74AF8"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14324E98" w14:textId="70EBA147"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68FDE4C6" w14:textId="6685A29C"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2248" w:type="dxa"/>
            <w:tcBorders>
              <w:top w:val="single" w:sz="4" w:space="0" w:color="auto"/>
              <w:left w:val="single" w:sz="4" w:space="0" w:color="auto"/>
              <w:bottom w:val="single" w:sz="4" w:space="0" w:color="auto"/>
              <w:right w:val="single" w:sz="4" w:space="0" w:color="auto"/>
            </w:tcBorders>
            <w:hideMark/>
          </w:tcPr>
          <w:p w14:paraId="6F3E6BAD" w14:textId="77777777" w:rsidR="00C861C1" w:rsidRPr="00E165F9" w:rsidRDefault="00C861C1" w:rsidP="00EB6E54">
            <w:pPr>
              <w:rPr>
                <w:sz w:val="20"/>
                <w:szCs w:val="20"/>
              </w:rPr>
            </w:pPr>
            <w:r w:rsidRPr="00E165F9">
              <w:rPr>
                <w:sz w:val="20"/>
                <w:szCs w:val="20"/>
              </w:rPr>
              <w:t>Забезпечення права громадян на соціальні гарантії, передбачені чинним законодавством</w:t>
            </w:r>
          </w:p>
        </w:tc>
      </w:tr>
      <w:tr w:rsidR="00C861C1" w:rsidRPr="00E165F9" w14:paraId="38B3DCCC"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7CC7557D" w14:textId="5F238379" w:rsidR="00C861C1" w:rsidRPr="00E165F9" w:rsidRDefault="00EB6E54" w:rsidP="00EB6E54">
            <w:pPr>
              <w:rPr>
                <w:sz w:val="20"/>
                <w:szCs w:val="20"/>
              </w:rPr>
            </w:pPr>
            <w:r>
              <w:rPr>
                <w:sz w:val="20"/>
                <w:szCs w:val="20"/>
              </w:rPr>
              <w:t>14</w:t>
            </w:r>
          </w:p>
        </w:tc>
        <w:tc>
          <w:tcPr>
            <w:tcW w:w="2408" w:type="dxa"/>
            <w:tcBorders>
              <w:top w:val="single" w:sz="4" w:space="0" w:color="auto"/>
              <w:left w:val="single" w:sz="4" w:space="0" w:color="auto"/>
              <w:bottom w:val="single" w:sz="4" w:space="0" w:color="auto"/>
              <w:right w:val="single" w:sz="4" w:space="0" w:color="auto"/>
            </w:tcBorders>
            <w:hideMark/>
          </w:tcPr>
          <w:p w14:paraId="0627A4C9" w14:textId="77777777" w:rsidR="00C861C1" w:rsidRPr="00E165F9" w:rsidRDefault="00C861C1" w:rsidP="00EB6E54">
            <w:pPr>
              <w:rPr>
                <w:sz w:val="20"/>
                <w:szCs w:val="20"/>
              </w:rPr>
            </w:pPr>
            <w:r w:rsidRPr="00E165F9">
              <w:rPr>
                <w:sz w:val="20"/>
                <w:szCs w:val="20"/>
              </w:rPr>
              <w:t>Здійснення відшкодування за надані громадянам пільги з послуг зв’язку</w:t>
            </w:r>
          </w:p>
        </w:tc>
        <w:tc>
          <w:tcPr>
            <w:tcW w:w="2550" w:type="dxa"/>
            <w:gridSpan w:val="2"/>
            <w:tcBorders>
              <w:top w:val="single" w:sz="4" w:space="0" w:color="auto"/>
              <w:left w:val="single" w:sz="4" w:space="0" w:color="auto"/>
              <w:bottom w:val="single" w:sz="4" w:space="0" w:color="auto"/>
              <w:right w:val="single" w:sz="4" w:space="0" w:color="auto"/>
            </w:tcBorders>
            <w:hideMark/>
          </w:tcPr>
          <w:p w14:paraId="39E9569C" w14:textId="77777777" w:rsidR="00C861C1" w:rsidRPr="00E165F9" w:rsidRDefault="00C861C1" w:rsidP="00EB6E54">
            <w:pPr>
              <w:rPr>
                <w:sz w:val="20"/>
                <w:szCs w:val="20"/>
              </w:rPr>
            </w:pPr>
            <w:r w:rsidRPr="00E165F9">
              <w:rPr>
                <w:sz w:val="20"/>
                <w:szCs w:val="20"/>
              </w:rPr>
              <w:t>Надання пільг окремим категоріям громадян з послуг зв’язку</w:t>
            </w:r>
          </w:p>
        </w:tc>
        <w:tc>
          <w:tcPr>
            <w:tcW w:w="1247" w:type="dxa"/>
            <w:tcBorders>
              <w:top w:val="single" w:sz="4" w:space="0" w:color="auto"/>
              <w:left w:val="single" w:sz="4" w:space="0" w:color="auto"/>
              <w:bottom w:val="single" w:sz="4" w:space="0" w:color="auto"/>
              <w:right w:val="single" w:sz="4" w:space="0" w:color="auto"/>
            </w:tcBorders>
            <w:hideMark/>
          </w:tcPr>
          <w:p w14:paraId="47AC833A"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hideMark/>
          </w:tcPr>
          <w:p w14:paraId="034A0919" w14:textId="7ED8C0C5"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hideMark/>
          </w:tcPr>
          <w:p w14:paraId="4A4BBB27" w14:textId="77777777" w:rsidR="00C861C1" w:rsidRPr="00E165F9" w:rsidRDefault="00C861C1" w:rsidP="00EB6E54">
            <w:pPr>
              <w:rPr>
                <w:sz w:val="20"/>
                <w:szCs w:val="20"/>
              </w:rPr>
            </w:pPr>
            <w:r w:rsidRPr="00E165F9">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hideMark/>
          </w:tcPr>
          <w:p w14:paraId="5657B46A" w14:textId="6C92BF3F" w:rsidR="00C861C1" w:rsidRPr="00E165F9" w:rsidRDefault="00976ADC" w:rsidP="00EB6E54">
            <w:pPr>
              <w:rPr>
                <w:sz w:val="20"/>
                <w:szCs w:val="20"/>
              </w:rPr>
            </w:pPr>
            <w:r>
              <w:rPr>
                <w:bCs/>
                <w:sz w:val="20"/>
                <w:szCs w:val="20"/>
              </w:rPr>
              <w:t>83,0</w:t>
            </w:r>
          </w:p>
        </w:tc>
        <w:tc>
          <w:tcPr>
            <w:tcW w:w="888" w:type="dxa"/>
            <w:tcBorders>
              <w:top w:val="single" w:sz="4" w:space="0" w:color="auto"/>
              <w:left w:val="single" w:sz="4" w:space="0" w:color="auto"/>
              <w:bottom w:val="single" w:sz="4" w:space="0" w:color="auto"/>
              <w:right w:val="single" w:sz="4" w:space="0" w:color="auto"/>
            </w:tcBorders>
            <w:hideMark/>
          </w:tcPr>
          <w:p w14:paraId="7DB130E7" w14:textId="595833F7" w:rsidR="00C861C1" w:rsidRPr="00E165F9" w:rsidRDefault="00976ADC" w:rsidP="00EB6E54">
            <w:pPr>
              <w:rPr>
                <w:sz w:val="20"/>
                <w:szCs w:val="20"/>
              </w:rPr>
            </w:pPr>
            <w:r>
              <w:rPr>
                <w:bCs/>
                <w:sz w:val="20"/>
                <w:szCs w:val="20"/>
              </w:rPr>
              <w:t>30</w:t>
            </w:r>
            <w:r w:rsidR="00C861C1" w:rsidRPr="00E165F9">
              <w:rPr>
                <w:bCs/>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11AE0B6D" w14:textId="6055B596" w:rsidR="00C861C1" w:rsidRPr="00E165F9" w:rsidRDefault="00976ADC" w:rsidP="00EB6E54">
            <w:pPr>
              <w:rPr>
                <w:sz w:val="20"/>
                <w:szCs w:val="20"/>
                <w:u w:val="single"/>
              </w:rPr>
            </w:pPr>
            <w:r>
              <w:rPr>
                <w:bCs/>
                <w:sz w:val="20"/>
                <w:szCs w:val="20"/>
              </w:rPr>
              <w:t>28</w:t>
            </w:r>
            <w:r w:rsidR="00C861C1" w:rsidRPr="00E165F9">
              <w:rPr>
                <w:bCs/>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5CF911AA" w14:textId="6A3420B2" w:rsidR="00C861C1" w:rsidRPr="00E165F9" w:rsidRDefault="00C861C1" w:rsidP="00EB6E54">
            <w:pPr>
              <w:rPr>
                <w:sz w:val="20"/>
                <w:szCs w:val="20"/>
              </w:rPr>
            </w:pPr>
            <w:r w:rsidRPr="00E165F9">
              <w:rPr>
                <w:bCs/>
                <w:sz w:val="20"/>
                <w:szCs w:val="20"/>
              </w:rPr>
              <w:t>2</w:t>
            </w:r>
            <w:r w:rsidR="00976ADC">
              <w:rPr>
                <w:bCs/>
                <w:sz w:val="20"/>
                <w:szCs w:val="20"/>
              </w:rPr>
              <w:t>5,0</w:t>
            </w:r>
          </w:p>
        </w:tc>
        <w:tc>
          <w:tcPr>
            <w:tcW w:w="2268" w:type="dxa"/>
            <w:tcBorders>
              <w:top w:val="single" w:sz="4" w:space="0" w:color="auto"/>
              <w:left w:val="single" w:sz="4" w:space="0" w:color="auto"/>
              <w:bottom w:val="single" w:sz="4" w:space="0" w:color="auto"/>
              <w:right w:val="single" w:sz="4" w:space="0" w:color="auto"/>
            </w:tcBorders>
            <w:hideMark/>
          </w:tcPr>
          <w:p w14:paraId="5A278205"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627C7315" w14:textId="77777777" w:rsidTr="00976ADC">
        <w:trPr>
          <w:trHeight w:val="281"/>
        </w:trPr>
        <w:tc>
          <w:tcPr>
            <w:tcW w:w="457" w:type="dxa"/>
            <w:tcBorders>
              <w:top w:val="single" w:sz="4" w:space="0" w:color="auto"/>
              <w:left w:val="single" w:sz="4" w:space="0" w:color="auto"/>
              <w:bottom w:val="single" w:sz="4" w:space="0" w:color="auto"/>
              <w:right w:val="single" w:sz="4" w:space="0" w:color="auto"/>
            </w:tcBorders>
          </w:tcPr>
          <w:p w14:paraId="672A55EC" w14:textId="15FB2862" w:rsidR="00C861C1" w:rsidRPr="00E165F9" w:rsidRDefault="00976ADC" w:rsidP="00EB6E54">
            <w:pPr>
              <w:rPr>
                <w:sz w:val="20"/>
                <w:szCs w:val="20"/>
              </w:rPr>
            </w:pPr>
            <w:r>
              <w:rPr>
                <w:sz w:val="20"/>
                <w:szCs w:val="20"/>
              </w:rPr>
              <w:t>15</w:t>
            </w:r>
          </w:p>
        </w:tc>
        <w:tc>
          <w:tcPr>
            <w:tcW w:w="2408" w:type="dxa"/>
            <w:tcBorders>
              <w:top w:val="single" w:sz="4" w:space="0" w:color="auto"/>
              <w:left w:val="single" w:sz="4" w:space="0" w:color="auto"/>
              <w:bottom w:val="single" w:sz="4" w:space="0" w:color="auto"/>
              <w:right w:val="single" w:sz="4" w:space="0" w:color="auto"/>
            </w:tcBorders>
            <w:hideMark/>
          </w:tcPr>
          <w:p w14:paraId="5E2F3A71" w14:textId="77777777" w:rsidR="00C861C1" w:rsidRPr="00E165F9" w:rsidRDefault="00C861C1" w:rsidP="00EB6E54">
            <w:pPr>
              <w:rPr>
                <w:sz w:val="20"/>
                <w:szCs w:val="20"/>
              </w:rPr>
            </w:pPr>
            <w:r w:rsidRPr="00E165F9">
              <w:rPr>
                <w:sz w:val="20"/>
                <w:szCs w:val="20"/>
              </w:rPr>
              <w:t>Надання путівки на санаторно-курортне лікування</w:t>
            </w:r>
          </w:p>
        </w:tc>
        <w:tc>
          <w:tcPr>
            <w:tcW w:w="2550" w:type="dxa"/>
            <w:gridSpan w:val="2"/>
            <w:tcBorders>
              <w:top w:val="single" w:sz="4" w:space="0" w:color="auto"/>
              <w:left w:val="single" w:sz="4" w:space="0" w:color="auto"/>
              <w:bottom w:val="single" w:sz="4" w:space="0" w:color="auto"/>
              <w:right w:val="single" w:sz="4" w:space="0" w:color="auto"/>
            </w:tcBorders>
            <w:hideMark/>
          </w:tcPr>
          <w:p w14:paraId="54E1D69E" w14:textId="5AD3FF11" w:rsidR="00C861C1" w:rsidRDefault="00C861C1" w:rsidP="00EB6E54">
            <w:pPr>
              <w:rPr>
                <w:sz w:val="20"/>
                <w:szCs w:val="20"/>
              </w:rPr>
            </w:pPr>
            <w:r w:rsidRPr="00E165F9">
              <w:rPr>
                <w:sz w:val="20"/>
                <w:szCs w:val="20"/>
              </w:rPr>
              <w:t xml:space="preserve">Забезпечення санаторно-курортним лікуванням осіб з інвалідністю внаслідок війни, учасників бойових дій, учасників </w:t>
            </w:r>
            <w:r w:rsidRPr="00E165F9">
              <w:rPr>
                <w:sz w:val="20"/>
                <w:szCs w:val="20"/>
              </w:rPr>
              <w:lastRenderedPageBreak/>
              <w:t xml:space="preserve">війни та членів сімей загиблих військовослужбовців, які перебувають на обліку в </w:t>
            </w:r>
            <w:r w:rsidR="00D100DF">
              <w:rPr>
                <w:sz w:val="20"/>
                <w:szCs w:val="20"/>
              </w:rPr>
              <w:t xml:space="preserve">департаменті </w:t>
            </w:r>
            <w:r w:rsidRPr="00E165F9">
              <w:rPr>
                <w:sz w:val="20"/>
                <w:szCs w:val="20"/>
              </w:rPr>
              <w:t xml:space="preserve">соціального захисту </w:t>
            </w:r>
            <w:r w:rsidR="00D100DF">
              <w:rPr>
                <w:sz w:val="20"/>
                <w:szCs w:val="20"/>
              </w:rPr>
              <w:t>та гідності</w:t>
            </w:r>
            <w:r w:rsidRPr="00E165F9">
              <w:rPr>
                <w:sz w:val="20"/>
                <w:szCs w:val="20"/>
              </w:rPr>
              <w:t xml:space="preserve"> для забезпечення санаторно-курортною путівкою</w:t>
            </w:r>
          </w:p>
          <w:p w14:paraId="76F355DE" w14:textId="77777777" w:rsidR="00056EF1" w:rsidRPr="00E165F9" w:rsidRDefault="00056EF1" w:rsidP="00EB6E54">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14:paraId="70322A1E"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13" w:type="dxa"/>
            <w:tcBorders>
              <w:top w:val="single" w:sz="4" w:space="0" w:color="auto"/>
              <w:left w:val="single" w:sz="4" w:space="0" w:color="auto"/>
              <w:bottom w:val="single" w:sz="4" w:space="0" w:color="auto"/>
              <w:right w:val="single" w:sz="4" w:space="0" w:color="auto"/>
            </w:tcBorders>
          </w:tcPr>
          <w:p w14:paraId="0079CAE3" w14:textId="27D921D9"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5B690449" w14:textId="77777777" w:rsidR="00C861C1" w:rsidRPr="00E165F9" w:rsidRDefault="00C861C1" w:rsidP="00EB6E54">
            <w:pPr>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66D64999" w14:textId="77777777" w:rsidR="00C861C1" w:rsidRPr="00E165F9" w:rsidRDefault="00C861C1" w:rsidP="00EB6E54">
            <w:pPr>
              <w:rPr>
                <w:sz w:val="20"/>
                <w:szCs w:val="20"/>
              </w:rPr>
            </w:pPr>
            <w:r w:rsidRPr="00E165F9">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hideMark/>
          </w:tcPr>
          <w:p w14:paraId="45D25929" w14:textId="2E7A3EF6" w:rsidR="00C861C1" w:rsidRPr="00E165F9" w:rsidRDefault="00C861C1" w:rsidP="00EB6E54">
            <w:pPr>
              <w:rPr>
                <w:sz w:val="20"/>
                <w:szCs w:val="20"/>
              </w:rPr>
            </w:pPr>
            <w:r w:rsidRPr="00E165F9">
              <w:rPr>
                <w:sz w:val="20"/>
                <w:szCs w:val="20"/>
              </w:rPr>
              <w:t>2</w:t>
            </w:r>
            <w:r w:rsidR="00976ADC">
              <w:rPr>
                <w:sz w:val="20"/>
                <w:szCs w:val="20"/>
              </w:rPr>
              <w:t>88</w:t>
            </w:r>
            <w:r w:rsidRPr="00E165F9">
              <w:rPr>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31B346EC" w14:textId="0ACE372F" w:rsidR="00C861C1" w:rsidRPr="00E165F9" w:rsidRDefault="00C861C1" w:rsidP="00EB6E54">
            <w:pPr>
              <w:rPr>
                <w:sz w:val="20"/>
                <w:szCs w:val="20"/>
              </w:rPr>
            </w:pPr>
            <w:r w:rsidRPr="00E165F9">
              <w:rPr>
                <w:sz w:val="20"/>
                <w:szCs w:val="20"/>
              </w:rPr>
              <w:t>9</w:t>
            </w:r>
            <w:r w:rsidR="00976ADC">
              <w:rPr>
                <w:sz w:val="20"/>
                <w:szCs w:val="20"/>
              </w:rPr>
              <w:t>0</w:t>
            </w:r>
            <w:r w:rsidRPr="00E165F9">
              <w:rPr>
                <w:sz w:val="20"/>
                <w:szCs w:val="20"/>
              </w:rPr>
              <w:t>,0</w:t>
            </w:r>
          </w:p>
        </w:tc>
        <w:tc>
          <w:tcPr>
            <w:tcW w:w="928" w:type="dxa"/>
            <w:gridSpan w:val="2"/>
            <w:tcBorders>
              <w:top w:val="single" w:sz="4" w:space="0" w:color="auto"/>
              <w:left w:val="single" w:sz="4" w:space="0" w:color="auto"/>
              <w:bottom w:val="single" w:sz="4" w:space="0" w:color="auto"/>
              <w:right w:val="single" w:sz="4" w:space="0" w:color="auto"/>
            </w:tcBorders>
            <w:hideMark/>
          </w:tcPr>
          <w:p w14:paraId="45B49B15" w14:textId="5DCC348C" w:rsidR="00C861C1" w:rsidRPr="00E165F9" w:rsidRDefault="00976ADC" w:rsidP="00EB6E54">
            <w:pPr>
              <w:rPr>
                <w:sz w:val="20"/>
                <w:szCs w:val="20"/>
              </w:rPr>
            </w:pPr>
            <w:r>
              <w:rPr>
                <w:sz w:val="20"/>
                <w:szCs w:val="20"/>
              </w:rPr>
              <w:t>96</w:t>
            </w:r>
            <w:r w:rsidR="00C861C1" w:rsidRPr="00E165F9">
              <w:rPr>
                <w:sz w:val="20"/>
                <w:szCs w:val="20"/>
              </w:rPr>
              <w:t>,0</w:t>
            </w:r>
          </w:p>
        </w:tc>
        <w:tc>
          <w:tcPr>
            <w:tcW w:w="1019" w:type="dxa"/>
            <w:gridSpan w:val="2"/>
            <w:tcBorders>
              <w:top w:val="single" w:sz="4" w:space="0" w:color="auto"/>
              <w:left w:val="single" w:sz="4" w:space="0" w:color="auto"/>
              <w:bottom w:val="single" w:sz="4" w:space="0" w:color="auto"/>
              <w:right w:val="single" w:sz="4" w:space="0" w:color="auto"/>
            </w:tcBorders>
            <w:hideMark/>
          </w:tcPr>
          <w:p w14:paraId="3CAE5C2E" w14:textId="32E13753" w:rsidR="00C861C1" w:rsidRPr="00E165F9" w:rsidRDefault="00C861C1" w:rsidP="00EB6E54">
            <w:pPr>
              <w:rPr>
                <w:sz w:val="20"/>
                <w:szCs w:val="20"/>
              </w:rPr>
            </w:pPr>
            <w:r w:rsidRPr="00E165F9">
              <w:rPr>
                <w:sz w:val="20"/>
                <w:szCs w:val="20"/>
              </w:rPr>
              <w:t>1</w:t>
            </w:r>
            <w:r w:rsidR="00976ADC">
              <w:rPr>
                <w:sz w:val="20"/>
                <w:szCs w:val="20"/>
              </w:rPr>
              <w:t>0</w:t>
            </w:r>
            <w:r w:rsidRPr="00E165F9">
              <w:rPr>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14:paraId="08132B9A" w14:textId="77777777" w:rsidR="00C861C1" w:rsidRPr="00E165F9" w:rsidRDefault="00C861C1" w:rsidP="00EB6E54">
            <w:pPr>
              <w:rPr>
                <w:sz w:val="20"/>
                <w:szCs w:val="20"/>
              </w:rPr>
            </w:pPr>
            <w:r w:rsidRPr="00E165F9">
              <w:rPr>
                <w:sz w:val="20"/>
                <w:szCs w:val="20"/>
              </w:rPr>
              <w:t>Забезпечення громадян санаторно-курортним лікуванням</w:t>
            </w:r>
          </w:p>
        </w:tc>
      </w:tr>
      <w:tr w:rsidR="00C861C1" w:rsidRPr="00E165F9" w14:paraId="50BA6187" w14:textId="77777777" w:rsidTr="00976ADC">
        <w:trPr>
          <w:trHeight w:val="1396"/>
        </w:trPr>
        <w:tc>
          <w:tcPr>
            <w:tcW w:w="457" w:type="dxa"/>
            <w:tcBorders>
              <w:top w:val="single" w:sz="4" w:space="0" w:color="auto"/>
              <w:left w:val="single" w:sz="4" w:space="0" w:color="auto"/>
              <w:bottom w:val="single" w:sz="4" w:space="0" w:color="auto"/>
              <w:right w:val="single" w:sz="4" w:space="0" w:color="auto"/>
            </w:tcBorders>
          </w:tcPr>
          <w:p w14:paraId="5B57D90C" w14:textId="598574AA" w:rsidR="00C861C1" w:rsidRPr="005A108C" w:rsidRDefault="00976ADC" w:rsidP="00EB6E54">
            <w:pPr>
              <w:rPr>
                <w:sz w:val="20"/>
                <w:szCs w:val="20"/>
              </w:rPr>
            </w:pPr>
            <w:r>
              <w:rPr>
                <w:sz w:val="20"/>
                <w:szCs w:val="20"/>
              </w:rPr>
              <w:lastRenderedPageBreak/>
              <w:t>16</w:t>
            </w:r>
          </w:p>
        </w:tc>
        <w:tc>
          <w:tcPr>
            <w:tcW w:w="2408" w:type="dxa"/>
            <w:tcBorders>
              <w:top w:val="single" w:sz="4" w:space="0" w:color="auto"/>
              <w:left w:val="single" w:sz="4" w:space="0" w:color="auto"/>
              <w:bottom w:val="single" w:sz="4" w:space="0" w:color="auto"/>
              <w:right w:val="single" w:sz="4" w:space="0" w:color="auto"/>
            </w:tcBorders>
            <w:hideMark/>
          </w:tcPr>
          <w:p w14:paraId="542E9B31" w14:textId="77777777" w:rsidR="00C861C1" w:rsidRPr="00C07CD2" w:rsidRDefault="00C861C1" w:rsidP="00EB6E54">
            <w:pPr>
              <w:pStyle w:val="HTML"/>
              <w:rPr>
                <w:rFonts w:ascii="Times New Roman" w:hAnsi="Times New Roman" w:cs="Times New Roman"/>
                <w:lang w:val="uk-UA"/>
              </w:rPr>
            </w:pPr>
            <w:r w:rsidRPr="00C07CD2">
              <w:rPr>
                <w:rFonts w:ascii="Times New Roman" w:hAnsi="Times New Roman" w:cs="Times New Roman"/>
                <w:lang w:val="uk-UA"/>
              </w:rPr>
              <w:t xml:space="preserve">Надання одноразової матеріальної допомоги </w:t>
            </w:r>
            <w:r w:rsidRPr="00C07CD2">
              <w:rPr>
                <w:rFonts w:ascii="Times New Roman" w:hAnsi="Times New Roman" w:cs="Times New Roman"/>
                <w:shd w:val="clear" w:color="auto" w:fill="FFFFFF"/>
                <w:lang w:val="uk-UA"/>
              </w:rPr>
              <w:t xml:space="preserve">учасникам </w:t>
            </w:r>
            <w:r w:rsidRPr="00C07CD2">
              <w:rPr>
                <w:rFonts w:ascii="Times New Roman" w:hAnsi="Times New Roman" w:cs="Times New Roman"/>
                <w:lang w:val="uk-UA" w:eastAsia="uk-UA"/>
              </w:rPr>
              <w:t>АТО, учасникам заходів із забезпечення національної безпеки і оборони України, захисту безпеки населення та інтересів держави</w:t>
            </w:r>
          </w:p>
        </w:tc>
        <w:tc>
          <w:tcPr>
            <w:tcW w:w="2550" w:type="dxa"/>
            <w:gridSpan w:val="2"/>
            <w:tcBorders>
              <w:top w:val="single" w:sz="4" w:space="0" w:color="auto"/>
              <w:left w:val="single" w:sz="4" w:space="0" w:color="auto"/>
              <w:bottom w:val="single" w:sz="4" w:space="0" w:color="auto"/>
              <w:right w:val="single" w:sz="4" w:space="0" w:color="auto"/>
            </w:tcBorders>
            <w:hideMark/>
          </w:tcPr>
          <w:p w14:paraId="1B048DFB"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1247" w:type="dxa"/>
            <w:tcBorders>
              <w:top w:val="single" w:sz="4" w:space="0" w:color="auto"/>
              <w:left w:val="single" w:sz="4" w:space="0" w:color="auto"/>
              <w:bottom w:val="single" w:sz="4" w:space="0" w:color="auto"/>
              <w:right w:val="single" w:sz="4" w:space="0" w:color="auto"/>
            </w:tcBorders>
            <w:hideMark/>
          </w:tcPr>
          <w:p w14:paraId="18C78E3C"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63FFA2E5" w14:textId="4FF453F4"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7722">
              <w:rPr>
                <w:sz w:val="18"/>
                <w:szCs w:val="18"/>
              </w:rPr>
              <w:t>Департамен</w:t>
            </w:r>
            <w:r>
              <w:rPr>
                <w:sz w:val="18"/>
                <w:szCs w:val="18"/>
              </w:rPr>
              <w:t>т</w:t>
            </w:r>
            <w:r w:rsidRPr="00E165F9">
              <w:rPr>
                <w:sz w:val="20"/>
                <w:szCs w:val="20"/>
              </w:rPr>
              <w:t xml:space="preserve"> соціального захисту та гідності </w:t>
            </w:r>
          </w:p>
          <w:p w14:paraId="61191045"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1992022F"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hideMark/>
          </w:tcPr>
          <w:p w14:paraId="116A73C2" w14:textId="27F90BA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w:t>
            </w:r>
            <w:r w:rsidR="00C861C1">
              <w:rPr>
                <w:bCs/>
                <w:sz w:val="20"/>
                <w:szCs w:val="20"/>
              </w:rPr>
              <w:t>00</w:t>
            </w:r>
            <w:r w:rsidR="00C861C1" w:rsidRPr="00E165F9">
              <w:rPr>
                <w:bCs/>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14:paraId="3BE7932C" w14:textId="02B687D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3 00</w:t>
            </w:r>
            <w:r w:rsidR="00C861C1" w:rsidRPr="00E165F9">
              <w:rPr>
                <w:bCs/>
                <w:sz w:val="20"/>
                <w:szCs w:val="20"/>
              </w:rPr>
              <w:t>0,0</w:t>
            </w:r>
          </w:p>
        </w:tc>
        <w:tc>
          <w:tcPr>
            <w:tcW w:w="928" w:type="dxa"/>
            <w:gridSpan w:val="2"/>
            <w:tcBorders>
              <w:top w:val="single" w:sz="4" w:space="0" w:color="auto"/>
              <w:left w:val="single" w:sz="4" w:space="0" w:color="auto"/>
              <w:bottom w:val="single" w:sz="4" w:space="0" w:color="auto"/>
              <w:right w:val="single" w:sz="4" w:space="0" w:color="auto"/>
            </w:tcBorders>
            <w:hideMark/>
          </w:tcPr>
          <w:p w14:paraId="3E05D394" w14:textId="7372981E"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firstLine="147"/>
              <w:rPr>
                <w:sz w:val="20"/>
                <w:szCs w:val="20"/>
              </w:rPr>
            </w:pPr>
            <w:r>
              <w:rPr>
                <w:bCs/>
                <w:sz w:val="20"/>
                <w:szCs w:val="20"/>
              </w:rPr>
              <w:t>3 00</w:t>
            </w:r>
            <w:r w:rsidR="00C861C1" w:rsidRPr="00E165F9">
              <w:rPr>
                <w:bCs/>
                <w:sz w:val="20"/>
                <w:szCs w:val="20"/>
              </w:rPr>
              <w:t>0,0</w:t>
            </w:r>
          </w:p>
        </w:tc>
        <w:tc>
          <w:tcPr>
            <w:tcW w:w="1019" w:type="dxa"/>
            <w:gridSpan w:val="2"/>
            <w:tcBorders>
              <w:top w:val="single" w:sz="4" w:space="0" w:color="auto"/>
              <w:left w:val="single" w:sz="4" w:space="0" w:color="auto"/>
              <w:bottom w:val="single" w:sz="4" w:space="0" w:color="auto"/>
              <w:right w:val="single" w:sz="4" w:space="0" w:color="auto"/>
            </w:tcBorders>
            <w:hideMark/>
          </w:tcPr>
          <w:p w14:paraId="0092B162"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300</w:t>
            </w:r>
            <w:r w:rsidRPr="00E165F9">
              <w:rPr>
                <w:bCs/>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14:paraId="16AB9D33" w14:textId="77777777" w:rsidR="00056EF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Покращення матеріального стану </w:t>
            </w:r>
            <w:r>
              <w:rPr>
                <w:sz w:val="20"/>
                <w:szCs w:val="20"/>
                <w:shd w:val="clear" w:color="auto" w:fill="FFFFFF"/>
              </w:rPr>
              <w:t>у</w:t>
            </w:r>
            <w:r w:rsidRPr="007159F0">
              <w:rPr>
                <w:sz w:val="20"/>
                <w:szCs w:val="20"/>
                <w:shd w:val="clear" w:color="auto" w:fill="FFFFFF"/>
              </w:rPr>
              <w:t>часник</w:t>
            </w:r>
            <w:r>
              <w:rPr>
                <w:sz w:val="20"/>
                <w:szCs w:val="20"/>
                <w:shd w:val="clear" w:color="auto" w:fill="FFFFFF"/>
              </w:rPr>
              <w:t>ів</w:t>
            </w:r>
            <w:r w:rsidRPr="007159F0">
              <w:rPr>
                <w:sz w:val="20"/>
                <w:szCs w:val="20"/>
                <w:shd w:val="clear" w:color="auto" w:fill="FFFFFF"/>
              </w:rPr>
              <w:t xml:space="preserve"> антитерористичної операції та ос</w:t>
            </w:r>
            <w:r>
              <w:rPr>
                <w:sz w:val="20"/>
                <w:szCs w:val="20"/>
                <w:shd w:val="clear" w:color="auto" w:fill="FFFFFF"/>
              </w:rPr>
              <w:t>і</w:t>
            </w:r>
            <w:r w:rsidRPr="007159F0">
              <w:rPr>
                <w:sz w:val="20"/>
                <w:szCs w:val="20"/>
                <w:shd w:val="clear" w:color="auto" w:fill="FFFFFF"/>
              </w:rPr>
              <w:t>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r>
      <w:tr w:rsidR="004C670C" w:rsidRPr="00E165F9" w14:paraId="79688BB9" w14:textId="77777777" w:rsidTr="00D100DF">
        <w:trPr>
          <w:trHeight w:val="3109"/>
        </w:trPr>
        <w:tc>
          <w:tcPr>
            <w:tcW w:w="457" w:type="dxa"/>
            <w:tcBorders>
              <w:top w:val="single" w:sz="4" w:space="0" w:color="auto"/>
              <w:left w:val="single" w:sz="4" w:space="0" w:color="auto"/>
              <w:right w:val="single" w:sz="4" w:space="0" w:color="auto"/>
            </w:tcBorders>
          </w:tcPr>
          <w:p w14:paraId="193C5FA2" w14:textId="2E048E63" w:rsidR="004C670C" w:rsidRPr="00E165F9" w:rsidRDefault="00976ADC" w:rsidP="00EB6E54">
            <w:pPr>
              <w:rPr>
                <w:sz w:val="20"/>
                <w:szCs w:val="20"/>
              </w:rPr>
            </w:pPr>
            <w:r>
              <w:rPr>
                <w:sz w:val="20"/>
                <w:szCs w:val="20"/>
              </w:rPr>
              <w:lastRenderedPageBreak/>
              <w:t>17</w:t>
            </w:r>
          </w:p>
        </w:tc>
        <w:tc>
          <w:tcPr>
            <w:tcW w:w="2514" w:type="dxa"/>
            <w:gridSpan w:val="2"/>
            <w:tcBorders>
              <w:top w:val="single" w:sz="4" w:space="0" w:color="auto"/>
              <w:left w:val="single" w:sz="4" w:space="0" w:color="auto"/>
              <w:right w:val="single" w:sz="4" w:space="0" w:color="auto"/>
            </w:tcBorders>
            <w:hideMark/>
          </w:tcPr>
          <w:p w14:paraId="3C2D9515" w14:textId="7FD735FE" w:rsidR="004C670C" w:rsidRPr="00E165F9" w:rsidRDefault="004C670C" w:rsidP="00EB6E54">
            <w:pPr>
              <w:rPr>
                <w:sz w:val="20"/>
                <w:szCs w:val="20"/>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sidR="00E874CC">
              <w:rPr>
                <w:sz w:val="20"/>
                <w:szCs w:val="20"/>
              </w:rPr>
              <w:t>их</w:t>
            </w:r>
            <w:r w:rsidRPr="004946A3">
              <w:rPr>
                <w:sz w:val="20"/>
                <w:szCs w:val="20"/>
              </w:rPr>
              <w:t xml:space="preserve"> пам’ятник</w:t>
            </w:r>
            <w:r w:rsidR="00E874CC">
              <w:rPr>
                <w:sz w:val="20"/>
                <w:szCs w:val="20"/>
              </w:rPr>
              <w:t>ів</w:t>
            </w:r>
          </w:p>
        </w:tc>
        <w:tc>
          <w:tcPr>
            <w:tcW w:w="2444" w:type="dxa"/>
            <w:tcBorders>
              <w:top w:val="single" w:sz="4" w:space="0" w:color="auto"/>
              <w:left w:val="single" w:sz="4" w:space="0" w:color="auto"/>
              <w:right w:val="single" w:sz="4" w:space="0" w:color="auto"/>
            </w:tcBorders>
            <w:hideMark/>
          </w:tcPr>
          <w:p w14:paraId="5DF0172A" w14:textId="7CD14DC8" w:rsidR="00056EF1" w:rsidRPr="00E165F9" w:rsidRDefault="00976ADC" w:rsidP="00EB6E54">
            <w:pPr>
              <w:rPr>
                <w:sz w:val="20"/>
                <w:szCs w:val="20"/>
                <w:highlight w:val="yellow"/>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Pr>
                <w:sz w:val="20"/>
                <w:szCs w:val="20"/>
              </w:rPr>
              <w:t>их</w:t>
            </w:r>
            <w:r w:rsidRPr="004946A3">
              <w:rPr>
                <w:sz w:val="20"/>
                <w:szCs w:val="20"/>
              </w:rPr>
              <w:t xml:space="preserve"> пам’ятник</w:t>
            </w:r>
            <w:r>
              <w:rPr>
                <w:sz w:val="20"/>
                <w:szCs w:val="20"/>
              </w:rPr>
              <w:t>ів</w:t>
            </w:r>
          </w:p>
        </w:tc>
        <w:tc>
          <w:tcPr>
            <w:tcW w:w="1247" w:type="dxa"/>
            <w:tcBorders>
              <w:top w:val="single" w:sz="4" w:space="0" w:color="auto"/>
              <w:left w:val="single" w:sz="4" w:space="0" w:color="auto"/>
              <w:right w:val="single" w:sz="4" w:space="0" w:color="auto"/>
            </w:tcBorders>
            <w:hideMark/>
          </w:tcPr>
          <w:p w14:paraId="5EB59E84" w14:textId="77777777" w:rsidR="004C670C" w:rsidRPr="00E165F9" w:rsidRDefault="004C670C" w:rsidP="00EB6E54">
            <w:pPr>
              <w:rPr>
                <w:sz w:val="20"/>
                <w:szCs w:val="20"/>
              </w:rPr>
            </w:pPr>
            <w:r w:rsidRPr="00E165F9">
              <w:rPr>
                <w:sz w:val="20"/>
                <w:szCs w:val="20"/>
              </w:rPr>
              <w:t>Протягом року</w:t>
            </w:r>
          </w:p>
        </w:tc>
        <w:tc>
          <w:tcPr>
            <w:tcW w:w="1413" w:type="dxa"/>
            <w:tcBorders>
              <w:top w:val="single" w:sz="4" w:space="0" w:color="auto"/>
              <w:left w:val="single" w:sz="4" w:space="0" w:color="auto"/>
              <w:right w:val="single" w:sz="4" w:space="0" w:color="auto"/>
            </w:tcBorders>
          </w:tcPr>
          <w:p w14:paraId="253B851D" w14:textId="6B459479" w:rsidR="004C670C" w:rsidRPr="00E165F9" w:rsidRDefault="004C670C"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76E767C" w14:textId="77777777" w:rsidR="004C670C" w:rsidRPr="00E165F9" w:rsidRDefault="004C670C" w:rsidP="00EB6E54">
            <w:pPr>
              <w:rPr>
                <w:sz w:val="20"/>
                <w:szCs w:val="20"/>
              </w:rPr>
            </w:pPr>
          </w:p>
        </w:tc>
        <w:tc>
          <w:tcPr>
            <w:tcW w:w="1168" w:type="dxa"/>
            <w:tcBorders>
              <w:top w:val="single" w:sz="4" w:space="0" w:color="auto"/>
              <w:left w:val="single" w:sz="4" w:space="0" w:color="auto"/>
              <w:right w:val="single" w:sz="4" w:space="0" w:color="auto"/>
            </w:tcBorders>
            <w:hideMark/>
          </w:tcPr>
          <w:p w14:paraId="63C461CA" w14:textId="77777777" w:rsidR="004C670C" w:rsidRPr="00E165F9" w:rsidRDefault="004C670C" w:rsidP="00EB6E54">
            <w:pPr>
              <w:rPr>
                <w:sz w:val="20"/>
                <w:szCs w:val="20"/>
              </w:rPr>
            </w:pPr>
            <w:r w:rsidRPr="00E165F9">
              <w:rPr>
                <w:sz w:val="20"/>
                <w:szCs w:val="20"/>
              </w:rPr>
              <w:t>Місцевий бюджет</w:t>
            </w:r>
          </w:p>
        </w:tc>
        <w:tc>
          <w:tcPr>
            <w:tcW w:w="958" w:type="dxa"/>
            <w:tcBorders>
              <w:top w:val="single" w:sz="4" w:space="0" w:color="auto"/>
              <w:left w:val="single" w:sz="4" w:space="0" w:color="auto"/>
              <w:right w:val="single" w:sz="4" w:space="0" w:color="auto"/>
            </w:tcBorders>
            <w:hideMark/>
          </w:tcPr>
          <w:p w14:paraId="7FE86E33" w14:textId="26041016" w:rsidR="004C670C" w:rsidRPr="00E165F9" w:rsidRDefault="00976ADC" w:rsidP="00EB6E54">
            <w:pPr>
              <w:rPr>
                <w:sz w:val="20"/>
                <w:szCs w:val="20"/>
              </w:rPr>
            </w:pPr>
            <w:r>
              <w:rPr>
                <w:bCs/>
                <w:sz w:val="20"/>
                <w:szCs w:val="20"/>
              </w:rPr>
              <w:t>6 75</w:t>
            </w:r>
            <w:r w:rsidR="004C670C" w:rsidRPr="00E165F9">
              <w:rPr>
                <w:bCs/>
                <w:sz w:val="20"/>
                <w:szCs w:val="20"/>
              </w:rPr>
              <w:t>0,0</w:t>
            </w:r>
          </w:p>
        </w:tc>
        <w:tc>
          <w:tcPr>
            <w:tcW w:w="989" w:type="dxa"/>
            <w:gridSpan w:val="2"/>
            <w:tcBorders>
              <w:top w:val="single" w:sz="4" w:space="0" w:color="auto"/>
              <w:left w:val="single" w:sz="4" w:space="0" w:color="auto"/>
              <w:right w:val="single" w:sz="4" w:space="0" w:color="auto"/>
            </w:tcBorders>
            <w:hideMark/>
          </w:tcPr>
          <w:p w14:paraId="12D8A958" w14:textId="6DBD4139" w:rsidR="004C670C" w:rsidRPr="00E165F9" w:rsidRDefault="00976ADC" w:rsidP="00EB6E54">
            <w:pPr>
              <w:rPr>
                <w:bCs/>
                <w:sz w:val="20"/>
                <w:szCs w:val="20"/>
              </w:rPr>
            </w:pPr>
            <w:r>
              <w:rPr>
                <w:bCs/>
                <w:sz w:val="20"/>
                <w:szCs w:val="20"/>
              </w:rPr>
              <w:t>2 250</w:t>
            </w:r>
            <w:r w:rsidR="004C670C" w:rsidRPr="00E165F9">
              <w:rPr>
                <w:bCs/>
                <w:sz w:val="20"/>
                <w:szCs w:val="20"/>
              </w:rPr>
              <w:t>,0</w:t>
            </w:r>
          </w:p>
        </w:tc>
        <w:tc>
          <w:tcPr>
            <w:tcW w:w="854" w:type="dxa"/>
            <w:tcBorders>
              <w:top w:val="single" w:sz="4" w:space="0" w:color="auto"/>
              <w:left w:val="single" w:sz="4" w:space="0" w:color="auto"/>
              <w:right w:val="single" w:sz="4" w:space="0" w:color="auto"/>
            </w:tcBorders>
            <w:hideMark/>
          </w:tcPr>
          <w:p w14:paraId="1CE5508A" w14:textId="00B3DA53" w:rsidR="004C670C" w:rsidRPr="00E165F9" w:rsidRDefault="00976ADC" w:rsidP="00EB6E54">
            <w:pPr>
              <w:rPr>
                <w:bCs/>
                <w:sz w:val="20"/>
                <w:szCs w:val="20"/>
              </w:rPr>
            </w:pPr>
            <w:r>
              <w:rPr>
                <w:bCs/>
                <w:sz w:val="20"/>
                <w:szCs w:val="20"/>
              </w:rPr>
              <w:t>2 25</w:t>
            </w:r>
            <w:r w:rsidR="004C670C" w:rsidRPr="00E165F9">
              <w:rPr>
                <w:bCs/>
                <w:sz w:val="20"/>
                <w:szCs w:val="20"/>
              </w:rPr>
              <w:t>0,0</w:t>
            </w:r>
          </w:p>
        </w:tc>
        <w:tc>
          <w:tcPr>
            <w:tcW w:w="992" w:type="dxa"/>
            <w:gridSpan w:val="2"/>
            <w:tcBorders>
              <w:top w:val="single" w:sz="4" w:space="0" w:color="auto"/>
              <w:left w:val="single" w:sz="4" w:space="0" w:color="auto"/>
              <w:right w:val="single" w:sz="4" w:space="0" w:color="auto"/>
            </w:tcBorders>
          </w:tcPr>
          <w:p w14:paraId="244F811F" w14:textId="32A53F16" w:rsidR="004C670C" w:rsidRPr="00E165F9" w:rsidRDefault="00976ADC" w:rsidP="00EB6E54">
            <w:pPr>
              <w:rPr>
                <w:bCs/>
                <w:sz w:val="20"/>
                <w:szCs w:val="20"/>
              </w:rPr>
            </w:pPr>
            <w:r>
              <w:rPr>
                <w:bCs/>
                <w:sz w:val="20"/>
                <w:szCs w:val="20"/>
              </w:rPr>
              <w:t>2 25</w:t>
            </w:r>
            <w:r w:rsidR="004C670C">
              <w:rPr>
                <w:bCs/>
                <w:sz w:val="20"/>
                <w:szCs w:val="20"/>
              </w:rPr>
              <w:t>0,0</w:t>
            </w:r>
          </w:p>
        </w:tc>
        <w:tc>
          <w:tcPr>
            <w:tcW w:w="2268" w:type="dxa"/>
            <w:tcBorders>
              <w:top w:val="single" w:sz="4" w:space="0" w:color="auto"/>
              <w:left w:val="single" w:sz="4" w:space="0" w:color="auto"/>
              <w:right w:val="single" w:sz="4" w:space="0" w:color="auto"/>
            </w:tcBorders>
          </w:tcPr>
          <w:p w14:paraId="19194493" w14:textId="04A1F4C9" w:rsidR="004C670C" w:rsidRPr="00E165F9" w:rsidRDefault="004C670C" w:rsidP="00EB6E54">
            <w:pPr>
              <w:rPr>
                <w:sz w:val="20"/>
                <w:szCs w:val="20"/>
              </w:rPr>
            </w:pPr>
            <w:r w:rsidRPr="00E165F9">
              <w:rPr>
                <w:sz w:val="20"/>
                <w:szCs w:val="20"/>
              </w:rPr>
              <w:t xml:space="preserve">Покращення матеріального стану членів </w:t>
            </w:r>
            <w:r w:rsidRPr="004946A3">
              <w:rPr>
                <w:sz w:val="20"/>
                <w:szCs w:val="20"/>
              </w:rPr>
              <w:t>сімей загиблих (військовослужбовців, які брали безпосередню участь у збройному конфлікті внаслідок військової агресії рф проти України</w:t>
            </w:r>
          </w:p>
        </w:tc>
      </w:tr>
      <w:tr w:rsidR="00C861C1" w:rsidRPr="00010D89" w14:paraId="0F63ACBD" w14:textId="77777777" w:rsidTr="00D100DF">
        <w:trPr>
          <w:trHeight w:val="2116"/>
        </w:trPr>
        <w:tc>
          <w:tcPr>
            <w:tcW w:w="457" w:type="dxa"/>
            <w:tcBorders>
              <w:top w:val="single" w:sz="4" w:space="0" w:color="auto"/>
              <w:left w:val="single" w:sz="4" w:space="0" w:color="auto"/>
              <w:bottom w:val="single" w:sz="4" w:space="0" w:color="auto"/>
              <w:right w:val="single" w:sz="4" w:space="0" w:color="auto"/>
            </w:tcBorders>
          </w:tcPr>
          <w:p w14:paraId="3AC52D9F" w14:textId="19AFC638" w:rsidR="00C861C1" w:rsidRPr="00E165F9" w:rsidRDefault="00976ADC" w:rsidP="00EB6E54">
            <w:pPr>
              <w:rPr>
                <w:sz w:val="20"/>
                <w:szCs w:val="20"/>
              </w:rPr>
            </w:pPr>
            <w:r>
              <w:rPr>
                <w:sz w:val="20"/>
                <w:szCs w:val="20"/>
              </w:rPr>
              <w:t>18</w:t>
            </w:r>
          </w:p>
        </w:tc>
        <w:tc>
          <w:tcPr>
            <w:tcW w:w="2514" w:type="dxa"/>
            <w:gridSpan w:val="2"/>
            <w:tcBorders>
              <w:top w:val="single" w:sz="4" w:space="0" w:color="auto"/>
              <w:left w:val="single" w:sz="4" w:space="0" w:color="auto"/>
              <w:bottom w:val="single" w:sz="4" w:space="0" w:color="auto"/>
              <w:right w:val="single" w:sz="4" w:space="0" w:color="auto"/>
            </w:tcBorders>
          </w:tcPr>
          <w:p w14:paraId="3973F884"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111ABEF" w14:textId="77777777" w:rsidR="00C861C1" w:rsidRPr="00010D89" w:rsidRDefault="00C861C1" w:rsidP="00EB6E54">
            <w:pPr>
              <w:rPr>
                <w:sz w:val="20"/>
                <w:szCs w:val="20"/>
              </w:rPr>
            </w:pPr>
          </w:p>
        </w:tc>
        <w:tc>
          <w:tcPr>
            <w:tcW w:w="2444" w:type="dxa"/>
            <w:tcBorders>
              <w:top w:val="single" w:sz="4" w:space="0" w:color="auto"/>
              <w:left w:val="single" w:sz="4" w:space="0" w:color="auto"/>
              <w:bottom w:val="single" w:sz="4" w:space="0" w:color="auto"/>
              <w:right w:val="single" w:sz="4" w:space="0" w:color="auto"/>
            </w:tcBorders>
          </w:tcPr>
          <w:p w14:paraId="0DFDAA59"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577CC67D" w14:textId="77777777" w:rsidR="00C861C1" w:rsidRPr="00E165F9" w:rsidRDefault="00C861C1" w:rsidP="00EB6E54">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14:paraId="68D77F0D"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5049B03F" w14:textId="675DE82E" w:rsidR="00C861C1" w:rsidRPr="00E165F9" w:rsidRDefault="00C861C1" w:rsidP="00EB6E54">
            <w:pPr>
              <w:rPr>
                <w:sz w:val="20"/>
                <w:szCs w:val="20"/>
              </w:rPr>
            </w:pPr>
            <w:r w:rsidRPr="00685544">
              <w:rPr>
                <w:sz w:val="18"/>
                <w:szCs w:val="18"/>
              </w:rPr>
              <w:t xml:space="preserve">Департамент </w:t>
            </w:r>
            <w:r w:rsidRPr="00E165F9">
              <w:rPr>
                <w:sz w:val="20"/>
                <w:szCs w:val="20"/>
              </w:rPr>
              <w:t>соціального захисту та гідност</w:t>
            </w:r>
            <w:r>
              <w:rPr>
                <w:sz w:val="20"/>
                <w:szCs w:val="20"/>
              </w:rPr>
              <w:t xml:space="preserve">і </w:t>
            </w:r>
          </w:p>
        </w:tc>
        <w:tc>
          <w:tcPr>
            <w:tcW w:w="1168" w:type="dxa"/>
            <w:tcBorders>
              <w:top w:val="single" w:sz="4" w:space="0" w:color="auto"/>
              <w:left w:val="single" w:sz="4" w:space="0" w:color="auto"/>
              <w:bottom w:val="single" w:sz="4" w:space="0" w:color="auto"/>
              <w:right w:val="single" w:sz="4" w:space="0" w:color="auto"/>
            </w:tcBorders>
            <w:hideMark/>
          </w:tcPr>
          <w:p w14:paraId="35FB407F" w14:textId="77777777" w:rsidR="00C861C1" w:rsidRPr="00E165F9" w:rsidRDefault="00C861C1" w:rsidP="00EB6E54">
            <w:pPr>
              <w:rPr>
                <w:sz w:val="20"/>
                <w:szCs w:val="20"/>
              </w:rPr>
            </w:pPr>
            <w:r w:rsidRPr="00E165F9">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hideMark/>
          </w:tcPr>
          <w:p w14:paraId="02E6194A" w14:textId="77777777" w:rsidR="00C861C1" w:rsidRPr="00010D89" w:rsidRDefault="00C861C1" w:rsidP="00EB6E54">
            <w:pPr>
              <w:rPr>
                <w:sz w:val="20"/>
                <w:szCs w:val="20"/>
              </w:rPr>
            </w:pPr>
            <w:r w:rsidRPr="00010D89">
              <w:rPr>
                <w:sz w:val="20"/>
                <w:szCs w:val="20"/>
              </w:rPr>
              <w:t>120,0</w:t>
            </w:r>
          </w:p>
        </w:tc>
        <w:tc>
          <w:tcPr>
            <w:tcW w:w="989" w:type="dxa"/>
            <w:gridSpan w:val="2"/>
            <w:tcBorders>
              <w:top w:val="single" w:sz="4" w:space="0" w:color="auto"/>
              <w:left w:val="single" w:sz="4" w:space="0" w:color="auto"/>
              <w:bottom w:val="single" w:sz="4" w:space="0" w:color="auto"/>
              <w:right w:val="single" w:sz="4" w:space="0" w:color="auto"/>
            </w:tcBorders>
            <w:hideMark/>
          </w:tcPr>
          <w:p w14:paraId="5064D47E" w14:textId="77777777" w:rsidR="00C861C1" w:rsidRPr="00010D89" w:rsidRDefault="00C861C1" w:rsidP="00EB6E54">
            <w:pPr>
              <w:rPr>
                <w:sz w:val="20"/>
                <w:szCs w:val="20"/>
              </w:rPr>
            </w:pPr>
            <w:r w:rsidRPr="00010D89">
              <w:rPr>
                <w:sz w:val="20"/>
                <w:szCs w:val="20"/>
              </w:rPr>
              <w:t>40,0</w:t>
            </w:r>
          </w:p>
        </w:tc>
        <w:tc>
          <w:tcPr>
            <w:tcW w:w="928" w:type="dxa"/>
            <w:gridSpan w:val="2"/>
            <w:tcBorders>
              <w:top w:val="single" w:sz="4" w:space="0" w:color="auto"/>
              <w:left w:val="single" w:sz="4" w:space="0" w:color="auto"/>
              <w:bottom w:val="single" w:sz="4" w:space="0" w:color="auto"/>
              <w:right w:val="single" w:sz="4" w:space="0" w:color="auto"/>
            </w:tcBorders>
            <w:hideMark/>
          </w:tcPr>
          <w:p w14:paraId="4738D0D9" w14:textId="77777777" w:rsidR="00C861C1" w:rsidRPr="00010D89" w:rsidRDefault="00C861C1" w:rsidP="00EB6E54">
            <w:pPr>
              <w:rPr>
                <w:sz w:val="20"/>
                <w:szCs w:val="20"/>
              </w:rPr>
            </w:pPr>
            <w:r w:rsidRPr="00010D89">
              <w:rPr>
                <w:sz w:val="20"/>
                <w:szCs w:val="20"/>
              </w:rPr>
              <w:t>40,0</w:t>
            </w:r>
          </w:p>
        </w:tc>
        <w:tc>
          <w:tcPr>
            <w:tcW w:w="918" w:type="dxa"/>
            <w:tcBorders>
              <w:top w:val="single" w:sz="4" w:space="0" w:color="auto"/>
              <w:left w:val="single" w:sz="4" w:space="0" w:color="auto"/>
              <w:bottom w:val="single" w:sz="4" w:space="0" w:color="auto"/>
              <w:right w:val="single" w:sz="4" w:space="0" w:color="auto"/>
            </w:tcBorders>
            <w:hideMark/>
          </w:tcPr>
          <w:p w14:paraId="69B0F4F6" w14:textId="77777777" w:rsidR="00C861C1" w:rsidRPr="00010D89" w:rsidRDefault="00C861C1" w:rsidP="00EB6E54">
            <w:pPr>
              <w:rPr>
                <w:sz w:val="20"/>
                <w:szCs w:val="20"/>
              </w:rPr>
            </w:pPr>
            <w:r w:rsidRPr="00010D89">
              <w:rPr>
                <w:sz w:val="20"/>
                <w:szCs w:val="20"/>
              </w:rPr>
              <w:t>40,0</w:t>
            </w:r>
          </w:p>
        </w:tc>
        <w:tc>
          <w:tcPr>
            <w:tcW w:w="2268" w:type="dxa"/>
            <w:tcBorders>
              <w:top w:val="single" w:sz="4" w:space="0" w:color="auto"/>
              <w:left w:val="single" w:sz="4" w:space="0" w:color="auto"/>
              <w:bottom w:val="single" w:sz="4" w:space="0" w:color="auto"/>
              <w:right w:val="single" w:sz="4" w:space="0" w:color="auto"/>
            </w:tcBorders>
            <w:hideMark/>
          </w:tcPr>
          <w:p w14:paraId="44B2834B"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010D89" w14:paraId="7DF15325"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7DE695FD" w14:textId="3D2DFDF0" w:rsidR="00C861C1" w:rsidRPr="00E165F9" w:rsidRDefault="00976ADC" w:rsidP="00EB6E54">
            <w:pPr>
              <w:rPr>
                <w:sz w:val="20"/>
                <w:szCs w:val="20"/>
              </w:rPr>
            </w:pPr>
            <w:r>
              <w:rPr>
                <w:sz w:val="20"/>
                <w:szCs w:val="20"/>
              </w:rPr>
              <w:t>19</w:t>
            </w:r>
          </w:p>
        </w:tc>
        <w:tc>
          <w:tcPr>
            <w:tcW w:w="2514" w:type="dxa"/>
            <w:gridSpan w:val="2"/>
            <w:tcBorders>
              <w:top w:val="single" w:sz="4" w:space="0" w:color="auto"/>
              <w:left w:val="single" w:sz="4" w:space="0" w:color="auto"/>
              <w:bottom w:val="single" w:sz="4" w:space="0" w:color="auto"/>
              <w:right w:val="single" w:sz="4" w:space="0" w:color="auto"/>
            </w:tcBorders>
            <w:hideMark/>
          </w:tcPr>
          <w:p w14:paraId="1215081E" w14:textId="1F001130" w:rsidR="00C861C1" w:rsidRPr="00E165F9" w:rsidRDefault="00C861C1" w:rsidP="00EB6E54">
            <w:pPr>
              <w:rPr>
                <w:sz w:val="20"/>
                <w:szCs w:val="20"/>
              </w:rPr>
            </w:pPr>
            <w:r w:rsidRPr="00E165F9">
              <w:rPr>
                <w:sz w:val="20"/>
                <w:szCs w:val="20"/>
              </w:rPr>
              <w:t>Надання одноразової матеріальної допомоги при народженні двійні, трійні і більше дітей одному з батьків</w:t>
            </w:r>
          </w:p>
        </w:tc>
        <w:tc>
          <w:tcPr>
            <w:tcW w:w="2444" w:type="dxa"/>
            <w:tcBorders>
              <w:top w:val="single" w:sz="4" w:space="0" w:color="auto"/>
              <w:left w:val="single" w:sz="4" w:space="0" w:color="auto"/>
              <w:bottom w:val="single" w:sz="4" w:space="0" w:color="auto"/>
              <w:right w:val="single" w:sz="4" w:space="0" w:color="auto"/>
            </w:tcBorders>
            <w:hideMark/>
          </w:tcPr>
          <w:p w14:paraId="4BE52E74" w14:textId="60A01369" w:rsidR="00C861C1" w:rsidRPr="00E165F9" w:rsidRDefault="00C861C1" w:rsidP="00EB6E54">
            <w:pPr>
              <w:rPr>
                <w:sz w:val="20"/>
                <w:szCs w:val="20"/>
              </w:rPr>
            </w:pPr>
            <w:r w:rsidRPr="00E165F9">
              <w:rPr>
                <w:sz w:val="20"/>
                <w:szCs w:val="20"/>
              </w:rPr>
              <w:t xml:space="preserve">Надання одноразової матеріальної допомоги при народженні двійні, трійні і більше дітей одному з батьків, місце проживання яких зареєстровано у Вараській міській територіальній громаді </w:t>
            </w:r>
            <w:r w:rsidRPr="00010D89">
              <w:rPr>
                <w:sz w:val="20"/>
                <w:szCs w:val="20"/>
              </w:rPr>
              <w:t>не менше 12 місяців до дня народження дітей</w:t>
            </w:r>
          </w:p>
        </w:tc>
        <w:tc>
          <w:tcPr>
            <w:tcW w:w="1247" w:type="dxa"/>
            <w:tcBorders>
              <w:top w:val="single" w:sz="4" w:space="0" w:color="auto"/>
              <w:left w:val="single" w:sz="4" w:space="0" w:color="auto"/>
              <w:bottom w:val="single" w:sz="4" w:space="0" w:color="auto"/>
              <w:right w:val="single" w:sz="4" w:space="0" w:color="auto"/>
            </w:tcBorders>
            <w:hideMark/>
          </w:tcPr>
          <w:p w14:paraId="323403E4" w14:textId="77777777" w:rsidR="00C861C1" w:rsidRPr="00E165F9" w:rsidRDefault="00C861C1" w:rsidP="00EB6E54">
            <w:pPr>
              <w:rPr>
                <w:sz w:val="20"/>
                <w:szCs w:val="20"/>
              </w:rPr>
            </w:pPr>
            <w:r w:rsidRPr="00E165F9">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1085FCF3" w14:textId="77777777" w:rsidR="00C861C1" w:rsidRPr="00E165F9" w:rsidRDefault="00C861C1"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F45B5D0" w14:textId="77777777" w:rsidR="00C861C1" w:rsidRPr="00E165F9" w:rsidRDefault="00C861C1" w:rsidP="00EB6E54">
            <w:pPr>
              <w:rPr>
                <w:sz w:val="20"/>
                <w:szCs w:val="20"/>
              </w:rPr>
            </w:pPr>
          </w:p>
        </w:tc>
        <w:tc>
          <w:tcPr>
            <w:tcW w:w="1168" w:type="dxa"/>
            <w:tcBorders>
              <w:top w:val="single" w:sz="4" w:space="0" w:color="auto"/>
              <w:left w:val="single" w:sz="4" w:space="0" w:color="auto"/>
              <w:bottom w:val="single" w:sz="4" w:space="0" w:color="auto"/>
              <w:right w:val="single" w:sz="4" w:space="0" w:color="auto"/>
            </w:tcBorders>
            <w:hideMark/>
          </w:tcPr>
          <w:p w14:paraId="305CEDF7" w14:textId="77777777" w:rsidR="00C861C1" w:rsidRPr="00E165F9" w:rsidRDefault="00C861C1" w:rsidP="00EB6E54">
            <w:pPr>
              <w:rPr>
                <w:sz w:val="20"/>
                <w:szCs w:val="20"/>
              </w:rPr>
            </w:pPr>
            <w:r w:rsidRPr="00E165F9">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hideMark/>
          </w:tcPr>
          <w:p w14:paraId="7821EAE1" w14:textId="762EB407" w:rsidR="00C861C1" w:rsidRPr="00010D89" w:rsidRDefault="00EB6E54" w:rsidP="00EB6E54">
            <w:pPr>
              <w:rPr>
                <w:sz w:val="20"/>
                <w:szCs w:val="20"/>
              </w:rPr>
            </w:pPr>
            <w:r>
              <w:rPr>
                <w:sz w:val="20"/>
                <w:szCs w:val="20"/>
              </w:rPr>
              <w:t>1 125</w:t>
            </w:r>
            <w:r w:rsidR="00C861C1" w:rsidRPr="00010D89">
              <w:rPr>
                <w:sz w:val="20"/>
                <w:szCs w:val="20"/>
              </w:rPr>
              <w:t>,0</w:t>
            </w:r>
          </w:p>
        </w:tc>
        <w:tc>
          <w:tcPr>
            <w:tcW w:w="989" w:type="dxa"/>
            <w:gridSpan w:val="2"/>
            <w:tcBorders>
              <w:top w:val="single" w:sz="4" w:space="0" w:color="auto"/>
              <w:left w:val="single" w:sz="4" w:space="0" w:color="auto"/>
              <w:bottom w:val="single" w:sz="4" w:space="0" w:color="auto"/>
              <w:right w:val="single" w:sz="4" w:space="0" w:color="auto"/>
            </w:tcBorders>
            <w:hideMark/>
          </w:tcPr>
          <w:p w14:paraId="483CA4E3" w14:textId="5B1AAE1B" w:rsidR="00C861C1" w:rsidRPr="00010D89" w:rsidRDefault="00EB6E54" w:rsidP="00EB6E54">
            <w:pPr>
              <w:rPr>
                <w:sz w:val="20"/>
                <w:szCs w:val="20"/>
              </w:rPr>
            </w:pPr>
            <w:r>
              <w:rPr>
                <w:sz w:val="20"/>
                <w:szCs w:val="20"/>
              </w:rPr>
              <w:t>375,0</w:t>
            </w:r>
          </w:p>
        </w:tc>
        <w:tc>
          <w:tcPr>
            <w:tcW w:w="928" w:type="dxa"/>
            <w:gridSpan w:val="2"/>
            <w:tcBorders>
              <w:top w:val="single" w:sz="4" w:space="0" w:color="auto"/>
              <w:left w:val="single" w:sz="4" w:space="0" w:color="auto"/>
              <w:bottom w:val="single" w:sz="4" w:space="0" w:color="auto"/>
              <w:right w:val="single" w:sz="4" w:space="0" w:color="auto"/>
            </w:tcBorders>
            <w:hideMark/>
          </w:tcPr>
          <w:p w14:paraId="598E68B6" w14:textId="472CE7E3" w:rsidR="00C861C1" w:rsidRPr="00010D89" w:rsidRDefault="00EB6E54" w:rsidP="00EB6E54">
            <w:pPr>
              <w:rPr>
                <w:sz w:val="20"/>
                <w:szCs w:val="20"/>
              </w:rPr>
            </w:pPr>
            <w:r>
              <w:rPr>
                <w:sz w:val="20"/>
                <w:szCs w:val="20"/>
              </w:rPr>
              <w:t>37</w:t>
            </w:r>
            <w:r w:rsidR="00C861C1">
              <w:rPr>
                <w:sz w:val="20"/>
                <w:szCs w:val="20"/>
              </w:rPr>
              <w:t>5</w:t>
            </w:r>
            <w:r w:rsidR="00C861C1" w:rsidRPr="00010D89">
              <w:rPr>
                <w:sz w:val="20"/>
                <w:szCs w:val="20"/>
              </w:rPr>
              <w:t>,0</w:t>
            </w:r>
          </w:p>
        </w:tc>
        <w:tc>
          <w:tcPr>
            <w:tcW w:w="918" w:type="dxa"/>
            <w:tcBorders>
              <w:top w:val="single" w:sz="4" w:space="0" w:color="auto"/>
              <w:left w:val="single" w:sz="4" w:space="0" w:color="auto"/>
              <w:bottom w:val="single" w:sz="4" w:space="0" w:color="auto"/>
              <w:right w:val="single" w:sz="4" w:space="0" w:color="auto"/>
            </w:tcBorders>
            <w:hideMark/>
          </w:tcPr>
          <w:p w14:paraId="4753FC90" w14:textId="77777777" w:rsidR="00C861C1" w:rsidRPr="00010D89" w:rsidRDefault="00C861C1" w:rsidP="00EB6E54">
            <w:pPr>
              <w:rPr>
                <w:sz w:val="20"/>
                <w:szCs w:val="20"/>
              </w:rPr>
            </w:pPr>
            <w:r w:rsidRPr="00010D89">
              <w:rPr>
                <w:sz w:val="20"/>
                <w:szCs w:val="20"/>
              </w:rPr>
              <w:t>375,0</w:t>
            </w:r>
          </w:p>
        </w:tc>
        <w:tc>
          <w:tcPr>
            <w:tcW w:w="2268" w:type="dxa"/>
            <w:tcBorders>
              <w:top w:val="single" w:sz="4" w:space="0" w:color="auto"/>
              <w:left w:val="single" w:sz="4" w:space="0" w:color="auto"/>
              <w:bottom w:val="single" w:sz="4" w:space="0" w:color="auto"/>
              <w:right w:val="single" w:sz="4" w:space="0" w:color="auto"/>
            </w:tcBorders>
            <w:hideMark/>
          </w:tcPr>
          <w:p w14:paraId="7C0CF01C" w14:textId="57C85120" w:rsidR="00C861C1" w:rsidRDefault="00C861C1" w:rsidP="00EB6E54">
            <w:pPr>
              <w:rPr>
                <w:sz w:val="20"/>
                <w:szCs w:val="20"/>
              </w:rPr>
            </w:pPr>
            <w:r w:rsidRPr="00E165F9">
              <w:rPr>
                <w:sz w:val="20"/>
                <w:szCs w:val="20"/>
              </w:rPr>
              <w:t xml:space="preserve">Забезпечення необхідних умов для ефективного здійснення соціального захисту громадян, сприяння сім'ям, надання матеріальної підтримки </w:t>
            </w:r>
            <w:r>
              <w:rPr>
                <w:sz w:val="20"/>
                <w:szCs w:val="20"/>
              </w:rPr>
              <w:t>мешканцям</w:t>
            </w:r>
            <w:r w:rsidRPr="00E165F9">
              <w:rPr>
                <w:sz w:val="20"/>
                <w:szCs w:val="20"/>
              </w:rPr>
              <w:t xml:space="preserve"> </w:t>
            </w:r>
            <w:r>
              <w:rPr>
                <w:sz w:val="20"/>
                <w:szCs w:val="20"/>
              </w:rPr>
              <w:t>Вараської міської територіальної громади</w:t>
            </w:r>
            <w:r w:rsidRPr="00E165F9">
              <w:rPr>
                <w:sz w:val="20"/>
                <w:szCs w:val="20"/>
              </w:rPr>
              <w:t xml:space="preserve"> при народженні  двійні, трійні і більше дітей одному з батьків, створен</w:t>
            </w:r>
            <w:r>
              <w:rPr>
                <w:sz w:val="20"/>
                <w:szCs w:val="20"/>
              </w:rPr>
              <w:t xml:space="preserve">ня умов безпечного </w:t>
            </w:r>
            <w:r>
              <w:rPr>
                <w:sz w:val="20"/>
                <w:szCs w:val="20"/>
              </w:rPr>
              <w:lastRenderedPageBreak/>
              <w:t>материнства,</w:t>
            </w:r>
            <w:r w:rsidR="004946A3">
              <w:rPr>
                <w:sz w:val="20"/>
                <w:szCs w:val="20"/>
              </w:rPr>
              <w:t xml:space="preserve"> </w:t>
            </w:r>
            <w:r w:rsidRPr="00E165F9">
              <w:rPr>
                <w:sz w:val="20"/>
                <w:szCs w:val="20"/>
              </w:rPr>
              <w:t>удосконален</w:t>
            </w:r>
            <w:r>
              <w:rPr>
                <w:sz w:val="20"/>
                <w:szCs w:val="20"/>
              </w:rPr>
              <w:t xml:space="preserve">ня планування сім’ї, збереження </w:t>
            </w:r>
            <w:r w:rsidRPr="00E165F9">
              <w:rPr>
                <w:sz w:val="20"/>
                <w:szCs w:val="20"/>
              </w:rPr>
              <w:t>репродуктивного здоров’я населення, покращання демографічних процесів у Вараськ</w:t>
            </w:r>
            <w:r w:rsidR="00563E58">
              <w:rPr>
                <w:sz w:val="20"/>
                <w:szCs w:val="20"/>
              </w:rPr>
              <w:t xml:space="preserve">ій </w:t>
            </w:r>
            <w:r w:rsidRPr="00E165F9">
              <w:rPr>
                <w:sz w:val="20"/>
                <w:szCs w:val="20"/>
              </w:rPr>
              <w:t>міськ</w:t>
            </w:r>
            <w:r w:rsidR="00563E58">
              <w:rPr>
                <w:sz w:val="20"/>
                <w:szCs w:val="20"/>
              </w:rPr>
              <w:t>ій</w:t>
            </w:r>
            <w:r w:rsidRPr="00E165F9">
              <w:rPr>
                <w:sz w:val="20"/>
                <w:szCs w:val="20"/>
              </w:rPr>
              <w:t xml:space="preserve"> територіальн</w:t>
            </w:r>
            <w:r w:rsidR="00563E58">
              <w:rPr>
                <w:sz w:val="20"/>
                <w:szCs w:val="20"/>
              </w:rPr>
              <w:t>ій</w:t>
            </w:r>
            <w:r w:rsidRPr="00E165F9">
              <w:rPr>
                <w:sz w:val="20"/>
                <w:szCs w:val="20"/>
              </w:rPr>
              <w:t xml:space="preserve"> громад</w:t>
            </w:r>
            <w:r w:rsidR="00563E58">
              <w:rPr>
                <w:sz w:val="20"/>
                <w:szCs w:val="20"/>
              </w:rPr>
              <w:t>і</w:t>
            </w:r>
          </w:p>
          <w:p w14:paraId="17644D2C" w14:textId="77777777" w:rsidR="00056EF1" w:rsidRPr="00E165F9" w:rsidRDefault="00056EF1" w:rsidP="00EB6E54">
            <w:pPr>
              <w:rPr>
                <w:sz w:val="20"/>
                <w:szCs w:val="20"/>
              </w:rPr>
            </w:pPr>
          </w:p>
        </w:tc>
      </w:tr>
      <w:tr w:rsidR="00C861C1" w:rsidRPr="00010D89" w14:paraId="0F1199E9"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2E0F9B31" w14:textId="77983409" w:rsidR="00C861C1" w:rsidRPr="00E165F9" w:rsidRDefault="00976ADC" w:rsidP="00EB6E54">
            <w:pPr>
              <w:rPr>
                <w:sz w:val="20"/>
                <w:szCs w:val="20"/>
              </w:rPr>
            </w:pPr>
            <w:r>
              <w:rPr>
                <w:sz w:val="20"/>
                <w:szCs w:val="20"/>
              </w:rPr>
              <w:lastRenderedPageBreak/>
              <w:t>20</w:t>
            </w:r>
          </w:p>
        </w:tc>
        <w:tc>
          <w:tcPr>
            <w:tcW w:w="2514" w:type="dxa"/>
            <w:gridSpan w:val="2"/>
            <w:tcBorders>
              <w:top w:val="single" w:sz="4" w:space="0" w:color="auto"/>
              <w:left w:val="single" w:sz="4" w:space="0" w:color="auto"/>
              <w:bottom w:val="single" w:sz="4" w:space="0" w:color="auto"/>
              <w:right w:val="single" w:sz="4" w:space="0" w:color="auto"/>
            </w:tcBorders>
          </w:tcPr>
          <w:p w14:paraId="27C17E3E" w14:textId="4E1A30E7" w:rsidR="00C861C1" w:rsidRPr="00861820" w:rsidRDefault="00C861C1" w:rsidP="00EB6E54">
            <w:pPr>
              <w:rPr>
                <w:sz w:val="20"/>
                <w:szCs w:val="20"/>
              </w:rPr>
            </w:pPr>
            <w:r w:rsidRPr="00861820">
              <w:rPr>
                <w:sz w:val="20"/>
                <w:szCs w:val="20"/>
              </w:rPr>
              <w:t xml:space="preserve">Відшкодування витрат на безоплатне поховання військовослужбовців, які були призвані на військову службу до </w:t>
            </w:r>
            <w:r w:rsidR="00563E58">
              <w:rPr>
                <w:sz w:val="20"/>
                <w:szCs w:val="20"/>
              </w:rPr>
              <w:t>З</w:t>
            </w:r>
            <w:r w:rsidRPr="00861820">
              <w:rPr>
                <w:sz w:val="20"/>
                <w:szCs w:val="20"/>
              </w:rPr>
              <w:t>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w:t>
            </w:r>
          </w:p>
        </w:tc>
        <w:tc>
          <w:tcPr>
            <w:tcW w:w="2444" w:type="dxa"/>
            <w:tcBorders>
              <w:top w:val="single" w:sz="4" w:space="0" w:color="auto"/>
              <w:left w:val="single" w:sz="4" w:space="0" w:color="auto"/>
              <w:bottom w:val="single" w:sz="4" w:space="0" w:color="auto"/>
              <w:right w:val="single" w:sz="4" w:space="0" w:color="auto"/>
            </w:tcBorders>
          </w:tcPr>
          <w:p w14:paraId="4514E963" w14:textId="77777777" w:rsidR="00C861C1" w:rsidRPr="00861820" w:rsidRDefault="00C861C1" w:rsidP="00EB6E54">
            <w:pPr>
              <w:rPr>
                <w:sz w:val="20"/>
                <w:szCs w:val="20"/>
              </w:rPr>
            </w:pPr>
            <w:r w:rsidRPr="00861820">
              <w:rPr>
                <w:sz w:val="20"/>
                <w:szCs w:val="20"/>
              </w:rPr>
              <w:t>Відшкодування витрат на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w:t>
            </w:r>
          </w:p>
        </w:tc>
        <w:tc>
          <w:tcPr>
            <w:tcW w:w="1247" w:type="dxa"/>
            <w:tcBorders>
              <w:top w:val="single" w:sz="4" w:space="0" w:color="auto"/>
              <w:left w:val="single" w:sz="4" w:space="0" w:color="auto"/>
              <w:bottom w:val="single" w:sz="4" w:space="0" w:color="auto"/>
              <w:right w:val="single" w:sz="4" w:space="0" w:color="auto"/>
            </w:tcBorders>
          </w:tcPr>
          <w:p w14:paraId="4E4A6523" w14:textId="77777777" w:rsidR="00C861C1" w:rsidRPr="00861820" w:rsidRDefault="00C861C1" w:rsidP="00EB6E54">
            <w:pPr>
              <w:rPr>
                <w:sz w:val="20"/>
                <w:szCs w:val="20"/>
              </w:rPr>
            </w:pPr>
            <w:r w:rsidRPr="00861820">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1716D851" w14:textId="788472DA" w:rsidR="00C861C1" w:rsidRPr="00861820" w:rsidRDefault="00DB6EAD" w:rsidP="00EB6E54">
            <w:pPr>
              <w:rPr>
                <w:sz w:val="20"/>
                <w:szCs w:val="20"/>
              </w:rPr>
            </w:pPr>
            <w:r>
              <w:rPr>
                <w:sz w:val="20"/>
                <w:szCs w:val="20"/>
              </w:rPr>
              <w:t>Вараський центр соціальних служб та послуг</w:t>
            </w:r>
          </w:p>
        </w:tc>
        <w:tc>
          <w:tcPr>
            <w:tcW w:w="1168" w:type="dxa"/>
            <w:tcBorders>
              <w:top w:val="single" w:sz="4" w:space="0" w:color="auto"/>
              <w:left w:val="single" w:sz="4" w:space="0" w:color="auto"/>
              <w:bottom w:val="single" w:sz="4" w:space="0" w:color="auto"/>
              <w:right w:val="single" w:sz="4" w:space="0" w:color="auto"/>
            </w:tcBorders>
          </w:tcPr>
          <w:p w14:paraId="627564C7" w14:textId="77777777" w:rsidR="00C861C1" w:rsidRPr="00861820" w:rsidRDefault="00C861C1" w:rsidP="00EB6E54">
            <w:pPr>
              <w:rPr>
                <w:sz w:val="20"/>
                <w:szCs w:val="20"/>
              </w:rPr>
            </w:pPr>
            <w:r w:rsidRPr="00861820">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tcPr>
          <w:p w14:paraId="4CA81FD4" w14:textId="0EA1B291" w:rsidR="00C861C1" w:rsidRPr="00861820" w:rsidRDefault="00C861C1" w:rsidP="00EB6E54">
            <w:pPr>
              <w:rPr>
                <w:sz w:val="20"/>
                <w:szCs w:val="20"/>
              </w:rPr>
            </w:pPr>
            <w:r>
              <w:rPr>
                <w:sz w:val="20"/>
                <w:szCs w:val="20"/>
              </w:rPr>
              <w:t>3</w:t>
            </w:r>
            <w:r w:rsidR="00976ADC">
              <w:rPr>
                <w:sz w:val="20"/>
                <w:szCs w:val="20"/>
              </w:rPr>
              <w:t xml:space="preserve"> 690</w:t>
            </w:r>
            <w:r>
              <w:rPr>
                <w:sz w:val="20"/>
                <w:szCs w:val="20"/>
              </w:rPr>
              <w:t>,</w:t>
            </w:r>
            <w:r w:rsidR="00926965">
              <w:rPr>
                <w:sz w:val="20"/>
                <w:szCs w:val="20"/>
              </w:rPr>
              <w:t>0</w:t>
            </w:r>
          </w:p>
        </w:tc>
        <w:tc>
          <w:tcPr>
            <w:tcW w:w="989" w:type="dxa"/>
            <w:gridSpan w:val="2"/>
            <w:tcBorders>
              <w:top w:val="single" w:sz="4" w:space="0" w:color="auto"/>
              <w:left w:val="single" w:sz="4" w:space="0" w:color="auto"/>
              <w:bottom w:val="single" w:sz="4" w:space="0" w:color="auto"/>
              <w:right w:val="single" w:sz="4" w:space="0" w:color="auto"/>
            </w:tcBorders>
          </w:tcPr>
          <w:p w14:paraId="68D9D351" w14:textId="3FCA6E8E" w:rsidR="00C861C1" w:rsidRPr="00861820" w:rsidRDefault="00976ADC" w:rsidP="00EB6E54">
            <w:pPr>
              <w:rPr>
                <w:sz w:val="20"/>
                <w:szCs w:val="20"/>
              </w:rPr>
            </w:pPr>
            <w:r>
              <w:rPr>
                <w:sz w:val="20"/>
                <w:szCs w:val="20"/>
              </w:rPr>
              <w:t>1 230,0</w:t>
            </w:r>
          </w:p>
        </w:tc>
        <w:tc>
          <w:tcPr>
            <w:tcW w:w="928" w:type="dxa"/>
            <w:gridSpan w:val="2"/>
            <w:tcBorders>
              <w:top w:val="single" w:sz="4" w:space="0" w:color="auto"/>
              <w:left w:val="single" w:sz="4" w:space="0" w:color="auto"/>
              <w:bottom w:val="single" w:sz="4" w:space="0" w:color="auto"/>
              <w:right w:val="single" w:sz="4" w:space="0" w:color="auto"/>
            </w:tcBorders>
          </w:tcPr>
          <w:p w14:paraId="078CB953" w14:textId="4B7DE80B" w:rsidR="00C861C1" w:rsidRPr="00861820" w:rsidRDefault="00C861C1" w:rsidP="00EB6E54">
            <w:pPr>
              <w:rPr>
                <w:sz w:val="20"/>
                <w:szCs w:val="20"/>
              </w:rPr>
            </w:pPr>
            <w:r w:rsidRPr="00861820">
              <w:rPr>
                <w:sz w:val="20"/>
                <w:szCs w:val="20"/>
              </w:rPr>
              <w:t>1</w:t>
            </w:r>
            <w:r w:rsidR="00976ADC">
              <w:rPr>
                <w:sz w:val="20"/>
                <w:szCs w:val="20"/>
              </w:rPr>
              <w:t xml:space="preserve"> 230</w:t>
            </w:r>
            <w:r w:rsidRPr="00861820">
              <w:rPr>
                <w:sz w:val="20"/>
                <w:szCs w:val="20"/>
              </w:rPr>
              <w:t>,</w:t>
            </w:r>
            <w:r w:rsidR="00976ADC">
              <w:rPr>
                <w:sz w:val="20"/>
                <w:szCs w:val="20"/>
              </w:rPr>
              <w:t>0</w:t>
            </w:r>
          </w:p>
        </w:tc>
        <w:tc>
          <w:tcPr>
            <w:tcW w:w="918" w:type="dxa"/>
            <w:tcBorders>
              <w:top w:val="single" w:sz="4" w:space="0" w:color="auto"/>
              <w:left w:val="single" w:sz="4" w:space="0" w:color="auto"/>
              <w:bottom w:val="single" w:sz="4" w:space="0" w:color="auto"/>
              <w:right w:val="single" w:sz="4" w:space="0" w:color="auto"/>
            </w:tcBorders>
          </w:tcPr>
          <w:p w14:paraId="3CAE5209" w14:textId="383BBEC5" w:rsidR="00C861C1" w:rsidRPr="00861820" w:rsidRDefault="00C861C1" w:rsidP="00EB6E54">
            <w:pPr>
              <w:rPr>
                <w:sz w:val="20"/>
                <w:szCs w:val="20"/>
              </w:rPr>
            </w:pPr>
            <w:r>
              <w:rPr>
                <w:sz w:val="20"/>
                <w:szCs w:val="20"/>
              </w:rPr>
              <w:t>1</w:t>
            </w:r>
            <w:r w:rsidR="00976ADC">
              <w:rPr>
                <w:sz w:val="20"/>
                <w:szCs w:val="20"/>
              </w:rPr>
              <w:t xml:space="preserve"> </w:t>
            </w:r>
            <w:r>
              <w:rPr>
                <w:sz w:val="20"/>
                <w:szCs w:val="20"/>
              </w:rPr>
              <w:t>230,0</w:t>
            </w:r>
          </w:p>
        </w:tc>
        <w:tc>
          <w:tcPr>
            <w:tcW w:w="2268" w:type="dxa"/>
            <w:tcBorders>
              <w:top w:val="single" w:sz="4" w:space="0" w:color="auto"/>
              <w:left w:val="single" w:sz="4" w:space="0" w:color="auto"/>
              <w:bottom w:val="single" w:sz="4" w:space="0" w:color="auto"/>
              <w:right w:val="single" w:sz="4" w:space="0" w:color="auto"/>
            </w:tcBorders>
          </w:tcPr>
          <w:p w14:paraId="068DF58B" w14:textId="77777777" w:rsidR="00C861C1" w:rsidRPr="00861820" w:rsidRDefault="00C861C1" w:rsidP="00EB6E54">
            <w:pPr>
              <w:rPr>
                <w:sz w:val="20"/>
                <w:szCs w:val="20"/>
              </w:rPr>
            </w:pPr>
            <w:r w:rsidRPr="00861820">
              <w:rPr>
                <w:sz w:val="20"/>
                <w:szCs w:val="20"/>
              </w:rPr>
              <w:t>Зменшення фінансового навантаження на сім’ї загиблих військовослужбовців, які призвані на військову службу до збройних сил України та інших військових формувань України і загинули під час виконання захисту та оборони суверенітету та територіальної цілісності України та членів їх сімей, та яким не встановлено статус учасника бойових дій</w:t>
            </w:r>
          </w:p>
        </w:tc>
      </w:tr>
      <w:tr w:rsidR="00C861C1" w:rsidRPr="00010D89" w14:paraId="7E32234B"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314A2CE7" w14:textId="1BBD647A" w:rsidR="00C861C1" w:rsidRDefault="00926965" w:rsidP="00EB6E54">
            <w:pPr>
              <w:rPr>
                <w:sz w:val="20"/>
                <w:szCs w:val="20"/>
              </w:rPr>
            </w:pPr>
            <w:r>
              <w:rPr>
                <w:sz w:val="20"/>
                <w:szCs w:val="20"/>
              </w:rPr>
              <w:t>21</w:t>
            </w:r>
          </w:p>
        </w:tc>
        <w:tc>
          <w:tcPr>
            <w:tcW w:w="2514" w:type="dxa"/>
            <w:gridSpan w:val="2"/>
            <w:tcBorders>
              <w:top w:val="single" w:sz="4" w:space="0" w:color="auto"/>
              <w:left w:val="single" w:sz="4" w:space="0" w:color="auto"/>
              <w:bottom w:val="single" w:sz="4" w:space="0" w:color="auto"/>
              <w:right w:val="single" w:sz="4" w:space="0" w:color="auto"/>
            </w:tcBorders>
          </w:tcPr>
          <w:p w14:paraId="05A968AC" w14:textId="77777777" w:rsidR="00C861C1" w:rsidRPr="00EC7BB9" w:rsidRDefault="00C861C1" w:rsidP="00EB6E54">
            <w:pPr>
              <w:rPr>
                <w:color w:val="FF0000"/>
                <w:sz w:val="20"/>
                <w:szCs w:val="20"/>
              </w:rPr>
            </w:pPr>
            <w:r w:rsidRPr="0006177E">
              <w:rPr>
                <w:sz w:val="20"/>
                <w:szCs w:val="20"/>
              </w:rPr>
              <w:t xml:space="preserve">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w:t>
            </w:r>
            <w:r w:rsidRPr="0006177E">
              <w:rPr>
                <w:sz w:val="20"/>
                <w:szCs w:val="20"/>
              </w:rPr>
              <w:lastRenderedPageBreak/>
              <w:t>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2444" w:type="dxa"/>
            <w:tcBorders>
              <w:top w:val="single" w:sz="4" w:space="0" w:color="auto"/>
              <w:left w:val="single" w:sz="4" w:space="0" w:color="auto"/>
              <w:bottom w:val="single" w:sz="4" w:space="0" w:color="auto"/>
              <w:right w:val="single" w:sz="4" w:space="0" w:color="auto"/>
            </w:tcBorders>
          </w:tcPr>
          <w:p w14:paraId="4F213E4A" w14:textId="77777777" w:rsidR="00C861C1" w:rsidRPr="00EC7BB9" w:rsidRDefault="00C861C1" w:rsidP="00EB6E54">
            <w:pPr>
              <w:rPr>
                <w:color w:val="FF0000"/>
                <w:sz w:val="20"/>
                <w:szCs w:val="20"/>
              </w:rPr>
            </w:pPr>
            <w:r w:rsidRPr="0006177E">
              <w:rPr>
                <w:sz w:val="20"/>
                <w:szCs w:val="20"/>
              </w:rPr>
              <w:lastRenderedPageBreak/>
              <w:t xml:space="preserve">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w:t>
            </w:r>
            <w:r w:rsidRPr="0006177E">
              <w:rPr>
                <w:sz w:val="20"/>
                <w:szCs w:val="20"/>
              </w:rPr>
              <w:lastRenderedPageBreak/>
              <w:t>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1247" w:type="dxa"/>
            <w:tcBorders>
              <w:top w:val="single" w:sz="4" w:space="0" w:color="auto"/>
              <w:left w:val="single" w:sz="4" w:space="0" w:color="auto"/>
              <w:bottom w:val="single" w:sz="4" w:space="0" w:color="auto"/>
              <w:right w:val="single" w:sz="4" w:space="0" w:color="auto"/>
            </w:tcBorders>
          </w:tcPr>
          <w:p w14:paraId="495F7260" w14:textId="77777777" w:rsidR="00C861C1" w:rsidRPr="00861820" w:rsidRDefault="00C861C1" w:rsidP="00EB6E54">
            <w:pPr>
              <w:rPr>
                <w:sz w:val="20"/>
                <w:szCs w:val="20"/>
              </w:rPr>
            </w:pPr>
            <w:r w:rsidRPr="00861820">
              <w:rPr>
                <w:sz w:val="20"/>
                <w:szCs w:val="20"/>
              </w:rPr>
              <w:lastRenderedPageBreak/>
              <w:t>Протягом року</w:t>
            </w:r>
          </w:p>
        </w:tc>
        <w:tc>
          <w:tcPr>
            <w:tcW w:w="1413" w:type="dxa"/>
            <w:tcBorders>
              <w:top w:val="single" w:sz="4" w:space="0" w:color="auto"/>
              <w:left w:val="single" w:sz="4" w:space="0" w:color="auto"/>
              <w:bottom w:val="single" w:sz="4" w:space="0" w:color="auto"/>
              <w:right w:val="single" w:sz="4" w:space="0" w:color="auto"/>
            </w:tcBorders>
          </w:tcPr>
          <w:p w14:paraId="6DB3B061" w14:textId="77777777" w:rsidR="00C861C1" w:rsidRPr="00861820" w:rsidRDefault="00C861C1" w:rsidP="00EB6E54">
            <w:pPr>
              <w:rPr>
                <w:sz w:val="20"/>
                <w:szCs w:val="20"/>
              </w:rPr>
            </w:pPr>
            <w:r w:rsidRPr="0080582F">
              <w:rPr>
                <w:sz w:val="18"/>
                <w:szCs w:val="18"/>
              </w:rPr>
              <w:t xml:space="preserve">Департамент </w:t>
            </w:r>
            <w:r w:rsidRPr="00861820">
              <w:rPr>
                <w:sz w:val="20"/>
                <w:szCs w:val="20"/>
              </w:rPr>
              <w:t xml:space="preserve">соціального захисту та гідності </w:t>
            </w:r>
          </w:p>
        </w:tc>
        <w:tc>
          <w:tcPr>
            <w:tcW w:w="1168" w:type="dxa"/>
            <w:tcBorders>
              <w:top w:val="single" w:sz="4" w:space="0" w:color="auto"/>
              <w:left w:val="single" w:sz="4" w:space="0" w:color="auto"/>
              <w:bottom w:val="single" w:sz="4" w:space="0" w:color="auto"/>
              <w:right w:val="single" w:sz="4" w:space="0" w:color="auto"/>
            </w:tcBorders>
          </w:tcPr>
          <w:p w14:paraId="21825B79" w14:textId="77777777" w:rsidR="00C861C1" w:rsidRPr="00861820" w:rsidRDefault="00C861C1" w:rsidP="00EB6E54">
            <w:pPr>
              <w:rPr>
                <w:sz w:val="20"/>
                <w:szCs w:val="20"/>
              </w:rPr>
            </w:pPr>
            <w:r w:rsidRPr="00861820">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tcPr>
          <w:p w14:paraId="20FBE988" w14:textId="7489934F" w:rsidR="00C861C1" w:rsidRPr="00861820" w:rsidRDefault="00926965" w:rsidP="00EB6E54">
            <w:pPr>
              <w:rPr>
                <w:sz w:val="20"/>
                <w:szCs w:val="20"/>
              </w:rPr>
            </w:pPr>
            <w:r>
              <w:rPr>
                <w:sz w:val="20"/>
                <w:szCs w:val="20"/>
              </w:rPr>
              <w:t>780,5</w:t>
            </w:r>
          </w:p>
        </w:tc>
        <w:tc>
          <w:tcPr>
            <w:tcW w:w="989" w:type="dxa"/>
            <w:gridSpan w:val="2"/>
            <w:tcBorders>
              <w:top w:val="single" w:sz="4" w:space="0" w:color="auto"/>
              <w:left w:val="single" w:sz="4" w:space="0" w:color="auto"/>
              <w:bottom w:val="single" w:sz="4" w:space="0" w:color="auto"/>
              <w:right w:val="single" w:sz="4" w:space="0" w:color="auto"/>
            </w:tcBorders>
          </w:tcPr>
          <w:p w14:paraId="7B3ABF33" w14:textId="6E318850" w:rsidR="00C861C1" w:rsidRPr="00861820" w:rsidRDefault="00926965" w:rsidP="00EB6E54">
            <w:pPr>
              <w:rPr>
                <w:sz w:val="20"/>
                <w:szCs w:val="20"/>
              </w:rPr>
            </w:pPr>
            <w:r>
              <w:rPr>
                <w:sz w:val="20"/>
                <w:szCs w:val="20"/>
              </w:rPr>
              <w:t>250,5</w:t>
            </w:r>
          </w:p>
        </w:tc>
        <w:tc>
          <w:tcPr>
            <w:tcW w:w="928" w:type="dxa"/>
            <w:gridSpan w:val="2"/>
            <w:tcBorders>
              <w:top w:val="single" w:sz="4" w:space="0" w:color="auto"/>
              <w:left w:val="single" w:sz="4" w:space="0" w:color="auto"/>
              <w:bottom w:val="single" w:sz="4" w:space="0" w:color="auto"/>
              <w:right w:val="single" w:sz="4" w:space="0" w:color="auto"/>
            </w:tcBorders>
          </w:tcPr>
          <w:p w14:paraId="17C5FB98" w14:textId="350D3176" w:rsidR="00C861C1" w:rsidRPr="00861820" w:rsidRDefault="00926965" w:rsidP="00EB6E54">
            <w:pPr>
              <w:rPr>
                <w:sz w:val="20"/>
                <w:szCs w:val="20"/>
              </w:rPr>
            </w:pPr>
            <w:r>
              <w:rPr>
                <w:sz w:val="20"/>
                <w:szCs w:val="20"/>
              </w:rPr>
              <w:t>26</w:t>
            </w:r>
            <w:r w:rsidR="00C861C1" w:rsidRPr="00861820">
              <w:rPr>
                <w:sz w:val="20"/>
                <w:szCs w:val="20"/>
              </w:rPr>
              <w:t>5,0</w:t>
            </w:r>
          </w:p>
        </w:tc>
        <w:tc>
          <w:tcPr>
            <w:tcW w:w="918" w:type="dxa"/>
            <w:tcBorders>
              <w:top w:val="single" w:sz="4" w:space="0" w:color="auto"/>
              <w:left w:val="single" w:sz="4" w:space="0" w:color="auto"/>
              <w:bottom w:val="single" w:sz="4" w:space="0" w:color="auto"/>
              <w:right w:val="single" w:sz="4" w:space="0" w:color="auto"/>
            </w:tcBorders>
          </w:tcPr>
          <w:p w14:paraId="2151B7A2" w14:textId="16351CE1" w:rsidR="00C861C1" w:rsidRPr="00861820" w:rsidRDefault="00926965" w:rsidP="00EB6E54">
            <w:pPr>
              <w:rPr>
                <w:sz w:val="20"/>
                <w:szCs w:val="20"/>
              </w:rPr>
            </w:pPr>
            <w:r>
              <w:rPr>
                <w:sz w:val="20"/>
                <w:szCs w:val="20"/>
              </w:rPr>
              <w:t>265</w:t>
            </w:r>
            <w:r w:rsidR="00C861C1" w:rsidRPr="00861820">
              <w:rPr>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56FE8B48" w14:textId="118FA182" w:rsidR="00C861C1" w:rsidRPr="00861820" w:rsidRDefault="00C861C1" w:rsidP="00EB6E54">
            <w:pPr>
              <w:rPr>
                <w:sz w:val="20"/>
                <w:szCs w:val="20"/>
              </w:rPr>
            </w:pPr>
            <w:r w:rsidRPr="00861820">
              <w:rPr>
                <w:sz w:val="20"/>
                <w:szCs w:val="20"/>
              </w:rPr>
              <w:t xml:space="preserve">Підвищити рівень охоплення дітей послугами з оздоровлення та відпочинку насамперед тих, які потребують особливої соціальної уваги та підтримки. </w:t>
            </w:r>
            <w:r w:rsidRPr="00861820">
              <w:rPr>
                <w:sz w:val="20"/>
                <w:szCs w:val="20"/>
              </w:rPr>
              <w:lastRenderedPageBreak/>
              <w:t>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tc>
      </w:tr>
      <w:tr w:rsidR="00884C22" w:rsidRPr="00010D89" w14:paraId="4DD5DAFC"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6480E1CA" w14:textId="4F495816" w:rsidR="00884C22" w:rsidRDefault="00DB6EAD" w:rsidP="00EB6E54">
            <w:pPr>
              <w:rPr>
                <w:sz w:val="20"/>
                <w:szCs w:val="20"/>
              </w:rPr>
            </w:pPr>
            <w:r>
              <w:rPr>
                <w:sz w:val="20"/>
                <w:szCs w:val="20"/>
              </w:rPr>
              <w:lastRenderedPageBreak/>
              <w:t>22</w:t>
            </w:r>
          </w:p>
        </w:tc>
        <w:tc>
          <w:tcPr>
            <w:tcW w:w="2514" w:type="dxa"/>
            <w:gridSpan w:val="2"/>
            <w:tcBorders>
              <w:top w:val="single" w:sz="4" w:space="0" w:color="auto"/>
              <w:left w:val="single" w:sz="4" w:space="0" w:color="auto"/>
              <w:bottom w:val="single" w:sz="4" w:space="0" w:color="auto"/>
              <w:right w:val="single" w:sz="4" w:space="0" w:color="auto"/>
            </w:tcBorders>
          </w:tcPr>
          <w:p w14:paraId="3F62F1CD" w14:textId="77777777" w:rsidR="00FA110D" w:rsidRPr="0006177E" w:rsidRDefault="007078E9" w:rsidP="00EB6E54">
            <w:pPr>
              <w:rPr>
                <w:sz w:val="20"/>
                <w:szCs w:val="20"/>
              </w:rPr>
            </w:pPr>
            <w:r>
              <w:rPr>
                <w:sz w:val="20"/>
                <w:szCs w:val="20"/>
              </w:rPr>
              <w:t>Співф</w:t>
            </w:r>
            <w:r w:rsidR="00FA110D">
              <w:rPr>
                <w:sz w:val="20"/>
                <w:szCs w:val="20"/>
              </w:rPr>
              <w:t>інансування обласного бюджету  за надання соціальних послуг стаціонарного догляду мешканцям Вараської міської територіальної громади</w:t>
            </w:r>
            <w:r w:rsidR="002C7A80">
              <w:rPr>
                <w:sz w:val="20"/>
                <w:szCs w:val="20"/>
              </w:rPr>
              <w:t xml:space="preserve">, які перебувають </w:t>
            </w:r>
            <w:r w:rsidR="00FA110D">
              <w:rPr>
                <w:sz w:val="20"/>
                <w:szCs w:val="20"/>
              </w:rPr>
              <w:t xml:space="preserve"> в інтернатних закладах Рівненської області</w:t>
            </w:r>
          </w:p>
        </w:tc>
        <w:tc>
          <w:tcPr>
            <w:tcW w:w="2444" w:type="dxa"/>
            <w:tcBorders>
              <w:top w:val="single" w:sz="4" w:space="0" w:color="auto"/>
              <w:left w:val="single" w:sz="4" w:space="0" w:color="auto"/>
              <w:bottom w:val="single" w:sz="4" w:space="0" w:color="auto"/>
              <w:right w:val="single" w:sz="4" w:space="0" w:color="auto"/>
            </w:tcBorders>
          </w:tcPr>
          <w:p w14:paraId="51E32322" w14:textId="77777777" w:rsidR="00884C22" w:rsidRPr="0006177E" w:rsidRDefault="00FA110D" w:rsidP="00EB6E54">
            <w:pPr>
              <w:rPr>
                <w:sz w:val="20"/>
                <w:szCs w:val="20"/>
              </w:rPr>
            </w:pPr>
            <w:r>
              <w:rPr>
                <w:sz w:val="20"/>
                <w:szCs w:val="20"/>
              </w:rPr>
              <w:t xml:space="preserve">Видатки на </w:t>
            </w:r>
            <w:r w:rsidR="002C7A80">
              <w:rPr>
                <w:sz w:val="20"/>
                <w:szCs w:val="20"/>
              </w:rPr>
              <w:t xml:space="preserve">співфінансування </w:t>
            </w:r>
            <w:r w:rsidR="002F7B92">
              <w:rPr>
                <w:sz w:val="20"/>
                <w:szCs w:val="20"/>
              </w:rPr>
              <w:t>обласного бюджету</w:t>
            </w:r>
            <w:r>
              <w:rPr>
                <w:sz w:val="20"/>
                <w:szCs w:val="20"/>
              </w:rPr>
              <w:t xml:space="preserve"> за надання соціальних послуг стаціонарного догляду мешканцям Вараської міської територіальної громади</w:t>
            </w:r>
            <w:r w:rsidR="002F7B92">
              <w:rPr>
                <w:sz w:val="20"/>
                <w:szCs w:val="20"/>
              </w:rPr>
              <w:t xml:space="preserve">, які перебувають </w:t>
            </w:r>
            <w:r>
              <w:rPr>
                <w:sz w:val="20"/>
                <w:szCs w:val="20"/>
              </w:rPr>
              <w:t xml:space="preserve"> в інтернатних закладах Рівненської області</w:t>
            </w:r>
          </w:p>
        </w:tc>
        <w:tc>
          <w:tcPr>
            <w:tcW w:w="1247" w:type="dxa"/>
            <w:tcBorders>
              <w:top w:val="single" w:sz="4" w:space="0" w:color="auto"/>
              <w:left w:val="single" w:sz="4" w:space="0" w:color="auto"/>
              <w:bottom w:val="single" w:sz="4" w:space="0" w:color="auto"/>
              <w:right w:val="single" w:sz="4" w:space="0" w:color="auto"/>
            </w:tcBorders>
          </w:tcPr>
          <w:p w14:paraId="11C7AB24" w14:textId="77777777" w:rsidR="00884C22" w:rsidRPr="00861820" w:rsidRDefault="00884C22" w:rsidP="00EB6E54">
            <w:pPr>
              <w:rPr>
                <w:sz w:val="20"/>
                <w:szCs w:val="20"/>
              </w:rPr>
            </w:pPr>
            <w:r w:rsidRPr="00861820">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33FD4B1C" w14:textId="77777777" w:rsidR="00884C22" w:rsidRPr="00861820" w:rsidRDefault="004E23AD" w:rsidP="00EB6E54">
            <w:pPr>
              <w:rPr>
                <w:sz w:val="20"/>
                <w:szCs w:val="20"/>
              </w:rPr>
            </w:pPr>
            <w:r>
              <w:rPr>
                <w:sz w:val="18"/>
                <w:szCs w:val="18"/>
              </w:rPr>
              <w:t>Д</w:t>
            </w:r>
            <w:r w:rsidR="00884C22" w:rsidRPr="0080582F">
              <w:rPr>
                <w:sz w:val="18"/>
                <w:szCs w:val="18"/>
              </w:rPr>
              <w:t xml:space="preserve">епартамент </w:t>
            </w:r>
            <w:r w:rsidR="00884C22" w:rsidRPr="00861820">
              <w:rPr>
                <w:sz w:val="20"/>
                <w:szCs w:val="20"/>
              </w:rPr>
              <w:t>соціального захисту та гідності</w:t>
            </w:r>
            <w:r w:rsidR="00B16BDB">
              <w:rPr>
                <w:sz w:val="20"/>
                <w:szCs w:val="20"/>
              </w:rPr>
              <w:t>/Департамент соціальної політики Р</w:t>
            </w:r>
            <w:r w:rsidR="00905C43">
              <w:rPr>
                <w:sz w:val="20"/>
                <w:szCs w:val="20"/>
              </w:rPr>
              <w:t xml:space="preserve">івненської  </w:t>
            </w:r>
            <w:r w:rsidR="00B16BDB">
              <w:rPr>
                <w:sz w:val="20"/>
                <w:szCs w:val="20"/>
              </w:rPr>
              <w:t>ОДА</w:t>
            </w:r>
            <w:r w:rsidR="00884C22" w:rsidRPr="00861820">
              <w:rPr>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tcPr>
          <w:p w14:paraId="17375282" w14:textId="77777777" w:rsidR="00884C22" w:rsidRPr="00861820" w:rsidRDefault="00884C22" w:rsidP="00EB6E54">
            <w:pPr>
              <w:rPr>
                <w:sz w:val="20"/>
                <w:szCs w:val="20"/>
              </w:rPr>
            </w:pPr>
            <w:r w:rsidRPr="00861820">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tcPr>
          <w:p w14:paraId="4064F6D4" w14:textId="402E58ED" w:rsidR="00884C22" w:rsidRPr="00861820" w:rsidRDefault="00DB6EAD" w:rsidP="00EB6E54">
            <w:pPr>
              <w:rPr>
                <w:sz w:val="20"/>
                <w:szCs w:val="20"/>
              </w:rPr>
            </w:pPr>
            <w:r>
              <w:rPr>
                <w:sz w:val="20"/>
                <w:szCs w:val="20"/>
              </w:rPr>
              <w:t>3</w:t>
            </w:r>
            <w:r w:rsidR="00E42757">
              <w:rPr>
                <w:sz w:val="20"/>
                <w:szCs w:val="20"/>
              </w:rPr>
              <w:t>0</w:t>
            </w:r>
            <w:r>
              <w:rPr>
                <w:sz w:val="20"/>
                <w:szCs w:val="20"/>
              </w:rPr>
              <w:t>11</w:t>
            </w:r>
            <w:r w:rsidR="00607E37">
              <w:rPr>
                <w:sz w:val="20"/>
                <w:szCs w:val="20"/>
              </w:rPr>
              <w:t>,</w:t>
            </w:r>
            <w:r>
              <w:rPr>
                <w:sz w:val="20"/>
                <w:szCs w:val="20"/>
              </w:rPr>
              <w:t>4</w:t>
            </w:r>
          </w:p>
        </w:tc>
        <w:tc>
          <w:tcPr>
            <w:tcW w:w="989" w:type="dxa"/>
            <w:gridSpan w:val="2"/>
            <w:tcBorders>
              <w:top w:val="single" w:sz="4" w:space="0" w:color="auto"/>
              <w:left w:val="single" w:sz="4" w:space="0" w:color="auto"/>
              <w:bottom w:val="single" w:sz="4" w:space="0" w:color="auto"/>
              <w:right w:val="single" w:sz="4" w:space="0" w:color="auto"/>
            </w:tcBorders>
          </w:tcPr>
          <w:p w14:paraId="7C5E064B" w14:textId="37CC01B2" w:rsidR="00884C22" w:rsidRPr="00861820" w:rsidRDefault="00DB6EAD" w:rsidP="00EB6E54">
            <w:pPr>
              <w:rPr>
                <w:sz w:val="20"/>
                <w:szCs w:val="20"/>
              </w:rPr>
            </w:pPr>
            <w:r>
              <w:rPr>
                <w:sz w:val="20"/>
                <w:szCs w:val="20"/>
              </w:rPr>
              <w:t>1003,8</w:t>
            </w:r>
          </w:p>
        </w:tc>
        <w:tc>
          <w:tcPr>
            <w:tcW w:w="928" w:type="dxa"/>
            <w:gridSpan w:val="2"/>
            <w:tcBorders>
              <w:top w:val="single" w:sz="4" w:space="0" w:color="auto"/>
              <w:left w:val="single" w:sz="4" w:space="0" w:color="auto"/>
              <w:bottom w:val="single" w:sz="4" w:space="0" w:color="auto"/>
              <w:right w:val="single" w:sz="4" w:space="0" w:color="auto"/>
            </w:tcBorders>
          </w:tcPr>
          <w:p w14:paraId="3E245EF0" w14:textId="4C130D2B" w:rsidR="00884C22" w:rsidRPr="00861820" w:rsidRDefault="00DB6EAD" w:rsidP="00EB6E54">
            <w:pPr>
              <w:rPr>
                <w:sz w:val="20"/>
                <w:szCs w:val="20"/>
              </w:rPr>
            </w:pPr>
            <w:r>
              <w:rPr>
                <w:sz w:val="20"/>
                <w:szCs w:val="20"/>
              </w:rPr>
              <w:t>1003,8</w:t>
            </w:r>
          </w:p>
        </w:tc>
        <w:tc>
          <w:tcPr>
            <w:tcW w:w="918" w:type="dxa"/>
            <w:tcBorders>
              <w:top w:val="single" w:sz="4" w:space="0" w:color="auto"/>
              <w:left w:val="single" w:sz="4" w:space="0" w:color="auto"/>
              <w:bottom w:val="single" w:sz="4" w:space="0" w:color="auto"/>
              <w:right w:val="single" w:sz="4" w:space="0" w:color="auto"/>
            </w:tcBorders>
          </w:tcPr>
          <w:p w14:paraId="145AE20D" w14:textId="77777777" w:rsidR="00884C22" w:rsidRPr="00861820" w:rsidRDefault="00E42757" w:rsidP="00EB6E54">
            <w:pPr>
              <w:rPr>
                <w:sz w:val="20"/>
                <w:szCs w:val="20"/>
              </w:rPr>
            </w:pPr>
            <w:r>
              <w:rPr>
                <w:sz w:val="20"/>
                <w:szCs w:val="20"/>
              </w:rPr>
              <w:t>1003</w:t>
            </w:r>
            <w:r w:rsidR="00607E37">
              <w:rPr>
                <w:sz w:val="20"/>
                <w:szCs w:val="20"/>
              </w:rPr>
              <w:t>,8</w:t>
            </w:r>
          </w:p>
        </w:tc>
        <w:tc>
          <w:tcPr>
            <w:tcW w:w="2268" w:type="dxa"/>
            <w:tcBorders>
              <w:top w:val="single" w:sz="4" w:space="0" w:color="auto"/>
              <w:left w:val="single" w:sz="4" w:space="0" w:color="auto"/>
              <w:bottom w:val="single" w:sz="4" w:space="0" w:color="auto"/>
              <w:right w:val="single" w:sz="4" w:space="0" w:color="auto"/>
            </w:tcBorders>
          </w:tcPr>
          <w:p w14:paraId="7D9EBD6C" w14:textId="4E33A7CE" w:rsidR="00884C22" w:rsidRPr="00861820" w:rsidRDefault="00E42757" w:rsidP="00EB6E54">
            <w:pPr>
              <w:rPr>
                <w:sz w:val="20"/>
                <w:szCs w:val="20"/>
              </w:rPr>
            </w:pPr>
            <w:r>
              <w:rPr>
                <w:sz w:val="20"/>
                <w:szCs w:val="20"/>
              </w:rPr>
              <w:t xml:space="preserve">Забезпечення соціальними послугами стаціонарного догляду в інтернатних закладах </w:t>
            </w:r>
            <w:r w:rsidR="005646EA">
              <w:rPr>
                <w:sz w:val="20"/>
                <w:szCs w:val="20"/>
              </w:rPr>
              <w:t xml:space="preserve">Рівненської області </w:t>
            </w:r>
            <w:r>
              <w:rPr>
                <w:sz w:val="20"/>
                <w:szCs w:val="20"/>
              </w:rPr>
              <w:t xml:space="preserve"> з наданням місця для проживання, всебічної підтримки, захисту та безпеки мешканцям Вараської міської </w:t>
            </w:r>
            <w:r w:rsidR="005B5ACA">
              <w:rPr>
                <w:sz w:val="20"/>
                <w:szCs w:val="20"/>
              </w:rPr>
              <w:t>т</w:t>
            </w:r>
            <w:r>
              <w:rPr>
                <w:sz w:val="20"/>
                <w:szCs w:val="20"/>
              </w:rPr>
              <w:t>ериторіальної громади, які потрапили у складні життєві обставини, не можуть вести самостійний спосіб життя через похилий вік, фізичні та розумові вади, психічн</w:t>
            </w:r>
            <w:r w:rsidR="004E23AD">
              <w:rPr>
                <w:sz w:val="20"/>
                <w:szCs w:val="20"/>
              </w:rPr>
              <w:t>і захворювання або інші хвороби</w:t>
            </w:r>
          </w:p>
        </w:tc>
      </w:tr>
      <w:tr w:rsidR="00906A3E" w:rsidRPr="00010D89" w14:paraId="0A1CC804"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05406E15" w14:textId="4E71B872" w:rsidR="00906A3E" w:rsidRDefault="00906A3E" w:rsidP="00906A3E">
            <w:pPr>
              <w:rPr>
                <w:sz w:val="20"/>
                <w:szCs w:val="20"/>
              </w:rPr>
            </w:pPr>
            <w:r>
              <w:rPr>
                <w:sz w:val="20"/>
                <w:szCs w:val="20"/>
              </w:rPr>
              <w:t>23</w:t>
            </w:r>
          </w:p>
        </w:tc>
        <w:tc>
          <w:tcPr>
            <w:tcW w:w="2514" w:type="dxa"/>
            <w:gridSpan w:val="2"/>
            <w:tcBorders>
              <w:top w:val="single" w:sz="4" w:space="0" w:color="auto"/>
              <w:left w:val="single" w:sz="4" w:space="0" w:color="auto"/>
              <w:bottom w:val="single" w:sz="4" w:space="0" w:color="auto"/>
              <w:right w:val="single" w:sz="4" w:space="0" w:color="auto"/>
            </w:tcBorders>
          </w:tcPr>
          <w:p w14:paraId="13CBD793" w14:textId="7D4DABCF" w:rsidR="00906A3E" w:rsidRDefault="00675B0F" w:rsidP="00906A3E">
            <w:pPr>
              <w:rPr>
                <w:sz w:val="20"/>
                <w:szCs w:val="20"/>
              </w:rPr>
            </w:pPr>
            <w:r>
              <w:rPr>
                <w:color w:val="000000"/>
                <w:sz w:val="20"/>
                <w:szCs w:val="20"/>
                <w:shd w:val="clear" w:color="auto" w:fill="FFFFFF"/>
              </w:rPr>
              <w:t>Видатки на п</w:t>
            </w:r>
            <w:r w:rsidR="00906A3E">
              <w:rPr>
                <w:color w:val="000000"/>
                <w:sz w:val="20"/>
                <w:szCs w:val="20"/>
                <w:shd w:val="clear" w:color="auto" w:fill="FFFFFF"/>
              </w:rPr>
              <w:t>ридбання електронних карток</w:t>
            </w:r>
          </w:p>
        </w:tc>
        <w:tc>
          <w:tcPr>
            <w:tcW w:w="2444" w:type="dxa"/>
            <w:tcBorders>
              <w:top w:val="single" w:sz="4" w:space="0" w:color="auto"/>
              <w:left w:val="single" w:sz="4" w:space="0" w:color="auto"/>
              <w:bottom w:val="single" w:sz="4" w:space="0" w:color="auto"/>
              <w:right w:val="single" w:sz="4" w:space="0" w:color="auto"/>
            </w:tcBorders>
          </w:tcPr>
          <w:p w14:paraId="0E19E1DF" w14:textId="2DF44148" w:rsidR="00906A3E" w:rsidRDefault="00BF67C5" w:rsidP="00906A3E">
            <w:pPr>
              <w:rPr>
                <w:sz w:val="20"/>
                <w:szCs w:val="20"/>
              </w:rPr>
            </w:pPr>
            <w:r>
              <w:rPr>
                <w:color w:val="000000"/>
                <w:sz w:val="20"/>
                <w:szCs w:val="20"/>
                <w:shd w:val="clear" w:color="auto" w:fill="FFFFFF"/>
              </w:rPr>
              <w:t xml:space="preserve">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w:t>
            </w:r>
            <w:r>
              <w:rPr>
                <w:color w:val="000000"/>
                <w:sz w:val="20"/>
                <w:szCs w:val="20"/>
                <w:shd w:val="clear" w:color="auto" w:fill="FFFFFF"/>
              </w:rPr>
              <w:lastRenderedPageBreak/>
              <w:t>автомобільним транспортом загального користування</w:t>
            </w:r>
          </w:p>
        </w:tc>
        <w:tc>
          <w:tcPr>
            <w:tcW w:w="1247" w:type="dxa"/>
            <w:tcBorders>
              <w:top w:val="single" w:sz="4" w:space="0" w:color="auto"/>
              <w:left w:val="single" w:sz="4" w:space="0" w:color="auto"/>
              <w:bottom w:val="single" w:sz="4" w:space="0" w:color="auto"/>
              <w:right w:val="single" w:sz="4" w:space="0" w:color="auto"/>
            </w:tcBorders>
          </w:tcPr>
          <w:p w14:paraId="11FAD5B9" w14:textId="4D5336D2" w:rsidR="00906A3E" w:rsidRPr="00861820" w:rsidRDefault="00906A3E" w:rsidP="00906A3E">
            <w:pPr>
              <w:rPr>
                <w:sz w:val="20"/>
                <w:szCs w:val="20"/>
              </w:rPr>
            </w:pPr>
            <w:r w:rsidRPr="00861820">
              <w:rPr>
                <w:sz w:val="20"/>
                <w:szCs w:val="20"/>
              </w:rPr>
              <w:lastRenderedPageBreak/>
              <w:t>Протягом року</w:t>
            </w:r>
          </w:p>
        </w:tc>
        <w:tc>
          <w:tcPr>
            <w:tcW w:w="1413" w:type="dxa"/>
            <w:tcBorders>
              <w:top w:val="single" w:sz="4" w:space="0" w:color="auto"/>
              <w:left w:val="single" w:sz="4" w:space="0" w:color="auto"/>
              <w:bottom w:val="single" w:sz="4" w:space="0" w:color="auto"/>
              <w:right w:val="single" w:sz="4" w:space="0" w:color="auto"/>
            </w:tcBorders>
          </w:tcPr>
          <w:p w14:paraId="5EE5C60A" w14:textId="3624A457"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8" w:type="dxa"/>
            <w:tcBorders>
              <w:top w:val="single" w:sz="4" w:space="0" w:color="auto"/>
              <w:left w:val="single" w:sz="4" w:space="0" w:color="auto"/>
              <w:bottom w:val="single" w:sz="4" w:space="0" w:color="auto"/>
              <w:right w:val="single" w:sz="4" w:space="0" w:color="auto"/>
            </w:tcBorders>
          </w:tcPr>
          <w:p w14:paraId="2FEB5170" w14:textId="579B68EB" w:rsidR="00906A3E" w:rsidRPr="00861820" w:rsidRDefault="00906A3E" w:rsidP="00906A3E">
            <w:pPr>
              <w:rPr>
                <w:sz w:val="20"/>
                <w:szCs w:val="20"/>
              </w:rPr>
            </w:pPr>
            <w:r w:rsidRPr="00861820">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tcPr>
          <w:p w14:paraId="66173A56" w14:textId="22D99FE0" w:rsidR="00906A3E" w:rsidRDefault="007E5007" w:rsidP="00906A3E">
            <w:pPr>
              <w:rPr>
                <w:sz w:val="20"/>
                <w:szCs w:val="20"/>
              </w:rPr>
            </w:pPr>
            <w:r>
              <w:rPr>
                <w:sz w:val="20"/>
                <w:szCs w:val="20"/>
              </w:rPr>
              <w:t>2 140,0</w:t>
            </w:r>
          </w:p>
          <w:p w14:paraId="71A00D6D" w14:textId="07A0DC8E" w:rsidR="007E5007" w:rsidRDefault="007E5007" w:rsidP="00906A3E">
            <w:pPr>
              <w:rPr>
                <w:sz w:val="20"/>
                <w:szCs w:val="20"/>
              </w:rPr>
            </w:pPr>
          </w:p>
        </w:tc>
        <w:tc>
          <w:tcPr>
            <w:tcW w:w="989" w:type="dxa"/>
            <w:gridSpan w:val="2"/>
            <w:tcBorders>
              <w:top w:val="single" w:sz="4" w:space="0" w:color="auto"/>
              <w:left w:val="single" w:sz="4" w:space="0" w:color="auto"/>
              <w:bottom w:val="single" w:sz="4" w:space="0" w:color="auto"/>
              <w:right w:val="single" w:sz="4" w:space="0" w:color="auto"/>
            </w:tcBorders>
          </w:tcPr>
          <w:p w14:paraId="24300357" w14:textId="2A9AED6A" w:rsidR="00906A3E" w:rsidRDefault="007E5007" w:rsidP="00906A3E">
            <w:pPr>
              <w:rPr>
                <w:sz w:val="20"/>
                <w:szCs w:val="20"/>
              </w:rPr>
            </w:pPr>
            <w:r>
              <w:rPr>
                <w:sz w:val="20"/>
                <w:szCs w:val="20"/>
              </w:rPr>
              <w:t>1 700,0</w:t>
            </w:r>
          </w:p>
        </w:tc>
        <w:tc>
          <w:tcPr>
            <w:tcW w:w="928" w:type="dxa"/>
            <w:gridSpan w:val="2"/>
            <w:tcBorders>
              <w:top w:val="single" w:sz="4" w:space="0" w:color="auto"/>
              <w:left w:val="single" w:sz="4" w:space="0" w:color="auto"/>
              <w:bottom w:val="single" w:sz="4" w:space="0" w:color="auto"/>
              <w:right w:val="single" w:sz="4" w:space="0" w:color="auto"/>
            </w:tcBorders>
          </w:tcPr>
          <w:p w14:paraId="60FCD414" w14:textId="3B9A97E4" w:rsidR="00906A3E" w:rsidRDefault="007E5007" w:rsidP="00906A3E">
            <w:pPr>
              <w:rPr>
                <w:sz w:val="20"/>
                <w:szCs w:val="20"/>
              </w:rPr>
            </w:pPr>
            <w:r>
              <w:rPr>
                <w:sz w:val="20"/>
                <w:szCs w:val="20"/>
              </w:rPr>
              <w:t>220,0</w:t>
            </w:r>
          </w:p>
        </w:tc>
        <w:tc>
          <w:tcPr>
            <w:tcW w:w="918" w:type="dxa"/>
            <w:tcBorders>
              <w:top w:val="single" w:sz="4" w:space="0" w:color="auto"/>
              <w:left w:val="single" w:sz="4" w:space="0" w:color="auto"/>
              <w:bottom w:val="single" w:sz="4" w:space="0" w:color="auto"/>
              <w:right w:val="single" w:sz="4" w:space="0" w:color="auto"/>
            </w:tcBorders>
          </w:tcPr>
          <w:p w14:paraId="5E60FB4D" w14:textId="4F62F75D" w:rsidR="00906A3E" w:rsidRDefault="007E5007" w:rsidP="00906A3E">
            <w:pPr>
              <w:rPr>
                <w:sz w:val="20"/>
                <w:szCs w:val="20"/>
              </w:rPr>
            </w:pPr>
            <w:r>
              <w:rPr>
                <w:sz w:val="20"/>
                <w:szCs w:val="20"/>
              </w:rPr>
              <w:t>220,0</w:t>
            </w:r>
          </w:p>
        </w:tc>
        <w:tc>
          <w:tcPr>
            <w:tcW w:w="2268" w:type="dxa"/>
            <w:tcBorders>
              <w:top w:val="single" w:sz="4" w:space="0" w:color="auto"/>
              <w:left w:val="single" w:sz="4" w:space="0" w:color="auto"/>
              <w:bottom w:val="single" w:sz="4" w:space="0" w:color="auto"/>
              <w:right w:val="single" w:sz="4" w:space="0" w:color="auto"/>
            </w:tcBorders>
          </w:tcPr>
          <w:p w14:paraId="4995925D" w14:textId="1BAAF28D" w:rsidR="00906A3E" w:rsidRDefault="00906A3E" w:rsidP="00906A3E">
            <w:pPr>
              <w:rPr>
                <w:sz w:val="20"/>
                <w:szCs w:val="20"/>
              </w:rPr>
            </w:pPr>
            <w:r>
              <w:rPr>
                <w:sz w:val="20"/>
                <w:szCs w:val="20"/>
              </w:rPr>
              <w:t>Забезпечення права громадян на надання пільг, передбачених чинним законодавством,</w:t>
            </w:r>
            <w:r>
              <w:rPr>
                <w:color w:val="000000"/>
                <w:sz w:val="28"/>
                <w:szCs w:val="28"/>
              </w:rPr>
              <w:t xml:space="preserve"> </w:t>
            </w:r>
            <w:r>
              <w:rPr>
                <w:color w:val="000000"/>
                <w:sz w:val="20"/>
                <w:szCs w:val="20"/>
              </w:rPr>
              <w:t xml:space="preserve">поліпшення якості надання послуг із пасажирських </w:t>
            </w:r>
            <w:r>
              <w:rPr>
                <w:color w:val="000000"/>
                <w:sz w:val="20"/>
                <w:szCs w:val="20"/>
              </w:rPr>
              <w:lastRenderedPageBreak/>
              <w:t>перевезень</w:t>
            </w:r>
          </w:p>
        </w:tc>
      </w:tr>
      <w:tr w:rsidR="00906A3E" w:rsidRPr="00010D89" w14:paraId="158F8113" w14:textId="77777777" w:rsidTr="00976ADC">
        <w:trPr>
          <w:trHeight w:val="480"/>
        </w:trPr>
        <w:tc>
          <w:tcPr>
            <w:tcW w:w="457" w:type="dxa"/>
            <w:tcBorders>
              <w:top w:val="single" w:sz="4" w:space="0" w:color="auto"/>
              <w:left w:val="single" w:sz="4" w:space="0" w:color="auto"/>
              <w:bottom w:val="single" w:sz="4" w:space="0" w:color="auto"/>
              <w:right w:val="single" w:sz="4" w:space="0" w:color="auto"/>
            </w:tcBorders>
          </w:tcPr>
          <w:p w14:paraId="2132395B" w14:textId="77777777" w:rsidR="00906A3E" w:rsidRDefault="00906A3E" w:rsidP="00906A3E">
            <w:pPr>
              <w:rPr>
                <w:sz w:val="20"/>
                <w:szCs w:val="20"/>
              </w:rPr>
            </w:pPr>
            <w:r>
              <w:rPr>
                <w:sz w:val="20"/>
                <w:szCs w:val="20"/>
              </w:rPr>
              <w:lastRenderedPageBreak/>
              <w:t>24</w:t>
            </w:r>
          </w:p>
          <w:p w14:paraId="127361DC" w14:textId="5C0E0FF2" w:rsidR="00906A3E" w:rsidRDefault="00906A3E" w:rsidP="00906A3E">
            <w:pPr>
              <w:rPr>
                <w:sz w:val="20"/>
                <w:szCs w:val="20"/>
              </w:rPr>
            </w:pPr>
          </w:p>
        </w:tc>
        <w:tc>
          <w:tcPr>
            <w:tcW w:w="2514" w:type="dxa"/>
            <w:gridSpan w:val="2"/>
            <w:tcBorders>
              <w:top w:val="single" w:sz="4" w:space="0" w:color="auto"/>
              <w:left w:val="single" w:sz="4" w:space="0" w:color="auto"/>
              <w:bottom w:val="single" w:sz="4" w:space="0" w:color="auto"/>
              <w:right w:val="single" w:sz="4" w:space="0" w:color="auto"/>
            </w:tcBorders>
          </w:tcPr>
          <w:p w14:paraId="6F7DE566" w14:textId="2754A503" w:rsidR="00906A3E" w:rsidRDefault="00675B0F" w:rsidP="00906A3E">
            <w:pPr>
              <w:rPr>
                <w:color w:val="000000"/>
                <w:sz w:val="20"/>
                <w:szCs w:val="20"/>
                <w:shd w:val="clear" w:color="auto" w:fill="FFFFFF"/>
              </w:rPr>
            </w:pPr>
            <w:r>
              <w:rPr>
                <w:color w:val="000000"/>
                <w:sz w:val="20"/>
                <w:szCs w:val="20"/>
                <w:shd w:val="clear" w:color="auto" w:fill="FFFFFF"/>
              </w:rPr>
              <w:t>Видатки на придбання квітів для привітання матерів-героїнь</w:t>
            </w:r>
          </w:p>
        </w:tc>
        <w:tc>
          <w:tcPr>
            <w:tcW w:w="2444" w:type="dxa"/>
            <w:tcBorders>
              <w:top w:val="single" w:sz="4" w:space="0" w:color="auto"/>
              <w:left w:val="single" w:sz="4" w:space="0" w:color="auto"/>
              <w:bottom w:val="single" w:sz="4" w:space="0" w:color="auto"/>
              <w:right w:val="single" w:sz="4" w:space="0" w:color="auto"/>
            </w:tcBorders>
          </w:tcPr>
          <w:p w14:paraId="4BD667E6" w14:textId="7B29DB44" w:rsidR="00906A3E" w:rsidRDefault="00675B0F" w:rsidP="00906A3E">
            <w:pPr>
              <w:rPr>
                <w:sz w:val="20"/>
                <w:szCs w:val="20"/>
              </w:rPr>
            </w:pPr>
            <w:r>
              <w:rPr>
                <w:color w:val="000000"/>
                <w:sz w:val="20"/>
                <w:szCs w:val="20"/>
                <w:shd w:val="clear" w:color="auto" w:fill="FFFFFF"/>
              </w:rPr>
              <w:t>Придбання квітів для привітання матерів-героїнь</w:t>
            </w:r>
          </w:p>
        </w:tc>
        <w:tc>
          <w:tcPr>
            <w:tcW w:w="1247" w:type="dxa"/>
            <w:tcBorders>
              <w:top w:val="single" w:sz="4" w:space="0" w:color="auto"/>
              <w:left w:val="single" w:sz="4" w:space="0" w:color="auto"/>
              <w:bottom w:val="single" w:sz="4" w:space="0" w:color="auto"/>
              <w:right w:val="single" w:sz="4" w:space="0" w:color="auto"/>
            </w:tcBorders>
          </w:tcPr>
          <w:p w14:paraId="7B5CC77B" w14:textId="479DE5FE" w:rsidR="00906A3E" w:rsidRPr="00861820" w:rsidRDefault="00906A3E" w:rsidP="00906A3E">
            <w:pPr>
              <w:rPr>
                <w:sz w:val="20"/>
                <w:szCs w:val="20"/>
              </w:rPr>
            </w:pPr>
            <w:r w:rsidRPr="00861820">
              <w:rPr>
                <w:sz w:val="20"/>
                <w:szCs w:val="20"/>
              </w:rPr>
              <w:t>Протягом року</w:t>
            </w:r>
          </w:p>
        </w:tc>
        <w:tc>
          <w:tcPr>
            <w:tcW w:w="1413" w:type="dxa"/>
            <w:tcBorders>
              <w:top w:val="single" w:sz="4" w:space="0" w:color="auto"/>
              <w:left w:val="single" w:sz="4" w:space="0" w:color="auto"/>
              <w:bottom w:val="single" w:sz="4" w:space="0" w:color="auto"/>
              <w:right w:val="single" w:sz="4" w:space="0" w:color="auto"/>
            </w:tcBorders>
          </w:tcPr>
          <w:p w14:paraId="315DAD39" w14:textId="36C17486"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8" w:type="dxa"/>
            <w:tcBorders>
              <w:top w:val="single" w:sz="4" w:space="0" w:color="auto"/>
              <w:left w:val="single" w:sz="4" w:space="0" w:color="auto"/>
              <w:bottom w:val="single" w:sz="4" w:space="0" w:color="auto"/>
              <w:right w:val="single" w:sz="4" w:space="0" w:color="auto"/>
            </w:tcBorders>
          </w:tcPr>
          <w:p w14:paraId="71CB4124" w14:textId="0014E162" w:rsidR="00906A3E" w:rsidRPr="00861820" w:rsidRDefault="00906A3E" w:rsidP="00906A3E">
            <w:pPr>
              <w:rPr>
                <w:sz w:val="20"/>
                <w:szCs w:val="20"/>
              </w:rPr>
            </w:pPr>
            <w:r w:rsidRPr="00861820">
              <w:rPr>
                <w:sz w:val="20"/>
                <w:szCs w:val="20"/>
              </w:rPr>
              <w:t>Місцевий бюджет</w:t>
            </w:r>
          </w:p>
        </w:tc>
        <w:tc>
          <w:tcPr>
            <w:tcW w:w="958" w:type="dxa"/>
            <w:tcBorders>
              <w:top w:val="single" w:sz="4" w:space="0" w:color="auto"/>
              <w:left w:val="single" w:sz="4" w:space="0" w:color="auto"/>
              <w:bottom w:val="single" w:sz="4" w:space="0" w:color="auto"/>
              <w:right w:val="single" w:sz="4" w:space="0" w:color="auto"/>
            </w:tcBorders>
          </w:tcPr>
          <w:p w14:paraId="1D8EEF53" w14:textId="09DFEC41" w:rsidR="00906A3E" w:rsidRDefault="007E5007" w:rsidP="00906A3E">
            <w:pPr>
              <w:rPr>
                <w:sz w:val="20"/>
                <w:szCs w:val="20"/>
              </w:rPr>
            </w:pPr>
            <w:r>
              <w:rPr>
                <w:sz w:val="20"/>
                <w:szCs w:val="20"/>
              </w:rPr>
              <w:t>30,0</w:t>
            </w:r>
          </w:p>
        </w:tc>
        <w:tc>
          <w:tcPr>
            <w:tcW w:w="989" w:type="dxa"/>
            <w:gridSpan w:val="2"/>
            <w:tcBorders>
              <w:top w:val="single" w:sz="4" w:space="0" w:color="auto"/>
              <w:left w:val="single" w:sz="4" w:space="0" w:color="auto"/>
              <w:bottom w:val="single" w:sz="4" w:space="0" w:color="auto"/>
              <w:right w:val="single" w:sz="4" w:space="0" w:color="auto"/>
            </w:tcBorders>
          </w:tcPr>
          <w:p w14:paraId="0F8016B3" w14:textId="0F141866" w:rsidR="00906A3E" w:rsidRDefault="00906A3E" w:rsidP="00906A3E">
            <w:pPr>
              <w:rPr>
                <w:sz w:val="20"/>
                <w:szCs w:val="20"/>
              </w:rPr>
            </w:pPr>
            <w:r>
              <w:rPr>
                <w:sz w:val="20"/>
                <w:szCs w:val="20"/>
              </w:rPr>
              <w:t>10,0</w:t>
            </w:r>
          </w:p>
        </w:tc>
        <w:tc>
          <w:tcPr>
            <w:tcW w:w="928" w:type="dxa"/>
            <w:gridSpan w:val="2"/>
            <w:tcBorders>
              <w:top w:val="single" w:sz="4" w:space="0" w:color="auto"/>
              <w:left w:val="single" w:sz="4" w:space="0" w:color="auto"/>
              <w:bottom w:val="single" w:sz="4" w:space="0" w:color="auto"/>
              <w:right w:val="single" w:sz="4" w:space="0" w:color="auto"/>
            </w:tcBorders>
          </w:tcPr>
          <w:p w14:paraId="3FF398CF" w14:textId="2EF3856F" w:rsidR="00906A3E" w:rsidRDefault="00906A3E" w:rsidP="00906A3E">
            <w:pPr>
              <w:rPr>
                <w:sz w:val="20"/>
                <w:szCs w:val="20"/>
              </w:rPr>
            </w:pPr>
            <w:r>
              <w:rPr>
                <w:sz w:val="20"/>
                <w:szCs w:val="20"/>
              </w:rPr>
              <w:t>10,0</w:t>
            </w:r>
          </w:p>
        </w:tc>
        <w:tc>
          <w:tcPr>
            <w:tcW w:w="918" w:type="dxa"/>
            <w:tcBorders>
              <w:top w:val="single" w:sz="4" w:space="0" w:color="auto"/>
              <w:left w:val="single" w:sz="4" w:space="0" w:color="auto"/>
              <w:bottom w:val="single" w:sz="4" w:space="0" w:color="auto"/>
              <w:right w:val="single" w:sz="4" w:space="0" w:color="auto"/>
            </w:tcBorders>
          </w:tcPr>
          <w:p w14:paraId="7F3A177C" w14:textId="1047F44D" w:rsidR="00906A3E" w:rsidRDefault="00906A3E" w:rsidP="00906A3E">
            <w:pP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tcPr>
          <w:p w14:paraId="72A3EB87" w14:textId="1E13A113" w:rsidR="00906A3E" w:rsidRDefault="00906A3E" w:rsidP="00906A3E">
            <w:pPr>
              <w:rPr>
                <w:sz w:val="20"/>
                <w:szCs w:val="20"/>
              </w:rPr>
            </w:pPr>
            <w:r>
              <w:rPr>
                <w:sz w:val="20"/>
                <w:szCs w:val="20"/>
              </w:rPr>
              <w:t>Привітання матерів-героїнь</w:t>
            </w:r>
          </w:p>
        </w:tc>
      </w:tr>
      <w:tr w:rsidR="00906A3E" w:rsidRPr="00010D89" w14:paraId="31FC09EA" w14:textId="77777777" w:rsidTr="00976ADC">
        <w:trPr>
          <w:trHeight w:val="480"/>
        </w:trPr>
        <w:tc>
          <w:tcPr>
            <w:tcW w:w="9243" w:type="dxa"/>
            <w:gridSpan w:val="7"/>
            <w:tcBorders>
              <w:top w:val="single" w:sz="4" w:space="0" w:color="auto"/>
              <w:left w:val="single" w:sz="4" w:space="0" w:color="auto"/>
              <w:bottom w:val="single" w:sz="4" w:space="0" w:color="auto"/>
              <w:right w:val="single" w:sz="4" w:space="0" w:color="auto"/>
            </w:tcBorders>
            <w:vAlign w:val="center"/>
            <w:hideMark/>
          </w:tcPr>
          <w:p w14:paraId="203ECE0A" w14:textId="77777777" w:rsidR="00906A3E" w:rsidRPr="00010D89" w:rsidRDefault="00906A3E" w:rsidP="00906A3E">
            <w:pPr>
              <w:rPr>
                <w:sz w:val="20"/>
                <w:szCs w:val="20"/>
              </w:rPr>
            </w:pPr>
            <w:r w:rsidRPr="00010D89">
              <w:rPr>
                <w:sz w:val="20"/>
                <w:szCs w:val="20"/>
              </w:rPr>
              <w:t>ВСЬОГО</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731CF7" w14:textId="56D685C3" w:rsidR="00906A3E" w:rsidRPr="00861820" w:rsidRDefault="00867CF3" w:rsidP="00906A3E">
            <w:pPr>
              <w:rPr>
                <w:sz w:val="20"/>
                <w:szCs w:val="20"/>
              </w:rPr>
            </w:pPr>
            <w:r>
              <w:rPr>
                <w:sz w:val="20"/>
                <w:szCs w:val="20"/>
              </w:rPr>
              <w:t>79 284</w:t>
            </w:r>
            <w:r w:rsidR="00906A3E">
              <w:rPr>
                <w:sz w:val="20"/>
                <w:szCs w:val="20"/>
              </w:rPr>
              <w:t>,5</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2B0692" w14:textId="0FA0B4EE" w:rsidR="00906A3E" w:rsidRPr="00861820" w:rsidRDefault="00906A3E" w:rsidP="00906A3E">
            <w:pPr>
              <w:rPr>
                <w:sz w:val="20"/>
                <w:szCs w:val="20"/>
              </w:rPr>
            </w:pPr>
            <w:r>
              <w:rPr>
                <w:sz w:val="20"/>
                <w:szCs w:val="20"/>
              </w:rPr>
              <w:t>2</w:t>
            </w:r>
            <w:r w:rsidR="001215B8">
              <w:rPr>
                <w:sz w:val="20"/>
                <w:szCs w:val="20"/>
              </w:rPr>
              <w:t>7 114</w:t>
            </w:r>
            <w:r w:rsidRPr="00861820">
              <w:rPr>
                <w:sz w:val="20"/>
                <w:szCs w:val="20"/>
              </w:rPr>
              <w:t>,</w:t>
            </w:r>
            <w:r>
              <w:rPr>
                <w:sz w:val="20"/>
                <w:szCs w:val="20"/>
              </w:rPr>
              <w:t>6</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60A7FCE2" w14:textId="0B1A763C" w:rsidR="00906A3E" w:rsidRPr="00861820" w:rsidRDefault="00906A3E" w:rsidP="00906A3E">
            <w:pPr>
              <w:rPr>
                <w:sz w:val="20"/>
                <w:szCs w:val="20"/>
              </w:rPr>
            </w:pPr>
            <w:r>
              <w:rPr>
                <w:sz w:val="20"/>
                <w:szCs w:val="20"/>
              </w:rPr>
              <w:t xml:space="preserve">25 </w:t>
            </w:r>
            <w:r w:rsidR="00867CF3">
              <w:rPr>
                <w:sz w:val="20"/>
                <w:szCs w:val="20"/>
              </w:rPr>
              <w:t>65</w:t>
            </w:r>
            <w:r>
              <w:rPr>
                <w:sz w:val="20"/>
                <w:szCs w:val="20"/>
              </w:rPr>
              <w:t>3,1</w:t>
            </w:r>
          </w:p>
        </w:tc>
        <w:tc>
          <w:tcPr>
            <w:tcW w:w="918" w:type="dxa"/>
            <w:tcBorders>
              <w:top w:val="single" w:sz="4" w:space="0" w:color="auto"/>
              <w:left w:val="single" w:sz="4" w:space="0" w:color="auto"/>
              <w:bottom w:val="single" w:sz="4" w:space="0" w:color="auto"/>
              <w:right w:val="single" w:sz="4" w:space="0" w:color="auto"/>
            </w:tcBorders>
            <w:vAlign w:val="center"/>
            <w:hideMark/>
          </w:tcPr>
          <w:p w14:paraId="279D4F08" w14:textId="3E5F5293" w:rsidR="00906A3E" w:rsidRPr="004946A3" w:rsidRDefault="00906A3E" w:rsidP="00906A3E">
            <w:pPr>
              <w:rPr>
                <w:bCs/>
                <w:sz w:val="20"/>
                <w:szCs w:val="20"/>
              </w:rPr>
            </w:pPr>
            <w:r w:rsidRPr="004946A3">
              <w:rPr>
                <w:bCs/>
                <w:sz w:val="20"/>
                <w:szCs w:val="20"/>
              </w:rPr>
              <w:t>2</w:t>
            </w:r>
            <w:r w:rsidR="00867CF3">
              <w:rPr>
                <w:bCs/>
                <w:sz w:val="20"/>
                <w:szCs w:val="20"/>
              </w:rPr>
              <w:t>6 51</w:t>
            </w:r>
            <w:r>
              <w:rPr>
                <w:bCs/>
                <w:sz w:val="20"/>
                <w:szCs w:val="20"/>
              </w:rPr>
              <w:t>6</w:t>
            </w:r>
            <w:r w:rsidRPr="004946A3">
              <w:rPr>
                <w:bCs/>
                <w:sz w:val="20"/>
                <w:szCs w:val="20"/>
              </w:rPr>
              <w:t>,</w:t>
            </w:r>
            <w:r>
              <w:rPr>
                <w:bCs/>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DB315" w14:textId="77777777" w:rsidR="00906A3E" w:rsidRPr="00E165F9" w:rsidRDefault="00906A3E" w:rsidP="00906A3E">
            <w:pPr>
              <w:rPr>
                <w:sz w:val="20"/>
                <w:szCs w:val="20"/>
              </w:rPr>
            </w:pPr>
          </w:p>
        </w:tc>
      </w:tr>
    </w:tbl>
    <w:p w14:paraId="2D153551" w14:textId="77777777" w:rsidR="00C861C1" w:rsidRPr="00010D89" w:rsidRDefault="00C861C1" w:rsidP="00C861C1">
      <w:pPr>
        <w:rPr>
          <w:sz w:val="20"/>
          <w:szCs w:val="20"/>
        </w:rPr>
      </w:pPr>
    </w:p>
    <w:p w14:paraId="41C58545" w14:textId="77777777" w:rsidR="00C861C1" w:rsidRPr="00010D89" w:rsidRDefault="00C861C1" w:rsidP="00C861C1">
      <w:pPr>
        <w:rPr>
          <w:sz w:val="20"/>
          <w:szCs w:val="20"/>
        </w:rPr>
      </w:pPr>
    </w:p>
    <w:p w14:paraId="519691A4" w14:textId="77777777" w:rsidR="00C861C1" w:rsidRPr="00010D89" w:rsidRDefault="00C861C1" w:rsidP="00C861C1">
      <w:pPr>
        <w:rPr>
          <w:sz w:val="20"/>
          <w:szCs w:val="20"/>
        </w:rPr>
        <w:sectPr w:rsidR="00C861C1" w:rsidRPr="00010D89" w:rsidSect="00056EF1">
          <w:pgSz w:w="16838" w:h="11906" w:orient="landscape"/>
          <w:pgMar w:top="539" w:right="902" w:bottom="1701" w:left="1134" w:header="709" w:footer="709" w:gutter="0"/>
          <w:cols w:space="720"/>
        </w:sectPr>
      </w:pPr>
      <w:r w:rsidRPr="00010D89">
        <w:rPr>
          <w:sz w:val="20"/>
          <w:szCs w:val="20"/>
        </w:rPr>
        <w:tab/>
      </w:r>
      <w:r w:rsidRPr="00010D89">
        <w:rPr>
          <w:sz w:val="20"/>
          <w:szCs w:val="20"/>
        </w:rPr>
        <w:tab/>
      </w:r>
      <w:r w:rsidRPr="00010D89">
        <w:rPr>
          <w:sz w:val="20"/>
          <w:szCs w:val="20"/>
        </w:rPr>
        <w:tab/>
      </w:r>
      <w:r w:rsidRPr="00010D89">
        <w:rPr>
          <w:sz w:val="20"/>
          <w:szCs w:val="20"/>
        </w:rPr>
        <w:tab/>
      </w:r>
      <w:r w:rsidRPr="00010D89">
        <w:rPr>
          <w:sz w:val="20"/>
          <w:szCs w:val="20"/>
        </w:rPr>
        <w:tab/>
      </w:r>
      <w:r w:rsidRPr="00010D89">
        <w:rPr>
          <w:sz w:val="20"/>
          <w:szCs w:val="20"/>
        </w:rPr>
        <w:tab/>
      </w:r>
      <w:r w:rsidRPr="00010D89">
        <w:rPr>
          <w:sz w:val="20"/>
          <w:szCs w:val="20"/>
        </w:rPr>
        <w:tab/>
      </w:r>
      <w:r w:rsidRPr="00010D89">
        <w:rPr>
          <w:sz w:val="20"/>
          <w:szCs w:val="20"/>
        </w:rPr>
        <w:tab/>
      </w:r>
      <w:r w:rsidRPr="00010D89">
        <w:rPr>
          <w:sz w:val="20"/>
          <w:szCs w:val="20"/>
        </w:rPr>
        <w:tab/>
      </w:r>
      <w:bookmarkEnd w:id="14"/>
    </w:p>
    <w:p w14:paraId="185E17CC" w14:textId="77777777" w:rsidR="00C861C1" w:rsidRPr="00010D89" w:rsidRDefault="00C861C1" w:rsidP="00C861C1">
      <w:pPr>
        <w:jc w:val="center"/>
        <w:rPr>
          <w:b/>
          <w:bCs/>
          <w:sz w:val="28"/>
          <w:szCs w:val="28"/>
        </w:rPr>
      </w:pPr>
      <w:r w:rsidRPr="00010D89">
        <w:rPr>
          <w:b/>
          <w:bCs/>
          <w:sz w:val="28"/>
          <w:szCs w:val="28"/>
        </w:rPr>
        <w:lastRenderedPageBreak/>
        <w:t>6. Координація та контроль за ходом виконання Програми</w:t>
      </w:r>
    </w:p>
    <w:p w14:paraId="6CC3B111" w14:textId="77777777" w:rsidR="00C861C1" w:rsidRPr="00010D89" w:rsidRDefault="00C861C1" w:rsidP="00C861C1">
      <w:pPr>
        <w:rPr>
          <w:b/>
          <w:bCs/>
          <w:sz w:val="28"/>
          <w:szCs w:val="28"/>
        </w:rPr>
      </w:pPr>
    </w:p>
    <w:p w14:paraId="2A6CCFB7" w14:textId="77777777" w:rsidR="00C861C1" w:rsidRPr="00010D89" w:rsidRDefault="00C861C1" w:rsidP="00C861C1">
      <w:pPr>
        <w:ind w:firstLine="851"/>
        <w:jc w:val="both"/>
        <w:rPr>
          <w:sz w:val="28"/>
          <w:szCs w:val="28"/>
        </w:rPr>
      </w:pPr>
      <w:r w:rsidRPr="00010D89">
        <w:rPr>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2B6960BF"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165F9">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04B13AE2" w14:textId="77777777" w:rsidR="00C861C1" w:rsidRPr="00E165F9" w:rsidRDefault="00C861C1" w:rsidP="00C861C1">
      <w:pPr>
        <w:tabs>
          <w:tab w:val="left" w:pos="9360"/>
        </w:tabs>
        <w:ind w:right="-204" w:firstLine="709"/>
        <w:jc w:val="both"/>
        <w:rPr>
          <w:sz w:val="28"/>
          <w:szCs w:val="28"/>
        </w:rPr>
      </w:pPr>
      <w:r w:rsidRPr="00E165F9">
        <w:rPr>
          <w:sz w:val="28"/>
          <w:szCs w:val="28"/>
        </w:rPr>
        <w:t>Контроль за цільовим та ефективним використанням бюджетних коштів здійснює головний розпорядник коштів –</w:t>
      </w:r>
      <w:r>
        <w:rPr>
          <w:sz w:val="28"/>
          <w:szCs w:val="28"/>
        </w:rPr>
        <w:t xml:space="preserve"> </w:t>
      </w:r>
      <w:r w:rsidRPr="00E165F9">
        <w:rPr>
          <w:sz w:val="28"/>
          <w:szCs w:val="28"/>
        </w:rPr>
        <w:t>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1E2CAC1F" w14:textId="77777777" w:rsidR="00C861C1" w:rsidRPr="00E165F9" w:rsidRDefault="00C861C1" w:rsidP="00C861C1">
      <w:pPr>
        <w:ind w:right="-204" w:firstLine="708"/>
        <w:jc w:val="both"/>
        <w:rPr>
          <w:sz w:val="28"/>
          <w:szCs w:val="28"/>
        </w:rPr>
      </w:pPr>
      <w:r w:rsidRPr="00E165F9">
        <w:rPr>
          <w:sz w:val="28"/>
          <w:szCs w:val="28"/>
        </w:rPr>
        <w:t xml:space="preserve">Виконавці заходів Програми щорічно до 15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32D3E7B2" w14:textId="466D667C" w:rsidR="00C861C1" w:rsidRPr="00E165F9" w:rsidRDefault="00C861C1" w:rsidP="00C861C1">
      <w:pPr>
        <w:tabs>
          <w:tab w:val="left" w:pos="9360"/>
        </w:tabs>
        <w:ind w:right="-204" w:firstLine="709"/>
        <w:jc w:val="both"/>
        <w:rPr>
          <w:sz w:val="28"/>
          <w:szCs w:val="28"/>
        </w:rPr>
      </w:pPr>
      <w:r w:rsidRPr="00E165F9">
        <w:rPr>
          <w:sz w:val="28"/>
          <w:szCs w:val="28"/>
        </w:rPr>
        <w:t xml:space="preserve">Департамент соціального захисту та гідності виконавчого комітету Вараської міської ради готує щорічний звіт про результати виконання Програми та подає його </w:t>
      </w:r>
      <w:r w:rsidR="00495594" w:rsidRPr="007E5007">
        <w:rPr>
          <w:sz w:val="28"/>
          <w:szCs w:val="28"/>
        </w:rPr>
        <w:t xml:space="preserve">до 20 січня </w:t>
      </w:r>
      <w:r w:rsidRPr="00E165F9">
        <w:rPr>
          <w:sz w:val="28"/>
          <w:szCs w:val="28"/>
        </w:rPr>
        <w:t>на розгляд управлінню економіки та розвитку громади виконавчого комітету Вараської міської ради та постійн</w:t>
      </w:r>
      <w:r>
        <w:rPr>
          <w:sz w:val="28"/>
          <w:szCs w:val="28"/>
        </w:rPr>
        <w:t>их</w:t>
      </w:r>
      <w:r w:rsidRPr="00E165F9">
        <w:rPr>
          <w:sz w:val="28"/>
          <w:szCs w:val="28"/>
        </w:rPr>
        <w:t xml:space="preserve"> комісі</w:t>
      </w:r>
      <w:r>
        <w:rPr>
          <w:sz w:val="28"/>
          <w:szCs w:val="28"/>
        </w:rPr>
        <w:t>й:</w:t>
      </w:r>
      <w:r w:rsidRPr="00E165F9">
        <w:rPr>
          <w:sz w:val="28"/>
          <w:szCs w:val="28"/>
        </w:rPr>
        <w:t xml:space="preserve"> з питань соціального захисту та охорони здоров’я (соціальн</w:t>
      </w:r>
      <w:r>
        <w:rPr>
          <w:sz w:val="28"/>
          <w:szCs w:val="28"/>
        </w:rPr>
        <w:t>а</w:t>
      </w:r>
      <w:r w:rsidRPr="00E165F9">
        <w:rPr>
          <w:sz w:val="28"/>
          <w:szCs w:val="28"/>
        </w:rPr>
        <w:t>)</w:t>
      </w:r>
      <w:r>
        <w:rPr>
          <w:sz w:val="28"/>
          <w:szCs w:val="28"/>
        </w:rPr>
        <w:t>;</w:t>
      </w:r>
      <w:r w:rsidRPr="009D5C15">
        <w:rPr>
          <w:sz w:val="28"/>
          <w:szCs w:val="28"/>
        </w:rPr>
        <w:t xml:space="preserve"> </w:t>
      </w:r>
      <w:r w:rsidRPr="00E165F9">
        <w:rPr>
          <w:sz w:val="28"/>
          <w:szCs w:val="28"/>
        </w:rPr>
        <w:t>з питань бюджету, фінансів, економічного розвитку та інвестиційної політики (бюджетна)</w:t>
      </w:r>
      <w:r>
        <w:rPr>
          <w:sz w:val="28"/>
          <w:szCs w:val="28"/>
        </w:rPr>
        <w:t xml:space="preserve"> </w:t>
      </w:r>
      <w:r w:rsidRPr="00E165F9">
        <w:rPr>
          <w:sz w:val="28"/>
          <w:szCs w:val="28"/>
        </w:rPr>
        <w:t xml:space="preserve"> з метою визначення ефективності виконання заходів Програми.</w:t>
      </w:r>
    </w:p>
    <w:p w14:paraId="066C679E" w14:textId="77777777" w:rsidR="00C861C1" w:rsidRPr="00E165F9" w:rsidRDefault="00C861C1" w:rsidP="00C861C1">
      <w:pPr>
        <w:tabs>
          <w:tab w:val="left" w:pos="9360"/>
        </w:tabs>
        <w:ind w:right="360"/>
        <w:jc w:val="both"/>
        <w:rPr>
          <w:sz w:val="28"/>
          <w:szCs w:val="28"/>
        </w:rPr>
      </w:pPr>
    </w:p>
    <w:p w14:paraId="07CFC49C" w14:textId="77777777" w:rsidR="00C861C1" w:rsidRDefault="00C861C1" w:rsidP="00C861C1"/>
    <w:p w14:paraId="48B64E97" w14:textId="77777777" w:rsidR="00CF6293" w:rsidRDefault="00CF6293"/>
    <w:sectPr w:rsidR="00CF6293" w:rsidSect="00730F8D">
      <w:pgSz w:w="11906" w:h="16838"/>
      <w:pgMar w:top="850" w:right="850"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C47B3" w14:textId="77777777" w:rsidR="0041705B" w:rsidRDefault="0041705B">
      <w:r>
        <w:separator/>
      </w:r>
    </w:p>
  </w:endnote>
  <w:endnote w:type="continuationSeparator" w:id="0">
    <w:p w14:paraId="73787CC5" w14:textId="77777777" w:rsidR="0041705B" w:rsidRDefault="0041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8C04" w14:textId="77777777" w:rsidR="0041705B" w:rsidRDefault="0041705B">
      <w:r>
        <w:separator/>
      </w:r>
    </w:p>
  </w:footnote>
  <w:footnote w:type="continuationSeparator" w:id="0">
    <w:p w14:paraId="741F4EBC" w14:textId="77777777" w:rsidR="0041705B" w:rsidRDefault="0041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FEF" w14:textId="5DD96D0B" w:rsidR="00B16BDB" w:rsidRDefault="007E5007">
    <w:pPr>
      <w:pStyle w:val="a6"/>
      <w:jc w:val="center"/>
    </w:pPr>
    <w:r>
      <w:t xml:space="preserve">                                                                           </w:t>
    </w:r>
    <w:sdt>
      <w:sdtPr>
        <w:id w:val="-2126764467"/>
        <w:docPartObj>
          <w:docPartGallery w:val="Page Numbers (Top of Page)"/>
          <w:docPartUnique/>
        </w:docPartObj>
      </w:sdtPr>
      <w:sdtEndPr/>
      <w:sdtContent>
        <w:r w:rsidR="00B16BDB">
          <w:fldChar w:fldCharType="begin"/>
        </w:r>
        <w:r w:rsidR="00B16BDB">
          <w:instrText>PAGE   \* MERGEFORMAT</w:instrText>
        </w:r>
        <w:r w:rsidR="00B16BDB">
          <w:fldChar w:fldCharType="separate"/>
        </w:r>
        <w:r w:rsidR="00263FB2">
          <w:rPr>
            <w:noProof/>
          </w:rPr>
          <w:t>2</w:t>
        </w:r>
        <w:r w:rsidR="00B16BDB">
          <w:fldChar w:fldCharType="end"/>
        </w:r>
        <w:r w:rsidR="00B16BDB">
          <w:t xml:space="preserve">                                       Продовження програми</w:t>
        </w:r>
      </w:sdtContent>
    </w:sdt>
  </w:p>
  <w:p w14:paraId="3E428E9A" w14:textId="77777777" w:rsidR="00B16BDB" w:rsidRDefault="00B16BDB" w:rsidP="00730F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027"/>
    <w:multiLevelType w:val="hybridMultilevel"/>
    <w:tmpl w:val="B10E0462"/>
    <w:lvl w:ilvl="0" w:tplc="E61ED450">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CF7AFF"/>
    <w:multiLevelType w:val="hybridMultilevel"/>
    <w:tmpl w:val="B61E1EFE"/>
    <w:lvl w:ilvl="0" w:tplc="0ECC1564">
      <w:numFmt w:val="bullet"/>
      <w:lvlText w:val="-"/>
      <w:lvlJc w:val="left"/>
      <w:pPr>
        <w:ind w:left="2717"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Times New Roman"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Times New Roman" w:hint="default"/>
      </w:rPr>
    </w:lvl>
    <w:lvl w:ilvl="8" w:tplc="04220005">
      <w:start w:val="1"/>
      <w:numFmt w:val="bullet"/>
      <w:lvlText w:val=""/>
      <w:lvlJc w:val="left"/>
      <w:pPr>
        <w:ind w:left="7188" w:hanging="360"/>
      </w:pPr>
      <w:rPr>
        <w:rFonts w:ascii="Wingdings" w:hAnsi="Wingdings" w:hint="default"/>
      </w:rPr>
    </w:lvl>
  </w:abstractNum>
  <w:abstractNum w:abstractNumId="3" w15:restartNumberingAfterBreak="0">
    <w:nsid w:val="3C7468D4"/>
    <w:multiLevelType w:val="hybridMultilevel"/>
    <w:tmpl w:val="BCC45A76"/>
    <w:lvl w:ilvl="0" w:tplc="8E5E423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4E26482"/>
    <w:multiLevelType w:val="hybridMultilevel"/>
    <w:tmpl w:val="343668AE"/>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5"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Times New Roman"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Times New Roman"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Times New Roman" w:hint="default"/>
      </w:rPr>
    </w:lvl>
    <w:lvl w:ilvl="8" w:tplc="04220005">
      <w:start w:val="1"/>
      <w:numFmt w:val="bullet"/>
      <w:lvlText w:val=""/>
      <w:lvlJc w:val="left"/>
      <w:pPr>
        <w:ind w:left="6660" w:hanging="360"/>
      </w:pPr>
      <w:rPr>
        <w:rFonts w:ascii="Wingdings" w:hAnsi="Wingdings" w:hint="default"/>
      </w:rPr>
    </w:lvl>
  </w:abstractNum>
  <w:abstractNum w:abstractNumId="6" w15:restartNumberingAfterBreak="0">
    <w:nsid w:val="542D0929"/>
    <w:multiLevelType w:val="hybridMultilevel"/>
    <w:tmpl w:val="2112F020"/>
    <w:lvl w:ilvl="0" w:tplc="B4F0E21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8" w15:restartNumberingAfterBreak="0">
    <w:nsid w:val="5A37297B"/>
    <w:multiLevelType w:val="multilevel"/>
    <w:tmpl w:val="6068F10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680" w:hanging="108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2040" w:hanging="1440"/>
      </w:pPr>
      <w:rPr>
        <w:rFonts w:cs="Times New Roman"/>
      </w:rPr>
    </w:lvl>
    <w:lvl w:ilvl="6">
      <w:start w:val="1"/>
      <w:numFmt w:val="decimal"/>
      <w:isLgl/>
      <w:lvlText w:val="%1.%2.%3.%4.%5.%6.%7."/>
      <w:lvlJc w:val="left"/>
      <w:pPr>
        <w:ind w:left="2400" w:hanging="1800"/>
      </w:pPr>
      <w:rPr>
        <w:rFonts w:cs="Times New Roman"/>
      </w:rPr>
    </w:lvl>
    <w:lvl w:ilvl="7">
      <w:start w:val="1"/>
      <w:numFmt w:val="decimal"/>
      <w:isLgl/>
      <w:lvlText w:val="%1.%2.%3.%4.%5.%6.%7.%8."/>
      <w:lvlJc w:val="left"/>
      <w:pPr>
        <w:ind w:left="2400" w:hanging="1800"/>
      </w:pPr>
      <w:rPr>
        <w:rFonts w:cs="Times New Roman"/>
      </w:rPr>
    </w:lvl>
    <w:lvl w:ilvl="8">
      <w:start w:val="1"/>
      <w:numFmt w:val="decimal"/>
      <w:isLgl/>
      <w:lvlText w:val="%1.%2.%3.%4.%5.%6.%7.%8.%9."/>
      <w:lvlJc w:val="left"/>
      <w:pPr>
        <w:ind w:left="2760" w:hanging="2160"/>
      </w:pPr>
      <w:rPr>
        <w:rFonts w:cs="Times New Roman"/>
      </w:rPr>
    </w:lvl>
  </w:abstractNum>
  <w:abstractNum w:abstractNumId="9"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6E091F3F"/>
    <w:multiLevelType w:val="hybridMultilevel"/>
    <w:tmpl w:val="E5DA7A7C"/>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1" w15:restartNumberingAfterBreak="0">
    <w:nsid w:val="71966692"/>
    <w:multiLevelType w:val="hybridMultilevel"/>
    <w:tmpl w:val="9086DD0E"/>
    <w:lvl w:ilvl="0" w:tplc="BFA2379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2"/>
  </w:num>
  <w:num w:numId="6">
    <w:abstractNumId w:val="5"/>
  </w:num>
  <w:num w:numId="7">
    <w:abstractNumId w:val="1"/>
  </w:num>
  <w:num w:numId="8">
    <w:abstractNumId w:val="4"/>
  </w:num>
  <w:num w:numId="9">
    <w:abstractNumId w:val="10"/>
  </w:num>
  <w:num w:numId="10">
    <w:abstractNumId w:val="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C1"/>
    <w:rsid w:val="00007571"/>
    <w:rsid w:val="00013106"/>
    <w:rsid w:val="00015731"/>
    <w:rsid w:val="0001625C"/>
    <w:rsid w:val="000229D2"/>
    <w:rsid w:val="0003365A"/>
    <w:rsid w:val="00034AF9"/>
    <w:rsid w:val="00045999"/>
    <w:rsid w:val="00047F89"/>
    <w:rsid w:val="00056090"/>
    <w:rsid w:val="00056EF1"/>
    <w:rsid w:val="00061E63"/>
    <w:rsid w:val="00075B4F"/>
    <w:rsid w:val="000861B7"/>
    <w:rsid w:val="00086BAF"/>
    <w:rsid w:val="000C1145"/>
    <w:rsid w:val="000C1DC8"/>
    <w:rsid w:val="000D27BA"/>
    <w:rsid w:val="000F304B"/>
    <w:rsid w:val="00104663"/>
    <w:rsid w:val="001215B8"/>
    <w:rsid w:val="00145095"/>
    <w:rsid w:val="00155358"/>
    <w:rsid w:val="00170925"/>
    <w:rsid w:val="00181046"/>
    <w:rsid w:val="00182EE4"/>
    <w:rsid w:val="00185188"/>
    <w:rsid w:val="0019647C"/>
    <w:rsid w:val="001A0A9E"/>
    <w:rsid w:val="001C1A6E"/>
    <w:rsid w:val="001D7AFA"/>
    <w:rsid w:val="001E4F1B"/>
    <w:rsid w:val="001F0714"/>
    <w:rsid w:val="001F52AB"/>
    <w:rsid w:val="001F67A1"/>
    <w:rsid w:val="001F6F7E"/>
    <w:rsid w:val="0020238F"/>
    <w:rsid w:val="0022583A"/>
    <w:rsid w:val="002262D6"/>
    <w:rsid w:val="00227591"/>
    <w:rsid w:val="00241DBC"/>
    <w:rsid w:val="00263FB2"/>
    <w:rsid w:val="00273781"/>
    <w:rsid w:val="002A7960"/>
    <w:rsid w:val="002B2472"/>
    <w:rsid w:val="002B49CC"/>
    <w:rsid w:val="002C7A80"/>
    <w:rsid w:val="002F262B"/>
    <w:rsid w:val="002F7B92"/>
    <w:rsid w:val="00302406"/>
    <w:rsid w:val="00305AF6"/>
    <w:rsid w:val="003337E5"/>
    <w:rsid w:val="0034603B"/>
    <w:rsid w:val="0035182F"/>
    <w:rsid w:val="00354D29"/>
    <w:rsid w:val="00380CFA"/>
    <w:rsid w:val="003827DE"/>
    <w:rsid w:val="00387F19"/>
    <w:rsid w:val="00394B7C"/>
    <w:rsid w:val="003A4218"/>
    <w:rsid w:val="003A5E62"/>
    <w:rsid w:val="003B7D1C"/>
    <w:rsid w:val="003E0D73"/>
    <w:rsid w:val="003F1F8B"/>
    <w:rsid w:val="003F5AA6"/>
    <w:rsid w:val="00402C25"/>
    <w:rsid w:val="0040490C"/>
    <w:rsid w:val="00413EA7"/>
    <w:rsid w:val="00414E33"/>
    <w:rsid w:val="0041705B"/>
    <w:rsid w:val="004242C1"/>
    <w:rsid w:val="004314B4"/>
    <w:rsid w:val="004764E6"/>
    <w:rsid w:val="004830A9"/>
    <w:rsid w:val="00484F81"/>
    <w:rsid w:val="00490A69"/>
    <w:rsid w:val="004946A3"/>
    <w:rsid w:val="00495594"/>
    <w:rsid w:val="00496CAC"/>
    <w:rsid w:val="0049788A"/>
    <w:rsid w:val="004B0944"/>
    <w:rsid w:val="004B2133"/>
    <w:rsid w:val="004C670C"/>
    <w:rsid w:val="004E23AD"/>
    <w:rsid w:val="004E29F3"/>
    <w:rsid w:val="004E407F"/>
    <w:rsid w:val="004E5D4D"/>
    <w:rsid w:val="0050150D"/>
    <w:rsid w:val="00526DD0"/>
    <w:rsid w:val="00563E58"/>
    <w:rsid w:val="005646EA"/>
    <w:rsid w:val="00567891"/>
    <w:rsid w:val="00575C4B"/>
    <w:rsid w:val="005B535A"/>
    <w:rsid w:val="005B5ACA"/>
    <w:rsid w:val="005C3F4B"/>
    <w:rsid w:val="005D7A90"/>
    <w:rsid w:val="005E2663"/>
    <w:rsid w:val="00607E37"/>
    <w:rsid w:val="00613352"/>
    <w:rsid w:val="00675B0F"/>
    <w:rsid w:val="00696F6B"/>
    <w:rsid w:val="006A5CBC"/>
    <w:rsid w:val="006B6AFC"/>
    <w:rsid w:val="006C03F8"/>
    <w:rsid w:val="006C0ADC"/>
    <w:rsid w:val="006F078F"/>
    <w:rsid w:val="007020C0"/>
    <w:rsid w:val="00705150"/>
    <w:rsid w:val="007078E9"/>
    <w:rsid w:val="0071026A"/>
    <w:rsid w:val="00710F27"/>
    <w:rsid w:val="00710F3D"/>
    <w:rsid w:val="00716C06"/>
    <w:rsid w:val="00730F8D"/>
    <w:rsid w:val="00732C9F"/>
    <w:rsid w:val="00733B1E"/>
    <w:rsid w:val="007555F3"/>
    <w:rsid w:val="00762AA0"/>
    <w:rsid w:val="0076635E"/>
    <w:rsid w:val="0077474F"/>
    <w:rsid w:val="00774778"/>
    <w:rsid w:val="007770A9"/>
    <w:rsid w:val="007922E1"/>
    <w:rsid w:val="007C6B22"/>
    <w:rsid w:val="007D4FF3"/>
    <w:rsid w:val="007E14BC"/>
    <w:rsid w:val="007E5007"/>
    <w:rsid w:val="007E5944"/>
    <w:rsid w:val="007E6981"/>
    <w:rsid w:val="007F7F24"/>
    <w:rsid w:val="008010DC"/>
    <w:rsid w:val="00820184"/>
    <w:rsid w:val="0082361F"/>
    <w:rsid w:val="00854351"/>
    <w:rsid w:val="008573D6"/>
    <w:rsid w:val="008616CA"/>
    <w:rsid w:val="00867CF3"/>
    <w:rsid w:val="00883865"/>
    <w:rsid w:val="00884C22"/>
    <w:rsid w:val="0088547A"/>
    <w:rsid w:val="008A36B9"/>
    <w:rsid w:val="008E5D62"/>
    <w:rsid w:val="008F17D9"/>
    <w:rsid w:val="00902418"/>
    <w:rsid w:val="00905C43"/>
    <w:rsid w:val="00906A3E"/>
    <w:rsid w:val="00906C90"/>
    <w:rsid w:val="009205B8"/>
    <w:rsid w:val="00921FC2"/>
    <w:rsid w:val="00926965"/>
    <w:rsid w:val="00942EB3"/>
    <w:rsid w:val="009628B8"/>
    <w:rsid w:val="00972B6F"/>
    <w:rsid w:val="00976ADC"/>
    <w:rsid w:val="00983E56"/>
    <w:rsid w:val="00984EF5"/>
    <w:rsid w:val="00995F83"/>
    <w:rsid w:val="009C53E4"/>
    <w:rsid w:val="009C5FD9"/>
    <w:rsid w:val="009D52D4"/>
    <w:rsid w:val="009F1882"/>
    <w:rsid w:val="00A468C8"/>
    <w:rsid w:val="00A548C3"/>
    <w:rsid w:val="00A549DC"/>
    <w:rsid w:val="00A818B3"/>
    <w:rsid w:val="00A83A9D"/>
    <w:rsid w:val="00AB31B0"/>
    <w:rsid w:val="00AB39B2"/>
    <w:rsid w:val="00AC10BF"/>
    <w:rsid w:val="00AE58DC"/>
    <w:rsid w:val="00AF55D0"/>
    <w:rsid w:val="00B057FC"/>
    <w:rsid w:val="00B1670E"/>
    <w:rsid w:val="00B16BDB"/>
    <w:rsid w:val="00B3639C"/>
    <w:rsid w:val="00B378F8"/>
    <w:rsid w:val="00B5401E"/>
    <w:rsid w:val="00B731D8"/>
    <w:rsid w:val="00BA4DCA"/>
    <w:rsid w:val="00BB04AD"/>
    <w:rsid w:val="00BC633B"/>
    <w:rsid w:val="00BD3A54"/>
    <w:rsid w:val="00BD4CD3"/>
    <w:rsid w:val="00BD7122"/>
    <w:rsid w:val="00BE1AD4"/>
    <w:rsid w:val="00BE6C25"/>
    <w:rsid w:val="00BF67C5"/>
    <w:rsid w:val="00C00975"/>
    <w:rsid w:val="00C07CD2"/>
    <w:rsid w:val="00C17844"/>
    <w:rsid w:val="00C23FF0"/>
    <w:rsid w:val="00C26198"/>
    <w:rsid w:val="00C33759"/>
    <w:rsid w:val="00C33EE1"/>
    <w:rsid w:val="00C3511B"/>
    <w:rsid w:val="00C37DC9"/>
    <w:rsid w:val="00C474A7"/>
    <w:rsid w:val="00C53EBC"/>
    <w:rsid w:val="00C65576"/>
    <w:rsid w:val="00C67FF0"/>
    <w:rsid w:val="00C84000"/>
    <w:rsid w:val="00C84B12"/>
    <w:rsid w:val="00C861C1"/>
    <w:rsid w:val="00CC5236"/>
    <w:rsid w:val="00CD6DE2"/>
    <w:rsid w:val="00CE4AB7"/>
    <w:rsid w:val="00CF6293"/>
    <w:rsid w:val="00D05706"/>
    <w:rsid w:val="00D100DF"/>
    <w:rsid w:val="00D10763"/>
    <w:rsid w:val="00D14DAB"/>
    <w:rsid w:val="00D1592A"/>
    <w:rsid w:val="00D316E5"/>
    <w:rsid w:val="00D341FE"/>
    <w:rsid w:val="00D77D63"/>
    <w:rsid w:val="00D807D0"/>
    <w:rsid w:val="00D82437"/>
    <w:rsid w:val="00D94DC1"/>
    <w:rsid w:val="00DB3496"/>
    <w:rsid w:val="00DB6EAD"/>
    <w:rsid w:val="00DC66D1"/>
    <w:rsid w:val="00DD223E"/>
    <w:rsid w:val="00DD5AC1"/>
    <w:rsid w:val="00DE0B0B"/>
    <w:rsid w:val="00DF3078"/>
    <w:rsid w:val="00E22688"/>
    <w:rsid w:val="00E3660E"/>
    <w:rsid w:val="00E36BE7"/>
    <w:rsid w:val="00E42757"/>
    <w:rsid w:val="00E5318F"/>
    <w:rsid w:val="00E5672E"/>
    <w:rsid w:val="00E7691F"/>
    <w:rsid w:val="00E874CC"/>
    <w:rsid w:val="00E922A8"/>
    <w:rsid w:val="00E94BE1"/>
    <w:rsid w:val="00EA08BE"/>
    <w:rsid w:val="00EA1475"/>
    <w:rsid w:val="00EB6E54"/>
    <w:rsid w:val="00EC0E57"/>
    <w:rsid w:val="00EC18CD"/>
    <w:rsid w:val="00EC32BA"/>
    <w:rsid w:val="00F05534"/>
    <w:rsid w:val="00F13109"/>
    <w:rsid w:val="00F15C97"/>
    <w:rsid w:val="00F266EB"/>
    <w:rsid w:val="00F30812"/>
    <w:rsid w:val="00F60FA5"/>
    <w:rsid w:val="00F73BA3"/>
    <w:rsid w:val="00F74469"/>
    <w:rsid w:val="00F93091"/>
    <w:rsid w:val="00FA09AE"/>
    <w:rsid w:val="00FA110D"/>
    <w:rsid w:val="00FD76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5353"/>
  <w15:docId w15:val="{C85E3915-1EE9-4E54-95BD-97CA057C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C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uiPriority w:val="99"/>
    <w:semiHidden/>
    <w:unhideWhenUsed/>
    <w:qFormat/>
    <w:rsid w:val="00C861C1"/>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861C1"/>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C861C1"/>
    <w:pPr>
      <w:ind w:left="720"/>
      <w:contextualSpacing/>
    </w:pPr>
  </w:style>
  <w:style w:type="paragraph" w:styleId="a4">
    <w:name w:val="Balloon Text"/>
    <w:basedOn w:val="a"/>
    <w:link w:val="a5"/>
    <w:uiPriority w:val="99"/>
    <w:semiHidden/>
    <w:unhideWhenUsed/>
    <w:rsid w:val="00C861C1"/>
    <w:rPr>
      <w:rFonts w:ascii="Tahoma" w:hAnsi="Tahoma" w:cs="Tahoma"/>
      <w:sz w:val="16"/>
      <w:szCs w:val="16"/>
    </w:rPr>
  </w:style>
  <w:style w:type="character" w:customStyle="1" w:styleId="a5">
    <w:name w:val="Текст выноски Знак"/>
    <w:basedOn w:val="a0"/>
    <w:link w:val="a4"/>
    <w:uiPriority w:val="99"/>
    <w:semiHidden/>
    <w:rsid w:val="00C861C1"/>
    <w:rPr>
      <w:rFonts w:ascii="Tahoma" w:eastAsia="Times New Roman" w:hAnsi="Tahoma" w:cs="Tahoma"/>
      <w:sz w:val="16"/>
      <w:szCs w:val="16"/>
      <w:lang w:val="uk-UA" w:eastAsia="uk-UA"/>
    </w:rPr>
  </w:style>
  <w:style w:type="paragraph" w:styleId="a6">
    <w:name w:val="header"/>
    <w:basedOn w:val="a"/>
    <w:link w:val="a7"/>
    <w:uiPriority w:val="99"/>
    <w:unhideWhenUsed/>
    <w:rsid w:val="00C861C1"/>
    <w:pPr>
      <w:tabs>
        <w:tab w:val="center" w:pos="4819"/>
        <w:tab w:val="right" w:pos="9639"/>
      </w:tabs>
    </w:pPr>
  </w:style>
  <w:style w:type="character" w:customStyle="1" w:styleId="a7">
    <w:name w:val="Верхний колонтитул Знак"/>
    <w:basedOn w:val="a0"/>
    <w:link w:val="a6"/>
    <w:uiPriority w:val="99"/>
    <w:rsid w:val="00C861C1"/>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C861C1"/>
    <w:pPr>
      <w:tabs>
        <w:tab w:val="center" w:pos="4819"/>
        <w:tab w:val="right" w:pos="9639"/>
      </w:tabs>
    </w:pPr>
  </w:style>
  <w:style w:type="character" w:customStyle="1" w:styleId="a9">
    <w:name w:val="Нижний колонтитул Знак"/>
    <w:basedOn w:val="a0"/>
    <w:link w:val="a8"/>
    <w:uiPriority w:val="99"/>
    <w:rsid w:val="00C861C1"/>
    <w:rPr>
      <w:rFonts w:ascii="Times New Roman" w:eastAsia="Times New Roman" w:hAnsi="Times New Roman" w:cs="Times New Roman"/>
      <w:sz w:val="24"/>
      <w:szCs w:val="24"/>
      <w:lang w:val="uk-UA" w:eastAsia="uk-UA"/>
    </w:rPr>
  </w:style>
  <w:style w:type="paragraph" w:styleId="HTML">
    <w:name w:val="HTML Preformatted"/>
    <w:aliases w:val="Знак"/>
    <w:basedOn w:val="a"/>
    <w:link w:val="HTML0"/>
    <w:unhideWhenUsed/>
    <w:rsid w:val="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aliases w:val="Знак Знак2"/>
    <w:basedOn w:val="a0"/>
    <w:link w:val="HTML"/>
    <w:rsid w:val="00C861C1"/>
    <w:rPr>
      <w:rFonts w:ascii="Courier New" w:eastAsia="SimSun" w:hAnsi="Courier New" w:cs="Courier New"/>
      <w:sz w:val="20"/>
      <w:szCs w:val="20"/>
      <w:lang w:eastAsia="ru-RU"/>
    </w:rPr>
  </w:style>
  <w:style w:type="paragraph" w:styleId="aa">
    <w:name w:val="Normal (Web)"/>
    <w:basedOn w:val="a"/>
    <w:unhideWhenUsed/>
    <w:rsid w:val="00C861C1"/>
    <w:pPr>
      <w:widowControl/>
      <w:autoSpaceDE/>
      <w:autoSpaceDN/>
      <w:adjustRightInd/>
      <w:spacing w:before="100" w:beforeAutospacing="1" w:after="100" w:afterAutospacing="1"/>
    </w:pPr>
    <w:rPr>
      <w:lang w:val="ru-RU" w:eastAsia="ru-RU"/>
    </w:rPr>
  </w:style>
  <w:style w:type="character" w:customStyle="1" w:styleId="1">
    <w:name w:val="Нижний колонтитул Знак1"/>
    <w:basedOn w:val="a0"/>
    <w:uiPriority w:val="99"/>
    <w:semiHidden/>
    <w:rsid w:val="00C861C1"/>
    <w:rPr>
      <w:rFonts w:ascii="Times New Roman" w:eastAsia="Times New Roman" w:hAnsi="Times New Roman" w:cs="Times New Roman"/>
      <w:sz w:val="24"/>
      <w:szCs w:val="24"/>
      <w:lang w:eastAsia="uk-UA"/>
    </w:rPr>
  </w:style>
  <w:style w:type="character" w:customStyle="1" w:styleId="ab">
    <w:name w:val="Схема документа Знак"/>
    <w:basedOn w:val="a0"/>
    <w:link w:val="ac"/>
    <w:uiPriority w:val="99"/>
    <w:semiHidden/>
    <w:rsid w:val="00C861C1"/>
    <w:rPr>
      <w:rFonts w:ascii="Tahoma" w:eastAsia="Times New Roman" w:hAnsi="Tahoma" w:cs="Tahoma"/>
      <w:sz w:val="20"/>
      <w:szCs w:val="20"/>
      <w:shd w:val="clear" w:color="auto" w:fill="000080"/>
      <w:lang w:eastAsia="uk-UA"/>
    </w:rPr>
  </w:style>
  <w:style w:type="paragraph" w:styleId="ac">
    <w:name w:val="Document Map"/>
    <w:basedOn w:val="a"/>
    <w:link w:val="ab"/>
    <w:uiPriority w:val="99"/>
    <w:semiHidden/>
    <w:unhideWhenUsed/>
    <w:rsid w:val="00C861C1"/>
    <w:pPr>
      <w:shd w:val="clear" w:color="auto" w:fill="000080"/>
    </w:pPr>
    <w:rPr>
      <w:rFonts w:ascii="Tahoma" w:hAnsi="Tahoma" w:cs="Tahoma"/>
      <w:sz w:val="20"/>
      <w:szCs w:val="20"/>
      <w:lang w:val="ru-RU"/>
    </w:rPr>
  </w:style>
  <w:style w:type="character" w:customStyle="1" w:styleId="10">
    <w:name w:val="Схема документа Знак1"/>
    <w:basedOn w:val="a0"/>
    <w:uiPriority w:val="99"/>
    <w:semiHidden/>
    <w:rsid w:val="00C861C1"/>
    <w:rPr>
      <w:rFonts w:ascii="Tahoma" w:eastAsia="Times New Roman" w:hAnsi="Tahoma" w:cs="Tahoma"/>
      <w:sz w:val="16"/>
      <w:szCs w:val="16"/>
      <w:lang w:val="uk-UA" w:eastAsia="uk-UA"/>
    </w:rPr>
  </w:style>
  <w:style w:type="paragraph" w:customStyle="1" w:styleId="11">
    <w:name w:val="Абзац списка1"/>
    <w:basedOn w:val="a"/>
    <w:uiPriority w:val="99"/>
    <w:rsid w:val="00C861C1"/>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12">
    <w:name w:val="Знак Знак1"/>
    <w:uiPriority w:val="99"/>
    <w:rsid w:val="00C861C1"/>
    <w:rPr>
      <w:rFonts w:ascii="Courier New" w:eastAsia="SimSun" w:hAnsi="Courier New" w:cs="Courier New" w:hint="default"/>
      <w:lang w:val="ru-RU" w:eastAsia="ru-RU"/>
    </w:rPr>
  </w:style>
  <w:style w:type="character" w:customStyle="1" w:styleId="ad">
    <w:name w:val="Знак Знак"/>
    <w:uiPriority w:val="99"/>
    <w:locked/>
    <w:rsid w:val="00C861C1"/>
    <w:rPr>
      <w:rFonts w:ascii="Courier New" w:hAnsi="Courier New" w:cs="Courier New" w:hint="default"/>
      <w:lang w:val="ru-RU" w:eastAsia="ru-RU"/>
    </w:rPr>
  </w:style>
  <w:style w:type="character" w:customStyle="1" w:styleId="rvts23">
    <w:name w:val="rvts23"/>
    <w:rsid w:val="00C861C1"/>
    <w:rPr>
      <w:rFonts w:ascii="Times New Roman" w:hAnsi="Times New Roman" w:cs="Times New Roman" w:hint="default"/>
    </w:rPr>
  </w:style>
  <w:style w:type="character" w:customStyle="1" w:styleId="fontstyle21">
    <w:name w:val="fontstyle21"/>
    <w:rsid w:val="00C861C1"/>
    <w:rPr>
      <w:rFonts w:ascii="Times New Roman" w:hAnsi="Times New Roman" w:cs="Times New Roman" w:hint="default"/>
      <w:b w:val="0"/>
      <w:bCs w:val="0"/>
      <w:i w:val="0"/>
      <w:iCs w:val="0"/>
      <w:color w:val="000000"/>
      <w:sz w:val="28"/>
      <w:szCs w:val="28"/>
    </w:rPr>
  </w:style>
  <w:style w:type="character" w:styleId="ae">
    <w:name w:val="Emphasis"/>
    <w:basedOn w:val="a0"/>
    <w:uiPriority w:val="20"/>
    <w:qFormat/>
    <w:rsid w:val="00C861C1"/>
    <w:rPr>
      <w:i/>
      <w:iCs/>
    </w:rPr>
  </w:style>
  <w:style w:type="character" w:styleId="af">
    <w:name w:val="Hyperlink"/>
    <w:basedOn w:val="a0"/>
    <w:uiPriority w:val="99"/>
    <w:semiHidden/>
    <w:unhideWhenUsed/>
    <w:rsid w:val="00C861C1"/>
    <w:rPr>
      <w:color w:val="0000FF"/>
      <w:u w:val="single"/>
    </w:rPr>
  </w:style>
  <w:style w:type="paragraph" w:styleId="af0">
    <w:name w:val="No Spacing"/>
    <w:uiPriority w:val="1"/>
    <w:qFormat/>
    <w:rsid w:val="00C861C1"/>
    <w:pPr>
      <w:spacing w:after="0" w:line="240" w:lineRule="auto"/>
    </w:pPr>
    <w:rPr>
      <w:rFonts w:ascii="Times New Roman" w:eastAsia="Times New Roman" w:hAnsi="Times New Roman" w:cs="Times New Roman"/>
      <w:sz w:val="28"/>
      <w:szCs w:val="28"/>
      <w:lang w:val="uk-UA" w:eastAsia="uk-UA"/>
    </w:rPr>
  </w:style>
  <w:style w:type="paragraph" w:customStyle="1" w:styleId="13">
    <w:name w:val="Обычный1"/>
    <w:uiPriority w:val="99"/>
    <w:qFormat/>
    <w:rsid w:val="00C861C1"/>
    <w:pPr>
      <w:suppressAutoHyphens/>
      <w:spacing w:after="0" w:line="240" w:lineRule="auto"/>
    </w:pPr>
    <w:rPr>
      <w:rFonts w:eastAsia="Calibri" w:cs="Calibri"/>
      <w:sz w:val="20"/>
      <w:szCs w:val="20"/>
      <w:lang w:val="uk-UA" w:eastAsia="uk-UA"/>
    </w:rPr>
  </w:style>
  <w:style w:type="paragraph" w:customStyle="1" w:styleId="Style7">
    <w:name w:val="Style7"/>
    <w:basedOn w:val="a"/>
    <w:rsid w:val="00F60FA5"/>
  </w:style>
  <w:style w:type="character" w:customStyle="1" w:styleId="FontStyle22">
    <w:name w:val="Font Style22"/>
    <w:rsid w:val="00F60FA5"/>
    <w:rPr>
      <w:rFonts w:ascii="Times New Roman" w:hAnsi="Times New Roman" w:cs="Times New Roman" w:hint="default"/>
      <w:b/>
      <w:bCs/>
      <w:sz w:val="24"/>
      <w:szCs w:val="24"/>
    </w:rPr>
  </w:style>
  <w:style w:type="character" w:customStyle="1" w:styleId="rvts9">
    <w:name w:val="rvts9"/>
    <w:rsid w:val="00F60FA5"/>
  </w:style>
  <w:style w:type="character" w:customStyle="1" w:styleId="rvts37">
    <w:name w:val="rvts37"/>
    <w:rsid w:val="00F6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917">
      <w:bodyDiv w:val="1"/>
      <w:marLeft w:val="0"/>
      <w:marRight w:val="0"/>
      <w:marTop w:val="0"/>
      <w:marBottom w:val="0"/>
      <w:divBdr>
        <w:top w:val="none" w:sz="0" w:space="0" w:color="auto"/>
        <w:left w:val="none" w:sz="0" w:space="0" w:color="auto"/>
        <w:bottom w:val="none" w:sz="0" w:space="0" w:color="auto"/>
        <w:right w:val="none" w:sz="0" w:space="0" w:color="auto"/>
      </w:divBdr>
    </w:div>
    <w:div w:id="345911481">
      <w:bodyDiv w:val="1"/>
      <w:marLeft w:val="0"/>
      <w:marRight w:val="0"/>
      <w:marTop w:val="0"/>
      <w:marBottom w:val="0"/>
      <w:divBdr>
        <w:top w:val="none" w:sz="0" w:space="0" w:color="auto"/>
        <w:left w:val="none" w:sz="0" w:space="0" w:color="auto"/>
        <w:bottom w:val="none" w:sz="0" w:space="0" w:color="auto"/>
        <w:right w:val="none" w:sz="0" w:space="0" w:color="auto"/>
      </w:divBdr>
    </w:div>
    <w:div w:id="534393745">
      <w:bodyDiv w:val="1"/>
      <w:marLeft w:val="0"/>
      <w:marRight w:val="0"/>
      <w:marTop w:val="0"/>
      <w:marBottom w:val="0"/>
      <w:divBdr>
        <w:top w:val="none" w:sz="0" w:space="0" w:color="auto"/>
        <w:left w:val="none" w:sz="0" w:space="0" w:color="auto"/>
        <w:bottom w:val="none" w:sz="0" w:space="0" w:color="auto"/>
        <w:right w:val="none" w:sz="0" w:space="0" w:color="auto"/>
      </w:divBdr>
    </w:div>
    <w:div w:id="629942480">
      <w:bodyDiv w:val="1"/>
      <w:marLeft w:val="0"/>
      <w:marRight w:val="0"/>
      <w:marTop w:val="0"/>
      <w:marBottom w:val="0"/>
      <w:divBdr>
        <w:top w:val="none" w:sz="0" w:space="0" w:color="auto"/>
        <w:left w:val="none" w:sz="0" w:space="0" w:color="auto"/>
        <w:bottom w:val="none" w:sz="0" w:space="0" w:color="auto"/>
        <w:right w:val="none" w:sz="0" w:space="0" w:color="auto"/>
      </w:divBdr>
    </w:div>
    <w:div w:id="787546117">
      <w:bodyDiv w:val="1"/>
      <w:marLeft w:val="0"/>
      <w:marRight w:val="0"/>
      <w:marTop w:val="0"/>
      <w:marBottom w:val="0"/>
      <w:divBdr>
        <w:top w:val="none" w:sz="0" w:space="0" w:color="auto"/>
        <w:left w:val="none" w:sz="0" w:space="0" w:color="auto"/>
        <w:bottom w:val="none" w:sz="0" w:space="0" w:color="auto"/>
        <w:right w:val="none" w:sz="0" w:space="0" w:color="auto"/>
      </w:divBdr>
    </w:div>
    <w:div w:id="810634028">
      <w:bodyDiv w:val="1"/>
      <w:marLeft w:val="0"/>
      <w:marRight w:val="0"/>
      <w:marTop w:val="0"/>
      <w:marBottom w:val="0"/>
      <w:divBdr>
        <w:top w:val="none" w:sz="0" w:space="0" w:color="auto"/>
        <w:left w:val="none" w:sz="0" w:space="0" w:color="auto"/>
        <w:bottom w:val="none" w:sz="0" w:space="0" w:color="auto"/>
        <w:right w:val="none" w:sz="0" w:space="0" w:color="auto"/>
      </w:divBdr>
    </w:div>
    <w:div w:id="1207987854">
      <w:bodyDiv w:val="1"/>
      <w:marLeft w:val="0"/>
      <w:marRight w:val="0"/>
      <w:marTop w:val="0"/>
      <w:marBottom w:val="0"/>
      <w:divBdr>
        <w:top w:val="none" w:sz="0" w:space="0" w:color="auto"/>
        <w:left w:val="none" w:sz="0" w:space="0" w:color="auto"/>
        <w:bottom w:val="none" w:sz="0" w:space="0" w:color="auto"/>
        <w:right w:val="none" w:sz="0" w:space="0" w:color="auto"/>
      </w:divBdr>
    </w:div>
    <w:div w:id="1381320699">
      <w:bodyDiv w:val="1"/>
      <w:marLeft w:val="0"/>
      <w:marRight w:val="0"/>
      <w:marTop w:val="0"/>
      <w:marBottom w:val="0"/>
      <w:divBdr>
        <w:top w:val="none" w:sz="0" w:space="0" w:color="auto"/>
        <w:left w:val="none" w:sz="0" w:space="0" w:color="auto"/>
        <w:bottom w:val="none" w:sz="0" w:space="0" w:color="auto"/>
        <w:right w:val="none" w:sz="0" w:space="0" w:color="auto"/>
      </w:divBdr>
    </w:div>
    <w:div w:id="1383677821">
      <w:bodyDiv w:val="1"/>
      <w:marLeft w:val="0"/>
      <w:marRight w:val="0"/>
      <w:marTop w:val="0"/>
      <w:marBottom w:val="0"/>
      <w:divBdr>
        <w:top w:val="none" w:sz="0" w:space="0" w:color="auto"/>
        <w:left w:val="none" w:sz="0" w:space="0" w:color="auto"/>
        <w:bottom w:val="none" w:sz="0" w:space="0" w:color="auto"/>
        <w:right w:val="none" w:sz="0" w:space="0" w:color="auto"/>
      </w:divBdr>
    </w:div>
    <w:div w:id="1465464158">
      <w:bodyDiv w:val="1"/>
      <w:marLeft w:val="0"/>
      <w:marRight w:val="0"/>
      <w:marTop w:val="0"/>
      <w:marBottom w:val="0"/>
      <w:divBdr>
        <w:top w:val="none" w:sz="0" w:space="0" w:color="auto"/>
        <w:left w:val="none" w:sz="0" w:space="0" w:color="auto"/>
        <w:bottom w:val="none" w:sz="0" w:space="0" w:color="auto"/>
        <w:right w:val="none" w:sz="0" w:space="0" w:color="auto"/>
      </w:divBdr>
    </w:div>
    <w:div w:id="1489830186">
      <w:bodyDiv w:val="1"/>
      <w:marLeft w:val="0"/>
      <w:marRight w:val="0"/>
      <w:marTop w:val="0"/>
      <w:marBottom w:val="0"/>
      <w:divBdr>
        <w:top w:val="none" w:sz="0" w:space="0" w:color="auto"/>
        <w:left w:val="none" w:sz="0" w:space="0" w:color="auto"/>
        <w:bottom w:val="none" w:sz="0" w:space="0" w:color="auto"/>
        <w:right w:val="none" w:sz="0" w:space="0" w:color="auto"/>
      </w:divBdr>
    </w:div>
    <w:div w:id="1611619876">
      <w:bodyDiv w:val="1"/>
      <w:marLeft w:val="0"/>
      <w:marRight w:val="0"/>
      <w:marTop w:val="0"/>
      <w:marBottom w:val="0"/>
      <w:divBdr>
        <w:top w:val="none" w:sz="0" w:space="0" w:color="auto"/>
        <w:left w:val="none" w:sz="0" w:space="0" w:color="auto"/>
        <w:bottom w:val="none" w:sz="0" w:space="0" w:color="auto"/>
        <w:right w:val="none" w:sz="0" w:space="0" w:color="auto"/>
      </w:divBdr>
    </w:div>
    <w:div w:id="1701855918">
      <w:bodyDiv w:val="1"/>
      <w:marLeft w:val="0"/>
      <w:marRight w:val="0"/>
      <w:marTop w:val="0"/>
      <w:marBottom w:val="0"/>
      <w:divBdr>
        <w:top w:val="none" w:sz="0" w:space="0" w:color="auto"/>
        <w:left w:val="none" w:sz="0" w:space="0" w:color="auto"/>
        <w:bottom w:val="none" w:sz="0" w:space="0" w:color="auto"/>
        <w:right w:val="none" w:sz="0" w:space="0" w:color="auto"/>
      </w:divBdr>
    </w:div>
    <w:div w:id="2040079933">
      <w:bodyDiv w:val="1"/>
      <w:marLeft w:val="0"/>
      <w:marRight w:val="0"/>
      <w:marTop w:val="0"/>
      <w:marBottom w:val="0"/>
      <w:divBdr>
        <w:top w:val="none" w:sz="0" w:space="0" w:color="auto"/>
        <w:left w:val="none" w:sz="0" w:space="0" w:color="auto"/>
        <w:bottom w:val="none" w:sz="0" w:space="0" w:color="auto"/>
        <w:right w:val="none" w:sz="0" w:space="0" w:color="auto"/>
      </w:divBdr>
    </w:div>
    <w:div w:id="2146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DB46-95DA-4BEC-B72A-72336FB9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31476</Words>
  <Characters>17942</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Lytay</cp:lastModifiedBy>
  <cp:revision>2</cp:revision>
  <cp:lastPrinted>2023-09-04T13:19:00Z</cp:lastPrinted>
  <dcterms:created xsi:type="dcterms:W3CDTF">2023-09-25T05:54:00Z</dcterms:created>
  <dcterms:modified xsi:type="dcterms:W3CDTF">2023-09-25T05:54:00Z</dcterms:modified>
</cp:coreProperties>
</file>