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1877D" w14:textId="77777777" w:rsidR="00B37D8F" w:rsidRPr="00B37D8F" w:rsidRDefault="00B37D8F" w:rsidP="00B37D8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37D8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12177BC3" w14:textId="77777777" w:rsidR="00B37D8F" w:rsidRPr="00B37D8F" w:rsidRDefault="00B37D8F" w:rsidP="00B37D8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Рішення Вараської міської ради </w:t>
      </w:r>
    </w:p>
    <w:p w14:paraId="29F3A7E8" w14:textId="77777777" w:rsidR="00B37D8F" w:rsidRPr="00B37D8F" w:rsidRDefault="00B37D8F" w:rsidP="00B37D8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>______________ 202</w:t>
      </w:r>
      <w:r w:rsidRPr="00B37D8F">
        <w:rPr>
          <w:rFonts w:ascii="Times New Roman" w:hAnsi="Times New Roman" w:cs="Times New Roman"/>
          <w:sz w:val="28"/>
          <w:szCs w:val="28"/>
        </w:rPr>
        <w:t>3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 року №_____</w:t>
      </w:r>
      <w:r w:rsidRPr="00B37D8F">
        <w:rPr>
          <w:rFonts w:ascii="Times New Roman" w:hAnsi="Times New Roman" w:cs="Times New Roman"/>
          <w:sz w:val="28"/>
          <w:szCs w:val="28"/>
        </w:rPr>
        <w:t>__________________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</w:p>
    <w:p w14:paraId="037D2E60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68CA1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E2E3E" w14:textId="7C8509D2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Програма реалізації питань будівництва, модернізації та поточн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2024 рік</w:t>
      </w:r>
    </w:p>
    <w:p w14:paraId="67E108D1" w14:textId="57AFF836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№ 43</w:t>
      </w:r>
      <w:r w:rsidR="00250B0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0-ПР-</w:t>
      </w:r>
      <w:r w:rsidR="00250B07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14:paraId="3F1C235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tbl>
      <w:tblPr>
        <w:tblpPr w:leftFromText="180" w:rightFromText="180" w:vertAnchor="text" w:horzAnchor="margin" w:tblpXSpec="center" w:tblpY="4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68"/>
        <w:gridCol w:w="5049"/>
      </w:tblGrid>
      <w:tr w:rsidR="00B37D8F" w:rsidRPr="00B37D8F" w14:paraId="0F634A78" w14:textId="77777777" w:rsidTr="00312733">
        <w:trPr>
          <w:trHeight w:val="401"/>
        </w:trPr>
        <w:tc>
          <w:tcPr>
            <w:tcW w:w="550" w:type="dxa"/>
          </w:tcPr>
          <w:p w14:paraId="3584FCF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78" w:type="dxa"/>
          </w:tcPr>
          <w:p w14:paraId="49E9CF0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065" w:type="dxa"/>
          </w:tcPr>
          <w:p w14:paraId="29B7E89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36022883" w14:textId="77777777" w:rsidTr="00312733">
        <w:trPr>
          <w:trHeight w:val="1417"/>
        </w:trPr>
        <w:tc>
          <w:tcPr>
            <w:tcW w:w="550" w:type="dxa"/>
          </w:tcPr>
          <w:p w14:paraId="6F2C8D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78" w:type="dxa"/>
          </w:tcPr>
          <w:p w14:paraId="1B505684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про розроблення міської програми:</w:t>
            </w:r>
          </w:p>
        </w:tc>
        <w:tc>
          <w:tcPr>
            <w:tcW w:w="5065" w:type="dxa"/>
          </w:tcPr>
          <w:p w14:paraId="7413C890" w14:textId="4F37F3F3" w:rsidR="00B37D8F" w:rsidRPr="00B37D8F" w:rsidRDefault="00B37D8F" w:rsidP="00B3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 w:rsidR="0012610F" w:rsidRP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26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.0</w:t>
            </w:r>
            <w:r w:rsid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7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.2023 року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203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-Род-23-7210</w:t>
            </w:r>
            <w:r w:rsidRPr="00862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розробку проєкту Програми реалізації питань</w:t>
            </w:r>
            <w:r w:rsidR="00FA5C09"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будівництва, модернізації та поточних ремонтів на 2024 рік» </w:t>
            </w:r>
          </w:p>
        </w:tc>
      </w:tr>
      <w:tr w:rsidR="00B37D8F" w:rsidRPr="00B37D8F" w14:paraId="674032F1" w14:textId="77777777" w:rsidTr="00312733">
        <w:trPr>
          <w:trHeight w:val="735"/>
        </w:trPr>
        <w:tc>
          <w:tcPr>
            <w:tcW w:w="550" w:type="dxa"/>
          </w:tcPr>
          <w:p w14:paraId="0BD8E8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78" w:type="dxa"/>
          </w:tcPr>
          <w:p w14:paraId="1B4F13B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</w:tc>
        <w:tc>
          <w:tcPr>
            <w:tcW w:w="5065" w:type="dxa"/>
          </w:tcPr>
          <w:p w14:paraId="43B3E40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6582876B" w14:textId="77777777" w:rsidTr="00312733">
        <w:trPr>
          <w:trHeight w:val="304"/>
        </w:trPr>
        <w:tc>
          <w:tcPr>
            <w:tcW w:w="550" w:type="dxa"/>
          </w:tcPr>
          <w:p w14:paraId="24EF23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878" w:type="dxa"/>
          </w:tcPr>
          <w:p w14:paraId="0525C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Співрозробники програми: </w:t>
            </w:r>
          </w:p>
        </w:tc>
        <w:tc>
          <w:tcPr>
            <w:tcW w:w="5065" w:type="dxa"/>
          </w:tcPr>
          <w:p w14:paraId="157285C5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37D8F" w:rsidRPr="00B37D8F" w14:paraId="6C53FCC3" w14:textId="77777777" w:rsidTr="00312733">
        <w:trPr>
          <w:trHeight w:val="797"/>
        </w:trPr>
        <w:tc>
          <w:tcPr>
            <w:tcW w:w="550" w:type="dxa"/>
          </w:tcPr>
          <w:p w14:paraId="5B91FE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878" w:type="dxa"/>
          </w:tcPr>
          <w:p w14:paraId="0AD1945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</w:tc>
        <w:tc>
          <w:tcPr>
            <w:tcW w:w="5065" w:type="dxa"/>
          </w:tcPr>
          <w:p w14:paraId="25348EB8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5605BC2E" w14:textId="77777777" w:rsidTr="00312733">
        <w:trPr>
          <w:trHeight w:val="304"/>
        </w:trPr>
        <w:tc>
          <w:tcPr>
            <w:tcW w:w="550" w:type="dxa"/>
          </w:tcPr>
          <w:p w14:paraId="6D14AF7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878" w:type="dxa"/>
          </w:tcPr>
          <w:p w14:paraId="4D9C2DFD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5065" w:type="dxa"/>
          </w:tcPr>
          <w:p w14:paraId="7B9D20F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37D8F" w:rsidRPr="00B37D8F" w14:paraId="5663D5EB" w14:textId="77777777" w:rsidTr="00312733">
        <w:trPr>
          <w:trHeight w:val="319"/>
        </w:trPr>
        <w:tc>
          <w:tcPr>
            <w:tcW w:w="550" w:type="dxa"/>
          </w:tcPr>
          <w:p w14:paraId="351109A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878" w:type="dxa"/>
          </w:tcPr>
          <w:p w14:paraId="69AC167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5065" w:type="dxa"/>
          </w:tcPr>
          <w:p w14:paraId="09E5F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B37D8F" w:rsidRPr="00192B30" w14:paraId="4D5B72E5" w14:textId="77777777" w:rsidTr="00312733">
        <w:trPr>
          <w:trHeight w:val="772"/>
        </w:trPr>
        <w:tc>
          <w:tcPr>
            <w:tcW w:w="550" w:type="dxa"/>
          </w:tcPr>
          <w:p w14:paraId="4F128E6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878" w:type="dxa"/>
          </w:tcPr>
          <w:p w14:paraId="15ED22A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Перелік бюджетів, які беруть участь у виконанні програми: </w:t>
            </w:r>
          </w:p>
        </w:tc>
        <w:tc>
          <w:tcPr>
            <w:tcW w:w="5065" w:type="dxa"/>
          </w:tcPr>
          <w:p w14:paraId="45579E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Бюджет Вараської міської територіальної громади, обласний бюджет Рівненської області, державний бюджет</w:t>
            </w:r>
          </w:p>
        </w:tc>
      </w:tr>
      <w:tr w:rsidR="00B37D8F" w:rsidRPr="00B37D8F" w14:paraId="07B830ED" w14:textId="77777777" w:rsidTr="00312733">
        <w:trPr>
          <w:trHeight w:val="549"/>
        </w:trPr>
        <w:tc>
          <w:tcPr>
            <w:tcW w:w="550" w:type="dxa"/>
          </w:tcPr>
          <w:p w14:paraId="4853998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878" w:type="dxa"/>
          </w:tcPr>
          <w:p w14:paraId="4A359DD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65" w:type="dxa"/>
            <w:vAlign w:val="center"/>
          </w:tcPr>
          <w:p w14:paraId="05F44999" w14:textId="2437E4C7" w:rsidR="00B37D8F" w:rsidRPr="00B37D8F" w:rsidRDefault="00D741AD" w:rsidP="00B37D8F">
            <w:pPr>
              <w:spacing w:after="12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,821</w:t>
            </w:r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тис.грн</w:t>
            </w:r>
          </w:p>
        </w:tc>
      </w:tr>
      <w:tr w:rsidR="00B37D8F" w:rsidRPr="00B37D8F" w14:paraId="77756685" w14:textId="77777777" w:rsidTr="00312733">
        <w:trPr>
          <w:trHeight w:val="246"/>
        </w:trPr>
        <w:tc>
          <w:tcPr>
            <w:tcW w:w="550" w:type="dxa"/>
          </w:tcPr>
          <w:p w14:paraId="4039AC5E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3878" w:type="dxa"/>
          </w:tcPr>
          <w:p w14:paraId="7F967BC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коштів місцевого бюджету</w:t>
            </w:r>
          </w:p>
        </w:tc>
        <w:tc>
          <w:tcPr>
            <w:tcW w:w="5065" w:type="dxa"/>
            <w:vAlign w:val="center"/>
          </w:tcPr>
          <w:p w14:paraId="4B181F4B" w14:textId="09B726ED" w:rsidR="00B37D8F" w:rsidRPr="00B37D8F" w:rsidRDefault="00D741AD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,821</w:t>
            </w:r>
            <w:r w:rsidR="00B37D8F"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7D8F" w:rsidRPr="00B37D8F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</w:p>
        </w:tc>
      </w:tr>
      <w:tr w:rsidR="00B37D8F" w:rsidRPr="00B37D8F" w14:paraId="08703BC9" w14:textId="77777777" w:rsidTr="00312733">
        <w:trPr>
          <w:trHeight w:val="288"/>
        </w:trPr>
        <w:tc>
          <w:tcPr>
            <w:tcW w:w="550" w:type="dxa"/>
          </w:tcPr>
          <w:p w14:paraId="6DEAFA3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3878" w:type="dxa"/>
          </w:tcPr>
          <w:p w14:paraId="6A8D2F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кошти інших джерел </w:t>
            </w:r>
          </w:p>
        </w:tc>
        <w:tc>
          <w:tcPr>
            <w:tcW w:w="5065" w:type="dxa"/>
          </w:tcPr>
          <w:p w14:paraId="45772FC4" w14:textId="77777777" w:rsidR="00B37D8F" w:rsidRPr="00B37D8F" w:rsidRDefault="00B37D8F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факту надходжень</w:t>
            </w:r>
          </w:p>
        </w:tc>
      </w:tr>
    </w:tbl>
    <w:p w14:paraId="04C7F355" w14:textId="12C92E92" w:rsidR="00F76919" w:rsidRPr="00F464CB" w:rsidRDefault="00F76919" w:rsidP="00F464CB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14:paraId="2EA04E19" w14:textId="212853D1" w:rsidR="00F464CB" w:rsidRDefault="00F464CB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324419C" w14:textId="40F5B87E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DB383CE" w14:textId="5AD43AFE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AE81537" w14:textId="5482AAE2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3E27A04" w14:textId="126FC419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4C2A1FC" w14:textId="19CD3583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08AAAD1" w14:textId="12C8180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14E8103" w14:textId="7777777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254DE4A" w14:textId="17E446DF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Визначення проблеми на розв’язання якої спрямована Програма</w:t>
      </w:r>
    </w:p>
    <w:p w14:paraId="2B7F957B" w14:textId="77777777" w:rsidR="00930E66" w:rsidRPr="00F75A02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CE0AF39" w14:textId="1E0C9A54" w:rsidR="00CE3D62" w:rsidRPr="00F75A02" w:rsidRDefault="00CE3D62" w:rsidP="0093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Актуальність розробки Програми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питань </w:t>
      </w:r>
      <w:bookmarkStart w:id="1" w:name="_Hlk114136660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та 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bookmarkEnd w:id="1"/>
      <w:r w:rsidRPr="00F75A02">
        <w:rPr>
          <w:rFonts w:ascii="Times New Roman" w:hAnsi="Times New Roman" w:cs="Times New Roman"/>
          <w:sz w:val="28"/>
          <w:szCs w:val="28"/>
          <w:lang w:val="uk-UA"/>
        </w:rPr>
        <w:t>(далі – Програма) обумовлена необхідністю сприяння подальшому розвитку ділової та економічної активності Вараської міської територіальної громади (далі – Вараської МТГ), адже одним з основних завдань міської влади є ефективне та раціональне використання наявних об’єктів нерухомого майна та розв’язання соціально-економічних проблем Вараської МТГ.</w:t>
      </w:r>
    </w:p>
    <w:p w14:paraId="12AEFEBE" w14:textId="5216EF50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населення.</w:t>
      </w:r>
    </w:p>
    <w:p w14:paraId="5E6F7B1D" w14:textId="6AC0E733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надважливим є використання енергозберігаючих технологій при будівництві нових,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ремонті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існуючих об’єктів.</w:t>
      </w:r>
    </w:p>
    <w:p w14:paraId="75D2FB4C" w14:textId="778689E4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згідно розпорядження Кабінету Міністрів України від 12.06.2020 №722-р «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Рівненської області»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були приєднанні до 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територіальної громади села, що зумовлює необхідність планування та забезпечення вирішення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питань будівництва, модернізації </w:t>
      </w:r>
      <w:r w:rsidR="00AB1BD2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ремонту об’єктів інфраструктури приєднаних територій.</w:t>
      </w:r>
    </w:p>
    <w:p w14:paraId="39FF84CD" w14:textId="01D0CBB1" w:rsidR="00CE3D62" w:rsidRPr="00F75A02" w:rsidRDefault="00785535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удівництво, 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модернізація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079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поточний 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ремонт об’єктів інфраструктури. </w:t>
      </w:r>
      <w:r w:rsidR="00CE3D62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Будівництво є індикатором стану економіки, що великою мірою визначає як позитивну, так і негативну динаміку її розвитку. Будівельний комплекс, зокрема житлове будівництво, належить до галузей економіки, що сприяють зростанню валового внутрішнього продукту, зайнятості, бюджетних доходів та економіки в цілому.</w:t>
      </w:r>
    </w:p>
    <w:p w14:paraId="1A967F6C" w14:textId="430E0347" w:rsidR="00CE3D62" w:rsidRPr="00F75A02" w:rsidRDefault="00CE3D62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Сфера будівництва є досить важливою та актуальною, оскільки від її розвитку залежить багато чинників, серед яких:</w:t>
      </w:r>
    </w:p>
    <w:p w14:paraId="1AA308A3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населення закладами охорони здоров’я, освіти, культури та спорту;</w:t>
      </w:r>
    </w:p>
    <w:p w14:paraId="7B8F03BE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об’єктами виробничого та торговельного призначення;</w:t>
      </w:r>
    </w:p>
    <w:p w14:paraId="7574C00F" w14:textId="20759266" w:rsidR="00CE3D62" w:rsidRPr="00F75A02" w:rsidRDefault="00CE3D62" w:rsidP="00802B9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загальнобудівельних та спеціалізованих робіт по будівництву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>, модернізації та поточному 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транспортної інфраструктури, об’єктів культурно-побутового призначення, об’єктів освіти, екологічних заходів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своєчасне введення в дію перелічених структур та об’єктів тощо.</w:t>
      </w:r>
    </w:p>
    <w:p w14:paraId="7A1F7CC8" w14:textId="0A113987" w:rsidR="00CE3D62" w:rsidRPr="00F75A02" w:rsidRDefault="0068439E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Транспортна </w:t>
      </w:r>
      <w:r w:rsidR="00FA5C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інфраструктура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інфраструктури. Велика кількість автодоріг Вараської МТГ потребує ремонту. Такий стан транспортної інфраструктури не дозволяє сьогодні у повній мірі задіяти транспортний потенціал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. Збільшення автомобільних перевезень, підвищення вантажопідйомності автомобілів, насиченість транспортних потоків швидкісними легковими 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автомобілями, збільшення пасажиропотоку призвело до різкого збільшення транспортного навантаження на дороги, що потребує підвищення темпів розвитку вулично-шляхової мережі.</w:t>
      </w:r>
    </w:p>
    <w:p w14:paraId="2502FB1F" w14:textId="1528F3C9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обмеженнями сталого розвитку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стримують забезпечення зростаюч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за обсягами та якістю транспортни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послуг є недостатнє фінансування будівництва нових автомобільних та інших сполучень, а також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вже існуючих. Також проблема постає в організації дорожнього руху у Вараській МТГ, що</w:t>
      </w:r>
      <w:r w:rsidR="00FA5C09" w:rsidRPr="00FA5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підвищенню безпеки та комфорту всіх учасників дорожнього руху.</w:t>
      </w:r>
    </w:p>
    <w:p w14:paraId="7E688E7A" w14:textId="70FF86F1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та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розвиток громади розпочинається з розвитку його транспортної інфраструктури передбачається виріш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ти вищезазначені проблемні питання за рахунок будівництва та ремонту доріг, інженерних споруд та інших транспортних об’єктів.</w:t>
      </w:r>
    </w:p>
    <w:p w14:paraId="0C2EE3B2" w14:textId="6838333C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Охорона здоров’я.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Діяльність галузі охорони здоров’я Вараської МТГ спрямована на забезпечення належного рівня надання медичної допомоги населенню, проведення профілактичних заходів, запобігання захворюванням, зміцнення матеріально-технічної бази, забезпечення стабільного функціонування закладів охорони здоров’я. Тому галузь охорони здоров’я потребує посиленої уваги як з боку місцевих органів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, так і держави. </w:t>
      </w:r>
    </w:p>
    <w:p w14:paraId="7DE1E36D" w14:textId="3EA9B2F5" w:rsidR="000F5E43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Освіта.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Вараської МТГ функціонує мережа закладів освіти, а саме: </w:t>
      </w:r>
      <w:r w:rsidR="00802B9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5E43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(чотирнадцять) закладів дошкільної освіти, 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- 14 (чотирнадцять) закладів загальної середньої освіти, у тому числі: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 w:rsidRPr="00F75A0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ев’ять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) ліцеїв;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>) гімназі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- 2 (два) заклади позашкільної освіти: Центр дитячої та юнацької творчості та Дитячо-юнацька спортивна школа.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EBC8A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реалізації права на освіту та здійснення психолого-педагогічного супроводу дітей з особливими освітніми потребами МПМПК реорганізовано та  створено Вараський інклюзивно-ресурсний центр.</w:t>
      </w:r>
    </w:p>
    <w:p w14:paraId="44F3E25C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Умови, в яких діти перебувають в закладах освіти, багато в чому впливають як на їх навчання, так і на їхнє здоров'я, тобто в кінцевому підсумку, на їхнє майбутнє, отже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підвищення доступності і якості послуг в галузі освіти, − один з пріоритетних напрямів соціально-економічного розвитку Вараської МТГ.</w:t>
      </w:r>
    </w:p>
    <w:p w14:paraId="5B3FB04C" w14:textId="77777777" w:rsidR="00363C4D" w:rsidRPr="00F75A02" w:rsidRDefault="00363C4D" w:rsidP="0036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У зв’язку з чим, питання забезпечення мешканців Вараської МТГ якісними та безпечними закладами освіти залишається вкрай важливим.</w:t>
      </w:r>
    </w:p>
    <w:p w14:paraId="5BB23C8F" w14:textId="25888B00" w:rsidR="0048574B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Впровадження новітніх систем управління відходами. </w:t>
      </w:r>
      <w:r w:rsidR="00537409" w:rsidRPr="00537409">
        <w:rPr>
          <w:rFonts w:ascii="Times New Roman" w:hAnsi="Times New Roman" w:cs="Times New Roman"/>
          <w:sz w:val="28"/>
          <w:szCs w:val="28"/>
          <w:lang w:val="uk-UA"/>
        </w:rPr>
        <w:t>Ні в кого не викликає сумніву той факт, що правильний збір та розподілення сміття є важливим питанням не лише для екології, але й для економіки країни.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звалищах.</w:t>
      </w:r>
    </w:p>
    <w:p w14:paraId="5FCA2937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Програма розроблена згідно із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Конституцією України, Цивільним кодексом України, Господарським кодексом України, Земельним кодексом України, Законами України «Про місцеве самоврядування в Україні», «Про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добровільне об’єднання територіальних громад», «Про основи містобудування», «Про регулювання містобудівної діяльності», «Про архітектурну діяльність», «Про автомобільні дороги» та іншими законодавчими та нормативними актами.</w:t>
      </w:r>
    </w:p>
    <w:p w14:paraId="55B2B61F" w14:textId="77777777" w:rsidR="00B43229" w:rsidRPr="00F75A02" w:rsidRDefault="00B43229" w:rsidP="008E5D0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47A8535" w14:textId="77777777" w:rsidR="00CE3D62" w:rsidRPr="00F75A02" w:rsidRDefault="00CE3D62" w:rsidP="00DC596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Визначення мети </w:t>
      </w:r>
      <w:r w:rsidR="00620252"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рограми</w:t>
      </w:r>
    </w:p>
    <w:p w14:paraId="0B55088A" w14:textId="77777777" w:rsidR="00786CE3" w:rsidRPr="00F75A02" w:rsidRDefault="00786CE3" w:rsidP="00786CE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8355825" w14:textId="4789C95D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Основною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виконання пріоритетних завдань економічного й соціального розвитку громади шляхом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DE7096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0C5F8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FC08CE" w:rsidRPr="00FC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68E" w:rsidRPr="00F75A02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Вараської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МТГ.</w:t>
      </w:r>
    </w:p>
    <w:p w14:paraId="11835E42" w14:textId="5783226B" w:rsidR="00CE3D6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Реалізація пріоритетних завдань Програми сприятиме підвищенню життєвого рівня та вирішенню соціальних проблем мешканців Вараської МТГ.</w:t>
      </w:r>
    </w:p>
    <w:p w14:paraId="5CCC55BC" w14:textId="77777777" w:rsidR="00A71982" w:rsidRPr="00F75A02" w:rsidRDefault="00A7198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660CB" w14:textId="023F6247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32180483"/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шляхів і засобів розв’язання проблеми, строки виконання </w:t>
      </w:r>
      <w:r w:rsidR="00620252"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  <w:bookmarkEnd w:id="2"/>
    </w:p>
    <w:p w14:paraId="54A9F9E2" w14:textId="77777777" w:rsidR="00930E66" w:rsidRPr="00901C7B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4C1E05" w14:textId="77777777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Шляхи розв’язання:</w:t>
      </w:r>
    </w:p>
    <w:p w14:paraId="5C8D830D" w14:textId="08A1769B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мереж водопостачання, водовідведення, каналізаційно-напірних станцій та міських очисних споруд;</w:t>
      </w:r>
    </w:p>
    <w:p w14:paraId="3BE95FE4" w14:textId="78DF773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об`єктів транспортної інфраструктури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розроблення схем організації дорожнього руху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99537C" w14:textId="1E6BBC8F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освіти;</w:t>
      </w:r>
    </w:p>
    <w:p w14:paraId="6624652E" w14:textId="57D30021" w:rsidR="00E15D8E" w:rsidRPr="00F75A02" w:rsidRDefault="00007FD7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C05EC" w:rsidRPr="006C05EC">
        <w:rPr>
          <w:rFonts w:ascii="Times New Roman" w:hAnsi="Times New Roman" w:cs="Times New Roman"/>
          <w:sz w:val="28"/>
          <w:szCs w:val="28"/>
          <w:lang w:val="uk-UA"/>
        </w:rPr>
        <w:t>удівництво новітніх систем управління відходами (улаштування контейнерних майданчиків)</w:t>
      </w:r>
      <w:r w:rsidR="00E15D8E"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4A8B33" w14:textId="076AA3D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та соціальної реабілітації осіб з інвалідністю;</w:t>
      </w:r>
    </w:p>
    <w:p w14:paraId="4FCAF62C" w14:textId="56C8AB8C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 об`єктів енергетичного господарства;</w:t>
      </w:r>
    </w:p>
    <w:p w14:paraId="3852DD3D" w14:textId="28ABACC1" w:rsidR="00E37D50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поточний ремонт об'єктів комунальної власності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7D50"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DFE2C2C" w14:textId="73B0CB1E" w:rsidR="00E15D8E" w:rsidRPr="00F75A02" w:rsidRDefault="00E37D50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захисних споруд цивільного захисту.</w:t>
      </w:r>
    </w:p>
    <w:p w14:paraId="7AF18AF8" w14:textId="77777777" w:rsidR="00CE3D62" w:rsidRPr="00F75A02" w:rsidRDefault="00CE3D62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Проблема має бути розв’язана шляхом реалізації заходів наступного характеру:</w:t>
      </w:r>
    </w:p>
    <w:p w14:paraId="1F6D370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забезпечення Програми;</w:t>
      </w:r>
    </w:p>
    <w:p w14:paraId="3BE47616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нормативно-правового;</w:t>
      </w:r>
    </w:p>
    <w:p w14:paraId="4692F778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фінансового;</w:t>
      </w:r>
    </w:p>
    <w:p w14:paraId="0F2C896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технічного (технологічного).</w:t>
      </w:r>
    </w:p>
    <w:p w14:paraId="3A9F9027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– заходи даного характеру передбачають нормативно-правове та фінансове забезпечення.</w:t>
      </w:r>
    </w:p>
    <w:p w14:paraId="166A054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Окрім того, передбачається інформацій</w:t>
      </w:r>
      <w:r w:rsidR="005548D4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не забезпечення ходу виконання </w:t>
      </w:r>
      <w:r w:rsidR="00363C4D" w:rsidRPr="00F75A0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ограми, популяризація досвіду реалізації заходів, передбачених Програмою. </w:t>
      </w:r>
    </w:p>
    <w:p w14:paraId="7C5A52B4" w14:textId="61324BD9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Нормативно-правове забезпечення реалізації Програми здійснюється шляхом дотримання вимог чинних нормативно-правових актів у сфері будівництва під час реалізації заходів Програми. </w:t>
      </w:r>
    </w:p>
    <w:p w14:paraId="3023CDA2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Правові, економічні та технічні основи будівельної діяльності для всіх підприємств, об’єднань та організацій, розташованих на території України, а також для громадян є Закони України «Про регулювання містобудівної діяльності», «Про архітектурну діяльність», «Про автомобільні дороги», «Про місцеве самоврядування в Україні» тощо.</w:t>
      </w:r>
    </w:p>
    <w:p w14:paraId="68949EA2" w14:textId="77777777" w:rsidR="00CE3D62" w:rsidRPr="00F75A02" w:rsidRDefault="00CE3D62" w:rsidP="00DC596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публічні закупівлі» встановлено правові та економічні засади здійснення закупівель товарів, робіт і послуг для забезпечення потреб держави та територіальної громади. Актами Кабінету Міністрів України, наказами відповідних міністерств та будівельними нормами врегульовані та деталізовані важливі питання у галузі будівництва.</w:t>
      </w:r>
    </w:p>
    <w:p w14:paraId="2896A470" w14:textId="4205D1B1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досягається за рахунок включення робіт з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будівництва, модернізації</w:t>
      </w:r>
      <w:r w:rsidR="00F434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інфраструктури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до плану фінансування з місцевого бюджету, їх співфінансування з державного бюджету та/або інших джерел, не заборонених чинним законодавством.</w:t>
      </w:r>
    </w:p>
    <w:p w14:paraId="362F32A2" w14:textId="28D507C4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Технічне (технологічне) забезпечення Програми досягається за рахунок будівництва нових чи ремонту існуючих об’єктів інфраструктури, введення нових потужностей (або розширення існуючих), що покращить соціальну сферу та підвищить економічну привабливість громади.</w:t>
      </w:r>
    </w:p>
    <w:p w14:paraId="4BB63170" w14:textId="761D2002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Виконання Програми відбудеться в 202</w:t>
      </w:r>
      <w:r w:rsidR="00CA37F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3858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464BA" w14:textId="635F4160" w:rsidR="00CE3D62" w:rsidRPr="00901C7B" w:rsidRDefault="00CE3D62" w:rsidP="00930E66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завдань, заходів Програми та очікувані результати їх виконання</w:t>
      </w:r>
    </w:p>
    <w:p w14:paraId="5518FCD9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за</w:t>
      </w:r>
      <w:r w:rsidR="00550718" w:rsidRPr="00F75A02">
        <w:rPr>
          <w:rFonts w:ascii="Times New Roman" w:hAnsi="Times New Roman" w:cs="Times New Roman"/>
          <w:sz w:val="28"/>
          <w:szCs w:val="28"/>
          <w:lang w:val="uk-UA"/>
        </w:rPr>
        <w:t>вданнями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</w:t>
      </w:r>
    </w:p>
    <w:p w14:paraId="3AA90366" w14:textId="2ACC009B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сприятливого і комфортного простору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населенн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 МТГ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будівництва</w:t>
      </w:r>
      <w:r w:rsidR="007F4E5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поточного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ремонту об’єктів </w:t>
      </w:r>
      <w:r w:rsidR="00914CE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комунальної власності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та інфраструктури;</w:t>
      </w:r>
    </w:p>
    <w:p w14:paraId="00F42F7C" w14:textId="77777777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створення ефективної мережі соціальної інфраструктури, поліпшення технічного стану приміщень закладів освіти, культури та спорту;</w:t>
      </w:r>
    </w:p>
    <w:p w14:paraId="32CE49D7" w14:textId="44F9FE52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сталої безперебійної роботи для задоволення потреб населення та господарського комплексу в житлово-комунальному обслуговуванні;</w:t>
      </w:r>
    </w:p>
    <w:p w14:paraId="2EF393E0" w14:textId="77777777" w:rsidR="00CE3D62" w:rsidRPr="00F75A02" w:rsidRDefault="00CE3D62" w:rsidP="0045445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розбудова та модернізація транспортної і автодорожньої інфраструктури тощо.</w:t>
      </w:r>
    </w:p>
    <w:p w14:paraId="517CC464" w14:textId="5DDFF59A" w:rsidR="00786CE3" w:rsidRPr="00F75A02" w:rsidRDefault="00CE3D62" w:rsidP="000E5BD5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Затверджені програмні заходи та завдання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підставою для їх використання в роботі всіма посадовими особами, незалежно від відомчого підпорядкування, що здійснюють свої повноваження в межах </w:t>
      </w:r>
      <w:r w:rsidR="0045445E"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носять нормативний характер.</w:t>
      </w:r>
      <w:r w:rsidR="00E34353"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FF8FDD" w14:textId="7AA0954C" w:rsidR="008E7B67" w:rsidRPr="00735DEC" w:rsidRDefault="006059E3" w:rsidP="006059E3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Завдання, заходи та строки виконання, очікувані результати виконання та ресурсне забезпечення з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гідно таблиці 1, таблиці 2, таблиці 3</w:t>
      </w: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C4CC222" w14:textId="77777777" w:rsidR="008E7B67" w:rsidRPr="00DF3773" w:rsidRDefault="008E7B67" w:rsidP="008E7B67">
      <w:pPr>
        <w:spacing w:after="0" w:line="240" w:lineRule="auto"/>
        <w:ind w:firstLine="739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sectPr w:rsidR="008E7B67" w:rsidRPr="00DF3773" w:rsidSect="008E7B67">
          <w:headerReference w:type="default" r:id="rId8"/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14:paraId="6D50921F" w14:textId="69D8B758" w:rsidR="00460D85" w:rsidRDefault="00460D85" w:rsidP="007A6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" w:name="_Hlk132815727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Завдання, заходи та строки </w:t>
      </w:r>
      <w:bookmarkEnd w:id="3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Програми реалізації питань будівництва, модернізації та 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ремонт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</w:p>
    <w:p w14:paraId="5B85A1F6" w14:textId="77777777" w:rsidR="008E7B67" w:rsidRDefault="008E7B67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555511" w14:textId="2A961A8F" w:rsidR="001947BA" w:rsidRDefault="001947BA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360"/>
        <w:gridCol w:w="1275"/>
        <w:gridCol w:w="1701"/>
        <w:gridCol w:w="2977"/>
      </w:tblGrid>
      <w:tr w:rsidR="00460D85" w:rsidRPr="001C79B0" w14:paraId="4F47D55B" w14:textId="77777777" w:rsidTr="00F434D2">
        <w:trPr>
          <w:trHeight w:val="4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D97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0CE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78E" w14:textId="3505E4D8" w:rsidR="00460D85" w:rsidRPr="001C79B0" w:rsidRDefault="00460D85" w:rsidP="00460D85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Строки впровадження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FAF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0208" w14:textId="2B7E3714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</w:t>
            </w:r>
            <w:r w:rsidR="00DF3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нтовна вартість заходу, тис.грн</w:t>
            </w:r>
          </w:p>
        </w:tc>
      </w:tr>
      <w:tr w:rsidR="00F434D2" w:rsidRPr="001C79B0" w14:paraId="24992415" w14:textId="77777777" w:rsidTr="00F434D2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5D8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448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6CDF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769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E96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</w:tr>
      <w:tr w:rsidR="00F434D2" w:rsidRPr="001C79B0" w14:paraId="2F283CDE" w14:textId="77777777" w:rsidTr="00F434D2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53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688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524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B1A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7A76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45C07D44" w14:textId="77777777" w:rsidTr="00F434D2">
        <w:trPr>
          <w:trHeight w:val="3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039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0CD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700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C4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83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14CE3" w:rsidRPr="001C79B0" w14:paraId="7AB816E6" w14:textId="77777777" w:rsidTr="008626B8">
        <w:trPr>
          <w:trHeight w:val="52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1EC" w14:textId="4A025620" w:rsidR="00914CE3" w:rsidRPr="001C79B0" w:rsidRDefault="00F67BAC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_Hlk114136790"/>
            <w:bookmarkStart w:id="5" w:name="_Hlk1413496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18A" w14:textId="2D39F507" w:rsidR="00914CE3" w:rsidRPr="001C79B0" w:rsidRDefault="00914CE3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" w:name="_Hlk13566487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  <w:bookmarkEnd w:id="6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6B3" w14:textId="5B7F1EA7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 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A61" w14:textId="4C0898FE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D8C" w14:textId="0C9E630D" w:rsidR="00914CE3" w:rsidRPr="00C15D49" w:rsidRDefault="00F67BAC" w:rsidP="00AF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2 675,917</w:t>
            </w:r>
          </w:p>
        </w:tc>
      </w:tr>
      <w:bookmarkEnd w:id="4"/>
      <w:tr w:rsidR="00914CE3" w:rsidRPr="001C79B0" w14:paraId="6F41543E" w14:textId="77777777" w:rsidTr="003B04AD">
        <w:trPr>
          <w:trHeight w:val="531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191" w14:textId="0F281498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C77" w14:textId="7359D611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7" w:name="_Hlk13566499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  <w:bookmarkEnd w:id="7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231" w14:textId="6C3229EB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DED" w14:textId="4B67111E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2BEB" w14:textId="21066247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13,000</w:t>
            </w:r>
          </w:p>
        </w:tc>
      </w:tr>
      <w:tr w:rsidR="00914CE3" w:rsidRPr="001C79B0" w14:paraId="52BA1923" w14:textId="77777777" w:rsidTr="008626B8">
        <w:trPr>
          <w:trHeight w:val="29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BC6" w14:textId="25D83387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5EF" w14:textId="5D8310D7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8" w:name="_Hlk13566518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  <w:bookmarkEnd w:id="8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C12" w14:textId="7C7436B5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6F7" w14:textId="42EF1B29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AC98" w14:textId="59352BCA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13,000</w:t>
            </w:r>
          </w:p>
        </w:tc>
      </w:tr>
      <w:tr w:rsidR="00914CE3" w:rsidRPr="001C79B0" w14:paraId="277CFE78" w14:textId="77777777" w:rsidTr="006E06B2">
        <w:trPr>
          <w:trHeight w:val="51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635" w14:textId="3AF4BF70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7B6" w14:textId="1AD37827" w:rsidR="00914CE3" w:rsidRPr="001C79B0" w:rsidRDefault="00007FD7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" w:name="_Hlk151729820"/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</w:t>
            </w:r>
            <w:r w:rsidR="006C05EC"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5EC"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(улаштування</w:t>
            </w:r>
            <w:r w:rsidR="00D741AD" w:rsidRPr="00D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5EC"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контейнерних майданчиків)</w:t>
            </w:r>
            <w:bookmarkEnd w:id="9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D64" w14:textId="205AE7B1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2216" w14:textId="7F84B6D0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6A06" w14:textId="6234193F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50B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250B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</w:tr>
      <w:tr w:rsidR="00914CE3" w:rsidRPr="001C79B0" w14:paraId="4B07FEDB" w14:textId="77777777" w:rsidTr="006E06B2">
        <w:trPr>
          <w:trHeight w:val="2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72B" w14:textId="5568F15F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A5E" w14:textId="30BBF2B9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_Hlk135665278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  <w:bookmarkEnd w:id="10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643" w14:textId="5D9C8CA3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ACAD" w14:textId="124E36E4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357F" w14:textId="03B96A98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50B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</w:p>
        </w:tc>
      </w:tr>
      <w:tr w:rsidR="00914CE3" w:rsidRPr="001C79B0" w14:paraId="4AA62C10" w14:textId="77777777" w:rsidTr="006E06B2">
        <w:trPr>
          <w:trHeight w:val="3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316" w14:textId="5359306A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935" w14:textId="425A783A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227" w14:textId="66D99443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9272" w14:textId="4035B8AD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F80D" w14:textId="334AA7B1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2 600,000</w:t>
            </w:r>
          </w:p>
        </w:tc>
      </w:tr>
      <w:tr w:rsidR="00914CE3" w:rsidRPr="001C79B0" w14:paraId="00033B76" w14:textId="77777777" w:rsidTr="006E06B2">
        <w:trPr>
          <w:trHeight w:val="25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D26" w14:textId="55477D35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4C1" w14:textId="6FB805F0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_Hlk1356653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  <w:bookmarkEnd w:id="11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F3CF" w14:textId="77777777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21EB" w14:textId="77777777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66B" w14:textId="6AADC8FE" w:rsidR="00914CE3" w:rsidRPr="001C79B0" w:rsidRDefault="00D741AD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</w:tr>
      <w:tr w:rsidR="00914CE3" w:rsidRPr="001C79B0" w14:paraId="71D50BB0" w14:textId="77777777" w:rsidTr="006E06B2">
        <w:trPr>
          <w:trHeight w:val="35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1D6" w14:textId="1151C756" w:rsidR="00914CE3" w:rsidRPr="00F67BAC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E969" w14:textId="20351B6E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2" w:name="_Hlk115249557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захисних споруд цивільного захисту</w:t>
            </w:r>
            <w:bookmarkEnd w:id="12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516D" w14:textId="77777777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86" w14:textId="77777777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3AEC" w14:textId="56516712" w:rsidR="00914CE3" w:rsidRPr="001C79B0" w:rsidRDefault="00D741AD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9 831,904</w:t>
            </w:r>
          </w:p>
        </w:tc>
      </w:tr>
      <w:tr w:rsidR="00914CE3" w:rsidRPr="001C79B0" w14:paraId="7B5BF717" w14:textId="77777777" w:rsidTr="008626B8">
        <w:trPr>
          <w:trHeight w:val="274"/>
          <w:jc w:val="center"/>
        </w:trPr>
        <w:tc>
          <w:tcPr>
            <w:tcW w:w="1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4851" w14:textId="4917B346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5094" w14:textId="23BFA6C2" w:rsidR="00914CE3" w:rsidRPr="00446324" w:rsidRDefault="00D741AD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,821</w:t>
            </w:r>
          </w:p>
        </w:tc>
      </w:tr>
      <w:bookmarkEnd w:id="5"/>
    </w:tbl>
    <w:p w14:paraId="581931BB" w14:textId="77777777" w:rsidR="004D2CE7" w:rsidRDefault="004D2CE7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FAA273C" w14:textId="00F5652C" w:rsidR="004D2CE7" w:rsidRDefault="004D2CE7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1370467" w14:textId="16B0CA55" w:rsidR="00914CE3" w:rsidRDefault="00914CE3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74EE11E" w14:textId="0DC92753" w:rsidR="00914CE3" w:rsidRDefault="00914CE3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8F663AE" w14:textId="19E47598" w:rsidR="00914CE3" w:rsidRDefault="00914CE3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8017B8" w14:textId="4CF73E37" w:rsidR="00914CE3" w:rsidRDefault="00914CE3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1AA52A" w14:textId="254B1493" w:rsidR="00914CE3" w:rsidRDefault="00914CE3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C61174E" w14:textId="77777777" w:rsidR="00914CE3" w:rsidRDefault="00914CE3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A09BF5F" w14:textId="20D4B5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3" w:name="_Hlk132815769"/>
      <w:bookmarkStart w:id="14" w:name="_Hlk132182409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Очікувані результати</w:t>
      </w:r>
      <w:bookmarkEnd w:id="13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</w:t>
      </w:r>
      <w:bookmarkEnd w:id="14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питань будівництва, модернізації та 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5DCF174" w14:textId="77777777" w:rsidR="00F539BA" w:rsidRPr="00F539BA" w:rsidRDefault="00F539BA" w:rsidP="00F5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ab/>
        <w:t>Таблиця 2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8929"/>
        <w:gridCol w:w="1984"/>
        <w:gridCol w:w="993"/>
        <w:gridCol w:w="2551"/>
      </w:tblGrid>
      <w:tr w:rsidR="00F539BA" w:rsidRPr="001C79B0" w14:paraId="38BDF535" w14:textId="77777777" w:rsidTr="00E732A3"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56F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960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завдання, 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0D9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107" w14:textId="77777777" w:rsidR="00F539BA" w:rsidRPr="001C79B0" w:rsidRDefault="00F539BA" w:rsidP="008E7B67">
            <w:pPr>
              <w:spacing w:after="0" w:line="240" w:lineRule="auto"/>
              <w:ind w:left="-11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BE78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показників</w:t>
            </w:r>
          </w:p>
        </w:tc>
      </w:tr>
      <w:tr w:rsidR="00F434D2" w:rsidRPr="001C79B0" w14:paraId="73CACC22" w14:textId="77777777" w:rsidTr="00E732A3">
        <w:trPr>
          <w:trHeight w:val="5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D68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46B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0285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44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69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F434D2" w:rsidRPr="001C79B0" w14:paraId="7B150102" w14:textId="77777777" w:rsidTr="00E732A3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78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F4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92A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F40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849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6B3D306A" w14:textId="77777777" w:rsidTr="00E732A3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E2A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596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DB8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111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18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41C2CFAE" w14:textId="77777777" w:rsidTr="00E732A3">
        <w:trPr>
          <w:trHeight w:val="4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E55" w14:textId="7789FD5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DF5" w14:textId="161271C6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2C6" w14:textId="142F246C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433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9D5" w14:textId="06D96073" w:rsidR="00F434D2" w:rsidRPr="00A12101" w:rsidRDefault="00A12101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1428769C" w14:textId="77777777" w:rsidTr="00E732A3">
        <w:trPr>
          <w:trHeight w:val="48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55E" w14:textId="608D97E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B37" w14:textId="03F00A0D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E52" w14:textId="431B403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241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6F82" w14:textId="17856611" w:rsidR="00F434D2" w:rsidRPr="00BF5A70" w:rsidRDefault="00BF5A70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434D2" w:rsidRPr="001C79B0" w14:paraId="136175E9" w14:textId="77777777" w:rsidTr="00E732A3">
        <w:trPr>
          <w:trHeight w:val="5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D73" w14:textId="2080B0B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477" w14:textId="49ACB6DC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234" w14:textId="15A03F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116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0DED" w14:textId="30E6AC61" w:rsidR="00F434D2" w:rsidRPr="00F67BAC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434D2" w:rsidRPr="001C79B0" w14:paraId="4AFCBFC1" w14:textId="77777777" w:rsidTr="00E732A3">
        <w:trPr>
          <w:trHeight w:val="5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C80" w14:textId="5AD0D8E5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E77" w14:textId="38544FB9" w:rsidR="00F434D2" w:rsidRPr="004309FA" w:rsidRDefault="006C05EC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50A" w14:textId="1F16C664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81D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D518" w14:textId="0FEB1E6A" w:rsidR="00F434D2" w:rsidRPr="00F623E8" w:rsidRDefault="00007FD7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6EC638FD" w14:textId="77777777" w:rsidTr="00E732A3">
        <w:trPr>
          <w:trHeight w:val="7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11E" w14:textId="213AD920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C38" w14:textId="1D8ADA48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E89" w14:textId="1E2E1C97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E78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D1F" w14:textId="041E7B74" w:rsidR="00F434D2" w:rsidRPr="00F623E8" w:rsidRDefault="00F623E8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05D0AA4D" w14:textId="77777777" w:rsidTr="00E732A3">
        <w:trPr>
          <w:trHeight w:val="5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8F0" w14:textId="79619E9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FBD" w14:textId="4CDBECDF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340" w14:textId="7DB8BA58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3EE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7AB" w14:textId="2BEA1835" w:rsidR="00F434D2" w:rsidRPr="001C79B0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2400E266" w14:textId="77777777" w:rsidTr="00E732A3">
        <w:trPr>
          <w:trHeight w:val="53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F2" w14:textId="188CBAC9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8B2" w14:textId="260A59B1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69C" w14:textId="12415E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D04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639" w14:textId="7BA04BE0" w:rsidR="00F434D2" w:rsidRPr="00BF5A70" w:rsidRDefault="00BF5A70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434D2" w:rsidRPr="001C79B0" w14:paraId="3425E0CA" w14:textId="77777777" w:rsidTr="00E732A3">
        <w:trPr>
          <w:trHeight w:val="53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3540" w14:textId="4964AE62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BC0E" w14:textId="3821C703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захисних споруд цивільного захисту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CD4" w14:textId="783F0AE0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5F65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5904" w14:textId="3EBDBBF6" w:rsidR="00F434D2" w:rsidRPr="00F623E8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</w:tbl>
    <w:p w14:paraId="57832DAE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Hlk132815802"/>
    </w:p>
    <w:p w14:paraId="63B74E71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2EADA39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2BD0308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245B819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634D2F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E8E881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F9BB480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F1AE1AE" w14:textId="1D2C829E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Ресурсне забезпечення</w:t>
      </w:r>
      <w:bookmarkEnd w:id="15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4550DF2D" w14:textId="777777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824E36" w14:textId="4A8E8AB4" w:rsidR="00F539BA" w:rsidRPr="00F539BA" w:rsidRDefault="00F539BA" w:rsidP="00F539B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>Таблиця 3</w:t>
      </w:r>
    </w:p>
    <w:tbl>
      <w:tblPr>
        <w:tblStyle w:val="af2"/>
        <w:tblW w:w="15026" w:type="dxa"/>
        <w:tblInd w:w="-147" w:type="dxa"/>
        <w:tblLook w:val="04A0" w:firstRow="1" w:lastRow="0" w:firstColumn="1" w:lastColumn="0" w:noHBand="0" w:noVBand="1"/>
      </w:tblPr>
      <w:tblGrid>
        <w:gridCol w:w="5245"/>
        <w:gridCol w:w="9781"/>
      </w:tblGrid>
      <w:tr w:rsidR="00F623E8" w14:paraId="31B7565E" w14:textId="77777777" w:rsidTr="00F623E8">
        <w:trPr>
          <w:trHeight w:val="552"/>
        </w:trPr>
        <w:tc>
          <w:tcPr>
            <w:tcW w:w="5245" w:type="dxa"/>
            <w:vMerge w:val="restart"/>
            <w:vAlign w:val="center"/>
          </w:tcPr>
          <w:p w14:paraId="556C5C5F" w14:textId="77777777" w:rsidR="00F623E8" w:rsidRDefault="00F623E8" w:rsidP="008E7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781" w:type="dxa"/>
            <w:vMerge w:val="restart"/>
            <w:vAlign w:val="center"/>
          </w:tcPr>
          <w:p w14:paraId="2F88E49E" w14:textId="5FEB92E6" w:rsidR="00F623E8" w:rsidRDefault="00F623E8" w:rsidP="008E7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виконання програми    (тис.грн</w:t>
            </w: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F623E8" w14:paraId="4B9133F4" w14:textId="77777777" w:rsidTr="00F623E8">
        <w:trPr>
          <w:trHeight w:val="552"/>
        </w:trPr>
        <w:tc>
          <w:tcPr>
            <w:tcW w:w="5245" w:type="dxa"/>
            <w:vMerge/>
          </w:tcPr>
          <w:p w14:paraId="61792D3D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vMerge/>
          </w:tcPr>
          <w:p w14:paraId="3FBCDDAE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8" w14:paraId="2D549843" w14:textId="77777777" w:rsidTr="00F623E8">
        <w:trPr>
          <w:trHeight w:val="884"/>
        </w:trPr>
        <w:tc>
          <w:tcPr>
            <w:tcW w:w="5245" w:type="dxa"/>
            <w:vAlign w:val="center"/>
          </w:tcPr>
          <w:p w14:paraId="1C82E605" w14:textId="77777777" w:rsidR="00F623E8" w:rsidRDefault="00F623E8" w:rsidP="008E7B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 в тому числі:</w:t>
            </w:r>
          </w:p>
        </w:tc>
        <w:tc>
          <w:tcPr>
            <w:tcW w:w="9781" w:type="dxa"/>
            <w:vAlign w:val="center"/>
          </w:tcPr>
          <w:p w14:paraId="4250B5A0" w14:textId="216AEB0F" w:rsidR="00F623E8" w:rsidRDefault="00D741AD" w:rsidP="008E7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,821</w:t>
            </w:r>
          </w:p>
        </w:tc>
      </w:tr>
      <w:tr w:rsidR="00F623E8" w14:paraId="30C35ADF" w14:textId="77777777" w:rsidTr="00F623E8">
        <w:trPr>
          <w:trHeight w:val="827"/>
        </w:trPr>
        <w:tc>
          <w:tcPr>
            <w:tcW w:w="5245" w:type="dxa"/>
            <w:vAlign w:val="center"/>
          </w:tcPr>
          <w:p w14:paraId="216213B7" w14:textId="77777777" w:rsidR="00F623E8" w:rsidRDefault="00F623E8" w:rsidP="008E7B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781" w:type="dxa"/>
            <w:vAlign w:val="center"/>
          </w:tcPr>
          <w:p w14:paraId="1D0A5749" w14:textId="1F7561A9" w:rsidR="00F623E8" w:rsidRPr="00F623E8" w:rsidRDefault="00D741AD" w:rsidP="008E7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821</w:t>
            </w:r>
          </w:p>
        </w:tc>
      </w:tr>
      <w:tr w:rsidR="00EF5118" w14:paraId="07EDC7CB" w14:textId="77777777" w:rsidTr="00C15D49">
        <w:trPr>
          <w:trHeight w:val="852"/>
        </w:trPr>
        <w:tc>
          <w:tcPr>
            <w:tcW w:w="5245" w:type="dxa"/>
            <w:vAlign w:val="center"/>
          </w:tcPr>
          <w:p w14:paraId="5181DE33" w14:textId="77777777" w:rsidR="00EF5118" w:rsidRDefault="00EF5118" w:rsidP="008E7B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бюджетні кошти</w:t>
            </w:r>
          </w:p>
        </w:tc>
        <w:tc>
          <w:tcPr>
            <w:tcW w:w="9781" w:type="dxa"/>
            <w:vAlign w:val="center"/>
          </w:tcPr>
          <w:p w14:paraId="71F2BA9B" w14:textId="2E8946A6" w:rsidR="00EF5118" w:rsidRDefault="00EF5118" w:rsidP="00EF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  <w:tr w:rsidR="00EF5118" w14:paraId="06D55D8E" w14:textId="77777777" w:rsidTr="00C15D49">
        <w:trPr>
          <w:trHeight w:val="837"/>
        </w:trPr>
        <w:tc>
          <w:tcPr>
            <w:tcW w:w="5245" w:type="dxa"/>
            <w:vAlign w:val="center"/>
          </w:tcPr>
          <w:p w14:paraId="48167769" w14:textId="77777777" w:rsidR="00EF5118" w:rsidRDefault="00EF5118" w:rsidP="008E7B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не бюджетних джерел</w:t>
            </w:r>
          </w:p>
        </w:tc>
        <w:tc>
          <w:tcPr>
            <w:tcW w:w="9781" w:type="dxa"/>
            <w:vAlign w:val="center"/>
          </w:tcPr>
          <w:p w14:paraId="2632D300" w14:textId="10B0DD0F" w:rsidR="00EF5118" w:rsidRDefault="00EF5118" w:rsidP="008E7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1E0D23D" w14:textId="48EE3258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0E3F0B" w14:textId="3E958A79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EE1901" w14:textId="0E41F510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63150C" w14:textId="197CCA17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18C66" w14:textId="62A40A14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238CA3" w14:textId="77777777" w:rsidR="004D0B47" w:rsidRDefault="004D0B47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62AF72" w14:textId="32F16721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0E3819" w14:textId="268B127E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51258B" w14:textId="785B4F67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021BCD" w14:textId="78EEFAD8" w:rsidR="007A6033" w:rsidRDefault="007A603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1A231D" w14:textId="77777777" w:rsidR="00F623E8" w:rsidRDefault="00F623E8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7314F0" w14:textId="4EF728E2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51018B" w14:textId="77777777" w:rsidR="00F623E8" w:rsidRDefault="00F623E8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88B9D3" w14:textId="4AEB6365" w:rsidR="00E3763D" w:rsidRPr="00E3763D" w:rsidRDefault="00E3763D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Напрями діяльності та заходи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ремонту на 202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533A931F" w14:textId="4A60C9B0" w:rsidR="00E3763D" w:rsidRDefault="00E3763D" w:rsidP="0012610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t>Таблиця 4</w:t>
      </w:r>
    </w:p>
    <w:tbl>
      <w:tblPr>
        <w:tblStyle w:val="af2"/>
        <w:tblW w:w="14737" w:type="dxa"/>
        <w:jc w:val="center"/>
        <w:tblLook w:val="04A0" w:firstRow="1" w:lastRow="0" w:firstColumn="1" w:lastColumn="0" w:noHBand="0" w:noVBand="1"/>
      </w:tblPr>
      <w:tblGrid>
        <w:gridCol w:w="544"/>
        <w:gridCol w:w="961"/>
        <w:gridCol w:w="5999"/>
        <w:gridCol w:w="736"/>
        <w:gridCol w:w="936"/>
        <w:gridCol w:w="2617"/>
        <w:gridCol w:w="2944"/>
      </w:tblGrid>
      <w:tr w:rsidR="00F623E8" w:rsidRPr="00FC4AE1" w14:paraId="054D648E" w14:textId="77777777" w:rsidTr="0012610F">
        <w:trPr>
          <w:trHeight w:val="2393"/>
          <w:jc w:val="center"/>
        </w:trPr>
        <w:tc>
          <w:tcPr>
            <w:tcW w:w="544" w:type="dxa"/>
            <w:vAlign w:val="center"/>
          </w:tcPr>
          <w:p w14:paraId="43CC3FDF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961" w:type="dxa"/>
            <w:textDirection w:val="btLr"/>
            <w:vAlign w:val="center"/>
          </w:tcPr>
          <w:p w14:paraId="0DBB337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 напряму діяльності (пріоритетні завдання)</w:t>
            </w:r>
          </w:p>
        </w:tc>
        <w:tc>
          <w:tcPr>
            <w:tcW w:w="5999" w:type="dxa"/>
            <w:vAlign w:val="center"/>
          </w:tcPr>
          <w:p w14:paraId="61B233D2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Перелік заходів</w:t>
            </w:r>
          </w:p>
        </w:tc>
        <w:tc>
          <w:tcPr>
            <w:tcW w:w="736" w:type="dxa"/>
            <w:textDirection w:val="btLr"/>
            <w:vAlign w:val="center"/>
          </w:tcPr>
          <w:p w14:paraId="0C7AE61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Виконавці</w:t>
            </w:r>
          </w:p>
        </w:tc>
        <w:tc>
          <w:tcPr>
            <w:tcW w:w="936" w:type="dxa"/>
            <w:textDirection w:val="btLr"/>
            <w:vAlign w:val="center"/>
          </w:tcPr>
          <w:p w14:paraId="61D9E249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Джерела фінансування</w:t>
            </w:r>
          </w:p>
        </w:tc>
        <w:tc>
          <w:tcPr>
            <w:tcW w:w="2617" w:type="dxa"/>
            <w:vAlign w:val="center"/>
          </w:tcPr>
          <w:p w14:paraId="7ECAF3DD" w14:textId="77777777" w:rsidR="00F623E8" w:rsidRPr="00FC4AE1" w:rsidRDefault="00F623E8" w:rsidP="008E7B6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Орієнтовні обсяги фінансування (вартість), тис.грн</w:t>
            </w:r>
          </w:p>
        </w:tc>
        <w:tc>
          <w:tcPr>
            <w:tcW w:w="2944" w:type="dxa"/>
            <w:vAlign w:val="center"/>
          </w:tcPr>
          <w:p w14:paraId="4AFA7453" w14:textId="77777777" w:rsidR="00F623E8" w:rsidRPr="00FC4AE1" w:rsidRDefault="00F623E8" w:rsidP="00FB72B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Очікувані результати</w:t>
            </w:r>
          </w:p>
        </w:tc>
      </w:tr>
      <w:tr w:rsidR="00F623E8" w:rsidRPr="00FC4AE1" w14:paraId="10985C2B" w14:textId="77777777" w:rsidTr="0012610F">
        <w:trPr>
          <w:trHeight w:val="245"/>
          <w:jc w:val="center"/>
        </w:trPr>
        <w:tc>
          <w:tcPr>
            <w:tcW w:w="544" w:type="dxa"/>
            <w:vAlign w:val="center"/>
          </w:tcPr>
          <w:p w14:paraId="03F6553A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Align w:val="center"/>
          </w:tcPr>
          <w:p w14:paraId="1C304746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999" w:type="dxa"/>
            <w:vAlign w:val="center"/>
          </w:tcPr>
          <w:p w14:paraId="032AFA9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736" w:type="dxa"/>
            <w:vAlign w:val="center"/>
          </w:tcPr>
          <w:p w14:paraId="22DB0748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36" w:type="dxa"/>
            <w:vAlign w:val="center"/>
          </w:tcPr>
          <w:p w14:paraId="47B32C0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617" w:type="dxa"/>
            <w:vAlign w:val="center"/>
          </w:tcPr>
          <w:p w14:paraId="3FABDA7C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944" w:type="dxa"/>
            <w:vAlign w:val="center"/>
          </w:tcPr>
          <w:p w14:paraId="3D1603B0" w14:textId="1A1FE65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F67BAC" w:rsidRPr="00E3763D" w14:paraId="1CB8C9C0" w14:textId="77777777" w:rsidTr="00F67BAC">
        <w:trPr>
          <w:cantSplit/>
          <w:trHeight w:val="714"/>
          <w:jc w:val="center"/>
        </w:trPr>
        <w:tc>
          <w:tcPr>
            <w:tcW w:w="544" w:type="dxa"/>
            <w:vAlign w:val="center"/>
          </w:tcPr>
          <w:p w14:paraId="565ABF2F" w14:textId="56857DCE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2656056" w14:textId="2722A5C0" w:rsidR="00F67BAC" w:rsidRPr="002A4935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 w:rsidR="002A49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2A4935"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9424" w14:textId="006D734B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14:paraId="3323E074" w14:textId="181E6BAC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Департамент житлово-комунального господарства, майна та будівництва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02667E89" w14:textId="75E4D202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311110AF" w14:textId="288A573D" w:rsidR="00F67BAC" w:rsidRPr="00914A04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2 675,917</w:t>
            </w:r>
          </w:p>
        </w:tc>
        <w:tc>
          <w:tcPr>
            <w:tcW w:w="2944" w:type="dxa"/>
            <w:vAlign w:val="center"/>
          </w:tcPr>
          <w:p w14:paraId="2567DDE8" w14:textId="793AC122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та покращення житлового фонду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громади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запобігання аварійних ситуацій</w:t>
            </w:r>
          </w:p>
        </w:tc>
      </w:tr>
      <w:tr w:rsidR="00F67BAC" w:rsidRPr="00FC4AE1" w14:paraId="44C00DDF" w14:textId="77777777" w:rsidTr="00F67BAC">
        <w:trPr>
          <w:trHeight w:val="696"/>
          <w:jc w:val="center"/>
        </w:trPr>
        <w:tc>
          <w:tcPr>
            <w:tcW w:w="544" w:type="dxa"/>
            <w:vAlign w:val="center"/>
          </w:tcPr>
          <w:p w14:paraId="782094A0" w14:textId="377EEF5D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4F2C214" w14:textId="5CAD0C7C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F3B" w14:textId="7037528D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транспортної інфраструктури, розроблення схем організації дорожнього руху</w:t>
            </w:r>
          </w:p>
        </w:tc>
        <w:tc>
          <w:tcPr>
            <w:tcW w:w="736" w:type="dxa"/>
            <w:vMerge/>
            <w:textDirection w:val="btLr"/>
            <w:vAlign w:val="center"/>
          </w:tcPr>
          <w:p w14:paraId="4606A745" w14:textId="1E8A9FE2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084BDDEF" w14:textId="75C4EB7A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618DC176" w14:textId="0F7181CC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13,000</w:t>
            </w:r>
          </w:p>
        </w:tc>
        <w:tc>
          <w:tcPr>
            <w:tcW w:w="2944" w:type="dxa"/>
            <w:vAlign w:val="center"/>
          </w:tcPr>
          <w:p w14:paraId="77AD0C5C" w14:textId="6EE6A793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транспортно-експлуатаційних характеристик автомобільних доріг</w:t>
            </w:r>
          </w:p>
        </w:tc>
      </w:tr>
      <w:tr w:rsidR="00F67BAC" w:rsidRPr="00FC4AE1" w14:paraId="3B96E49A" w14:textId="77777777" w:rsidTr="0012610F">
        <w:trPr>
          <w:trHeight w:val="589"/>
          <w:jc w:val="center"/>
        </w:trPr>
        <w:tc>
          <w:tcPr>
            <w:tcW w:w="544" w:type="dxa"/>
            <w:vAlign w:val="center"/>
          </w:tcPr>
          <w:p w14:paraId="6AEC9B52" w14:textId="07317F0B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20F9553" w14:textId="1D2C34EF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228F" w14:textId="4A4C67A9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освіти</w:t>
            </w:r>
          </w:p>
        </w:tc>
        <w:tc>
          <w:tcPr>
            <w:tcW w:w="736" w:type="dxa"/>
            <w:vMerge/>
            <w:textDirection w:val="btLr"/>
            <w:vAlign w:val="center"/>
          </w:tcPr>
          <w:p w14:paraId="56338F21" w14:textId="43F788F8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306D443" w14:textId="0A4E6B43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0809B7B4" w14:textId="320FFB40" w:rsidR="00F67BAC" w:rsidRPr="00914A04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13,000</w:t>
            </w:r>
          </w:p>
        </w:tc>
        <w:tc>
          <w:tcPr>
            <w:tcW w:w="2944" w:type="dxa"/>
            <w:vAlign w:val="center"/>
          </w:tcPr>
          <w:p w14:paraId="3E82D0F4" w14:textId="34971D23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ння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збереженню конструкцій будівлі</w:t>
            </w:r>
          </w:p>
        </w:tc>
      </w:tr>
      <w:tr w:rsidR="00F67BAC" w:rsidRPr="00FC4AE1" w14:paraId="39244CEA" w14:textId="77777777" w:rsidTr="00F67BAC">
        <w:trPr>
          <w:trHeight w:val="531"/>
          <w:jc w:val="center"/>
        </w:trPr>
        <w:tc>
          <w:tcPr>
            <w:tcW w:w="544" w:type="dxa"/>
            <w:vAlign w:val="center"/>
          </w:tcPr>
          <w:p w14:paraId="26CCB81F" w14:textId="0230BF60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61" w:type="dxa"/>
            <w:vMerge/>
            <w:vAlign w:val="center"/>
          </w:tcPr>
          <w:p w14:paraId="16C03E61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DC32" w14:textId="3D113C06" w:rsidR="00F67BAC" w:rsidRPr="00F67BAC" w:rsidRDefault="006C05E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736" w:type="dxa"/>
            <w:vMerge/>
            <w:vAlign w:val="center"/>
          </w:tcPr>
          <w:p w14:paraId="6B514127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273D70F4" w14:textId="54524224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7B22F6CF" w14:textId="10CB191E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1 000,000</w:t>
            </w:r>
          </w:p>
        </w:tc>
        <w:tc>
          <w:tcPr>
            <w:tcW w:w="2944" w:type="dxa"/>
            <w:vAlign w:val="center"/>
          </w:tcPr>
          <w:p w14:paraId="3057F37A" w14:textId="77777777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новітніх систем управління відходами</w:t>
            </w:r>
          </w:p>
        </w:tc>
      </w:tr>
      <w:tr w:rsidR="00F67BAC" w:rsidRPr="00FC4AE1" w14:paraId="6D16AD18" w14:textId="77777777" w:rsidTr="0010322D">
        <w:trPr>
          <w:trHeight w:val="951"/>
          <w:jc w:val="center"/>
        </w:trPr>
        <w:tc>
          <w:tcPr>
            <w:tcW w:w="544" w:type="dxa"/>
            <w:vAlign w:val="center"/>
          </w:tcPr>
          <w:p w14:paraId="40A76C53" w14:textId="2E30D25F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61" w:type="dxa"/>
            <w:vMerge/>
            <w:vAlign w:val="center"/>
          </w:tcPr>
          <w:p w14:paraId="71F37248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34F6" w14:textId="09BDC4D0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охорони здоров’я та соціальної реабілітації осіб з інвалідністю</w:t>
            </w:r>
          </w:p>
        </w:tc>
        <w:tc>
          <w:tcPr>
            <w:tcW w:w="736" w:type="dxa"/>
            <w:vMerge/>
            <w:vAlign w:val="center"/>
          </w:tcPr>
          <w:p w14:paraId="3C207E22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4593C41B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0D70CE9" w14:textId="322DA871" w:rsidR="00F67BAC" w:rsidRPr="00FC4AE1" w:rsidRDefault="002A4935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F67BAC">
              <w:rPr>
                <w:rFonts w:ascii="Times New Roman" w:eastAsia="Times New Roman" w:hAnsi="Times New Roman" w:cs="Times New Roman"/>
                <w:lang w:val="uk-UA" w:eastAsia="ru-RU"/>
              </w:rPr>
              <w:t> 787,000</w:t>
            </w:r>
          </w:p>
        </w:tc>
        <w:tc>
          <w:tcPr>
            <w:tcW w:w="2944" w:type="dxa"/>
            <w:vAlign w:val="center"/>
          </w:tcPr>
          <w:p w14:paraId="3521CF33" w14:textId="3FC16458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належних умов для обслуговування пацієнтів та відвідувачів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роботи працівників</w:t>
            </w:r>
          </w:p>
        </w:tc>
      </w:tr>
      <w:tr w:rsidR="00F67BAC" w:rsidRPr="00FC4AE1" w14:paraId="4A3BFEB5" w14:textId="77777777" w:rsidTr="00F67BAC">
        <w:trPr>
          <w:cantSplit/>
          <w:trHeight w:val="453"/>
          <w:jc w:val="center"/>
        </w:trPr>
        <w:tc>
          <w:tcPr>
            <w:tcW w:w="544" w:type="dxa"/>
            <w:vAlign w:val="center"/>
          </w:tcPr>
          <w:p w14:paraId="19FB5C32" w14:textId="76DC0B22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5B0CA1FC" w14:textId="162CFB10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9B90" w14:textId="786F3C71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енергетичного господарства</w:t>
            </w:r>
          </w:p>
        </w:tc>
        <w:tc>
          <w:tcPr>
            <w:tcW w:w="736" w:type="dxa"/>
            <w:vMerge/>
            <w:textDirection w:val="btLr"/>
            <w:vAlign w:val="center"/>
          </w:tcPr>
          <w:p w14:paraId="6FFEC923" w14:textId="466B174E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C773E26" w14:textId="66077046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5980A27" w14:textId="72AD2F5F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2 600,000</w:t>
            </w:r>
          </w:p>
        </w:tc>
        <w:tc>
          <w:tcPr>
            <w:tcW w:w="2944" w:type="dxa"/>
            <w:vAlign w:val="center"/>
          </w:tcPr>
          <w:p w14:paraId="78A0C1E9" w14:textId="77777777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надання послуг з електропостачання</w:t>
            </w:r>
          </w:p>
        </w:tc>
      </w:tr>
      <w:tr w:rsidR="00F67BAC" w:rsidRPr="00FC4AE1" w14:paraId="76CACD89" w14:textId="77777777" w:rsidTr="00291FDC">
        <w:trPr>
          <w:cantSplit/>
          <w:trHeight w:val="542"/>
          <w:jc w:val="center"/>
        </w:trPr>
        <w:tc>
          <w:tcPr>
            <w:tcW w:w="544" w:type="dxa"/>
            <w:vAlign w:val="center"/>
          </w:tcPr>
          <w:p w14:paraId="7AA7315A" w14:textId="18264294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B1D5476" w14:textId="764A590E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BFE" w14:textId="55C56461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Поточний ремонт об'єктів комунальної власності та інфраструктури</w:t>
            </w:r>
          </w:p>
        </w:tc>
        <w:tc>
          <w:tcPr>
            <w:tcW w:w="736" w:type="dxa"/>
            <w:vMerge/>
            <w:textDirection w:val="btLr"/>
            <w:vAlign w:val="center"/>
          </w:tcPr>
          <w:p w14:paraId="7CC4B31D" w14:textId="77777777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2118698E" w14:textId="77777777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096368A" w14:textId="346E5DB4" w:rsidR="00F67BAC" w:rsidRPr="00A754C6" w:rsidRDefault="00D741AD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400</w:t>
            </w:r>
            <w:r w:rsidR="00F67BAC">
              <w:rPr>
                <w:rFonts w:ascii="Times New Roman" w:eastAsia="Times New Roman" w:hAnsi="Times New Roman" w:cs="Times New Roman"/>
                <w:lang w:val="uk-UA" w:eastAsia="ru-RU"/>
              </w:rPr>
              <w:t>,000</w:t>
            </w:r>
          </w:p>
        </w:tc>
        <w:tc>
          <w:tcPr>
            <w:tcW w:w="2944" w:type="dxa"/>
            <w:vAlign w:val="center"/>
          </w:tcPr>
          <w:p w14:paraId="192D3805" w14:textId="6CF23CF1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утримання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F67BAC" w:rsidRPr="00FC4AE1" w14:paraId="0052C53F" w14:textId="77777777" w:rsidTr="00291FDC">
        <w:trPr>
          <w:trHeight w:val="766"/>
          <w:jc w:val="center"/>
        </w:trPr>
        <w:tc>
          <w:tcPr>
            <w:tcW w:w="544" w:type="dxa"/>
            <w:vAlign w:val="center"/>
          </w:tcPr>
          <w:p w14:paraId="5D3C0A09" w14:textId="1AF67CA4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359F27B" w14:textId="72691022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B100" w14:textId="37D6FA26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захисних споруд цивільного захисту</w:t>
            </w: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14:paraId="785B14A1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59335734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1A54354" w14:textId="694F1F31" w:rsidR="00F67BAC" w:rsidRPr="00914A04" w:rsidRDefault="00D741AD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F67BAC">
              <w:rPr>
                <w:rFonts w:ascii="Times New Roman" w:eastAsia="Times New Roman" w:hAnsi="Times New Roman" w:cs="Times New Roman"/>
                <w:lang w:val="uk-UA" w:eastAsia="ru-RU"/>
              </w:rPr>
              <w:t>9 831,904</w:t>
            </w:r>
          </w:p>
        </w:tc>
        <w:tc>
          <w:tcPr>
            <w:tcW w:w="2944" w:type="dxa"/>
            <w:vAlign w:val="center"/>
          </w:tcPr>
          <w:p w14:paraId="6CC9446C" w14:textId="1BD69836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належних умов та збереження конструкцій сховищ </w:t>
            </w:r>
          </w:p>
        </w:tc>
      </w:tr>
      <w:tr w:rsidR="00291FDC" w:rsidRPr="00FC4AE1" w14:paraId="7FF988CC" w14:textId="77777777" w:rsidTr="0012610F">
        <w:trPr>
          <w:trHeight w:val="248"/>
          <w:jc w:val="center"/>
        </w:trPr>
        <w:tc>
          <w:tcPr>
            <w:tcW w:w="9176" w:type="dxa"/>
            <w:gridSpan w:val="5"/>
            <w:vAlign w:val="center"/>
          </w:tcPr>
          <w:p w14:paraId="0265A57B" w14:textId="1D817B06" w:rsidR="00291FDC" w:rsidRPr="00FC4AE1" w:rsidRDefault="00291FD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</w:tc>
        <w:tc>
          <w:tcPr>
            <w:tcW w:w="2617" w:type="dxa"/>
            <w:vAlign w:val="center"/>
          </w:tcPr>
          <w:p w14:paraId="108A1DE1" w14:textId="6CD0A532" w:rsidR="00291FDC" w:rsidRPr="00914A04" w:rsidRDefault="00D741AD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="00F67BAC">
              <w:rPr>
                <w:rFonts w:ascii="Times New Roman" w:eastAsia="Times New Roman" w:hAnsi="Times New Roman" w:cs="Times New Roman"/>
                <w:lang w:val="uk-UA"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320</w:t>
            </w:r>
            <w:r w:rsidR="00F67BAC">
              <w:rPr>
                <w:rFonts w:ascii="Times New Roman" w:eastAsia="Times New Roman" w:hAnsi="Times New Roman" w:cs="Times New Roman"/>
                <w:lang w:val="uk-UA" w:eastAsia="ru-RU"/>
              </w:rPr>
              <w:t>,821</w:t>
            </w:r>
          </w:p>
        </w:tc>
        <w:tc>
          <w:tcPr>
            <w:tcW w:w="2944" w:type="dxa"/>
            <w:vAlign w:val="center"/>
          </w:tcPr>
          <w:p w14:paraId="10C5667D" w14:textId="77777777" w:rsidR="00291FDC" w:rsidRPr="00FC4AE1" w:rsidRDefault="00291FDC" w:rsidP="00F67B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65F3F908" w14:textId="77777777" w:rsidR="007A6033" w:rsidRDefault="007A6033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7A6033" w:rsidSect="0012610F">
          <w:pgSz w:w="16838" w:h="11906" w:orient="landscape"/>
          <w:pgMar w:top="1134" w:right="851" w:bottom="1701" w:left="1418" w:header="709" w:footer="709" w:gutter="0"/>
          <w:cols w:space="708"/>
          <w:titlePg/>
          <w:docGrid w:linePitch="360"/>
        </w:sectPr>
      </w:pPr>
    </w:p>
    <w:p w14:paraId="7DEF522A" w14:textId="70EA4207" w:rsidR="00142CA7" w:rsidRPr="00F75A02" w:rsidRDefault="00142CA7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613019A8" w14:textId="77777777" w:rsidR="00142CA7" w:rsidRPr="00F75A02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51A60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Координацію дій по виконанню заходів Програми здійснює департамент житлово-комунального господарства, майна та будівництва виконавчого комітету Вараської міської ради.</w:t>
      </w:r>
    </w:p>
    <w:p w14:paraId="14E18E46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головний розпорядник коштів – департамент житлово-комунального господарства, майна та будівництва виконавчого комітету Вараської міської ради, постійні комісії Вараської міської ради: з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бюджету, фінансів, економічного розвитку та інвестиційної політики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BCC27" w14:textId="4AA06DB3" w:rsidR="00142CA7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Департамент житлово-комунального господарства, майна та будівництва виконавчого комітету Вараської міської ради готує щорічний звіт про результати виконання Програми та подає його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до 20 </w:t>
      </w:r>
      <w:r w:rsidR="00086E2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на розгляд управлінню економіки та розвитку громади виконавчого комітету Вараської міської ради та постійній комісії Вараської міської ради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ефективності виконання заходів Програми. </w:t>
      </w:r>
    </w:p>
    <w:p w14:paraId="079D536F" w14:textId="46771BF7" w:rsidR="00192B30" w:rsidRPr="00F75A02" w:rsidRDefault="00192B30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30">
        <w:rPr>
          <w:rFonts w:ascii="Times New Roman" w:hAnsi="Times New Roman" w:cs="Times New Roman"/>
          <w:sz w:val="28"/>
          <w:szCs w:val="28"/>
          <w:lang w:val="uk-UA"/>
        </w:rPr>
        <w:t>Контроль за ходом виконання Програми здійснюють: заступник міського голови з питань діяльності виконавчих органів ради відповідно до розподілу функціональних обов’язків; постійна комісія з питань комунального майна, житлової політики, інфраструктури та благоустрою.</w:t>
      </w:r>
    </w:p>
    <w:p w14:paraId="1E334C54" w14:textId="77777777" w:rsidR="00BA35CA" w:rsidRPr="00F75A02" w:rsidRDefault="00BA35CA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03EDEF" w14:textId="084A2941" w:rsidR="00142CA7" w:rsidRPr="00F75A02" w:rsidRDefault="00142CA7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5B056" w14:textId="77777777" w:rsidR="007A3A45" w:rsidRPr="00F75A02" w:rsidRDefault="007A3A45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E55A9" w14:textId="77777777" w:rsidR="00E3763D" w:rsidRPr="00F75A02" w:rsidRDefault="00142CA7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ECBC53C" w14:textId="7B613F62" w:rsidR="00CE3D62" w:rsidRPr="00F75A02" w:rsidRDefault="00E3763D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Олександр МЕНЗУЛ</w:t>
      </w:r>
    </w:p>
    <w:sectPr w:rsidR="00CE3D62" w:rsidRPr="00F75A02" w:rsidSect="00697E57"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F4821" w14:textId="77777777" w:rsidR="00365CB1" w:rsidRDefault="00365CB1">
      <w:r>
        <w:separator/>
      </w:r>
    </w:p>
  </w:endnote>
  <w:endnote w:type="continuationSeparator" w:id="0">
    <w:p w14:paraId="05F62F98" w14:textId="77777777" w:rsidR="00365CB1" w:rsidRDefault="0036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473AD" w14:textId="77777777" w:rsidR="00365CB1" w:rsidRDefault="00365CB1">
      <w:r>
        <w:separator/>
      </w:r>
    </w:p>
  </w:footnote>
  <w:footnote w:type="continuationSeparator" w:id="0">
    <w:p w14:paraId="37764FA7" w14:textId="77777777" w:rsidR="00365CB1" w:rsidRDefault="0036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464356"/>
      <w:docPartObj>
        <w:docPartGallery w:val="Page Numbers (Top of Page)"/>
        <w:docPartUnique/>
      </w:docPartObj>
    </w:sdtPr>
    <w:sdtEndPr/>
    <w:sdtContent>
      <w:p w14:paraId="55D2AA1D" w14:textId="7FF6AA49" w:rsidR="00312733" w:rsidRDefault="00312733" w:rsidP="005D02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F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AF5"/>
    <w:multiLevelType w:val="multilevel"/>
    <w:tmpl w:val="2738E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bCs/>
      </w:rPr>
    </w:lvl>
  </w:abstractNum>
  <w:abstractNum w:abstractNumId="1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FF1"/>
    <w:multiLevelType w:val="hybridMultilevel"/>
    <w:tmpl w:val="A44EBD18"/>
    <w:lvl w:ilvl="0" w:tplc="79A2B3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A3"/>
    <w:rsid w:val="0000414B"/>
    <w:rsid w:val="00005090"/>
    <w:rsid w:val="00007C9C"/>
    <w:rsid w:val="00007E21"/>
    <w:rsid w:val="00007FD7"/>
    <w:rsid w:val="0001115D"/>
    <w:rsid w:val="000120B6"/>
    <w:rsid w:val="00013CE1"/>
    <w:rsid w:val="000252A3"/>
    <w:rsid w:val="00030AE5"/>
    <w:rsid w:val="000350B4"/>
    <w:rsid w:val="00044283"/>
    <w:rsid w:val="00044E4D"/>
    <w:rsid w:val="0006126E"/>
    <w:rsid w:val="00071BED"/>
    <w:rsid w:val="00072296"/>
    <w:rsid w:val="00073679"/>
    <w:rsid w:val="0007579F"/>
    <w:rsid w:val="00077192"/>
    <w:rsid w:val="0008201F"/>
    <w:rsid w:val="00085F12"/>
    <w:rsid w:val="00086E27"/>
    <w:rsid w:val="00090515"/>
    <w:rsid w:val="00096779"/>
    <w:rsid w:val="00097C87"/>
    <w:rsid w:val="000B7332"/>
    <w:rsid w:val="000C0D82"/>
    <w:rsid w:val="000C157F"/>
    <w:rsid w:val="000C5F80"/>
    <w:rsid w:val="000D3FA6"/>
    <w:rsid w:val="000D7310"/>
    <w:rsid w:val="000E1CC3"/>
    <w:rsid w:val="000E28FA"/>
    <w:rsid w:val="000E29D9"/>
    <w:rsid w:val="000E5BD5"/>
    <w:rsid w:val="000F01DC"/>
    <w:rsid w:val="000F5E43"/>
    <w:rsid w:val="000F6E4E"/>
    <w:rsid w:val="000F739C"/>
    <w:rsid w:val="000F7F31"/>
    <w:rsid w:val="0010322D"/>
    <w:rsid w:val="00104DC0"/>
    <w:rsid w:val="0010541D"/>
    <w:rsid w:val="00110859"/>
    <w:rsid w:val="00122F37"/>
    <w:rsid w:val="00123C77"/>
    <w:rsid w:val="0012610F"/>
    <w:rsid w:val="00142CA7"/>
    <w:rsid w:val="0014357F"/>
    <w:rsid w:val="00151FE4"/>
    <w:rsid w:val="00152D60"/>
    <w:rsid w:val="00155EF6"/>
    <w:rsid w:val="001560FD"/>
    <w:rsid w:val="001561E5"/>
    <w:rsid w:val="00163B98"/>
    <w:rsid w:val="00163F1F"/>
    <w:rsid w:val="001645D9"/>
    <w:rsid w:val="00165735"/>
    <w:rsid w:val="0017200B"/>
    <w:rsid w:val="00174C68"/>
    <w:rsid w:val="00177AB0"/>
    <w:rsid w:val="00183039"/>
    <w:rsid w:val="00192B30"/>
    <w:rsid w:val="001947BA"/>
    <w:rsid w:val="001965FC"/>
    <w:rsid w:val="001A5AC1"/>
    <w:rsid w:val="001B71CC"/>
    <w:rsid w:val="001B7525"/>
    <w:rsid w:val="001C4BB9"/>
    <w:rsid w:val="001C79B0"/>
    <w:rsid w:val="001D29B1"/>
    <w:rsid w:val="001D3110"/>
    <w:rsid w:val="001D7BB0"/>
    <w:rsid w:val="001E69FD"/>
    <w:rsid w:val="001F4432"/>
    <w:rsid w:val="00201744"/>
    <w:rsid w:val="00202CF7"/>
    <w:rsid w:val="0020336C"/>
    <w:rsid w:val="00207933"/>
    <w:rsid w:val="00213D44"/>
    <w:rsid w:val="00221A1D"/>
    <w:rsid w:val="002345E0"/>
    <w:rsid w:val="00240F02"/>
    <w:rsid w:val="002479B1"/>
    <w:rsid w:val="00250B07"/>
    <w:rsid w:val="002572C9"/>
    <w:rsid w:val="002642BC"/>
    <w:rsid w:val="00266B1C"/>
    <w:rsid w:val="002701FD"/>
    <w:rsid w:val="00272853"/>
    <w:rsid w:val="0028216F"/>
    <w:rsid w:val="002900D0"/>
    <w:rsid w:val="00291FDC"/>
    <w:rsid w:val="00295765"/>
    <w:rsid w:val="002A28FF"/>
    <w:rsid w:val="002A4935"/>
    <w:rsid w:val="002B179E"/>
    <w:rsid w:val="002B2E60"/>
    <w:rsid w:val="002C49BC"/>
    <w:rsid w:val="002F0546"/>
    <w:rsid w:val="00300089"/>
    <w:rsid w:val="00301995"/>
    <w:rsid w:val="00306151"/>
    <w:rsid w:val="00312733"/>
    <w:rsid w:val="003128A2"/>
    <w:rsid w:val="00313935"/>
    <w:rsid w:val="00320649"/>
    <w:rsid w:val="00321755"/>
    <w:rsid w:val="00324C1F"/>
    <w:rsid w:val="0033275D"/>
    <w:rsid w:val="00344332"/>
    <w:rsid w:val="00345AAC"/>
    <w:rsid w:val="00356ADA"/>
    <w:rsid w:val="00363C4D"/>
    <w:rsid w:val="003640C8"/>
    <w:rsid w:val="00365CB1"/>
    <w:rsid w:val="00367597"/>
    <w:rsid w:val="003706D3"/>
    <w:rsid w:val="00373693"/>
    <w:rsid w:val="00391E7E"/>
    <w:rsid w:val="003B00FF"/>
    <w:rsid w:val="003D1FBD"/>
    <w:rsid w:val="003D733F"/>
    <w:rsid w:val="003E23B0"/>
    <w:rsid w:val="003F5B80"/>
    <w:rsid w:val="00410071"/>
    <w:rsid w:val="00422481"/>
    <w:rsid w:val="00426253"/>
    <w:rsid w:val="004309FA"/>
    <w:rsid w:val="00430EA2"/>
    <w:rsid w:val="00433EC0"/>
    <w:rsid w:val="004441E7"/>
    <w:rsid w:val="00445591"/>
    <w:rsid w:val="00446324"/>
    <w:rsid w:val="00450448"/>
    <w:rsid w:val="00450F2E"/>
    <w:rsid w:val="00452CA8"/>
    <w:rsid w:val="0045445E"/>
    <w:rsid w:val="00460D85"/>
    <w:rsid w:val="00461400"/>
    <w:rsid w:val="00483BAB"/>
    <w:rsid w:val="0048574B"/>
    <w:rsid w:val="0048706B"/>
    <w:rsid w:val="00492B3A"/>
    <w:rsid w:val="00493F4F"/>
    <w:rsid w:val="00497FD6"/>
    <w:rsid w:val="004A2FE3"/>
    <w:rsid w:val="004C10E9"/>
    <w:rsid w:val="004D0B47"/>
    <w:rsid w:val="004D2CE7"/>
    <w:rsid w:val="004D39EA"/>
    <w:rsid w:val="004F3FAE"/>
    <w:rsid w:val="004F69DE"/>
    <w:rsid w:val="004F6E76"/>
    <w:rsid w:val="005004F2"/>
    <w:rsid w:val="00512C93"/>
    <w:rsid w:val="0051314A"/>
    <w:rsid w:val="0051477C"/>
    <w:rsid w:val="0051733C"/>
    <w:rsid w:val="0052123B"/>
    <w:rsid w:val="00522043"/>
    <w:rsid w:val="00522307"/>
    <w:rsid w:val="0052568C"/>
    <w:rsid w:val="0052698B"/>
    <w:rsid w:val="00533DE9"/>
    <w:rsid w:val="00537409"/>
    <w:rsid w:val="005435A2"/>
    <w:rsid w:val="00550718"/>
    <w:rsid w:val="005548D4"/>
    <w:rsid w:val="0056616F"/>
    <w:rsid w:val="005663DD"/>
    <w:rsid w:val="00574324"/>
    <w:rsid w:val="005800FE"/>
    <w:rsid w:val="00580F27"/>
    <w:rsid w:val="00592D4A"/>
    <w:rsid w:val="005A3445"/>
    <w:rsid w:val="005A4ECD"/>
    <w:rsid w:val="005A6EBE"/>
    <w:rsid w:val="005B19A8"/>
    <w:rsid w:val="005B5774"/>
    <w:rsid w:val="005C28E4"/>
    <w:rsid w:val="005D021B"/>
    <w:rsid w:val="005D23F7"/>
    <w:rsid w:val="005D50BB"/>
    <w:rsid w:val="005E3994"/>
    <w:rsid w:val="005F7FC3"/>
    <w:rsid w:val="00601F0A"/>
    <w:rsid w:val="00602E90"/>
    <w:rsid w:val="006059E3"/>
    <w:rsid w:val="006079CD"/>
    <w:rsid w:val="006123E8"/>
    <w:rsid w:val="00612B89"/>
    <w:rsid w:val="00614ED6"/>
    <w:rsid w:val="006165C4"/>
    <w:rsid w:val="0061748D"/>
    <w:rsid w:val="00620252"/>
    <w:rsid w:val="0062472C"/>
    <w:rsid w:val="00626DB5"/>
    <w:rsid w:val="006438A3"/>
    <w:rsid w:val="00650FA7"/>
    <w:rsid w:val="0065137E"/>
    <w:rsid w:val="006522FC"/>
    <w:rsid w:val="00652563"/>
    <w:rsid w:val="00657C2F"/>
    <w:rsid w:val="00666863"/>
    <w:rsid w:val="006679F2"/>
    <w:rsid w:val="00677F9F"/>
    <w:rsid w:val="00682E00"/>
    <w:rsid w:val="0068439E"/>
    <w:rsid w:val="00686AB2"/>
    <w:rsid w:val="006878E8"/>
    <w:rsid w:val="00691C51"/>
    <w:rsid w:val="00696D39"/>
    <w:rsid w:val="00697E57"/>
    <w:rsid w:val="006C05EC"/>
    <w:rsid w:val="006C3949"/>
    <w:rsid w:val="006C472A"/>
    <w:rsid w:val="006D3B5C"/>
    <w:rsid w:val="006E54CB"/>
    <w:rsid w:val="006F4A35"/>
    <w:rsid w:val="00710A1B"/>
    <w:rsid w:val="007114A8"/>
    <w:rsid w:val="00716404"/>
    <w:rsid w:val="007252E8"/>
    <w:rsid w:val="00735DEC"/>
    <w:rsid w:val="00743E3C"/>
    <w:rsid w:val="00744B0D"/>
    <w:rsid w:val="007471CC"/>
    <w:rsid w:val="00755C6E"/>
    <w:rsid w:val="00756241"/>
    <w:rsid w:val="00764271"/>
    <w:rsid w:val="007655BD"/>
    <w:rsid w:val="00765A65"/>
    <w:rsid w:val="00766B42"/>
    <w:rsid w:val="0077255B"/>
    <w:rsid w:val="00774548"/>
    <w:rsid w:val="00776581"/>
    <w:rsid w:val="007827C8"/>
    <w:rsid w:val="00785535"/>
    <w:rsid w:val="00786CE3"/>
    <w:rsid w:val="0079248E"/>
    <w:rsid w:val="0079309C"/>
    <w:rsid w:val="00793656"/>
    <w:rsid w:val="00794C18"/>
    <w:rsid w:val="00795E89"/>
    <w:rsid w:val="007A3A45"/>
    <w:rsid w:val="007A44BB"/>
    <w:rsid w:val="007A5423"/>
    <w:rsid w:val="007A6033"/>
    <w:rsid w:val="007A6D3A"/>
    <w:rsid w:val="007B6066"/>
    <w:rsid w:val="007C11AD"/>
    <w:rsid w:val="007C5696"/>
    <w:rsid w:val="007C5E32"/>
    <w:rsid w:val="007C639E"/>
    <w:rsid w:val="007D059F"/>
    <w:rsid w:val="007D7018"/>
    <w:rsid w:val="007E01A7"/>
    <w:rsid w:val="007E4C26"/>
    <w:rsid w:val="007F4E54"/>
    <w:rsid w:val="00802B92"/>
    <w:rsid w:val="008249C1"/>
    <w:rsid w:val="0082692D"/>
    <w:rsid w:val="0084508E"/>
    <w:rsid w:val="008460BC"/>
    <w:rsid w:val="0084680C"/>
    <w:rsid w:val="00851F07"/>
    <w:rsid w:val="008626B8"/>
    <w:rsid w:val="00862E7C"/>
    <w:rsid w:val="008702D7"/>
    <w:rsid w:val="00870995"/>
    <w:rsid w:val="00872AA1"/>
    <w:rsid w:val="008934ED"/>
    <w:rsid w:val="00893C48"/>
    <w:rsid w:val="00896A2D"/>
    <w:rsid w:val="0089717D"/>
    <w:rsid w:val="008A6FC0"/>
    <w:rsid w:val="008A712F"/>
    <w:rsid w:val="008A7E9F"/>
    <w:rsid w:val="008B61D8"/>
    <w:rsid w:val="008C1E34"/>
    <w:rsid w:val="008D01BB"/>
    <w:rsid w:val="008D0940"/>
    <w:rsid w:val="008D6992"/>
    <w:rsid w:val="008E09A1"/>
    <w:rsid w:val="008E3AB2"/>
    <w:rsid w:val="008E5D09"/>
    <w:rsid w:val="008E7B67"/>
    <w:rsid w:val="008F4330"/>
    <w:rsid w:val="008F6F5A"/>
    <w:rsid w:val="0090013D"/>
    <w:rsid w:val="00901C7B"/>
    <w:rsid w:val="0091034D"/>
    <w:rsid w:val="00911FFB"/>
    <w:rsid w:val="00914A04"/>
    <w:rsid w:val="00914CE3"/>
    <w:rsid w:val="00930E66"/>
    <w:rsid w:val="00943753"/>
    <w:rsid w:val="00961CF4"/>
    <w:rsid w:val="00963605"/>
    <w:rsid w:val="00967936"/>
    <w:rsid w:val="00970CEE"/>
    <w:rsid w:val="009824BB"/>
    <w:rsid w:val="00983A22"/>
    <w:rsid w:val="00987787"/>
    <w:rsid w:val="00987ED4"/>
    <w:rsid w:val="00997957"/>
    <w:rsid w:val="009A1933"/>
    <w:rsid w:val="009B0F4A"/>
    <w:rsid w:val="009B5E95"/>
    <w:rsid w:val="009D24AB"/>
    <w:rsid w:val="009D4FD3"/>
    <w:rsid w:val="009F2D15"/>
    <w:rsid w:val="009F49A2"/>
    <w:rsid w:val="00A000E5"/>
    <w:rsid w:val="00A00873"/>
    <w:rsid w:val="00A12101"/>
    <w:rsid w:val="00A16B72"/>
    <w:rsid w:val="00A1744E"/>
    <w:rsid w:val="00A30ED6"/>
    <w:rsid w:val="00A32FA1"/>
    <w:rsid w:val="00A37194"/>
    <w:rsid w:val="00A41D67"/>
    <w:rsid w:val="00A42FFB"/>
    <w:rsid w:val="00A53A42"/>
    <w:rsid w:val="00A565EF"/>
    <w:rsid w:val="00A64D3E"/>
    <w:rsid w:val="00A71982"/>
    <w:rsid w:val="00A754C6"/>
    <w:rsid w:val="00A758EE"/>
    <w:rsid w:val="00A75AC7"/>
    <w:rsid w:val="00A7613D"/>
    <w:rsid w:val="00A96823"/>
    <w:rsid w:val="00AA23A9"/>
    <w:rsid w:val="00AA4845"/>
    <w:rsid w:val="00AB1BD2"/>
    <w:rsid w:val="00AB69DB"/>
    <w:rsid w:val="00AB74D7"/>
    <w:rsid w:val="00AC1C9E"/>
    <w:rsid w:val="00AD3F90"/>
    <w:rsid w:val="00AD517C"/>
    <w:rsid w:val="00AD66EE"/>
    <w:rsid w:val="00AE2556"/>
    <w:rsid w:val="00AE48A1"/>
    <w:rsid w:val="00AE76E1"/>
    <w:rsid w:val="00AF0F8D"/>
    <w:rsid w:val="00AF0FA0"/>
    <w:rsid w:val="00AF1769"/>
    <w:rsid w:val="00AF4BBF"/>
    <w:rsid w:val="00B16DAC"/>
    <w:rsid w:val="00B20A0D"/>
    <w:rsid w:val="00B21F8D"/>
    <w:rsid w:val="00B23F5C"/>
    <w:rsid w:val="00B32D24"/>
    <w:rsid w:val="00B3384D"/>
    <w:rsid w:val="00B37D8F"/>
    <w:rsid w:val="00B4136A"/>
    <w:rsid w:val="00B4143D"/>
    <w:rsid w:val="00B43229"/>
    <w:rsid w:val="00B53946"/>
    <w:rsid w:val="00B56FA4"/>
    <w:rsid w:val="00B57B74"/>
    <w:rsid w:val="00B60A0B"/>
    <w:rsid w:val="00B6112D"/>
    <w:rsid w:val="00B61932"/>
    <w:rsid w:val="00B624F1"/>
    <w:rsid w:val="00B625BE"/>
    <w:rsid w:val="00B636A4"/>
    <w:rsid w:val="00B673BF"/>
    <w:rsid w:val="00B818C1"/>
    <w:rsid w:val="00B950A2"/>
    <w:rsid w:val="00BA194A"/>
    <w:rsid w:val="00BA2B0D"/>
    <w:rsid w:val="00BA35CA"/>
    <w:rsid w:val="00BB09A8"/>
    <w:rsid w:val="00BB1DE0"/>
    <w:rsid w:val="00BB60D5"/>
    <w:rsid w:val="00BC465D"/>
    <w:rsid w:val="00BC4784"/>
    <w:rsid w:val="00BD3688"/>
    <w:rsid w:val="00BD394A"/>
    <w:rsid w:val="00BE36D3"/>
    <w:rsid w:val="00BF5A70"/>
    <w:rsid w:val="00C01C35"/>
    <w:rsid w:val="00C10609"/>
    <w:rsid w:val="00C1294E"/>
    <w:rsid w:val="00C14932"/>
    <w:rsid w:val="00C15D49"/>
    <w:rsid w:val="00C15F97"/>
    <w:rsid w:val="00C1625D"/>
    <w:rsid w:val="00C30050"/>
    <w:rsid w:val="00C315DA"/>
    <w:rsid w:val="00C32D67"/>
    <w:rsid w:val="00C34FC2"/>
    <w:rsid w:val="00C36851"/>
    <w:rsid w:val="00C36A30"/>
    <w:rsid w:val="00C40DFF"/>
    <w:rsid w:val="00C43CAC"/>
    <w:rsid w:val="00C4785F"/>
    <w:rsid w:val="00C47F98"/>
    <w:rsid w:val="00C57B97"/>
    <w:rsid w:val="00C7768E"/>
    <w:rsid w:val="00C801CB"/>
    <w:rsid w:val="00CA0261"/>
    <w:rsid w:val="00CA37F2"/>
    <w:rsid w:val="00CB16F6"/>
    <w:rsid w:val="00CB3462"/>
    <w:rsid w:val="00CB5B6F"/>
    <w:rsid w:val="00CC044F"/>
    <w:rsid w:val="00CC590D"/>
    <w:rsid w:val="00CC653C"/>
    <w:rsid w:val="00CC7A82"/>
    <w:rsid w:val="00CD416F"/>
    <w:rsid w:val="00CD5888"/>
    <w:rsid w:val="00CE3D62"/>
    <w:rsid w:val="00CF1446"/>
    <w:rsid w:val="00D02BAC"/>
    <w:rsid w:val="00D02F7B"/>
    <w:rsid w:val="00D038FB"/>
    <w:rsid w:val="00D14476"/>
    <w:rsid w:val="00D170A3"/>
    <w:rsid w:val="00D179B1"/>
    <w:rsid w:val="00D23C7D"/>
    <w:rsid w:val="00D26924"/>
    <w:rsid w:val="00D27CF5"/>
    <w:rsid w:val="00D42AA6"/>
    <w:rsid w:val="00D5109F"/>
    <w:rsid w:val="00D510F7"/>
    <w:rsid w:val="00D51C50"/>
    <w:rsid w:val="00D52111"/>
    <w:rsid w:val="00D53105"/>
    <w:rsid w:val="00D54004"/>
    <w:rsid w:val="00D551EB"/>
    <w:rsid w:val="00D663A9"/>
    <w:rsid w:val="00D6797D"/>
    <w:rsid w:val="00D70EED"/>
    <w:rsid w:val="00D72807"/>
    <w:rsid w:val="00D73392"/>
    <w:rsid w:val="00D741AD"/>
    <w:rsid w:val="00D76F2C"/>
    <w:rsid w:val="00D923E5"/>
    <w:rsid w:val="00D97CC5"/>
    <w:rsid w:val="00DA0AA7"/>
    <w:rsid w:val="00DB0495"/>
    <w:rsid w:val="00DC49D9"/>
    <w:rsid w:val="00DC5967"/>
    <w:rsid w:val="00DC7A71"/>
    <w:rsid w:val="00DD19AE"/>
    <w:rsid w:val="00DD2E54"/>
    <w:rsid w:val="00DD6570"/>
    <w:rsid w:val="00DD7854"/>
    <w:rsid w:val="00DE7096"/>
    <w:rsid w:val="00DF3773"/>
    <w:rsid w:val="00DF449B"/>
    <w:rsid w:val="00DF45D2"/>
    <w:rsid w:val="00DF4680"/>
    <w:rsid w:val="00E0006A"/>
    <w:rsid w:val="00E00434"/>
    <w:rsid w:val="00E00A9F"/>
    <w:rsid w:val="00E00C7B"/>
    <w:rsid w:val="00E06084"/>
    <w:rsid w:val="00E15D8E"/>
    <w:rsid w:val="00E27B5E"/>
    <w:rsid w:val="00E34353"/>
    <w:rsid w:val="00E3763D"/>
    <w:rsid w:val="00E37D50"/>
    <w:rsid w:val="00E429EE"/>
    <w:rsid w:val="00E43E8C"/>
    <w:rsid w:val="00E46DB6"/>
    <w:rsid w:val="00E51227"/>
    <w:rsid w:val="00E54D0E"/>
    <w:rsid w:val="00E66F61"/>
    <w:rsid w:val="00E701D6"/>
    <w:rsid w:val="00E732A3"/>
    <w:rsid w:val="00E77492"/>
    <w:rsid w:val="00E800B4"/>
    <w:rsid w:val="00EA2B6C"/>
    <w:rsid w:val="00EB06BE"/>
    <w:rsid w:val="00EB1AB6"/>
    <w:rsid w:val="00EB462A"/>
    <w:rsid w:val="00EB68AC"/>
    <w:rsid w:val="00EB773E"/>
    <w:rsid w:val="00EC2A29"/>
    <w:rsid w:val="00ED24D2"/>
    <w:rsid w:val="00EF5118"/>
    <w:rsid w:val="00F03FE4"/>
    <w:rsid w:val="00F1124A"/>
    <w:rsid w:val="00F2496F"/>
    <w:rsid w:val="00F26F85"/>
    <w:rsid w:val="00F32A92"/>
    <w:rsid w:val="00F32AFA"/>
    <w:rsid w:val="00F434D2"/>
    <w:rsid w:val="00F464CB"/>
    <w:rsid w:val="00F539BA"/>
    <w:rsid w:val="00F55BC3"/>
    <w:rsid w:val="00F623E8"/>
    <w:rsid w:val="00F67BAC"/>
    <w:rsid w:val="00F74C8F"/>
    <w:rsid w:val="00F75A02"/>
    <w:rsid w:val="00F76919"/>
    <w:rsid w:val="00F779E1"/>
    <w:rsid w:val="00F90314"/>
    <w:rsid w:val="00F9548D"/>
    <w:rsid w:val="00FA14C1"/>
    <w:rsid w:val="00FA2418"/>
    <w:rsid w:val="00FA5C09"/>
    <w:rsid w:val="00FB0735"/>
    <w:rsid w:val="00FB72BB"/>
    <w:rsid w:val="00FB7DEC"/>
    <w:rsid w:val="00FC07D6"/>
    <w:rsid w:val="00FC08CE"/>
    <w:rsid w:val="00FC480F"/>
    <w:rsid w:val="00FC4AE1"/>
    <w:rsid w:val="00FC56A1"/>
    <w:rsid w:val="00FE03E5"/>
    <w:rsid w:val="00FF03AB"/>
    <w:rsid w:val="00FF0DB4"/>
    <w:rsid w:val="00FF2337"/>
    <w:rsid w:val="00FF298A"/>
    <w:rsid w:val="00FF3187"/>
    <w:rsid w:val="00FF4B19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84D8A"/>
  <w15:docId w15:val="{9FA6DFAD-C20E-400E-8B67-56CC473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9E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025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25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52A3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025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52A3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2D4A"/>
    <w:pPr>
      <w:ind w:left="720"/>
    </w:pPr>
  </w:style>
  <w:style w:type="paragraph" w:customStyle="1" w:styleId="1">
    <w:name w:val="Абзац списка1"/>
    <w:basedOn w:val="a"/>
    <w:uiPriority w:val="99"/>
    <w:rsid w:val="00D663A9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91C5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customStyle="1" w:styleId="11">
    <w:name w:val="Абзац списка11"/>
    <w:basedOn w:val="a"/>
    <w:uiPriority w:val="99"/>
    <w:rsid w:val="00FA2418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92B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92B3A"/>
  </w:style>
  <w:style w:type="paragraph" w:styleId="a8">
    <w:name w:val="Balloon Text"/>
    <w:basedOn w:val="a"/>
    <w:link w:val="a9"/>
    <w:uiPriority w:val="99"/>
    <w:semiHidden/>
    <w:rsid w:val="00EB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68A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79309C"/>
    <w:rPr>
      <w:b/>
      <w:bCs/>
    </w:rPr>
  </w:style>
  <w:style w:type="character" w:styleId="ab">
    <w:name w:val="Emphasis"/>
    <w:basedOn w:val="a0"/>
    <w:uiPriority w:val="99"/>
    <w:qFormat/>
    <w:rsid w:val="001965FC"/>
    <w:rPr>
      <w:i/>
      <w:iCs/>
    </w:rPr>
  </w:style>
  <w:style w:type="paragraph" w:styleId="ac">
    <w:name w:val="header"/>
    <w:basedOn w:val="a"/>
    <w:link w:val="ad"/>
    <w:uiPriority w:val="99"/>
    <w:rsid w:val="000F7F3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D394A"/>
    <w:rPr>
      <w:lang w:val="ru-RU" w:eastAsia="en-US"/>
    </w:rPr>
  </w:style>
  <w:style w:type="character" w:styleId="ae">
    <w:name w:val="page number"/>
    <w:basedOn w:val="a0"/>
    <w:uiPriority w:val="99"/>
    <w:rsid w:val="000F7F31"/>
  </w:style>
  <w:style w:type="paragraph" w:styleId="af">
    <w:name w:val="No Spacing"/>
    <w:uiPriority w:val="1"/>
    <w:qFormat/>
    <w:rsid w:val="00F32A92"/>
    <w:rPr>
      <w:rFonts w:cs="Calibri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E1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5D8E"/>
    <w:rPr>
      <w:rFonts w:cs="Calibri"/>
      <w:lang w:val="ru-RU" w:eastAsia="en-US"/>
    </w:rPr>
  </w:style>
  <w:style w:type="table" w:styleId="af2">
    <w:name w:val="Table Grid"/>
    <w:basedOn w:val="a1"/>
    <w:uiPriority w:val="39"/>
    <w:unhideWhenUsed/>
    <w:locked/>
    <w:rsid w:val="004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B82A-3FDF-49F1-8504-0E559CC9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1938</Words>
  <Characters>14726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Lytay</cp:lastModifiedBy>
  <cp:revision>2</cp:revision>
  <cp:lastPrinted>2023-04-19T07:39:00Z</cp:lastPrinted>
  <dcterms:created xsi:type="dcterms:W3CDTF">2023-11-28T06:27:00Z</dcterms:created>
  <dcterms:modified xsi:type="dcterms:W3CDTF">2023-11-28T06:27:00Z</dcterms:modified>
</cp:coreProperties>
</file>