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A32E7" w14:textId="16AA8503" w:rsidR="001A1260" w:rsidRDefault="001A1260" w:rsidP="0065073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  <w:r w:rsidRPr="00650738">
        <w:rPr>
          <w:rFonts w:ascii="Times New Roman" w:hAnsi="Times New Roman"/>
          <w:b/>
          <w:noProof/>
          <w:sz w:val="28"/>
          <w:szCs w:val="28"/>
        </w:rPr>
        <w:t>Пояснювальна записка</w:t>
      </w:r>
    </w:p>
    <w:p w14:paraId="7462FA22" w14:textId="5341FAB5" w:rsidR="001C5618" w:rsidRPr="001C5618" w:rsidRDefault="001C5618" w:rsidP="001C561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про внесення змін до Комплексної програми «Здоров</w:t>
      </w:r>
      <w:r w:rsidRPr="001C5618">
        <w:rPr>
          <w:rFonts w:ascii="Times New Roman" w:hAnsi="Times New Roman"/>
          <w:b/>
          <w:noProof/>
          <w:sz w:val="28"/>
          <w:szCs w:val="28"/>
          <w:lang w:val="ru-RU"/>
        </w:rPr>
        <w:t>’</w:t>
      </w:r>
      <w:r>
        <w:rPr>
          <w:rFonts w:ascii="Times New Roman" w:hAnsi="Times New Roman"/>
          <w:b/>
          <w:noProof/>
          <w:sz w:val="28"/>
          <w:szCs w:val="28"/>
        </w:rPr>
        <w:t xml:space="preserve">я» </w:t>
      </w:r>
    </w:p>
    <w:p w14:paraId="20DFC8DF" w14:textId="0643146A" w:rsidR="001A1260" w:rsidRPr="001C5618" w:rsidRDefault="001C5618" w:rsidP="001C561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5073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на 2022 - 2025</w:t>
      </w:r>
      <w:r w:rsidRPr="001C561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роки </w:t>
      </w:r>
    </w:p>
    <w:p w14:paraId="298AC7F5" w14:textId="77777777" w:rsidR="004922D1" w:rsidRPr="00D05AAE" w:rsidRDefault="004922D1" w:rsidP="004922D1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3CCC25A0" w14:textId="465429A8" w:rsidR="00031072" w:rsidRPr="00031072" w:rsidRDefault="00053C56" w:rsidP="00053C56">
      <w:pPr>
        <w:tabs>
          <w:tab w:val="left" w:pos="-2127"/>
        </w:tabs>
        <w:spacing w:after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</w:t>
      </w:r>
      <w:r w:rsidR="001A1260" w:rsidRPr="004D4B1A">
        <w:rPr>
          <w:rFonts w:ascii="Times New Roman" w:hAnsi="Times New Roman"/>
          <w:sz w:val="28"/>
          <w:szCs w:val="28"/>
        </w:rPr>
        <w:t xml:space="preserve">Необхідність внесення змін до рішення Вараської міської ради від </w:t>
      </w:r>
      <w:r w:rsidR="00CB00EC">
        <w:rPr>
          <w:rFonts w:ascii="Times New Roman" w:hAnsi="Times New Roman"/>
          <w:noProof/>
          <w:sz w:val="28"/>
          <w:szCs w:val="28"/>
        </w:rPr>
        <w:t xml:space="preserve">26.11.2021 </w:t>
      </w:r>
      <w:r w:rsidR="00CB00EC" w:rsidRPr="004D4B1A">
        <w:rPr>
          <w:rFonts w:ascii="Times New Roman" w:hAnsi="Times New Roman"/>
          <w:noProof/>
          <w:sz w:val="28"/>
          <w:szCs w:val="28"/>
        </w:rPr>
        <w:t>№</w:t>
      </w:r>
      <w:r w:rsidR="00CB00EC">
        <w:rPr>
          <w:rFonts w:ascii="Times New Roman" w:hAnsi="Times New Roman"/>
          <w:noProof/>
          <w:sz w:val="28"/>
          <w:szCs w:val="28"/>
        </w:rPr>
        <w:t>1100</w:t>
      </w:r>
      <w:r w:rsidR="00CB00EC" w:rsidRPr="004D4B1A">
        <w:rPr>
          <w:rFonts w:ascii="Times New Roman" w:hAnsi="Times New Roman"/>
          <w:noProof/>
          <w:sz w:val="28"/>
          <w:szCs w:val="28"/>
        </w:rPr>
        <w:t xml:space="preserve"> </w:t>
      </w:r>
      <w:r w:rsidR="00FF4F7E" w:rsidRPr="00FF4F7E">
        <w:rPr>
          <w:rFonts w:ascii="Times New Roman" w:hAnsi="Times New Roman"/>
          <w:bCs/>
          <w:sz w:val="28"/>
        </w:rPr>
        <w:t xml:space="preserve">в редакції </w:t>
      </w:r>
      <w:r w:rsidR="00BF5B4F">
        <w:rPr>
          <w:rFonts w:ascii="Times New Roman" w:hAnsi="Times New Roman"/>
          <w:bCs/>
          <w:sz w:val="28"/>
        </w:rPr>
        <w:t xml:space="preserve">рішення Вараської міської ради </w:t>
      </w:r>
      <w:r w:rsidR="00FF4F7E" w:rsidRPr="00FF4F7E">
        <w:rPr>
          <w:rFonts w:ascii="Times New Roman" w:hAnsi="Times New Roman"/>
          <w:bCs/>
          <w:sz w:val="28"/>
        </w:rPr>
        <w:t>від 11.11.2022 №1654-РР-VIII</w:t>
      </w:r>
      <w:r w:rsidR="00CB00EC" w:rsidRPr="004D4B1A">
        <w:rPr>
          <w:rFonts w:ascii="Times New Roman" w:hAnsi="Times New Roman"/>
          <w:noProof/>
          <w:sz w:val="28"/>
          <w:szCs w:val="28"/>
        </w:rPr>
        <w:t xml:space="preserve"> «Про затвердження</w:t>
      </w:r>
      <w:r w:rsidR="00CB00EC" w:rsidRPr="00CB00EC">
        <w:rPr>
          <w:rFonts w:ascii="Times New Roman" w:hAnsi="Times New Roman"/>
          <w:noProof/>
          <w:sz w:val="28"/>
          <w:szCs w:val="28"/>
        </w:rPr>
        <w:t xml:space="preserve"> комплексної </w:t>
      </w:r>
      <w:r w:rsidR="00CB00EC" w:rsidRPr="004B178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програми «Здоров</w:t>
      </w:r>
      <w:r w:rsidR="00CB00EC" w:rsidRPr="004B178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'я» на 2022 - 2025 роки»</w:t>
      </w:r>
      <w:r w:rsidR="001A1260" w:rsidRPr="004D4B1A">
        <w:rPr>
          <w:rFonts w:ascii="Times New Roman" w:hAnsi="Times New Roman"/>
          <w:sz w:val="28"/>
          <w:szCs w:val="28"/>
        </w:rPr>
        <w:t xml:space="preserve"> зумовлена тим, </w:t>
      </w:r>
      <w:r w:rsidR="004178FE">
        <w:rPr>
          <w:rFonts w:ascii="Times New Roman" w:hAnsi="Times New Roman"/>
          <w:sz w:val="28"/>
          <w:szCs w:val="28"/>
        </w:rPr>
        <w:t>що</w:t>
      </w:r>
      <w:r w:rsidR="002133A0">
        <w:rPr>
          <w:color w:val="000000"/>
          <w:sz w:val="28"/>
          <w:szCs w:val="28"/>
        </w:rPr>
        <w:t> </w:t>
      </w:r>
      <w:r w:rsidR="00031072" w:rsidRPr="00031072">
        <w:rPr>
          <w:rFonts w:ascii="Times New Roman" w:hAnsi="Times New Roman"/>
          <w:color w:val="000000"/>
          <w:sz w:val="28"/>
          <w:szCs w:val="28"/>
        </w:rPr>
        <w:t xml:space="preserve">виникла необхідність у проведенні діагностики туберкульозу для пацієнтів сільських населених пунктів Вараської міської територіальної громади в кількості 3000 осіб. </w:t>
      </w:r>
      <w:r w:rsidR="00FF4F7E">
        <w:rPr>
          <w:rFonts w:ascii="Times New Roman" w:hAnsi="Times New Roman"/>
          <w:color w:val="000000"/>
          <w:sz w:val="28"/>
          <w:szCs w:val="28"/>
        </w:rPr>
        <w:t>В Україні щорічно на туберку</w:t>
      </w:r>
      <w:r w:rsidR="00D17743">
        <w:rPr>
          <w:rFonts w:ascii="Times New Roman" w:hAnsi="Times New Roman"/>
          <w:color w:val="000000"/>
          <w:sz w:val="28"/>
          <w:szCs w:val="28"/>
        </w:rPr>
        <w:t>льоз хворіє близько 32 000 осіб</w:t>
      </w:r>
      <w:r w:rsidR="00FF4F7E">
        <w:rPr>
          <w:rFonts w:ascii="Times New Roman" w:hAnsi="Times New Roman"/>
          <w:color w:val="000000"/>
          <w:sz w:val="28"/>
          <w:szCs w:val="28"/>
        </w:rPr>
        <w:t xml:space="preserve"> та понад 6 000 людей помирає від цієї недуги. Рання та своєчасна діагностика дає можливість досягти високої ефективності лікування</w:t>
      </w:r>
      <w:r w:rsidR="00FF4F7E" w:rsidRPr="00FF4F7E">
        <w:rPr>
          <w:rFonts w:ascii="Times New Roman" w:hAnsi="Times New Roman"/>
          <w:color w:val="000000"/>
          <w:sz w:val="28"/>
          <w:szCs w:val="28"/>
        </w:rPr>
        <w:t>,</w:t>
      </w:r>
      <w:r w:rsidR="00FF4F7E">
        <w:rPr>
          <w:rFonts w:ascii="Times New Roman" w:hAnsi="Times New Roman"/>
          <w:color w:val="000000"/>
          <w:sz w:val="28"/>
          <w:szCs w:val="28"/>
        </w:rPr>
        <w:t xml:space="preserve"> що зменшує контингент хворих з хронічними формами туберкульозу</w:t>
      </w:r>
      <w:r w:rsidR="00FF4F7E" w:rsidRPr="00FF4F7E">
        <w:rPr>
          <w:rFonts w:ascii="Times New Roman" w:hAnsi="Times New Roman"/>
          <w:color w:val="000000"/>
          <w:sz w:val="28"/>
          <w:szCs w:val="28"/>
        </w:rPr>
        <w:t>,</w:t>
      </w:r>
      <w:r w:rsidR="00FF4F7E">
        <w:rPr>
          <w:rFonts w:ascii="Times New Roman" w:hAnsi="Times New Roman"/>
          <w:color w:val="000000"/>
          <w:sz w:val="28"/>
          <w:szCs w:val="28"/>
        </w:rPr>
        <w:t xml:space="preserve"> які є найбільш небезпечними в епідеміологічному відношенні. </w:t>
      </w:r>
      <w:r w:rsidR="00031072" w:rsidRPr="00031072">
        <w:rPr>
          <w:rFonts w:ascii="Times New Roman" w:hAnsi="Times New Roman"/>
          <w:color w:val="000000"/>
          <w:sz w:val="28"/>
          <w:szCs w:val="28"/>
        </w:rPr>
        <w:t xml:space="preserve">Мета цієї діагностики спрямована на переривання передачі збудника захворювання і ліквідацію джерел інфекції шляхом виявлення </w:t>
      </w:r>
      <w:proofErr w:type="spellStart"/>
      <w:r w:rsidR="00031072" w:rsidRPr="00031072">
        <w:rPr>
          <w:rFonts w:ascii="Times New Roman" w:hAnsi="Times New Roman"/>
          <w:color w:val="000000"/>
          <w:sz w:val="28"/>
          <w:szCs w:val="28"/>
        </w:rPr>
        <w:t>епідеміологічно</w:t>
      </w:r>
      <w:proofErr w:type="spellEnd"/>
      <w:r w:rsidR="00031072" w:rsidRPr="00031072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D17743">
        <w:rPr>
          <w:rFonts w:ascii="Times New Roman" w:hAnsi="Times New Roman"/>
          <w:color w:val="000000"/>
          <w:sz w:val="28"/>
          <w:szCs w:val="28"/>
        </w:rPr>
        <w:t>айнебезпечніших хворих, а тому</w:t>
      </w:r>
      <w:r w:rsidR="00031072" w:rsidRPr="00031072">
        <w:rPr>
          <w:rFonts w:ascii="Times New Roman" w:hAnsi="Times New Roman"/>
          <w:color w:val="000000"/>
          <w:sz w:val="28"/>
          <w:szCs w:val="28"/>
        </w:rPr>
        <w:t xml:space="preserve"> виникла потреба у фінансуванні певних заходів для комунального некомерційного підприємства Вараської міської ради «Вараський центр первинної медичної допомоги».</w:t>
      </w:r>
      <w:r w:rsidR="00031072" w:rsidRPr="000015FF">
        <w:rPr>
          <w:rFonts w:ascii="Times New Roman" w:hAnsi="Times New Roman"/>
          <w:color w:val="000000"/>
          <w:szCs w:val="28"/>
        </w:rPr>
        <w:t xml:space="preserve">                                                </w:t>
      </w:r>
      <w:r w:rsidR="00031072">
        <w:rPr>
          <w:rFonts w:ascii="Times New Roman" w:hAnsi="Times New Roman"/>
          <w:color w:val="000000"/>
          <w:szCs w:val="28"/>
        </w:rPr>
        <w:t xml:space="preserve"> </w:t>
      </w:r>
    </w:p>
    <w:p w14:paraId="7ECC3BAB" w14:textId="4762A840" w:rsidR="00031072" w:rsidRPr="00EE59D9" w:rsidRDefault="00053C56" w:rsidP="00053C56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031072" w:rsidRPr="00EE59D9">
        <w:rPr>
          <w:sz w:val="28"/>
          <w:szCs w:val="28"/>
          <w:lang w:val="uk-UA"/>
        </w:rPr>
        <w:t>Виходячи з викладеного,</w:t>
      </w:r>
      <w:r w:rsidR="00031072" w:rsidRPr="00EE59D9">
        <w:rPr>
          <w:color w:val="000000"/>
          <w:sz w:val="28"/>
          <w:szCs w:val="28"/>
          <w:lang w:val="uk-UA"/>
        </w:rPr>
        <w:t xml:space="preserve"> </w:t>
      </w:r>
      <w:r w:rsidR="00031072">
        <w:rPr>
          <w:color w:val="000000"/>
          <w:sz w:val="28"/>
          <w:szCs w:val="28"/>
          <w:lang w:val="uk-UA"/>
        </w:rPr>
        <w:t>Д</w:t>
      </w:r>
      <w:r w:rsidR="00031072" w:rsidRPr="00EE59D9">
        <w:rPr>
          <w:color w:val="000000"/>
          <w:sz w:val="28"/>
          <w:szCs w:val="28"/>
          <w:lang w:val="uk-UA"/>
        </w:rPr>
        <w:t xml:space="preserve">епартамент </w:t>
      </w:r>
      <w:r w:rsidR="00031072" w:rsidRPr="00EE59D9">
        <w:rPr>
          <w:sz w:val="28"/>
          <w:szCs w:val="28"/>
          <w:lang w:val="uk-UA"/>
        </w:rPr>
        <w:t>соціального захисту та гі</w:t>
      </w:r>
      <w:r w:rsidR="00D17743">
        <w:rPr>
          <w:sz w:val="28"/>
          <w:szCs w:val="28"/>
          <w:lang w:val="uk-UA"/>
        </w:rPr>
        <w:t xml:space="preserve">дності </w:t>
      </w:r>
      <w:r w:rsidR="00031072" w:rsidRPr="00EE59D9">
        <w:rPr>
          <w:sz w:val="28"/>
          <w:szCs w:val="28"/>
          <w:lang w:val="uk-UA"/>
        </w:rPr>
        <w:t>виконавчого комітету Вараської міської ради просить Вас</w:t>
      </w:r>
      <w:r w:rsidR="00031072">
        <w:rPr>
          <w:sz w:val="28"/>
          <w:szCs w:val="28"/>
          <w:lang w:val="uk-UA"/>
        </w:rPr>
        <w:t>,</w:t>
      </w:r>
      <w:r w:rsidR="00031072" w:rsidRPr="00EE59D9">
        <w:rPr>
          <w:sz w:val="28"/>
          <w:szCs w:val="28"/>
          <w:lang w:val="uk-UA"/>
        </w:rPr>
        <w:t xml:space="preserve"> розглянути питання щодо внесення змін до</w:t>
      </w:r>
      <w:r w:rsidR="00031072" w:rsidRPr="00EE59D9">
        <w:rPr>
          <w:color w:val="000000"/>
          <w:sz w:val="28"/>
          <w:szCs w:val="28"/>
          <w:lang w:val="uk-UA"/>
        </w:rPr>
        <w:t xml:space="preserve"> комплексної програми «Здоров’я» на 2022-2025 роки,</w:t>
      </w:r>
      <w:r w:rsidR="00031072" w:rsidRPr="00EE59D9">
        <w:rPr>
          <w:sz w:val="26"/>
          <w:szCs w:val="26"/>
          <w:lang w:val="uk-UA"/>
        </w:rPr>
        <w:t xml:space="preserve"> </w:t>
      </w:r>
      <w:r w:rsidR="00C42DD6">
        <w:rPr>
          <w:sz w:val="28"/>
          <w:szCs w:val="28"/>
          <w:lang w:val="uk-UA"/>
        </w:rPr>
        <w:t>затвердженої</w:t>
      </w:r>
      <w:r w:rsidR="00031072" w:rsidRPr="00EE59D9">
        <w:rPr>
          <w:sz w:val="28"/>
          <w:szCs w:val="28"/>
          <w:lang w:val="uk-UA"/>
        </w:rPr>
        <w:t xml:space="preserve"> рішенням </w:t>
      </w:r>
      <w:r w:rsidR="00C42DD6">
        <w:rPr>
          <w:sz w:val="28"/>
          <w:szCs w:val="28"/>
          <w:lang w:val="uk-UA"/>
        </w:rPr>
        <w:t xml:space="preserve">Вараської </w:t>
      </w:r>
      <w:r w:rsidR="00031072" w:rsidRPr="00EE59D9">
        <w:rPr>
          <w:sz w:val="28"/>
          <w:szCs w:val="28"/>
          <w:lang w:val="uk-UA"/>
        </w:rPr>
        <w:t>міської ради</w:t>
      </w:r>
      <w:r w:rsidR="00031072" w:rsidRPr="00EE59D9">
        <w:rPr>
          <w:sz w:val="26"/>
          <w:szCs w:val="26"/>
          <w:lang w:val="uk-UA"/>
        </w:rPr>
        <w:t xml:space="preserve"> </w:t>
      </w:r>
      <w:r w:rsidR="00031072" w:rsidRPr="00EE59D9">
        <w:rPr>
          <w:sz w:val="28"/>
          <w:szCs w:val="28"/>
          <w:lang w:val="uk-UA"/>
        </w:rPr>
        <w:t>від 26.11.2021 №1100</w:t>
      </w:r>
      <w:r w:rsidR="00530F09">
        <w:rPr>
          <w:color w:val="000000"/>
          <w:sz w:val="28"/>
          <w:szCs w:val="28"/>
          <w:lang w:val="uk-UA"/>
        </w:rPr>
        <w:t xml:space="preserve">, зі змінами </w:t>
      </w:r>
      <w:r w:rsidR="00031072" w:rsidRPr="00EE59D9">
        <w:rPr>
          <w:sz w:val="28"/>
          <w:szCs w:val="28"/>
          <w:lang w:val="uk-UA"/>
        </w:rPr>
        <w:t>(далі – Програма), в частині</w:t>
      </w:r>
      <w:r w:rsidR="00031072">
        <w:rPr>
          <w:sz w:val="28"/>
          <w:szCs w:val="28"/>
          <w:lang w:val="uk-UA"/>
        </w:rPr>
        <w:t xml:space="preserve"> внесення додаткового заходу до Програми, а саме: «Обстеження сільського населення пересувним флюорографом».</w:t>
      </w:r>
    </w:p>
    <w:p w14:paraId="7C1A196F" w14:textId="19579141" w:rsidR="00031072" w:rsidRPr="005A132C" w:rsidRDefault="00031072" w:rsidP="00031072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AC0A3F">
        <w:rPr>
          <w:sz w:val="28"/>
          <w:szCs w:val="28"/>
          <w:lang w:val="uk-UA"/>
        </w:rPr>
        <w:t xml:space="preserve">Отже, для забезпечення </w:t>
      </w:r>
      <w:r>
        <w:rPr>
          <w:sz w:val="28"/>
          <w:szCs w:val="28"/>
          <w:lang w:val="uk-UA"/>
        </w:rPr>
        <w:t>обстеження сільського населення</w:t>
      </w:r>
      <w:r w:rsidR="00056E41" w:rsidRPr="00056E41">
        <w:rPr>
          <w:sz w:val="28"/>
          <w:szCs w:val="28"/>
          <w:lang w:val="uk-UA"/>
        </w:rPr>
        <w:t xml:space="preserve"> </w:t>
      </w:r>
      <w:r w:rsidR="00056E41">
        <w:rPr>
          <w:sz w:val="28"/>
          <w:szCs w:val="28"/>
          <w:lang w:val="uk-UA"/>
        </w:rPr>
        <w:t>Вараської МТГ</w:t>
      </w:r>
      <w:r>
        <w:rPr>
          <w:sz w:val="28"/>
          <w:szCs w:val="28"/>
          <w:lang w:val="uk-UA"/>
        </w:rPr>
        <w:t xml:space="preserve"> пере</w:t>
      </w:r>
      <w:r w:rsidR="001C5618">
        <w:rPr>
          <w:sz w:val="28"/>
          <w:szCs w:val="28"/>
          <w:lang w:val="uk-UA"/>
        </w:rPr>
        <w:t xml:space="preserve">сувним флюорографом на 2023 рік </w:t>
      </w:r>
      <w:r>
        <w:rPr>
          <w:sz w:val="28"/>
          <w:szCs w:val="28"/>
          <w:lang w:val="uk-UA"/>
        </w:rPr>
        <w:t>п</w:t>
      </w:r>
      <w:r w:rsidRPr="00AC0A3F">
        <w:rPr>
          <w:sz w:val="28"/>
          <w:szCs w:val="28"/>
          <w:lang w:val="uk-UA"/>
        </w:rPr>
        <w:t>росимо передбачити обсяг фінансування в сумі</w:t>
      </w:r>
      <w:r>
        <w:rPr>
          <w:sz w:val="28"/>
          <w:szCs w:val="28"/>
          <w:lang w:val="uk-UA"/>
        </w:rPr>
        <w:t xml:space="preserve"> 435</w:t>
      </w:r>
      <w:r w:rsidRPr="00EE59D9">
        <w:rPr>
          <w:sz w:val="28"/>
          <w:szCs w:val="28"/>
          <w:lang w:val="uk-UA"/>
        </w:rPr>
        <w:t xml:space="preserve">,0 </w:t>
      </w:r>
      <w:r w:rsidRPr="00AC0A3F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 xml:space="preserve"> </w:t>
      </w:r>
      <w:r w:rsidRPr="00AC0A3F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>, на наступні роки – з врахуванням індексу інфляції.</w:t>
      </w:r>
    </w:p>
    <w:p w14:paraId="1DA77FD6" w14:textId="263C4521" w:rsidR="009075D1" w:rsidRPr="009075D1" w:rsidRDefault="002133A0" w:rsidP="0003107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   </w:t>
      </w:r>
    </w:p>
    <w:p w14:paraId="1E9A8EBC" w14:textId="121C6FF2" w:rsidR="00FC764B" w:rsidRPr="009075D1" w:rsidRDefault="00FC764B" w:rsidP="00FC764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7FE2E6" w14:textId="77777777" w:rsidR="00CD5198" w:rsidRPr="009075D1" w:rsidRDefault="00CD5198" w:rsidP="007920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C0363D" w14:textId="39A39E39" w:rsidR="00F46FB0" w:rsidRDefault="00BC4E47" w:rsidP="00BC4E47">
      <w:pPr>
        <w:tabs>
          <w:tab w:val="left" w:pos="6900"/>
        </w:tabs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t xml:space="preserve">        </w:t>
      </w:r>
      <w:r w:rsidR="00F46FB0">
        <w:rPr>
          <w:rFonts w:ascii="Times New Roman" w:hAnsi="Times New Roman"/>
          <w:noProof/>
          <w:sz w:val="28"/>
          <w:szCs w:val="28"/>
        </w:rPr>
        <w:t xml:space="preserve">Директор департаменту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                    </w:t>
      </w:r>
      <w:r w:rsidR="00384E19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en-US"/>
        </w:rPr>
        <w:t xml:space="preserve">      </w:t>
      </w:r>
      <w:r w:rsidR="00F46FB0">
        <w:rPr>
          <w:rFonts w:ascii="Times New Roman" w:hAnsi="Times New Roman"/>
          <w:noProof/>
          <w:sz w:val="28"/>
          <w:szCs w:val="28"/>
        </w:rPr>
        <w:t>Світлана ОСАДЧУК</w:t>
      </w:r>
    </w:p>
    <w:p w14:paraId="58ED7D21" w14:textId="5F1C078E" w:rsidR="00F46FB0" w:rsidRDefault="00522A25" w:rsidP="00902743">
      <w:pPr>
        <w:spacing w:after="0" w:line="16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</w:t>
      </w:r>
      <w:r w:rsidR="00384E19" w:rsidRPr="00BC4E47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BC4E47">
        <w:rPr>
          <w:rFonts w:ascii="Times New Roman" w:hAnsi="Times New Roman"/>
          <w:noProof/>
          <w:sz w:val="28"/>
          <w:szCs w:val="28"/>
          <w:lang w:val="ru-RU"/>
        </w:rPr>
        <w:t xml:space="preserve">   </w:t>
      </w:r>
      <w:r w:rsidR="00F46FB0">
        <w:rPr>
          <w:rFonts w:ascii="Times New Roman" w:hAnsi="Times New Roman"/>
          <w:noProof/>
          <w:sz w:val="28"/>
          <w:szCs w:val="28"/>
        </w:rPr>
        <w:t>соціального захисту та гідності</w:t>
      </w:r>
    </w:p>
    <w:p w14:paraId="29E632F5" w14:textId="77777777" w:rsidR="00A02767" w:rsidRDefault="00A02767" w:rsidP="00F46FB0">
      <w:pPr>
        <w:spacing w:line="16" w:lineRule="atLeast"/>
      </w:pPr>
    </w:p>
    <w:sectPr w:rsidR="00A02767" w:rsidSect="00053C5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13"/>
    <w:rsid w:val="00031072"/>
    <w:rsid w:val="00053C56"/>
    <w:rsid w:val="00056E41"/>
    <w:rsid w:val="00121909"/>
    <w:rsid w:val="00127A9F"/>
    <w:rsid w:val="001A1260"/>
    <w:rsid w:val="001C5618"/>
    <w:rsid w:val="002133A0"/>
    <w:rsid w:val="00265FAB"/>
    <w:rsid w:val="00380EE9"/>
    <w:rsid w:val="00384E19"/>
    <w:rsid w:val="004178FE"/>
    <w:rsid w:val="004922D1"/>
    <w:rsid w:val="004B1783"/>
    <w:rsid w:val="0051437E"/>
    <w:rsid w:val="00522A25"/>
    <w:rsid w:val="00530F09"/>
    <w:rsid w:val="0054240B"/>
    <w:rsid w:val="005B0D4D"/>
    <w:rsid w:val="00650738"/>
    <w:rsid w:val="00792049"/>
    <w:rsid w:val="008F41DC"/>
    <w:rsid w:val="00902743"/>
    <w:rsid w:val="009075D1"/>
    <w:rsid w:val="009F5701"/>
    <w:rsid w:val="00A02767"/>
    <w:rsid w:val="00AF5E14"/>
    <w:rsid w:val="00B8653D"/>
    <w:rsid w:val="00BC4E47"/>
    <w:rsid w:val="00BD120D"/>
    <w:rsid w:val="00BF5B4F"/>
    <w:rsid w:val="00C42DD6"/>
    <w:rsid w:val="00CA2F13"/>
    <w:rsid w:val="00CA528E"/>
    <w:rsid w:val="00CB00EC"/>
    <w:rsid w:val="00CD5198"/>
    <w:rsid w:val="00D05AAE"/>
    <w:rsid w:val="00D17743"/>
    <w:rsid w:val="00DA6008"/>
    <w:rsid w:val="00E032DD"/>
    <w:rsid w:val="00E925B5"/>
    <w:rsid w:val="00F458B8"/>
    <w:rsid w:val="00F46FB0"/>
    <w:rsid w:val="00FC764B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340F"/>
  <w15:docId w15:val="{AB621685-E540-4B23-A53B-231986EF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60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9075D1"/>
    <w:pPr>
      <w:spacing w:before="100" w:beforeAutospacing="1" w:after="100" w:afterAutospacing="1" w:line="240" w:lineRule="auto"/>
      <w:outlineLvl w:val="0"/>
    </w:pPr>
    <w:rPr>
      <w:rFonts w:ascii="Times New Roman" w:eastAsia="SimSu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68,baiaagaaboqcaaadociaaawuigaaaaaaaaaaaaaaaaaaaaaaaaaaaaaaaaaaaaaaaaaaaaaaaaaaaaaaaaaaaaaaaaaaaaaaaaaaaaaaaaaaaaaaaaaaaaaaaaaaaaaaaaaaaaaaaaaaaaaaaaaaaaaaaaaaaaaaaaaaaaaaaaaaaaaaaaaaaaaaaaaaaaaaaaaaaaaaaaaaaaaaaaaaaaaaaaaaaaaaaaaaaaaa"/>
    <w:basedOn w:val="a"/>
    <w:rsid w:val="00213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333">
    <w:name w:val="2333"/>
    <w:aliases w:val="baiaagaaboqcaaadjqcaaauzbwaaaaaaaaaaaaaaaaaaaaaaaaaaaaaaaaaaaaaaaaaaaaaaaaaaaaaaaaaaaaaaaaaaaaaaaaaaaaaaaaaaaaaaaaaaaaaaaaaaaaaaaaaaaaaaaaaaaaaaaaaaaaaaaaaaaaaaaaaaaaaaaaaaaaaaaaaaaaaaaaaaaaaaaaaaaaaaaaaaaaaaaaaaaaaaaaaaaaaaaaaaaaaa"/>
    <w:basedOn w:val="a0"/>
    <w:rsid w:val="002133A0"/>
  </w:style>
  <w:style w:type="paragraph" w:styleId="a3">
    <w:name w:val="Balloon Text"/>
    <w:basedOn w:val="a"/>
    <w:link w:val="a4"/>
    <w:uiPriority w:val="99"/>
    <w:semiHidden/>
    <w:unhideWhenUsed/>
    <w:rsid w:val="00D0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5AAE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qFormat/>
    <w:rsid w:val="009075D1"/>
    <w:rPr>
      <w:rFonts w:ascii="Times New Roman" w:eastAsia="SimSu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804">
    <w:name w:val="2804"/>
    <w:aliases w:val="baiaagaaboqcaaadwwyaaaxrbgaaaaaaaaaaaaaaaaaaaaaaaaaaaaaaaaaaaaaaaaaaaaaaaaaaaaaaaaaaaaaaaaaaaaaaaaaaaaaaaaaaaaaaaaaaaaaaaaaaaaaaaaaaaaaaaaaaaaaaaaaaaaaaaaaaaaaaaaaaaaaaaaaaaaaaaaaaaaaaaaaaaaaaaaaaaaaaaaaaaaaaaaaaaaaaaaaaaaaaaaaaaaaa"/>
    <w:basedOn w:val="a0"/>
    <w:rsid w:val="0090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2022-03-29T06:37:00Z</cp:lastPrinted>
  <dcterms:created xsi:type="dcterms:W3CDTF">2023-03-03T08:10:00Z</dcterms:created>
  <dcterms:modified xsi:type="dcterms:W3CDTF">2023-03-03T08:10:00Z</dcterms:modified>
</cp:coreProperties>
</file>