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135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2B4DFE">
        <w:rPr>
          <w:rFonts w:ascii="Times New Roman" w:hAnsi="Times New Roman" w:cs="Times New Roman"/>
          <w:bCs/>
          <w:sz w:val="24"/>
          <w:szCs w:val="24"/>
        </w:rPr>
        <w:t>Порівняльна таблиця</w:t>
      </w:r>
    </w:p>
    <w:p w:rsidR="005D4135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DFE">
        <w:rPr>
          <w:rFonts w:ascii="Times New Roman" w:hAnsi="Times New Roman" w:cs="Times New Roman"/>
          <w:bCs/>
          <w:sz w:val="24"/>
          <w:szCs w:val="24"/>
        </w:rPr>
        <w:t>до проєкту рішення Вараської міської ради щодо внесення змін на 202</w:t>
      </w:r>
      <w:r w:rsidR="00B034EF">
        <w:rPr>
          <w:rFonts w:ascii="Times New Roman" w:hAnsi="Times New Roman" w:cs="Times New Roman"/>
          <w:bCs/>
          <w:sz w:val="24"/>
          <w:szCs w:val="24"/>
        </w:rPr>
        <w:t>3</w:t>
      </w:r>
      <w:r w:rsidRPr="002B4DFE">
        <w:rPr>
          <w:rFonts w:ascii="Times New Roman" w:hAnsi="Times New Roman" w:cs="Times New Roman"/>
          <w:bCs/>
          <w:sz w:val="24"/>
          <w:szCs w:val="24"/>
        </w:rPr>
        <w:t xml:space="preserve"> рік</w:t>
      </w:r>
    </w:p>
    <w:p w:rsidR="00A03330" w:rsidRPr="002B4DFE" w:rsidRDefault="005D4135" w:rsidP="0066093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DFE">
        <w:rPr>
          <w:rFonts w:ascii="Times New Roman" w:hAnsi="Times New Roman" w:cs="Times New Roman"/>
          <w:bCs/>
          <w:sz w:val="24"/>
          <w:szCs w:val="24"/>
        </w:rPr>
        <w:t>до Програми соціальної допомоги та підтримки мешканців Вараської міської територіальної громади на 2021-2023 роки</w:t>
      </w:r>
    </w:p>
    <w:tbl>
      <w:tblPr>
        <w:tblStyle w:val="a5"/>
        <w:tblW w:w="13886" w:type="dxa"/>
        <w:jc w:val="center"/>
        <w:tblInd w:w="0" w:type="dxa"/>
        <w:tblLook w:val="04A0" w:firstRow="1" w:lastRow="0" w:firstColumn="1" w:lastColumn="0" w:noHBand="0" w:noVBand="1"/>
      </w:tblPr>
      <w:tblGrid>
        <w:gridCol w:w="900"/>
        <w:gridCol w:w="3361"/>
        <w:gridCol w:w="1984"/>
        <w:gridCol w:w="3389"/>
        <w:gridCol w:w="2410"/>
        <w:gridCol w:w="1842"/>
      </w:tblGrid>
      <w:tr w:rsidR="00B91A3D" w:rsidRPr="002B4DFE" w:rsidTr="00B244D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3D" w:rsidRPr="002B4DFE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№ заходу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3D" w:rsidRPr="002B4DFE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A3D" w:rsidRPr="002B4DFE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  <w:p w:rsidR="00B91A3D" w:rsidRPr="002B4DFE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апланований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2023 рік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3D" w:rsidRPr="002B4DFE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Найменування заходу</w:t>
            </w:r>
            <w:r w:rsidR="00B244D7"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після змін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44D7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апланований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1A3D" w:rsidRPr="002B4DFE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2023 рік</w:t>
            </w:r>
          </w:p>
          <w:p w:rsidR="00B91A3D" w:rsidRPr="002B4DFE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після змін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3D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</w:p>
          <w:p w:rsidR="00B91A3D" w:rsidRPr="002B4DFE" w:rsidRDefault="00B91A3D" w:rsidP="00A0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D7" w:rsidRPr="002B4DFE" w:rsidTr="00B244D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D7" w:rsidRPr="00F92F80" w:rsidRDefault="00B244D7" w:rsidP="00B2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4D7" w:rsidRPr="00B244D7" w:rsidRDefault="00B244D7" w:rsidP="00B2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матеріальної допомоги учасникам АТО, учасникам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D7" w:rsidRPr="002B4DFE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0,0 тис. грн</w:t>
            </w:r>
          </w:p>
          <w:p w:rsidR="00B244D7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б х </w:t>
            </w:r>
          </w:p>
          <w:p w:rsidR="00B244D7" w:rsidRPr="002B4DFE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5000,00 грн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Pr="00B244D7" w:rsidRDefault="00B244D7" w:rsidP="00B2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sz w:val="24"/>
                <w:szCs w:val="24"/>
              </w:rPr>
              <w:t>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4D7" w:rsidRPr="002B4DFE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0,0 тис. грн</w:t>
            </w:r>
          </w:p>
          <w:p w:rsidR="00B244D7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 xml:space="preserve">б х </w:t>
            </w:r>
          </w:p>
          <w:p w:rsidR="00B244D7" w:rsidRPr="002B4DFE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 </w:t>
            </w:r>
            <w:r w:rsidRPr="002B4DFE">
              <w:rPr>
                <w:rFonts w:ascii="Times New Roman" w:hAnsi="Times New Roman" w:cs="Times New Roman"/>
                <w:sz w:val="24"/>
                <w:szCs w:val="24"/>
              </w:rPr>
              <w:t>000,00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2 850,0 тис. грн</w:t>
            </w:r>
          </w:p>
        </w:tc>
      </w:tr>
      <w:tr w:rsidR="00B244D7" w:rsidRPr="002B4DFE" w:rsidTr="00B244D7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Pr="00F92F80" w:rsidRDefault="00B244D7" w:rsidP="00B2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Pr="00B244D7" w:rsidRDefault="00B244D7" w:rsidP="00B244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sz w:val="24"/>
                <w:szCs w:val="24"/>
              </w:rPr>
              <w:t>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B220B5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тис. грн</w:t>
            </w:r>
          </w:p>
          <w:p w:rsidR="00B220B5" w:rsidRPr="002B4DFE" w:rsidRDefault="00B220B5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B244D7" w:rsidP="00B2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D7">
              <w:rPr>
                <w:rFonts w:ascii="Times New Roman" w:hAnsi="Times New Roman" w:cs="Times New Roman"/>
                <w:sz w:val="24"/>
                <w:szCs w:val="24"/>
              </w:rPr>
              <w:t>Відшкодування витрат на безоплатне поховання військовослужбовців, які були призвані на військову службу до збройних сил України, інших військових формувань України і загинули (померли) під час виконання заходів із забезпечення захисту та оборони суверенітету, територіальної цілісності України, яким не встановлено статус учасника бойових дій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157854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1 230</w:t>
            </w:r>
            <w:r w:rsidR="00B220B5">
              <w:rPr>
                <w:rFonts w:ascii="Times New Roman" w:hAnsi="Times New Roman" w:cs="Times New Roman"/>
                <w:sz w:val="24"/>
                <w:szCs w:val="24"/>
              </w:rPr>
              <w:t>,0 тис. грн</w:t>
            </w:r>
          </w:p>
          <w:p w:rsidR="00B220B5" w:rsidRDefault="00157854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220B5">
              <w:rPr>
                <w:rFonts w:ascii="Times New Roman" w:hAnsi="Times New Roman" w:cs="Times New Roman"/>
                <w:sz w:val="24"/>
                <w:szCs w:val="24"/>
              </w:rPr>
              <w:t>0 осіб х</w:t>
            </w:r>
          </w:p>
          <w:p w:rsidR="00B220B5" w:rsidRDefault="00B220B5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12 300,00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157854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1 230</w:t>
            </w:r>
            <w:r w:rsidR="00B220B5">
              <w:rPr>
                <w:rFonts w:ascii="Times New Roman" w:hAnsi="Times New Roman" w:cs="Times New Roman"/>
                <w:sz w:val="24"/>
                <w:szCs w:val="24"/>
              </w:rPr>
              <w:t>,0 тис. грн</w:t>
            </w:r>
          </w:p>
        </w:tc>
      </w:tr>
      <w:tr w:rsidR="00B244D7" w:rsidRPr="002B4DFE" w:rsidTr="00B244D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Pr="002B4DFE" w:rsidRDefault="00B244D7" w:rsidP="00B2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 по заходах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Pr="002B4DFE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13 812,3 тис. грн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B244D7" w:rsidP="00B24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Pr="002B4DFE" w:rsidRDefault="00B244D7" w:rsidP="00B24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</w:t>
            </w:r>
            <w:r w:rsidR="00157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 тис.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157854" w:rsidP="00B24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4 080</w:t>
            </w:r>
            <w:r w:rsidR="00B24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 тис. грн</w:t>
            </w:r>
          </w:p>
        </w:tc>
      </w:tr>
      <w:tr w:rsidR="00B244D7" w:rsidRPr="002B4DFE" w:rsidTr="00B244D7">
        <w:trPr>
          <w:jc w:val="center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B244D7" w:rsidP="00B2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Загальний обсяг програми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B244D7" w:rsidP="00B2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37 024,5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B244D7" w:rsidP="00B24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B244D7" w:rsidP="00B24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157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7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тис. грн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D7" w:rsidRDefault="00157854" w:rsidP="00B244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4 080</w:t>
            </w:r>
            <w:r w:rsidR="00B24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 тис. грн</w:t>
            </w:r>
          </w:p>
        </w:tc>
      </w:tr>
    </w:tbl>
    <w:p w:rsidR="005D4135" w:rsidRPr="002B4DFE" w:rsidRDefault="005D4135" w:rsidP="002B4DFE">
      <w:pPr>
        <w:rPr>
          <w:rFonts w:ascii="Times New Roman" w:hAnsi="Times New Roman" w:cs="Times New Roman"/>
          <w:bCs/>
          <w:sz w:val="24"/>
          <w:szCs w:val="24"/>
        </w:rPr>
      </w:pPr>
    </w:p>
    <w:sectPr w:rsidR="005D4135" w:rsidRPr="002B4DFE" w:rsidSect="00B91A3D">
      <w:headerReference w:type="default" r:id="rId7"/>
      <w:pgSz w:w="16838" w:h="11906" w:orient="landscape"/>
      <w:pgMar w:top="170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FE" w:rsidRDefault="002B4DFE" w:rsidP="002B4DFE">
      <w:pPr>
        <w:spacing w:after="0" w:line="240" w:lineRule="auto"/>
      </w:pPr>
      <w:r>
        <w:separator/>
      </w:r>
    </w:p>
  </w:endnote>
  <w:endnote w:type="continuationSeparator" w:id="0">
    <w:p w:rsidR="002B4DFE" w:rsidRDefault="002B4DFE" w:rsidP="002B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FE" w:rsidRDefault="002B4DFE" w:rsidP="002B4DFE">
      <w:pPr>
        <w:spacing w:after="0" w:line="240" w:lineRule="auto"/>
      </w:pPr>
      <w:r>
        <w:separator/>
      </w:r>
    </w:p>
  </w:footnote>
  <w:footnote w:type="continuationSeparator" w:id="0">
    <w:p w:rsidR="002B4DFE" w:rsidRDefault="002B4DFE" w:rsidP="002B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540272"/>
      <w:docPartObj>
        <w:docPartGallery w:val="Page Numbers (Top of Page)"/>
        <w:docPartUnique/>
      </w:docPartObj>
    </w:sdtPr>
    <w:sdtEndPr/>
    <w:sdtContent>
      <w:p w:rsidR="002B4DFE" w:rsidRDefault="002B4D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2B4DFE" w:rsidRDefault="002B4D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5"/>
    <w:rsid w:val="000E010E"/>
    <w:rsid w:val="000E497F"/>
    <w:rsid w:val="00157854"/>
    <w:rsid w:val="002B4DFE"/>
    <w:rsid w:val="00372CAA"/>
    <w:rsid w:val="005D4135"/>
    <w:rsid w:val="0066093A"/>
    <w:rsid w:val="007D0D06"/>
    <w:rsid w:val="0086565A"/>
    <w:rsid w:val="00A02503"/>
    <w:rsid w:val="00A03330"/>
    <w:rsid w:val="00B034EF"/>
    <w:rsid w:val="00B220B5"/>
    <w:rsid w:val="00B244D7"/>
    <w:rsid w:val="00B91A3D"/>
    <w:rsid w:val="00D903D1"/>
    <w:rsid w:val="00F9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69DB5-D5DC-4C3A-81E1-00807375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5D413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5D413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8"/>
      <w:szCs w:val="18"/>
    </w:rPr>
  </w:style>
  <w:style w:type="table" w:styleId="a5">
    <w:name w:val="Table Grid"/>
    <w:basedOn w:val="a1"/>
    <w:uiPriority w:val="39"/>
    <w:rsid w:val="005D4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4DFE"/>
  </w:style>
  <w:style w:type="paragraph" w:styleId="a8">
    <w:name w:val="footer"/>
    <w:basedOn w:val="a"/>
    <w:link w:val="a9"/>
    <w:uiPriority w:val="99"/>
    <w:unhideWhenUsed/>
    <w:rsid w:val="002B4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2D12-E6B7-4D29-89AD-D432B73A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cp:lastPrinted>2023-01-05T09:27:00Z</cp:lastPrinted>
  <dcterms:created xsi:type="dcterms:W3CDTF">2023-01-11T14:22:00Z</dcterms:created>
  <dcterms:modified xsi:type="dcterms:W3CDTF">2023-01-11T14:22:00Z</dcterms:modified>
</cp:coreProperties>
</file>