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B44" w:rsidRPr="00955B44" w:rsidRDefault="00955B44" w:rsidP="00D340A5">
      <w:pPr>
        <w:spacing w:after="0" w:line="240" w:lineRule="auto"/>
        <w:jc w:val="center"/>
        <w:rPr>
          <w:rFonts w:ascii="Times New Roman" w:hAnsi="Times New Roman"/>
          <w:sz w:val="28"/>
          <w:szCs w:val="28"/>
          <w:lang w:val="uk-UA"/>
        </w:rPr>
      </w:pPr>
      <w:r>
        <w:rPr>
          <w:rFonts w:ascii="Times New Roman" w:hAnsi="Times New Roman"/>
          <w:noProof/>
          <w:sz w:val="28"/>
          <w:szCs w:val="28"/>
          <w:lang w:eastAsia="en-US"/>
        </w:rPr>
        <w:t xml:space="preserve">                                                                </w:t>
      </w:r>
      <w:r>
        <w:rPr>
          <w:rFonts w:ascii="Times New Roman" w:hAnsi="Times New Roman"/>
          <w:noProof/>
          <w:sz w:val="28"/>
          <w:szCs w:val="28"/>
          <w:lang w:val="uk-UA" w:eastAsia="en-US"/>
        </w:rPr>
        <w:t xml:space="preserve">   </w:t>
      </w:r>
      <w:r>
        <w:rPr>
          <w:rFonts w:ascii="Times New Roman" w:hAnsi="Times New Roman"/>
          <w:noProof/>
          <w:sz w:val="28"/>
          <w:szCs w:val="28"/>
          <w:lang w:eastAsia="en-US"/>
        </w:rPr>
        <w:t xml:space="preserve"> </w:t>
      </w:r>
      <w:r>
        <w:rPr>
          <w:rFonts w:ascii="Times New Roman" w:hAnsi="Times New Roman"/>
          <w:noProof/>
          <w:sz w:val="28"/>
          <w:szCs w:val="28"/>
          <w:lang w:val="uk-UA" w:eastAsia="uk-UA"/>
        </w:rPr>
        <w:drawing>
          <wp:inline distT="0" distB="0" distL="0" distR="0">
            <wp:extent cx="4667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sidRPr="0009045F">
        <w:rPr>
          <w:rFonts w:ascii="Times New Roman" w:hAnsi="Times New Roman"/>
          <w:noProof/>
          <w:sz w:val="28"/>
          <w:szCs w:val="28"/>
          <w:lang w:eastAsia="en-US"/>
        </w:rPr>
        <w:tab/>
      </w:r>
      <w:r>
        <w:rPr>
          <w:rFonts w:ascii="Times New Roman" w:hAnsi="Times New Roman"/>
          <w:noProof/>
          <w:sz w:val="28"/>
          <w:szCs w:val="28"/>
          <w:lang w:val="uk-UA" w:eastAsia="en-US"/>
        </w:rPr>
        <w:t xml:space="preserve">       </w:t>
      </w:r>
      <w:r>
        <w:rPr>
          <w:rFonts w:ascii="Times New Roman" w:hAnsi="Times New Roman"/>
          <w:noProof/>
          <w:sz w:val="28"/>
          <w:szCs w:val="28"/>
          <w:lang w:eastAsia="en-US"/>
        </w:rPr>
        <w:t xml:space="preserve">Проєкт </w:t>
      </w:r>
      <w:r>
        <w:rPr>
          <w:rFonts w:ascii="Times New Roman" w:hAnsi="Times New Roman"/>
          <w:noProof/>
          <w:sz w:val="28"/>
          <w:szCs w:val="28"/>
          <w:lang w:val="uk-UA" w:eastAsia="en-US"/>
        </w:rPr>
        <w:t>Оксана ТАРАДЮК</w:t>
      </w:r>
    </w:p>
    <w:p w:rsidR="00955B44" w:rsidRDefault="00955B44" w:rsidP="00D340A5">
      <w:pPr>
        <w:spacing w:after="0" w:line="240" w:lineRule="auto"/>
        <w:jc w:val="center"/>
        <w:rPr>
          <w:rFonts w:ascii="Times New Roman" w:hAnsi="Times New Roman"/>
          <w:b/>
          <w:sz w:val="32"/>
          <w:szCs w:val="32"/>
        </w:rPr>
      </w:pPr>
      <w:r>
        <w:rPr>
          <w:rFonts w:ascii="Times New Roman" w:hAnsi="Times New Roman"/>
          <w:b/>
          <w:sz w:val="32"/>
          <w:szCs w:val="32"/>
        </w:rPr>
        <w:t xml:space="preserve">       ВАРАСЬКА МІСЬКА РАДА</w:t>
      </w:r>
    </w:p>
    <w:p w:rsidR="00955B44" w:rsidRDefault="00955B44" w:rsidP="00D340A5">
      <w:pPr>
        <w:spacing w:after="0" w:line="240" w:lineRule="auto"/>
        <w:ind w:firstLine="720"/>
        <w:jc w:val="center"/>
        <w:rPr>
          <w:rFonts w:ascii="Times New Roman" w:hAnsi="Times New Roman"/>
          <w:b/>
          <w:sz w:val="28"/>
          <w:szCs w:val="28"/>
        </w:rPr>
      </w:pPr>
    </w:p>
    <w:p w:rsidR="00955B44" w:rsidRPr="007F754D" w:rsidRDefault="00955B44" w:rsidP="00D340A5">
      <w:pPr>
        <w:spacing w:after="0" w:line="240" w:lineRule="auto"/>
        <w:jc w:val="center"/>
        <w:rPr>
          <w:rFonts w:ascii="Times New Roman" w:hAnsi="Times New Roman"/>
          <w:b/>
          <w:sz w:val="28"/>
          <w:szCs w:val="28"/>
        </w:rPr>
      </w:pPr>
      <w:r>
        <w:rPr>
          <w:rFonts w:ascii="Times New Roman" w:hAnsi="Times New Roman"/>
          <w:b/>
          <w:sz w:val="28"/>
          <w:szCs w:val="28"/>
        </w:rPr>
        <w:t>____</w:t>
      </w:r>
      <w:proofErr w:type="gramStart"/>
      <w:r>
        <w:rPr>
          <w:rFonts w:ascii="Times New Roman" w:hAnsi="Times New Roman"/>
          <w:b/>
          <w:sz w:val="28"/>
          <w:szCs w:val="28"/>
        </w:rPr>
        <w:t xml:space="preserve">_  </w:t>
      </w:r>
      <w:r>
        <w:rPr>
          <w:rFonts w:ascii="Times New Roman" w:hAnsi="Times New Roman"/>
          <w:b/>
          <w:sz w:val="28"/>
          <w:szCs w:val="28"/>
          <w:lang w:val="en-US"/>
        </w:rPr>
        <w:t>V</w:t>
      </w:r>
      <w:proofErr w:type="gramEnd"/>
      <w:r>
        <w:rPr>
          <w:rFonts w:ascii="Times New Roman" w:hAnsi="Times New Roman"/>
          <w:b/>
          <w:sz w:val="28"/>
          <w:szCs w:val="28"/>
        </w:rPr>
        <w:t xml:space="preserve">ІІІ </w:t>
      </w:r>
      <w:proofErr w:type="spellStart"/>
      <w:r>
        <w:rPr>
          <w:rFonts w:ascii="Times New Roman" w:hAnsi="Times New Roman"/>
          <w:b/>
          <w:sz w:val="28"/>
          <w:szCs w:val="28"/>
        </w:rPr>
        <w:t>скликання</w:t>
      </w:r>
      <w:proofErr w:type="spellEnd"/>
      <w:r>
        <w:rPr>
          <w:rFonts w:ascii="Times New Roman" w:hAnsi="Times New Roman"/>
          <w:b/>
          <w:sz w:val="28"/>
          <w:szCs w:val="28"/>
        </w:rPr>
        <w:t xml:space="preserve"> </w:t>
      </w:r>
    </w:p>
    <w:p w:rsidR="00955B44" w:rsidRDefault="00955B44" w:rsidP="00D340A5">
      <w:pPr>
        <w:spacing w:after="0" w:line="240" w:lineRule="auto"/>
        <w:jc w:val="center"/>
        <w:rPr>
          <w:rFonts w:ascii="Times New Roman" w:hAnsi="Times New Roman"/>
          <w:b/>
          <w:sz w:val="32"/>
          <w:szCs w:val="32"/>
        </w:rPr>
      </w:pPr>
      <w:r>
        <w:rPr>
          <w:rFonts w:ascii="Times New Roman" w:hAnsi="Times New Roman"/>
          <w:b/>
          <w:sz w:val="32"/>
          <w:szCs w:val="32"/>
        </w:rPr>
        <w:t xml:space="preserve"> </w:t>
      </w:r>
    </w:p>
    <w:p w:rsidR="00955B44" w:rsidRDefault="00955B44" w:rsidP="00977BCF">
      <w:pPr>
        <w:spacing w:after="0" w:line="240" w:lineRule="auto"/>
        <w:jc w:val="center"/>
        <w:rPr>
          <w:rFonts w:ascii="Times New Roman" w:hAnsi="Times New Roman"/>
          <w:b/>
          <w:sz w:val="32"/>
          <w:szCs w:val="32"/>
        </w:rPr>
      </w:pPr>
      <w:r>
        <w:rPr>
          <w:rFonts w:ascii="Times New Roman" w:hAnsi="Times New Roman"/>
          <w:b/>
          <w:sz w:val="32"/>
          <w:szCs w:val="32"/>
        </w:rPr>
        <w:t xml:space="preserve">            </w:t>
      </w:r>
      <w:r w:rsidRPr="00215FCF">
        <w:rPr>
          <w:rFonts w:ascii="Times New Roman" w:hAnsi="Times New Roman"/>
          <w:b/>
          <w:sz w:val="32"/>
          <w:szCs w:val="32"/>
        </w:rPr>
        <w:t>Р І</w:t>
      </w:r>
      <w:r>
        <w:rPr>
          <w:rFonts w:ascii="Times New Roman" w:hAnsi="Times New Roman"/>
          <w:b/>
          <w:sz w:val="32"/>
          <w:szCs w:val="32"/>
        </w:rPr>
        <w:t xml:space="preserve">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rsidR="00977BCF" w:rsidRPr="00977BCF" w:rsidRDefault="00977BCF" w:rsidP="00977BCF">
      <w:pPr>
        <w:spacing w:after="0" w:line="240" w:lineRule="auto"/>
        <w:jc w:val="center"/>
        <w:rPr>
          <w:rFonts w:ascii="Times New Roman" w:hAnsi="Times New Roman"/>
          <w:b/>
          <w:sz w:val="32"/>
          <w:szCs w:val="32"/>
        </w:rPr>
      </w:pPr>
    </w:p>
    <w:p w:rsidR="00955B44" w:rsidRPr="00977BCF" w:rsidRDefault="00977BCF" w:rsidP="00955B44">
      <w:pPr>
        <w:spacing w:after="0" w:line="240" w:lineRule="auto"/>
        <w:jc w:val="both"/>
        <w:rPr>
          <w:rFonts w:ascii="Times New Roman" w:hAnsi="Times New Roman"/>
          <w:b/>
          <w:sz w:val="28"/>
          <w:szCs w:val="28"/>
        </w:rPr>
      </w:pPr>
      <w:r>
        <w:rPr>
          <w:rFonts w:ascii="Times New Roman" w:hAnsi="Times New Roman"/>
          <w:b/>
          <w:sz w:val="28"/>
          <w:szCs w:val="28"/>
          <w:lang w:val="uk-UA"/>
        </w:rPr>
        <w:t xml:space="preserve">25 січня 2023 року </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proofErr w:type="spellStart"/>
      <w:r w:rsidR="001331DD">
        <w:rPr>
          <w:rFonts w:ascii="Times New Roman" w:hAnsi="Times New Roman"/>
          <w:b/>
          <w:sz w:val="28"/>
          <w:szCs w:val="28"/>
          <w:lang w:val="uk-UA"/>
        </w:rPr>
        <w:t>м.Вараш</w:t>
      </w:r>
      <w:proofErr w:type="spellEnd"/>
      <w:r w:rsidR="001331DD">
        <w:rPr>
          <w:rFonts w:ascii="Times New Roman" w:hAnsi="Times New Roman"/>
          <w:b/>
          <w:sz w:val="28"/>
          <w:szCs w:val="28"/>
          <w:lang w:val="uk-UA"/>
        </w:rPr>
        <w:tab/>
      </w:r>
      <w:r w:rsidR="001331DD">
        <w:rPr>
          <w:rFonts w:ascii="Times New Roman" w:hAnsi="Times New Roman"/>
          <w:b/>
          <w:sz w:val="28"/>
          <w:szCs w:val="28"/>
          <w:lang w:val="uk-UA"/>
        </w:rPr>
        <w:tab/>
      </w:r>
      <w:r w:rsidRPr="00977BCF">
        <w:rPr>
          <w:rFonts w:ascii="Times New Roman" w:hAnsi="Times New Roman"/>
          <w:b/>
          <w:sz w:val="28"/>
          <w:szCs w:val="28"/>
          <w:lang w:val="uk-UA"/>
        </w:rPr>
        <w:t>№ 2</w:t>
      </w:r>
      <w:r w:rsidRPr="00977BCF">
        <w:rPr>
          <w:rFonts w:ascii="Times New Roman" w:hAnsi="Times New Roman"/>
          <w:b/>
          <w:sz w:val="28"/>
          <w:szCs w:val="28"/>
        </w:rPr>
        <w:t>293</w:t>
      </w:r>
      <w:r w:rsidR="00D124DE" w:rsidRPr="00977BCF">
        <w:rPr>
          <w:rFonts w:ascii="Times New Roman" w:hAnsi="Times New Roman"/>
          <w:b/>
          <w:sz w:val="28"/>
          <w:szCs w:val="28"/>
          <w:lang w:val="uk-UA"/>
        </w:rPr>
        <w:t>-ПРР-</w:t>
      </w:r>
      <w:r w:rsidR="00D124DE" w:rsidRPr="00977BCF">
        <w:rPr>
          <w:rFonts w:ascii="Times New Roman" w:hAnsi="Times New Roman"/>
          <w:b/>
          <w:sz w:val="28"/>
          <w:szCs w:val="28"/>
          <w:lang w:val="en-US"/>
        </w:rPr>
        <w:t>V</w:t>
      </w:r>
      <w:r w:rsidR="00D124DE" w:rsidRPr="00977BCF">
        <w:rPr>
          <w:rFonts w:ascii="Times New Roman" w:hAnsi="Times New Roman"/>
          <w:b/>
          <w:sz w:val="28"/>
          <w:szCs w:val="28"/>
          <w:lang w:val="uk-UA"/>
        </w:rPr>
        <w:t>ІІІ</w:t>
      </w:r>
      <w:r w:rsidRPr="00977BCF">
        <w:rPr>
          <w:rFonts w:ascii="Times New Roman" w:hAnsi="Times New Roman"/>
          <w:b/>
          <w:sz w:val="28"/>
          <w:szCs w:val="28"/>
        </w:rPr>
        <w:t>-1100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tblGrid>
      <w:tr w:rsidR="009B2339" w:rsidRPr="001331DD" w:rsidTr="00D05CE6">
        <w:tc>
          <w:tcPr>
            <w:tcW w:w="4928" w:type="dxa"/>
            <w:tcBorders>
              <w:top w:val="nil"/>
              <w:left w:val="nil"/>
              <w:bottom w:val="nil"/>
              <w:right w:val="nil"/>
            </w:tcBorders>
            <w:shd w:val="clear" w:color="auto" w:fill="auto"/>
          </w:tcPr>
          <w:p w:rsidR="00687ACF" w:rsidRPr="00D124DE" w:rsidRDefault="00687ACF" w:rsidP="000477A4">
            <w:pPr>
              <w:spacing w:after="0" w:line="240" w:lineRule="auto"/>
              <w:jc w:val="both"/>
              <w:rPr>
                <w:rFonts w:ascii="Times New Roman" w:eastAsia="SimSun" w:hAnsi="Times New Roman" w:cs="Times New Roman"/>
                <w:sz w:val="28"/>
                <w:szCs w:val="28"/>
                <w:lang w:val="uk-UA"/>
              </w:rPr>
            </w:pPr>
          </w:p>
          <w:p w:rsidR="009B2339" w:rsidRPr="00997988" w:rsidRDefault="00D05CE6" w:rsidP="00D05CE6">
            <w:pPr>
              <w:spacing w:after="0" w:line="240" w:lineRule="auto"/>
              <w:jc w:val="both"/>
              <w:rPr>
                <w:rFonts w:ascii="Times New Roman" w:eastAsia="SimSun" w:hAnsi="Times New Roman" w:cs="Times New Roman"/>
                <w:sz w:val="28"/>
                <w:szCs w:val="28"/>
                <w:lang w:val="uk-UA"/>
              </w:rPr>
            </w:pPr>
            <w:r w:rsidRPr="00D05CE6">
              <w:rPr>
                <w:rFonts w:ascii="Times New Roman" w:eastAsia="SimSun" w:hAnsi="Times New Roman" w:cs="Times New Roman"/>
                <w:sz w:val="28"/>
                <w:szCs w:val="28"/>
                <w:lang w:val="uk-UA"/>
              </w:rPr>
              <w:t xml:space="preserve">Про внесення змін до </w:t>
            </w:r>
            <w:r>
              <w:rPr>
                <w:rFonts w:ascii="Times New Roman" w:eastAsia="SimSun" w:hAnsi="Times New Roman" w:cs="Times New Roman"/>
                <w:sz w:val="28"/>
                <w:szCs w:val="28"/>
                <w:lang w:val="uk-UA"/>
              </w:rPr>
              <w:t>М</w:t>
            </w:r>
            <w:r w:rsidRPr="00D05CE6">
              <w:rPr>
                <w:rFonts w:ascii="Times New Roman" w:eastAsia="SimSun" w:hAnsi="Times New Roman" w:cs="Times New Roman"/>
                <w:sz w:val="28"/>
                <w:szCs w:val="28"/>
                <w:lang w:val="uk-UA"/>
              </w:rPr>
              <w:t xml:space="preserve">іської програми з відзначення до державних, професійних та місцевих свят, ювілейних дат, заохочення за заслуги перед Вараською міською </w:t>
            </w:r>
            <w:r>
              <w:rPr>
                <w:rFonts w:ascii="Times New Roman" w:eastAsia="SimSun" w:hAnsi="Times New Roman" w:cs="Times New Roman"/>
                <w:sz w:val="28"/>
                <w:szCs w:val="28"/>
                <w:lang w:val="uk-UA"/>
              </w:rPr>
              <w:t>територіальною громадою на 2021</w:t>
            </w:r>
            <w:r w:rsidRPr="00D05CE6">
              <w:rPr>
                <w:rFonts w:ascii="Times New Roman" w:eastAsia="SimSun" w:hAnsi="Times New Roman" w:cs="Times New Roman"/>
                <w:sz w:val="28"/>
                <w:szCs w:val="28"/>
                <w:lang w:val="uk-UA"/>
              </w:rPr>
              <w:t>-</w:t>
            </w:r>
            <w:r>
              <w:rPr>
                <w:rFonts w:ascii="Times New Roman" w:eastAsia="SimSun" w:hAnsi="Times New Roman" w:cs="Times New Roman"/>
                <w:sz w:val="28"/>
                <w:szCs w:val="28"/>
                <w:lang w:val="uk-UA"/>
              </w:rPr>
              <w:t>2</w:t>
            </w:r>
            <w:r w:rsidRPr="00D05CE6">
              <w:rPr>
                <w:rFonts w:ascii="Times New Roman" w:eastAsia="SimSun" w:hAnsi="Times New Roman" w:cs="Times New Roman"/>
                <w:sz w:val="28"/>
                <w:szCs w:val="28"/>
                <w:lang w:val="uk-UA"/>
              </w:rPr>
              <w:t>025 роки</w:t>
            </w:r>
            <w:r>
              <w:rPr>
                <w:rFonts w:ascii="Times New Roman" w:eastAsia="SimSun" w:hAnsi="Times New Roman" w:cs="Times New Roman"/>
                <w:sz w:val="28"/>
                <w:szCs w:val="28"/>
                <w:lang w:val="uk-UA"/>
              </w:rPr>
              <w:t xml:space="preserve"> №</w:t>
            </w:r>
            <w:r w:rsidR="00955B44">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lang w:val="uk-UA"/>
              </w:rPr>
              <w:t xml:space="preserve">1100-ПР-01, </w:t>
            </w:r>
            <w:r w:rsidRPr="00D05CE6">
              <w:rPr>
                <w:rFonts w:ascii="Times New Roman" w:eastAsia="SimSun" w:hAnsi="Times New Roman" w:cs="Times New Roman"/>
                <w:sz w:val="28"/>
                <w:szCs w:val="28"/>
                <w:lang w:val="uk-UA"/>
              </w:rPr>
              <w:t xml:space="preserve">затвердженої рішенням Вараської </w:t>
            </w:r>
            <w:r>
              <w:rPr>
                <w:rFonts w:ascii="Times New Roman" w:eastAsia="SimSun" w:hAnsi="Times New Roman" w:cs="Times New Roman"/>
                <w:sz w:val="28"/>
                <w:szCs w:val="28"/>
                <w:lang w:val="uk-UA"/>
              </w:rPr>
              <w:t>міської ради від 15.12.2020 №</w:t>
            </w:r>
            <w:r w:rsidR="00381CB3">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lang w:val="uk-UA"/>
              </w:rPr>
              <w:t>35</w:t>
            </w:r>
            <w:r w:rsidR="009B2339" w:rsidRPr="00997988">
              <w:rPr>
                <w:rFonts w:ascii="Times New Roman" w:eastAsia="SimSun" w:hAnsi="Times New Roman" w:cs="Times New Roman"/>
                <w:sz w:val="28"/>
                <w:szCs w:val="28"/>
                <w:lang w:val="uk-UA"/>
              </w:rPr>
              <w:t xml:space="preserve">  </w:t>
            </w:r>
          </w:p>
        </w:tc>
      </w:tr>
    </w:tbl>
    <w:p w:rsidR="009B2339" w:rsidRPr="00997988" w:rsidRDefault="009B2339" w:rsidP="000477A4">
      <w:pPr>
        <w:spacing w:after="0" w:line="240" w:lineRule="auto"/>
        <w:ind w:firstLine="708"/>
        <w:jc w:val="both"/>
        <w:rPr>
          <w:rFonts w:ascii="Times New Roman" w:hAnsi="Times New Roman" w:cs="Times New Roman"/>
          <w:sz w:val="28"/>
          <w:szCs w:val="28"/>
          <w:lang w:val="uk-UA"/>
        </w:rPr>
      </w:pPr>
    </w:p>
    <w:p w:rsidR="009B2339" w:rsidRPr="00F339B6" w:rsidRDefault="009B2339" w:rsidP="00955B44">
      <w:pPr>
        <w:spacing w:after="0" w:line="240" w:lineRule="auto"/>
        <w:ind w:firstLine="709"/>
        <w:jc w:val="both"/>
        <w:rPr>
          <w:rFonts w:ascii="Times New Roman" w:hAnsi="Times New Roman" w:cs="Times New Roman"/>
          <w:sz w:val="28"/>
          <w:szCs w:val="28"/>
          <w:lang w:val="uk-UA"/>
        </w:rPr>
      </w:pPr>
      <w:r w:rsidRPr="00997988">
        <w:rPr>
          <w:rFonts w:ascii="Times New Roman" w:hAnsi="Times New Roman" w:cs="Times New Roman"/>
          <w:sz w:val="28"/>
          <w:szCs w:val="28"/>
          <w:lang w:val="uk-UA"/>
        </w:rPr>
        <w:t xml:space="preserve">З метою забезпечення належної організації </w:t>
      </w:r>
      <w:r w:rsidRPr="00997988">
        <w:rPr>
          <w:rFonts w:ascii="Times New Roman" w:eastAsia="SimSun" w:hAnsi="Times New Roman" w:cs="Times New Roman"/>
          <w:sz w:val="28"/>
          <w:szCs w:val="28"/>
          <w:lang w:val="uk-UA"/>
        </w:rPr>
        <w:t xml:space="preserve">відзначення державних, професійних та місцевих свят, ювілейних дат, </w:t>
      </w:r>
      <w:r w:rsidR="003F6290" w:rsidRPr="00997988">
        <w:rPr>
          <w:rFonts w:ascii="Times New Roman" w:eastAsia="SimSun" w:hAnsi="Times New Roman" w:cs="Times New Roman"/>
          <w:sz w:val="28"/>
          <w:szCs w:val="28"/>
          <w:lang w:val="uk-UA"/>
        </w:rPr>
        <w:t xml:space="preserve">осіб, які досягли значних успіхів у різних сферах суспільного життя, зробили </w:t>
      </w:r>
      <w:r w:rsidR="003F6290" w:rsidRPr="00F339B6">
        <w:rPr>
          <w:rFonts w:ascii="Times New Roman" w:eastAsia="SimSun" w:hAnsi="Times New Roman" w:cs="Times New Roman"/>
          <w:sz w:val="28"/>
          <w:szCs w:val="28"/>
          <w:lang w:val="uk-UA"/>
        </w:rPr>
        <w:t xml:space="preserve">значний внесок у розвиток територіальної громади, </w:t>
      </w:r>
      <w:r w:rsidRPr="00F339B6">
        <w:rPr>
          <w:rFonts w:ascii="Times New Roman" w:hAnsi="Times New Roman" w:cs="Times New Roman"/>
          <w:sz w:val="28"/>
          <w:szCs w:val="28"/>
          <w:lang w:val="uk-UA"/>
        </w:rPr>
        <w:t xml:space="preserve">керуючись абзацом </w:t>
      </w:r>
      <w:r w:rsidR="007C6A03" w:rsidRPr="00F339B6">
        <w:rPr>
          <w:rFonts w:ascii="Times New Roman" w:hAnsi="Times New Roman" w:cs="Times New Roman"/>
          <w:sz w:val="28"/>
          <w:szCs w:val="28"/>
          <w:lang w:val="uk-UA"/>
        </w:rPr>
        <w:t>першим</w:t>
      </w:r>
      <w:r w:rsidRPr="00F339B6">
        <w:rPr>
          <w:rFonts w:ascii="Times New Roman" w:hAnsi="Times New Roman" w:cs="Times New Roman"/>
          <w:sz w:val="28"/>
          <w:szCs w:val="28"/>
          <w:lang w:val="uk-UA"/>
        </w:rPr>
        <w:t xml:space="preserve"> статті 140 Конституції України, </w:t>
      </w:r>
      <w:r w:rsidR="00955B44" w:rsidRPr="00F339B6">
        <w:rPr>
          <w:rFonts w:ascii="Times New Roman" w:hAnsi="Times New Roman" w:cs="Times New Roman"/>
          <w:sz w:val="28"/>
          <w:szCs w:val="28"/>
          <w:lang w:val="uk-UA"/>
        </w:rPr>
        <w:t xml:space="preserve">враховуючи витяг </w:t>
      </w:r>
      <w:r w:rsidR="003B213E" w:rsidRPr="00F339B6">
        <w:rPr>
          <w:rFonts w:ascii="Times New Roman" w:hAnsi="Times New Roman" w:cs="Times New Roman"/>
          <w:sz w:val="28"/>
          <w:szCs w:val="28"/>
          <w:lang w:val="uk-UA"/>
        </w:rPr>
        <w:t>і</w:t>
      </w:r>
      <w:r w:rsidR="00955B44" w:rsidRPr="00F339B6">
        <w:rPr>
          <w:rFonts w:ascii="Times New Roman" w:hAnsi="Times New Roman" w:cs="Times New Roman"/>
          <w:sz w:val="28"/>
          <w:szCs w:val="28"/>
          <w:lang w:val="uk-UA"/>
        </w:rPr>
        <w:t xml:space="preserve">з протоколу постійної депутатської комісії Вараської міської ради з питань комунального майна, житлової політики, інфраструктури та благоустрою від </w:t>
      </w:r>
      <w:r w:rsidR="003B213E" w:rsidRPr="00F339B6">
        <w:rPr>
          <w:rFonts w:ascii="Times New Roman" w:hAnsi="Times New Roman" w:cs="Times New Roman"/>
          <w:sz w:val="28"/>
          <w:szCs w:val="28"/>
          <w:lang w:val="uk-UA"/>
        </w:rPr>
        <w:t>13.01.2023 № ПТк-26-</w:t>
      </w:r>
      <w:r w:rsidR="003B213E" w:rsidRPr="00F339B6">
        <w:rPr>
          <w:rFonts w:ascii="Times New Roman" w:hAnsi="Times New Roman" w:cs="Times New Roman"/>
          <w:sz w:val="28"/>
          <w:szCs w:val="28"/>
          <w:lang w:val="en-US"/>
        </w:rPr>
        <w:t>V</w:t>
      </w:r>
      <w:r w:rsidR="003B213E" w:rsidRPr="00F339B6">
        <w:rPr>
          <w:rFonts w:ascii="Times New Roman" w:hAnsi="Times New Roman" w:cs="Times New Roman"/>
          <w:sz w:val="28"/>
          <w:szCs w:val="28"/>
          <w:lang w:val="uk-UA"/>
        </w:rPr>
        <w:t>ІІІ</w:t>
      </w:r>
      <w:r w:rsidR="008F2DB7" w:rsidRPr="00F339B6">
        <w:rPr>
          <w:rFonts w:ascii="Times New Roman" w:hAnsi="Times New Roman" w:cs="Times New Roman"/>
          <w:sz w:val="28"/>
          <w:szCs w:val="28"/>
          <w:lang w:val="uk-UA"/>
        </w:rPr>
        <w:t>, на підставі пункту 22 частини першої статті 26 Закону України «Про місцеве самоврядування в Україні»,</w:t>
      </w:r>
      <w:r w:rsidR="003B213E" w:rsidRPr="00F339B6">
        <w:rPr>
          <w:rFonts w:ascii="Times New Roman" w:hAnsi="Times New Roman" w:cs="Times New Roman"/>
          <w:sz w:val="28"/>
          <w:szCs w:val="28"/>
          <w:lang w:val="uk-UA"/>
        </w:rPr>
        <w:t xml:space="preserve"> </w:t>
      </w:r>
      <w:r w:rsidRPr="00F339B6">
        <w:rPr>
          <w:rFonts w:ascii="Times New Roman" w:hAnsi="Times New Roman" w:cs="Times New Roman"/>
          <w:sz w:val="28"/>
          <w:szCs w:val="28"/>
          <w:lang w:val="uk-UA"/>
        </w:rPr>
        <w:t xml:space="preserve">за погодженням із постійною </w:t>
      </w:r>
      <w:r w:rsidR="003A15CF" w:rsidRPr="00F339B6">
        <w:rPr>
          <w:rFonts w:ascii="Times New Roman" w:hAnsi="Times New Roman" w:cs="Times New Roman"/>
          <w:sz w:val="28"/>
          <w:szCs w:val="28"/>
          <w:lang w:val="uk-UA"/>
        </w:rPr>
        <w:t xml:space="preserve">депутатською </w:t>
      </w:r>
      <w:r w:rsidRPr="00F339B6">
        <w:rPr>
          <w:rFonts w:ascii="Times New Roman" w:hAnsi="Times New Roman" w:cs="Times New Roman"/>
          <w:sz w:val="28"/>
          <w:szCs w:val="28"/>
          <w:lang w:val="uk-UA"/>
        </w:rPr>
        <w:t xml:space="preserve">комісією Вараської міської ради з питань бюджету, фінансів, економічного розвитку та інвестиційної політики, Вараська </w:t>
      </w:r>
      <w:r w:rsidRPr="00F339B6">
        <w:rPr>
          <w:rFonts w:ascii="Times New Roman" w:hAnsi="Times New Roman" w:cs="Times New Roman"/>
          <w:bCs/>
          <w:sz w:val="28"/>
          <w:szCs w:val="28"/>
          <w:lang w:val="uk-UA"/>
        </w:rPr>
        <w:t xml:space="preserve">міська рада   </w:t>
      </w:r>
      <w:r w:rsidRPr="00F339B6">
        <w:rPr>
          <w:rFonts w:ascii="Times New Roman" w:hAnsi="Times New Roman" w:cs="Times New Roman"/>
          <w:sz w:val="28"/>
          <w:szCs w:val="28"/>
          <w:lang w:val="uk-UA"/>
        </w:rPr>
        <w:t xml:space="preserve">                                              </w:t>
      </w:r>
    </w:p>
    <w:p w:rsidR="009B2339" w:rsidRPr="00F339B6" w:rsidRDefault="009B2339" w:rsidP="000477A4">
      <w:pPr>
        <w:spacing w:after="0" w:line="240" w:lineRule="auto"/>
        <w:jc w:val="center"/>
        <w:rPr>
          <w:rFonts w:ascii="Times New Roman" w:hAnsi="Times New Roman" w:cs="Times New Roman"/>
          <w:sz w:val="28"/>
          <w:szCs w:val="28"/>
          <w:lang w:val="uk-UA"/>
        </w:rPr>
      </w:pPr>
    </w:p>
    <w:p w:rsidR="009B2339" w:rsidRPr="00997988" w:rsidRDefault="009B2339" w:rsidP="001331DD">
      <w:pPr>
        <w:spacing w:after="0" w:line="240" w:lineRule="auto"/>
        <w:rPr>
          <w:rFonts w:ascii="Times New Roman" w:hAnsi="Times New Roman" w:cs="Times New Roman"/>
          <w:sz w:val="28"/>
          <w:szCs w:val="28"/>
          <w:lang w:val="uk-UA"/>
        </w:rPr>
      </w:pPr>
      <w:r w:rsidRPr="00F339B6">
        <w:rPr>
          <w:rFonts w:ascii="Times New Roman" w:hAnsi="Times New Roman" w:cs="Times New Roman"/>
          <w:sz w:val="28"/>
          <w:szCs w:val="28"/>
          <w:lang w:val="uk-UA"/>
        </w:rPr>
        <w:t>В И Р І Ш И Л А:</w:t>
      </w:r>
      <w:bookmarkStart w:id="0" w:name="_GoBack"/>
      <w:bookmarkEnd w:id="0"/>
    </w:p>
    <w:p w:rsidR="009B2339" w:rsidRPr="00997988" w:rsidRDefault="009B2339" w:rsidP="000477A4">
      <w:pPr>
        <w:spacing w:after="0" w:line="240" w:lineRule="auto"/>
        <w:jc w:val="center"/>
        <w:rPr>
          <w:rFonts w:ascii="Times New Roman" w:hAnsi="Times New Roman" w:cs="Times New Roman"/>
          <w:sz w:val="28"/>
          <w:szCs w:val="28"/>
          <w:lang w:val="uk-UA"/>
        </w:rPr>
      </w:pPr>
    </w:p>
    <w:p w:rsidR="006C0670" w:rsidRPr="005A31DA" w:rsidRDefault="00D05CE6" w:rsidP="00726B63">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8"/>
          <w:szCs w:val="28"/>
          <w:lang w:val="uk-UA"/>
        </w:rPr>
        <w:t xml:space="preserve">1. </w:t>
      </w:r>
      <w:r w:rsidRPr="00D05CE6">
        <w:rPr>
          <w:rFonts w:ascii="Times New Roman" w:hAnsi="Times New Roman" w:cs="Times New Roman"/>
          <w:sz w:val="28"/>
          <w:szCs w:val="28"/>
          <w:lang w:val="uk-UA"/>
        </w:rPr>
        <w:t xml:space="preserve">Внести зміни до </w:t>
      </w:r>
      <w:r>
        <w:rPr>
          <w:rFonts w:ascii="Times New Roman" w:hAnsi="Times New Roman" w:cs="Times New Roman"/>
          <w:sz w:val="28"/>
          <w:szCs w:val="28"/>
          <w:lang w:val="uk-UA"/>
        </w:rPr>
        <w:t>Міської програми</w:t>
      </w:r>
      <w:r w:rsidRPr="00D05CE6">
        <w:rPr>
          <w:rFonts w:ascii="Times New Roman" w:hAnsi="Times New Roman" w:cs="Times New Roman"/>
          <w:sz w:val="28"/>
          <w:szCs w:val="28"/>
          <w:lang w:val="uk-UA"/>
        </w:rPr>
        <w:t xml:space="preserve"> з відзначення до державних, професійних та місцевих свят, ювілейних дат, заохочення за заслуги перед Вараською міською територіальною громадою на 2021-2025 роки (далі – Програма), затвердженої рішення</w:t>
      </w:r>
      <w:r w:rsidR="00585A78">
        <w:rPr>
          <w:rFonts w:ascii="Times New Roman" w:hAnsi="Times New Roman" w:cs="Times New Roman"/>
          <w:sz w:val="28"/>
          <w:szCs w:val="28"/>
          <w:lang w:val="uk-UA"/>
        </w:rPr>
        <w:t>м</w:t>
      </w:r>
      <w:r w:rsidRPr="00D05CE6">
        <w:rPr>
          <w:rFonts w:ascii="Times New Roman" w:hAnsi="Times New Roman" w:cs="Times New Roman"/>
          <w:sz w:val="28"/>
          <w:szCs w:val="28"/>
          <w:lang w:val="uk-UA"/>
        </w:rPr>
        <w:t xml:space="preserve"> Вараської</w:t>
      </w:r>
      <w:r>
        <w:rPr>
          <w:rFonts w:ascii="Times New Roman" w:hAnsi="Times New Roman" w:cs="Times New Roman"/>
          <w:sz w:val="28"/>
          <w:szCs w:val="28"/>
          <w:lang w:val="uk-UA"/>
        </w:rPr>
        <w:t xml:space="preserve"> міської ради від 15.12.2020 №</w:t>
      </w:r>
      <w:r w:rsidR="00381CB3">
        <w:rPr>
          <w:rFonts w:ascii="Times New Roman" w:hAnsi="Times New Roman" w:cs="Times New Roman"/>
          <w:sz w:val="28"/>
          <w:szCs w:val="28"/>
          <w:lang w:val="uk-UA"/>
        </w:rPr>
        <w:t xml:space="preserve"> </w:t>
      </w:r>
      <w:r>
        <w:rPr>
          <w:rFonts w:ascii="Times New Roman" w:hAnsi="Times New Roman" w:cs="Times New Roman"/>
          <w:sz w:val="28"/>
          <w:szCs w:val="28"/>
          <w:lang w:val="uk-UA"/>
        </w:rPr>
        <w:t>35</w:t>
      </w:r>
      <w:r w:rsidRPr="00D05CE6">
        <w:rPr>
          <w:rFonts w:ascii="Times New Roman" w:hAnsi="Times New Roman" w:cs="Times New Roman"/>
          <w:sz w:val="28"/>
          <w:szCs w:val="28"/>
          <w:lang w:val="uk-UA"/>
        </w:rPr>
        <w:t>,</w:t>
      </w:r>
      <w:r>
        <w:rPr>
          <w:rFonts w:ascii="Times New Roman" w:hAnsi="Times New Roman" w:cs="Times New Roman"/>
          <w:sz w:val="28"/>
          <w:szCs w:val="28"/>
          <w:lang w:val="uk-UA"/>
        </w:rPr>
        <w:t xml:space="preserve"> виклавши її в новій редакції </w:t>
      </w:r>
      <w:r w:rsidRPr="008F2DB7">
        <w:rPr>
          <w:rFonts w:ascii="Times New Roman" w:hAnsi="Times New Roman" w:cs="Times New Roman"/>
          <w:sz w:val="28"/>
          <w:szCs w:val="28"/>
          <w:lang w:val="uk-UA"/>
        </w:rPr>
        <w:t>№</w:t>
      </w:r>
      <w:r w:rsidR="00955B44" w:rsidRPr="008F2DB7">
        <w:rPr>
          <w:rFonts w:ascii="Times New Roman" w:hAnsi="Times New Roman" w:cs="Times New Roman"/>
          <w:sz w:val="28"/>
          <w:szCs w:val="28"/>
          <w:lang w:val="uk-UA"/>
        </w:rPr>
        <w:t xml:space="preserve"> </w:t>
      </w:r>
      <w:r w:rsidRPr="008F2DB7">
        <w:rPr>
          <w:rFonts w:ascii="Times New Roman" w:hAnsi="Times New Roman" w:cs="Times New Roman"/>
          <w:sz w:val="28"/>
          <w:szCs w:val="28"/>
          <w:lang w:val="uk-UA"/>
        </w:rPr>
        <w:t>1100-ПР-01</w:t>
      </w:r>
      <w:r w:rsidRPr="00D05CE6">
        <w:rPr>
          <w:rFonts w:ascii="Times New Roman" w:hAnsi="Times New Roman" w:cs="Times New Roman"/>
          <w:sz w:val="28"/>
          <w:szCs w:val="28"/>
          <w:lang w:val="uk-UA"/>
        </w:rPr>
        <w:t xml:space="preserve"> (додається). </w:t>
      </w:r>
    </w:p>
    <w:p w:rsidR="006C0670" w:rsidRDefault="006C0670" w:rsidP="000477A4">
      <w:pPr>
        <w:spacing w:after="0" w:line="240" w:lineRule="auto"/>
        <w:ind w:firstLine="720"/>
        <w:jc w:val="both"/>
        <w:rPr>
          <w:rFonts w:ascii="Times New Roman" w:hAnsi="Times New Roman" w:cs="Times New Roman"/>
          <w:sz w:val="28"/>
          <w:szCs w:val="28"/>
          <w:lang w:val="uk-UA"/>
        </w:rPr>
      </w:pPr>
    </w:p>
    <w:p w:rsidR="009C4177" w:rsidRDefault="009C4177" w:rsidP="000477A4">
      <w:pPr>
        <w:spacing w:after="0" w:line="240" w:lineRule="auto"/>
        <w:ind w:firstLine="720"/>
        <w:jc w:val="both"/>
        <w:rPr>
          <w:rFonts w:ascii="Times New Roman" w:hAnsi="Times New Roman" w:cs="Times New Roman"/>
          <w:sz w:val="28"/>
          <w:szCs w:val="28"/>
          <w:lang w:val="uk-UA"/>
        </w:rPr>
      </w:pPr>
    </w:p>
    <w:p w:rsidR="009C4177" w:rsidRDefault="009C4177" w:rsidP="009C4177">
      <w:pPr>
        <w:spacing w:after="0" w:line="240" w:lineRule="auto"/>
        <w:ind w:firstLine="72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w:t>
      </w:r>
    </w:p>
    <w:p w:rsidR="009C4177" w:rsidRPr="00997988" w:rsidRDefault="009C4177" w:rsidP="000477A4">
      <w:pPr>
        <w:spacing w:after="0" w:line="240" w:lineRule="auto"/>
        <w:ind w:firstLine="720"/>
        <w:jc w:val="both"/>
        <w:rPr>
          <w:rFonts w:ascii="Times New Roman" w:hAnsi="Times New Roman" w:cs="Times New Roman"/>
          <w:sz w:val="28"/>
          <w:szCs w:val="28"/>
          <w:lang w:val="uk-UA"/>
        </w:rPr>
      </w:pPr>
    </w:p>
    <w:p w:rsidR="007C6A03" w:rsidRPr="00F339B6" w:rsidRDefault="00340831" w:rsidP="000477A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9B2339" w:rsidRPr="00997988">
        <w:rPr>
          <w:rFonts w:ascii="Times New Roman" w:hAnsi="Times New Roman" w:cs="Times New Roman"/>
          <w:sz w:val="28"/>
          <w:szCs w:val="28"/>
          <w:lang w:val="uk-UA"/>
        </w:rPr>
        <w:t xml:space="preserve">. </w:t>
      </w:r>
      <w:r w:rsidR="007C6A03" w:rsidRPr="00F339B6">
        <w:rPr>
          <w:rFonts w:ascii="Times New Roman" w:hAnsi="Times New Roman" w:cs="Times New Roman"/>
          <w:sz w:val="28"/>
          <w:szCs w:val="28"/>
          <w:lang w:val="uk-UA"/>
        </w:rPr>
        <w:t xml:space="preserve">Відділу </w:t>
      </w:r>
      <w:r w:rsidR="006C0670" w:rsidRPr="00F339B6">
        <w:rPr>
          <w:rFonts w:ascii="Times New Roman" w:hAnsi="Times New Roman" w:cs="Times New Roman"/>
          <w:sz w:val="28"/>
          <w:szCs w:val="28"/>
          <w:lang w:val="uk-UA"/>
        </w:rPr>
        <w:t>персоналу</w:t>
      </w:r>
      <w:r w:rsidR="007C6A03" w:rsidRPr="00F339B6">
        <w:rPr>
          <w:rFonts w:ascii="Times New Roman" w:hAnsi="Times New Roman" w:cs="Times New Roman"/>
          <w:sz w:val="28"/>
          <w:szCs w:val="28"/>
          <w:lang w:val="uk-UA"/>
        </w:rPr>
        <w:t xml:space="preserve"> виконавчого комітету Вараської міської ради  щорічно у квітні місяці інформувати міську раду про хід виконання Програми.</w:t>
      </w:r>
    </w:p>
    <w:p w:rsidR="00253D85" w:rsidRPr="00F339B6" w:rsidRDefault="00253D85" w:rsidP="000477A4">
      <w:pPr>
        <w:spacing w:after="0" w:line="240" w:lineRule="auto"/>
        <w:ind w:firstLine="720"/>
        <w:jc w:val="both"/>
        <w:rPr>
          <w:rFonts w:ascii="Times New Roman" w:hAnsi="Times New Roman" w:cs="Times New Roman"/>
          <w:sz w:val="28"/>
          <w:szCs w:val="28"/>
          <w:lang w:val="uk-UA"/>
        </w:rPr>
      </w:pPr>
    </w:p>
    <w:p w:rsidR="00253D85" w:rsidRPr="00F339B6" w:rsidRDefault="00253D85" w:rsidP="000477A4">
      <w:pPr>
        <w:spacing w:after="0" w:line="240" w:lineRule="auto"/>
        <w:ind w:firstLine="720"/>
        <w:jc w:val="both"/>
        <w:rPr>
          <w:rFonts w:ascii="Times New Roman" w:hAnsi="Times New Roman" w:cs="Times New Roman"/>
          <w:sz w:val="28"/>
          <w:szCs w:val="28"/>
          <w:lang w:val="uk-UA"/>
        </w:rPr>
      </w:pPr>
      <w:r w:rsidRPr="00F339B6">
        <w:rPr>
          <w:rFonts w:ascii="Times New Roman" w:hAnsi="Times New Roman" w:cs="Times New Roman"/>
          <w:sz w:val="28"/>
          <w:szCs w:val="28"/>
          <w:lang w:val="uk-UA"/>
        </w:rPr>
        <w:t>3. Вважати таким, що втратило чинність рішен</w:t>
      </w:r>
      <w:r w:rsidR="00144FD2" w:rsidRPr="00F339B6">
        <w:rPr>
          <w:rFonts w:ascii="Times New Roman" w:hAnsi="Times New Roman" w:cs="Times New Roman"/>
          <w:sz w:val="28"/>
          <w:szCs w:val="28"/>
          <w:lang w:val="uk-UA"/>
        </w:rPr>
        <w:t>ня Вараської міської ради від 10.06.2022 № 1492- РР-VІІІ</w:t>
      </w:r>
      <w:r w:rsidRPr="00F339B6">
        <w:rPr>
          <w:rFonts w:ascii="Times New Roman" w:hAnsi="Times New Roman" w:cs="Times New Roman"/>
          <w:sz w:val="28"/>
          <w:szCs w:val="28"/>
          <w:lang w:val="uk-UA"/>
        </w:rPr>
        <w:t xml:space="preserve"> «</w:t>
      </w:r>
      <w:r w:rsidR="00926982" w:rsidRPr="00F339B6">
        <w:rPr>
          <w:rFonts w:ascii="Times New Roman" w:hAnsi="Times New Roman" w:cs="Times New Roman"/>
          <w:sz w:val="28"/>
          <w:szCs w:val="28"/>
          <w:lang w:val="uk-UA"/>
        </w:rPr>
        <w:t>Про внесення змін до Міської програми з відзначення до державних, професійних та місцевих свят, ювілейних дат, заохочення за заслуги перед Вараською міською територіальною громадою на 2021-2025 роки №1100-ПР-01, затвердженої рішенням Вараської міської ради від 15.12.2020 №35</w:t>
      </w:r>
      <w:r w:rsidRPr="00F339B6">
        <w:rPr>
          <w:rFonts w:ascii="Times New Roman" w:hAnsi="Times New Roman" w:cs="Times New Roman"/>
          <w:sz w:val="28"/>
          <w:szCs w:val="28"/>
          <w:lang w:val="uk-UA"/>
        </w:rPr>
        <w:t>».</w:t>
      </w:r>
    </w:p>
    <w:p w:rsidR="009C4177" w:rsidRPr="00F339B6" w:rsidRDefault="009C4177" w:rsidP="00E607C7">
      <w:pPr>
        <w:spacing w:after="0" w:line="240" w:lineRule="auto"/>
        <w:ind w:firstLine="720"/>
        <w:jc w:val="both"/>
        <w:rPr>
          <w:rFonts w:ascii="Times New Roman" w:hAnsi="Times New Roman" w:cs="Times New Roman"/>
          <w:sz w:val="28"/>
          <w:szCs w:val="28"/>
          <w:lang w:val="uk-UA"/>
        </w:rPr>
      </w:pPr>
    </w:p>
    <w:p w:rsidR="009B2339" w:rsidRPr="00997988" w:rsidRDefault="00253D85" w:rsidP="000477A4">
      <w:pPr>
        <w:spacing w:after="0" w:line="240" w:lineRule="auto"/>
        <w:ind w:firstLine="720"/>
        <w:jc w:val="both"/>
        <w:rPr>
          <w:rFonts w:ascii="Times New Roman" w:hAnsi="Times New Roman" w:cs="Times New Roman"/>
          <w:sz w:val="28"/>
          <w:szCs w:val="28"/>
          <w:lang w:val="uk-UA"/>
        </w:rPr>
      </w:pPr>
      <w:r w:rsidRPr="00F339B6">
        <w:rPr>
          <w:rFonts w:ascii="Times New Roman" w:hAnsi="Times New Roman" w:cs="Times New Roman"/>
          <w:sz w:val="28"/>
          <w:szCs w:val="28"/>
          <w:lang w:val="uk-UA"/>
        </w:rPr>
        <w:t>4</w:t>
      </w:r>
      <w:r w:rsidR="00D05CE6" w:rsidRPr="00F339B6">
        <w:rPr>
          <w:rFonts w:ascii="Times New Roman" w:hAnsi="Times New Roman" w:cs="Times New Roman"/>
          <w:sz w:val="28"/>
          <w:szCs w:val="28"/>
          <w:lang w:val="uk-UA"/>
        </w:rPr>
        <w:t xml:space="preserve">. </w:t>
      </w:r>
      <w:r w:rsidR="009B2339" w:rsidRPr="00F339B6">
        <w:rPr>
          <w:rFonts w:ascii="Times New Roman" w:hAnsi="Times New Roman" w:cs="Times New Roman"/>
          <w:sz w:val="28"/>
          <w:szCs w:val="28"/>
          <w:lang w:val="uk-UA"/>
        </w:rPr>
        <w:t xml:space="preserve">Контроль за виконанням цього рішення покласти на постійну </w:t>
      </w:r>
      <w:r w:rsidR="00E65B1D" w:rsidRPr="00F339B6">
        <w:rPr>
          <w:rFonts w:ascii="Times New Roman" w:hAnsi="Times New Roman" w:cs="Times New Roman"/>
          <w:sz w:val="28"/>
          <w:szCs w:val="28"/>
          <w:lang w:val="uk-UA"/>
        </w:rPr>
        <w:t xml:space="preserve">депутатську </w:t>
      </w:r>
      <w:r w:rsidR="009B2339" w:rsidRPr="00F339B6">
        <w:rPr>
          <w:rFonts w:ascii="Times New Roman" w:hAnsi="Times New Roman" w:cs="Times New Roman"/>
          <w:sz w:val="28"/>
          <w:szCs w:val="28"/>
          <w:lang w:val="uk-UA"/>
        </w:rPr>
        <w:t xml:space="preserve">комісію </w:t>
      </w:r>
      <w:r w:rsidR="00F06C08" w:rsidRPr="00F339B6">
        <w:rPr>
          <w:rFonts w:ascii="Times New Roman" w:hAnsi="Times New Roman" w:cs="Times New Roman"/>
          <w:sz w:val="28"/>
          <w:szCs w:val="28"/>
          <w:lang w:val="uk-UA"/>
        </w:rPr>
        <w:t>Вараської</w:t>
      </w:r>
      <w:r w:rsidR="00F06C08">
        <w:rPr>
          <w:rFonts w:ascii="Times New Roman" w:hAnsi="Times New Roman" w:cs="Times New Roman"/>
          <w:sz w:val="28"/>
          <w:szCs w:val="28"/>
          <w:lang w:val="uk-UA"/>
        </w:rPr>
        <w:t xml:space="preserve"> </w:t>
      </w:r>
      <w:r w:rsidR="009B2339" w:rsidRPr="00997988">
        <w:rPr>
          <w:rFonts w:ascii="Times New Roman" w:hAnsi="Times New Roman" w:cs="Times New Roman"/>
          <w:sz w:val="28"/>
          <w:szCs w:val="28"/>
          <w:lang w:val="uk-UA"/>
        </w:rPr>
        <w:t>міської ради з питань бюджету, фінансів, економічного розвитку та інвестиційної політики.</w:t>
      </w:r>
    </w:p>
    <w:p w:rsidR="009B2339" w:rsidRPr="00997988" w:rsidRDefault="009B2339" w:rsidP="000477A4">
      <w:pPr>
        <w:spacing w:after="0" w:line="240" w:lineRule="auto"/>
        <w:jc w:val="both"/>
        <w:rPr>
          <w:rFonts w:ascii="Times New Roman" w:hAnsi="Times New Roman" w:cs="Times New Roman"/>
          <w:sz w:val="28"/>
          <w:szCs w:val="28"/>
          <w:lang w:val="uk-UA"/>
        </w:rPr>
      </w:pPr>
    </w:p>
    <w:p w:rsidR="007A7541" w:rsidRPr="00997988" w:rsidRDefault="007A7541" w:rsidP="000477A4">
      <w:pPr>
        <w:spacing w:after="0" w:line="240" w:lineRule="auto"/>
        <w:rPr>
          <w:rFonts w:ascii="Times New Roman" w:hAnsi="Times New Roman" w:cs="Times New Roman"/>
          <w:sz w:val="28"/>
          <w:szCs w:val="28"/>
          <w:lang w:val="uk-UA"/>
        </w:rPr>
      </w:pPr>
    </w:p>
    <w:p w:rsidR="007A7541" w:rsidRPr="00997988" w:rsidRDefault="007A7541" w:rsidP="000477A4">
      <w:pPr>
        <w:spacing w:after="0" w:line="240" w:lineRule="auto"/>
        <w:rPr>
          <w:rFonts w:ascii="Times New Roman" w:hAnsi="Times New Roman" w:cs="Times New Roman"/>
          <w:sz w:val="28"/>
          <w:szCs w:val="28"/>
          <w:lang w:val="uk-UA"/>
        </w:rPr>
      </w:pPr>
    </w:p>
    <w:p w:rsidR="009B2339" w:rsidRPr="00997988" w:rsidRDefault="003F6290" w:rsidP="000477A4">
      <w:pPr>
        <w:spacing w:after="0" w:line="240" w:lineRule="auto"/>
        <w:rPr>
          <w:rFonts w:ascii="Times New Roman" w:hAnsi="Times New Roman" w:cs="Times New Roman"/>
          <w:sz w:val="28"/>
          <w:szCs w:val="28"/>
          <w:lang w:val="uk-UA"/>
        </w:rPr>
      </w:pPr>
      <w:r w:rsidRPr="00997988">
        <w:rPr>
          <w:rFonts w:ascii="Times New Roman" w:hAnsi="Times New Roman" w:cs="Times New Roman"/>
          <w:sz w:val="28"/>
          <w:szCs w:val="28"/>
          <w:lang w:val="uk-UA"/>
        </w:rPr>
        <w:t>Міський голова</w:t>
      </w:r>
      <w:r w:rsidRPr="00997988">
        <w:rPr>
          <w:rFonts w:ascii="Times New Roman" w:hAnsi="Times New Roman" w:cs="Times New Roman"/>
          <w:sz w:val="28"/>
          <w:szCs w:val="28"/>
          <w:lang w:val="uk-UA"/>
        </w:rPr>
        <w:tab/>
      </w:r>
      <w:r w:rsidRPr="00997988">
        <w:rPr>
          <w:rFonts w:ascii="Times New Roman" w:hAnsi="Times New Roman" w:cs="Times New Roman"/>
          <w:sz w:val="28"/>
          <w:szCs w:val="28"/>
          <w:lang w:val="uk-UA"/>
        </w:rPr>
        <w:tab/>
      </w:r>
      <w:r w:rsidRPr="00997988">
        <w:rPr>
          <w:rFonts w:ascii="Times New Roman" w:hAnsi="Times New Roman" w:cs="Times New Roman"/>
          <w:sz w:val="28"/>
          <w:szCs w:val="28"/>
          <w:lang w:val="uk-UA"/>
        </w:rPr>
        <w:tab/>
      </w:r>
      <w:r w:rsidRPr="00997988">
        <w:rPr>
          <w:rFonts w:ascii="Times New Roman" w:hAnsi="Times New Roman" w:cs="Times New Roman"/>
          <w:sz w:val="28"/>
          <w:szCs w:val="28"/>
          <w:lang w:val="uk-UA"/>
        </w:rPr>
        <w:tab/>
      </w:r>
      <w:r w:rsidRPr="00997988">
        <w:rPr>
          <w:rFonts w:ascii="Times New Roman" w:hAnsi="Times New Roman" w:cs="Times New Roman"/>
          <w:sz w:val="28"/>
          <w:szCs w:val="28"/>
          <w:lang w:val="uk-UA"/>
        </w:rPr>
        <w:tab/>
      </w:r>
      <w:r w:rsidRPr="00997988">
        <w:rPr>
          <w:rFonts w:ascii="Times New Roman" w:hAnsi="Times New Roman" w:cs="Times New Roman"/>
          <w:sz w:val="28"/>
          <w:szCs w:val="28"/>
          <w:lang w:val="uk-UA"/>
        </w:rPr>
        <w:tab/>
      </w:r>
      <w:r w:rsidRPr="00997988">
        <w:rPr>
          <w:rFonts w:ascii="Times New Roman" w:hAnsi="Times New Roman" w:cs="Times New Roman"/>
          <w:sz w:val="28"/>
          <w:szCs w:val="28"/>
          <w:lang w:val="uk-UA"/>
        </w:rPr>
        <w:tab/>
      </w:r>
      <w:r w:rsidR="00D05CE6">
        <w:rPr>
          <w:rFonts w:ascii="Times New Roman" w:hAnsi="Times New Roman" w:cs="Times New Roman"/>
          <w:sz w:val="28"/>
          <w:szCs w:val="28"/>
          <w:lang w:val="uk-UA"/>
        </w:rPr>
        <w:t xml:space="preserve">   </w:t>
      </w:r>
      <w:r w:rsidR="004F0D63" w:rsidRPr="00997988">
        <w:rPr>
          <w:rFonts w:ascii="Times New Roman" w:hAnsi="Times New Roman" w:cs="Times New Roman"/>
          <w:sz w:val="28"/>
          <w:szCs w:val="28"/>
          <w:lang w:val="uk-UA"/>
        </w:rPr>
        <w:t>Олександр МЕНЗУЛ</w:t>
      </w:r>
    </w:p>
    <w:p w:rsidR="009B2339" w:rsidRPr="00997988" w:rsidRDefault="009B2339" w:rsidP="000477A4">
      <w:pPr>
        <w:spacing w:after="0" w:line="240" w:lineRule="auto"/>
        <w:rPr>
          <w:rFonts w:ascii="Times New Roman" w:hAnsi="Times New Roman" w:cs="Times New Roman"/>
          <w:sz w:val="28"/>
          <w:szCs w:val="28"/>
          <w:lang w:val="uk-UA"/>
        </w:rPr>
      </w:pPr>
    </w:p>
    <w:p w:rsidR="009B2339" w:rsidRPr="00997988" w:rsidRDefault="009B2339" w:rsidP="000477A4">
      <w:pPr>
        <w:spacing w:after="0" w:line="240" w:lineRule="auto"/>
        <w:jc w:val="both"/>
        <w:rPr>
          <w:rFonts w:ascii="Times New Roman" w:hAnsi="Times New Roman" w:cs="Times New Roman"/>
          <w:sz w:val="28"/>
          <w:szCs w:val="28"/>
          <w:lang w:val="uk-UA"/>
        </w:rPr>
      </w:pPr>
    </w:p>
    <w:p w:rsidR="009B2339" w:rsidRPr="00997988" w:rsidRDefault="009B2339" w:rsidP="000477A4">
      <w:pPr>
        <w:spacing w:after="0" w:line="240" w:lineRule="auto"/>
        <w:jc w:val="center"/>
        <w:rPr>
          <w:rFonts w:ascii="Times New Roman" w:hAnsi="Times New Roman" w:cs="Times New Roman"/>
          <w:sz w:val="28"/>
          <w:szCs w:val="28"/>
          <w:lang w:val="uk-UA"/>
        </w:rPr>
      </w:pPr>
    </w:p>
    <w:p w:rsidR="009B2339" w:rsidRPr="00997988" w:rsidRDefault="009B2339" w:rsidP="000477A4">
      <w:pPr>
        <w:spacing w:after="0" w:line="240" w:lineRule="auto"/>
        <w:ind w:left="5760" w:firstLine="720"/>
        <w:jc w:val="both"/>
        <w:rPr>
          <w:rFonts w:ascii="Times New Roman" w:hAnsi="Times New Roman" w:cs="Times New Roman"/>
          <w:sz w:val="28"/>
          <w:szCs w:val="28"/>
          <w:lang w:val="uk-UA"/>
        </w:rPr>
      </w:pPr>
    </w:p>
    <w:p w:rsidR="009B2339" w:rsidRPr="00997988" w:rsidRDefault="009B2339" w:rsidP="000477A4">
      <w:pPr>
        <w:spacing w:after="0" w:line="240" w:lineRule="auto"/>
        <w:ind w:left="5760" w:firstLine="720"/>
        <w:jc w:val="both"/>
        <w:rPr>
          <w:rFonts w:ascii="Times New Roman" w:hAnsi="Times New Roman" w:cs="Times New Roman"/>
          <w:sz w:val="28"/>
          <w:szCs w:val="28"/>
          <w:lang w:val="uk-UA"/>
        </w:rPr>
      </w:pPr>
    </w:p>
    <w:p w:rsidR="009B2339" w:rsidRPr="00997988" w:rsidRDefault="009B2339" w:rsidP="000477A4">
      <w:pPr>
        <w:spacing w:after="0" w:line="240" w:lineRule="auto"/>
        <w:ind w:left="5760" w:firstLine="720"/>
        <w:jc w:val="both"/>
        <w:rPr>
          <w:rFonts w:ascii="Times New Roman" w:hAnsi="Times New Roman" w:cs="Times New Roman"/>
          <w:sz w:val="28"/>
          <w:szCs w:val="28"/>
          <w:lang w:val="uk-UA"/>
        </w:rPr>
      </w:pPr>
    </w:p>
    <w:p w:rsidR="009B2339" w:rsidRPr="00997988" w:rsidRDefault="009B2339" w:rsidP="000477A4">
      <w:pPr>
        <w:spacing w:after="0" w:line="240" w:lineRule="auto"/>
        <w:ind w:left="5760" w:firstLine="720"/>
        <w:jc w:val="both"/>
        <w:rPr>
          <w:rFonts w:ascii="Times New Roman" w:hAnsi="Times New Roman" w:cs="Times New Roman"/>
          <w:sz w:val="28"/>
          <w:szCs w:val="28"/>
          <w:lang w:val="uk-UA"/>
        </w:rPr>
      </w:pPr>
    </w:p>
    <w:p w:rsidR="009B2339" w:rsidRPr="00997988" w:rsidRDefault="009B2339" w:rsidP="000477A4">
      <w:pPr>
        <w:spacing w:after="0" w:line="240" w:lineRule="auto"/>
        <w:ind w:left="5760" w:firstLine="720"/>
        <w:jc w:val="both"/>
        <w:rPr>
          <w:rFonts w:ascii="Times New Roman" w:hAnsi="Times New Roman" w:cs="Times New Roman"/>
          <w:sz w:val="28"/>
          <w:szCs w:val="28"/>
          <w:lang w:val="uk-UA"/>
        </w:rPr>
      </w:pPr>
    </w:p>
    <w:p w:rsidR="009B2339" w:rsidRPr="00997988" w:rsidRDefault="009B2339" w:rsidP="000477A4">
      <w:pPr>
        <w:spacing w:after="0" w:line="240" w:lineRule="auto"/>
        <w:ind w:left="5760" w:firstLine="720"/>
        <w:jc w:val="both"/>
        <w:rPr>
          <w:rFonts w:ascii="Times New Roman" w:hAnsi="Times New Roman" w:cs="Times New Roman"/>
          <w:sz w:val="28"/>
          <w:szCs w:val="28"/>
          <w:lang w:val="uk-UA"/>
        </w:rPr>
      </w:pPr>
    </w:p>
    <w:p w:rsidR="009B2339" w:rsidRPr="00997988" w:rsidRDefault="009B2339" w:rsidP="000477A4">
      <w:pPr>
        <w:spacing w:after="0" w:line="240" w:lineRule="auto"/>
        <w:ind w:left="5760" w:firstLine="720"/>
        <w:jc w:val="both"/>
        <w:rPr>
          <w:rFonts w:ascii="Times New Roman" w:hAnsi="Times New Roman" w:cs="Times New Roman"/>
          <w:sz w:val="28"/>
          <w:szCs w:val="28"/>
          <w:lang w:val="uk-UA"/>
        </w:rPr>
      </w:pPr>
    </w:p>
    <w:p w:rsidR="009B2339" w:rsidRPr="00997988" w:rsidRDefault="009B2339" w:rsidP="000477A4">
      <w:pPr>
        <w:spacing w:after="0" w:line="240" w:lineRule="auto"/>
        <w:ind w:left="5760" w:firstLine="720"/>
        <w:jc w:val="both"/>
        <w:rPr>
          <w:rFonts w:ascii="Times New Roman" w:hAnsi="Times New Roman" w:cs="Times New Roman"/>
          <w:sz w:val="28"/>
          <w:szCs w:val="28"/>
          <w:lang w:val="uk-UA"/>
        </w:rPr>
      </w:pPr>
    </w:p>
    <w:p w:rsidR="00E156C8" w:rsidRDefault="00E156C8" w:rsidP="000477A4">
      <w:pPr>
        <w:spacing w:after="0" w:line="240" w:lineRule="auto"/>
        <w:ind w:left="5760" w:firstLine="720"/>
        <w:jc w:val="both"/>
        <w:rPr>
          <w:rFonts w:ascii="Times New Roman" w:hAnsi="Times New Roman" w:cs="Times New Roman"/>
          <w:sz w:val="28"/>
          <w:szCs w:val="28"/>
          <w:lang w:val="uk-UA"/>
        </w:rPr>
      </w:pPr>
    </w:p>
    <w:p w:rsidR="00340831" w:rsidRDefault="00340831" w:rsidP="000477A4">
      <w:pPr>
        <w:spacing w:after="0" w:line="240" w:lineRule="auto"/>
        <w:ind w:left="5760" w:firstLine="720"/>
        <w:jc w:val="both"/>
        <w:rPr>
          <w:rFonts w:ascii="Times New Roman" w:hAnsi="Times New Roman" w:cs="Times New Roman"/>
          <w:sz w:val="28"/>
          <w:szCs w:val="28"/>
          <w:lang w:val="uk-UA"/>
        </w:rPr>
      </w:pPr>
    </w:p>
    <w:p w:rsidR="00340831" w:rsidRDefault="00340831" w:rsidP="000477A4">
      <w:pPr>
        <w:spacing w:after="0" w:line="240" w:lineRule="auto"/>
        <w:ind w:left="5760" w:firstLine="720"/>
        <w:jc w:val="both"/>
        <w:rPr>
          <w:rFonts w:ascii="Times New Roman" w:hAnsi="Times New Roman" w:cs="Times New Roman"/>
          <w:sz w:val="28"/>
          <w:szCs w:val="28"/>
          <w:lang w:val="uk-UA"/>
        </w:rPr>
      </w:pPr>
    </w:p>
    <w:p w:rsidR="00340831" w:rsidRDefault="00340831" w:rsidP="000477A4">
      <w:pPr>
        <w:spacing w:after="0" w:line="240" w:lineRule="auto"/>
        <w:ind w:left="5760" w:firstLine="720"/>
        <w:jc w:val="both"/>
        <w:rPr>
          <w:rFonts w:ascii="Times New Roman" w:hAnsi="Times New Roman" w:cs="Times New Roman"/>
          <w:sz w:val="28"/>
          <w:szCs w:val="28"/>
          <w:lang w:val="uk-UA"/>
        </w:rPr>
      </w:pPr>
    </w:p>
    <w:p w:rsidR="00340831" w:rsidRDefault="00340831" w:rsidP="000477A4">
      <w:pPr>
        <w:spacing w:after="0" w:line="240" w:lineRule="auto"/>
        <w:ind w:left="5760" w:firstLine="720"/>
        <w:jc w:val="both"/>
        <w:rPr>
          <w:rFonts w:ascii="Times New Roman" w:hAnsi="Times New Roman" w:cs="Times New Roman"/>
          <w:sz w:val="28"/>
          <w:szCs w:val="28"/>
          <w:lang w:val="uk-UA"/>
        </w:rPr>
      </w:pPr>
    </w:p>
    <w:p w:rsidR="00340831" w:rsidRDefault="00340831" w:rsidP="000477A4">
      <w:pPr>
        <w:spacing w:after="0" w:line="240" w:lineRule="auto"/>
        <w:ind w:left="5760" w:firstLine="720"/>
        <w:jc w:val="both"/>
        <w:rPr>
          <w:rFonts w:ascii="Times New Roman" w:hAnsi="Times New Roman" w:cs="Times New Roman"/>
          <w:sz w:val="28"/>
          <w:szCs w:val="28"/>
          <w:lang w:val="uk-UA"/>
        </w:rPr>
      </w:pPr>
    </w:p>
    <w:p w:rsidR="00340831" w:rsidRDefault="00340831" w:rsidP="000477A4">
      <w:pPr>
        <w:spacing w:after="0" w:line="240" w:lineRule="auto"/>
        <w:ind w:left="5760" w:firstLine="720"/>
        <w:jc w:val="both"/>
        <w:rPr>
          <w:rFonts w:ascii="Times New Roman" w:hAnsi="Times New Roman" w:cs="Times New Roman"/>
          <w:sz w:val="28"/>
          <w:szCs w:val="28"/>
          <w:lang w:val="uk-UA"/>
        </w:rPr>
      </w:pPr>
    </w:p>
    <w:p w:rsidR="00340831" w:rsidRDefault="00340831" w:rsidP="000477A4">
      <w:pPr>
        <w:spacing w:after="0" w:line="240" w:lineRule="auto"/>
        <w:ind w:left="5760" w:firstLine="720"/>
        <w:jc w:val="both"/>
        <w:rPr>
          <w:rFonts w:ascii="Times New Roman" w:hAnsi="Times New Roman" w:cs="Times New Roman"/>
          <w:sz w:val="28"/>
          <w:szCs w:val="28"/>
          <w:lang w:val="uk-UA"/>
        </w:rPr>
      </w:pPr>
    </w:p>
    <w:p w:rsidR="00340831" w:rsidRDefault="00340831" w:rsidP="000477A4">
      <w:pPr>
        <w:spacing w:after="0" w:line="240" w:lineRule="auto"/>
        <w:ind w:left="5760" w:firstLine="720"/>
        <w:jc w:val="both"/>
        <w:rPr>
          <w:rFonts w:ascii="Times New Roman" w:hAnsi="Times New Roman" w:cs="Times New Roman"/>
          <w:sz w:val="28"/>
          <w:szCs w:val="28"/>
          <w:lang w:val="uk-UA"/>
        </w:rPr>
      </w:pPr>
    </w:p>
    <w:p w:rsidR="003B3F38" w:rsidRDefault="003B3F38" w:rsidP="000477A4">
      <w:pPr>
        <w:spacing w:after="0" w:line="240" w:lineRule="auto"/>
        <w:ind w:left="5760" w:firstLine="720"/>
        <w:jc w:val="both"/>
        <w:rPr>
          <w:rFonts w:ascii="Times New Roman" w:hAnsi="Times New Roman" w:cs="Times New Roman"/>
          <w:sz w:val="28"/>
          <w:szCs w:val="28"/>
          <w:lang w:val="uk-UA"/>
        </w:rPr>
      </w:pPr>
    </w:p>
    <w:p w:rsidR="003B3F38" w:rsidRDefault="003B3F38" w:rsidP="000477A4">
      <w:pPr>
        <w:spacing w:after="0" w:line="240" w:lineRule="auto"/>
        <w:ind w:left="5760" w:firstLine="720"/>
        <w:jc w:val="both"/>
        <w:rPr>
          <w:rFonts w:ascii="Times New Roman" w:hAnsi="Times New Roman" w:cs="Times New Roman"/>
          <w:sz w:val="28"/>
          <w:szCs w:val="28"/>
          <w:lang w:val="uk-UA"/>
        </w:rPr>
      </w:pPr>
    </w:p>
    <w:p w:rsidR="00567F3C" w:rsidRDefault="00567F3C" w:rsidP="00567F3C">
      <w:pPr>
        <w:widowControl w:val="0"/>
        <w:autoSpaceDE w:val="0"/>
        <w:autoSpaceDN w:val="0"/>
        <w:adjustRightInd w:val="0"/>
        <w:spacing w:after="0" w:line="240" w:lineRule="auto"/>
        <w:outlineLvl w:val="0"/>
        <w:rPr>
          <w:rFonts w:ascii="Times New Roman" w:hAnsi="Times New Roman" w:cs="Times New Roman"/>
          <w:sz w:val="28"/>
          <w:szCs w:val="28"/>
          <w:lang w:val="uk-UA"/>
        </w:rPr>
      </w:pPr>
    </w:p>
    <w:p w:rsidR="00BA0521" w:rsidRPr="00997988" w:rsidRDefault="00BA0521" w:rsidP="00567F3C">
      <w:pPr>
        <w:widowControl w:val="0"/>
        <w:autoSpaceDE w:val="0"/>
        <w:autoSpaceDN w:val="0"/>
        <w:adjustRightInd w:val="0"/>
        <w:spacing w:after="0" w:line="240" w:lineRule="auto"/>
        <w:outlineLvl w:val="0"/>
        <w:rPr>
          <w:rFonts w:ascii="Times New Roman" w:eastAsia="Times New Roman" w:hAnsi="Times New Roman" w:cs="Times New Roman"/>
          <w:bCs/>
          <w:sz w:val="28"/>
          <w:szCs w:val="24"/>
          <w:lang w:val="uk-UA" w:eastAsia="uk-UA"/>
        </w:rPr>
      </w:pPr>
    </w:p>
    <w:p w:rsidR="00567F3C" w:rsidRPr="00567F3C" w:rsidRDefault="00567F3C" w:rsidP="00567F3C">
      <w:pPr>
        <w:widowControl w:val="0"/>
        <w:autoSpaceDE w:val="0"/>
        <w:autoSpaceDN w:val="0"/>
        <w:adjustRightInd w:val="0"/>
        <w:spacing w:after="0" w:line="240" w:lineRule="auto"/>
        <w:outlineLvl w:val="0"/>
        <w:rPr>
          <w:rFonts w:ascii="Times New Roman" w:eastAsia="Times New Roman" w:hAnsi="Times New Roman" w:cs="Times New Roman"/>
          <w:bCs/>
          <w:sz w:val="28"/>
          <w:szCs w:val="24"/>
          <w:lang w:val="uk-UA" w:eastAsia="uk-UA"/>
        </w:rPr>
      </w:pPr>
      <w:r w:rsidRPr="00997988">
        <w:rPr>
          <w:rFonts w:ascii="Times New Roman" w:eastAsia="Times New Roman" w:hAnsi="Times New Roman" w:cs="Times New Roman"/>
          <w:bCs/>
          <w:sz w:val="28"/>
          <w:szCs w:val="24"/>
          <w:lang w:val="uk-UA" w:eastAsia="uk-UA"/>
        </w:rPr>
        <w:lastRenderedPageBreak/>
        <w:t xml:space="preserve">                                                             </w:t>
      </w:r>
      <w:r w:rsidRPr="00567F3C">
        <w:rPr>
          <w:rFonts w:ascii="Times New Roman" w:eastAsia="Times New Roman" w:hAnsi="Times New Roman" w:cs="Times New Roman"/>
          <w:bCs/>
          <w:sz w:val="28"/>
          <w:szCs w:val="24"/>
          <w:lang w:val="uk-UA" w:eastAsia="uk-UA"/>
        </w:rPr>
        <w:t>ЗАТВЕРДЖЕНО</w:t>
      </w:r>
    </w:p>
    <w:p w:rsidR="00567F3C" w:rsidRPr="00567F3C" w:rsidRDefault="00567F3C" w:rsidP="00567F3C">
      <w:pPr>
        <w:widowControl w:val="0"/>
        <w:autoSpaceDE w:val="0"/>
        <w:autoSpaceDN w:val="0"/>
        <w:adjustRightInd w:val="0"/>
        <w:spacing w:after="0" w:line="240" w:lineRule="auto"/>
        <w:ind w:left="4248"/>
        <w:rPr>
          <w:rFonts w:ascii="Times New Roman" w:eastAsia="Times New Roman" w:hAnsi="Times New Roman" w:cs="Times New Roman"/>
          <w:bCs/>
          <w:sz w:val="28"/>
          <w:szCs w:val="24"/>
          <w:lang w:val="uk-UA" w:eastAsia="uk-UA"/>
        </w:rPr>
      </w:pPr>
      <w:r w:rsidRPr="00567F3C">
        <w:rPr>
          <w:rFonts w:ascii="Times New Roman" w:eastAsia="Times New Roman" w:hAnsi="Times New Roman" w:cs="Times New Roman"/>
          <w:bCs/>
          <w:sz w:val="28"/>
          <w:szCs w:val="24"/>
          <w:lang w:val="uk-UA" w:eastAsia="uk-UA"/>
        </w:rPr>
        <w:t>Рішення Вараської міської ради</w:t>
      </w:r>
    </w:p>
    <w:p w:rsidR="00567F3C" w:rsidRPr="00567F3C" w:rsidRDefault="00567F3C" w:rsidP="00567F3C">
      <w:pPr>
        <w:widowControl w:val="0"/>
        <w:autoSpaceDE w:val="0"/>
        <w:autoSpaceDN w:val="0"/>
        <w:adjustRightInd w:val="0"/>
        <w:spacing w:after="0" w:line="240" w:lineRule="auto"/>
        <w:ind w:left="4248"/>
        <w:rPr>
          <w:rFonts w:ascii="Times New Roman" w:eastAsia="Times New Roman" w:hAnsi="Times New Roman" w:cs="Times New Roman"/>
          <w:b/>
          <w:bCs/>
          <w:sz w:val="28"/>
          <w:szCs w:val="24"/>
          <w:lang w:val="uk-UA" w:eastAsia="uk-UA"/>
        </w:rPr>
      </w:pPr>
      <w:r w:rsidRPr="00997988">
        <w:rPr>
          <w:rFonts w:ascii="Times New Roman" w:eastAsia="Times New Roman" w:hAnsi="Times New Roman" w:cs="Times New Roman"/>
          <w:bCs/>
          <w:sz w:val="28"/>
          <w:szCs w:val="24"/>
          <w:lang w:val="uk-UA" w:eastAsia="uk-UA"/>
        </w:rPr>
        <w:t>15 грудня 2020 року №35</w:t>
      </w:r>
    </w:p>
    <w:p w:rsidR="00977BCF" w:rsidRDefault="00567F3C" w:rsidP="00500CB7">
      <w:pPr>
        <w:spacing w:after="0" w:line="240" w:lineRule="auto"/>
        <w:ind w:left="4248"/>
        <w:jc w:val="both"/>
        <w:rPr>
          <w:rFonts w:ascii="Times New Roman" w:eastAsia="Times New Roman" w:hAnsi="Times New Roman" w:cs="Times New Roman"/>
          <w:bCs/>
          <w:sz w:val="28"/>
          <w:szCs w:val="24"/>
          <w:lang w:val="uk-UA" w:eastAsia="uk-UA"/>
        </w:rPr>
      </w:pPr>
      <w:r w:rsidRPr="00567F3C">
        <w:rPr>
          <w:rFonts w:ascii="Times New Roman" w:eastAsia="Times New Roman" w:hAnsi="Times New Roman" w:cs="Times New Roman"/>
          <w:bCs/>
          <w:sz w:val="28"/>
          <w:szCs w:val="24"/>
          <w:lang w:val="uk-UA" w:eastAsia="uk-UA"/>
        </w:rPr>
        <w:t xml:space="preserve">(в редакції </w:t>
      </w:r>
      <w:r w:rsidR="00977BCF">
        <w:rPr>
          <w:rFonts w:ascii="Times New Roman" w:eastAsia="Times New Roman" w:hAnsi="Times New Roman" w:cs="Times New Roman"/>
          <w:bCs/>
          <w:sz w:val="28"/>
          <w:szCs w:val="24"/>
          <w:lang w:val="uk-UA" w:eastAsia="uk-UA"/>
        </w:rPr>
        <w:t xml:space="preserve">рішення Вараської міської ради </w:t>
      </w:r>
    </w:p>
    <w:p w:rsidR="00567F3C" w:rsidRPr="00997988" w:rsidRDefault="00977BCF" w:rsidP="00500CB7">
      <w:pPr>
        <w:spacing w:after="0" w:line="240" w:lineRule="auto"/>
        <w:ind w:left="4248"/>
        <w:jc w:val="both"/>
        <w:rPr>
          <w:rFonts w:ascii="Times New Roman" w:hAnsi="Times New Roman" w:cs="Times New Roman"/>
          <w:sz w:val="28"/>
          <w:szCs w:val="28"/>
          <w:lang w:val="uk-UA"/>
        </w:rPr>
      </w:pPr>
      <w:r w:rsidRPr="001331DD">
        <w:rPr>
          <w:rFonts w:ascii="Times New Roman" w:eastAsia="Times New Roman" w:hAnsi="Times New Roman" w:cs="Times New Roman"/>
          <w:bCs/>
          <w:sz w:val="28"/>
          <w:szCs w:val="24"/>
          <w:lang w:eastAsia="uk-UA"/>
        </w:rPr>
        <w:t>___________</w:t>
      </w:r>
      <w:r w:rsidR="00567F3C" w:rsidRPr="00500CB7">
        <w:rPr>
          <w:rFonts w:ascii="Times New Roman" w:hAnsi="Times New Roman" w:cs="Times New Roman"/>
          <w:sz w:val="28"/>
          <w:szCs w:val="28"/>
          <w:lang w:val="uk-UA"/>
        </w:rPr>
        <w:t xml:space="preserve"> 202</w:t>
      </w:r>
      <w:r w:rsidR="00381CB3" w:rsidRPr="00500CB7">
        <w:rPr>
          <w:rFonts w:ascii="Times New Roman" w:hAnsi="Times New Roman" w:cs="Times New Roman"/>
          <w:sz w:val="28"/>
          <w:szCs w:val="28"/>
          <w:lang w:val="uk-UA"/>
        </w:rPr>
        <w:t>3</w:t>
      </w:r>
      <w:r w:rsidR="00567F3C" w:rsidRPr="00500CB7">
        <w:rPr>
          <w:rFonts w:ascii="Times New Roman" w:hAnsi="Times New Roman" w:cs="Times New Roman"/>
          <w:sz w:val="28"/>
          <w:szCs w:val="28"/>
          <w:lang w:val="uk-UA"/>
        </w:rPr>
        <w:t xml:space="preserve"> року </w:t>
      </w:r>
      <w:r>
        <w:rPr>
          <w:rFonts w:ascii="Times New Roman" w:hAnsi="Times New Roman" w:cs="Times New Roman"/>
          <w:sz w:val="28"/>
          <w:szCs w:val="28"/>
          <w:lang w:val="uk-UA"/>
        </w:rPr>
        <w:t>№</w:t>
      </w:r>
      <w:r w:rsidRPr="00977BCF">
        <w:rPr>
          <w:rFonts w:ascii="Times New Roman" w:hAnsi="Times New Roman" w:cs="Times New Roman"/>
          <w:sz w:val="28"/>
          <w:szCs w:val="28"/>
        </w:rPr>
        <w:t>_____________</w:t>
      </w:r>
      <w:r w:rsidR="00567F3C" w:rsidRPr="00977BCF">
        <w:rPr>
          <w:rFonts w:ascii="Times New Roman" w:hAnsi="Times New Roman" w:cs="Times New Roman"/>
          <w:sz w:val="28"/>
          <w:szCs w:val="28"/>
          <w:lang w:val="uk-UA"/>
        </w:rPr>
        <w:t>)</w:t>
      </w:r>
    </w:p>
    <w:p w:rsidR="00567F3C" w:rsidRPr="00997988" w:rsidRDefault="00567F3C" w:rsidP="00567F3C">
      <w:pPr>
        <w:pStyle w:val="2"/>
        <w:ind w:hanging="703"/>
        <w:rPr>
          <w:b/>
          <w:szCs w:val="28"/>
        </w:rPr>
      </w:pPr>
    </w:p>
    <w:p w:rsidR="00B00F8C" w:rsidRPr="00997988" w:rsidRDefault="00946D04" w:rsidP="00B00F8C">
      <w:pPr>
        <w:pStyle w:val="2"/>
        <w:rPr>
          <w:rFonts w:eastAsia="SimSun"/>
          <w:b/>
          <w:szCs w:val="28"/>
        </w:rPr>
      </w:pPr>
      <w:r w:rsidRPr="00997988">
        <w:rPr>
          <w:b/>
          <w:szCs w:val="28"/>
        </w:rPr>
        <w:t>Міська п</w:t>
      </w:r>
      <w:r w:rsidR="00B00F8C" w:rsidRPr="00997988">
        <w:rPr>
          <w:b/>
          <w:szCs w:val="28"/>
        </w:rPr>
        <w:t xml:space="preserve">рограма </w:t>
      </w:r>
      <w:r w:rsidR="00B00F8C" w:rsidRPr="00997988">
        <w:rPr>
          <w:rFonts w:eastAsia="SimSun"/>
          <w:b/>
          <w:szCs w:val="28"/>
        </w:rPr>
        <w:t>з відзначення до державних, професійних та місцевих свят, ювілейних дат, заохочення за заслуги перед Вараською міською територіальною громадою на 2021-2025 роки</w:t>
      </w:r>
    </w:p>
    <w:p w:rsidR="003A4DCD" w:rsidRPr="00997988" w:rsidRDefault="00567F3C" w:rsidP="003A4DCD">
      <w:pPr>
        <w:spacing w:after="0" w:line="240" w:lineRule="auto"/>
        <w:ind w:right="-149"/>
        <w:jc w:val="center"/>
        <w:rPr>
          <w:rFonts w:ascii="Times New Roman" w:eastAsia="SimSun" w:hAnsi="Times New Roman" w:cs="Times New Roman"/>
          <w:b/>
          <w:sz w:val="28"/>
          <w:szCs w:val="28"/>
          <w:lang w:val="uk-UA"/>
        </w:rPr>
      </w:pPr>
      <w:r w:rsidRPr="00997988">
        <w:rPr>
          <w:rFonts w:ascii="Times New Roman" w:eastAsia="SimSun" w:hAnsi="Times New Roman" w:cs="Times New Roman"/>
          <w:b/>
          <w:sz w:val="28"/>
          <w:szCs w:val="28"/>
          <w:lang w:val="uk-UA"/>
        </w:rPr>
        <w:t>№</w:t>
      </w:r>
      <w:r w:rsidR="00B00F8C" w:rsidRPr="00997988">
        <w:rPr>
          <w:rFonts w:ascii="Times New Roman" w:eastAsia="SimSun" w:hAnsi="Times New Roman" w:cs="Times New Roman"/>
          <w:b/>
          <w:sz w:val="28"/>
          <w:szCs w:val="28"/>
          <w:lang w:val="uk-UA"/>
        </w:rPr>
        <w:t>1100-ПР-01</w:t>
      </w:r>
    </w:p>
    <w:p w:rsidR="003A4DCD" w:rsidRPr="00997988" w:rsidRDefault="003A4DCD" w:rsidP="003A4DCD">
      <w:pPr>
        <w:spacing w:after="0" w:line="240" w:lineRule="auto"/>
        <w:ind w:right="-149"/>
        <w:jc w:val="center"/>
        <w:rPr>
          <w:rFonts w:ascii="Times New Roman" w:hAnsi="Times New Roman" w:cs="Times New Roman"/>
          <w:b/>
          <w:sz w:val="28"/>
          <w:szCs w:val="28"/>
          <w:lang w:val="uk-UA"/>
        </w:rPr>
      </w:pPr>
    </w:p>
    <w:p w:rsidR="00E607C7" w:rsidRPr="00997988" w:rsidRDefault="009B2339" w:rsidP="003A4DCD">
      <w:pPr>
        <w:spacing w:after="0" w:line="240" w:lineRule="auto"/>
        <w:ind w:right="-149"/>
        <w:jc w:val="center"/>
        <w:rPr>
          <w:rFonts w:ascii="Times New Roman" w:eastAsia="SimSun" w:hAnsi="Times New Roman" w:cs="Times New Roman"/>
          <w:b/>
          <w:sz w:val="28"/>
          <w:szCs w:val="28"/>
          <w:lang w:val="uk-UA"/>
        </w:rPr>
      </w:pPr>
      <w:r w:rsidRPr="00997988">
        <w:rPr>
          <w:rFonts w:ascii="Times New Roman" w:hAnsi="Times New Roman" w:cs="Times New Roman"/>
          <w:b/>
          <w:sz w:val="28"/>
          <w:szCs w:val="28"/>
          <w:lang w:val="uk-UA"/>
        </w:rPr>
        <w:t>ПАСПОРТ</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680"/>
        <w:gridCol w:w="4140"/>
      </w:tblGrid>
      <w:tr w:rsidR="009B2339" w:rsidRPr="00997988"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jc w:val="center"/>
              <w:rPr>
                <w:rFonts w:ascii="Times New Roman" w:hAnsi="Times New Roman" w:cs="Times New Roman"/>
                <w:b/>
                <w:sz w:val="25"/>
                <w:szCs w:val="28"/>
                <w:lang w:val="uk-UA"/>
              </w:rPr>
            </w:pPr>
            <w:r w:rsidRPr="00997988">
              <w:rPr>
                <w:rFonts w:ascii="Times New Roman" w:hAnsi="Times New Roman" w:cs="Times New Roman"/>
                <w:b/>
                <w:sz w:val="25"/>
                <w:szCs w:val="28"/>
                <w:lang w:val="uk-UA"/>
              </w:rPr>
              <w:t>1.</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rPr>
                <w:rFonts w:ascii="Times New Roman" w:hAnsi="Times New Roman" w:cs="Times New Roman"/>
                <w:b/>
                <w:sz w:val="25"/>
                <w:szCs w:val="28"/>
                <w:lang w:val="uk-UA"/>
              </w:rPr>
            </w:pPr>
            <w:r w:rsidRPr="00997988">
              <w:rPr>
                <w:rFonts w:ascii="Times New Roman" w:hAnsi="Times New Roman" w:cs="Times New Roman"/>
                <w:sz w:val="25"/>
                <w:szCs w:val="28"/>
                <w:lang w:val="uk-UA"/>
              </w:rPr>
              <w:t>Ініціатор розроблення програми</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rPr>
                <w:rFonts w:ascii="Times New Roman" w:hAnsi="Times New Roman" w:cs="Times New Roman"/>
                <w:sz w:val="25"/>
                <w:szCs w:val="28"/>
                <w:lang w:val="uk-UA"/>
              </w:rPr>
            </w:pPr>
            <w:r w:rsidRPr="00997988">
              <w:rPr>
                <w:rFonts w:ascii="Times New Roman" w:hAnsi="Times New Roman" w:cs="Times New Roman"/>
                <w:sz w:val="25"/>
                <w:szCs w:val="28"/>
                <w:lang w:val="uk-UA"/>
              </w:rPr>
              <w:t>Відділ кадрової політики, нагород та запобігання корупції</w:t>
            </w:r>
            <w:r w:rsidR="00255CC8" w:rsidRPr="00997988">
              <w:rPr>
                <w:rFonts w:ascii="Times New Roman" w:hAnsi="Times New Roman" w:cs="Times New Roman"/>
                <w:sz w:val="25"/>
                <w:szCs w:val="28"/>
                <w:lang w:val="uk-UA"/>
              </w:rPr>
              <w:t xml:space="preserve"> </w:t>
            </w:r>
          </w:p>
        </w:tc>
      </w:tr>
      <w:tr w:rsidR="009B2339" w:rsidRPr="001331DD"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jc w:val="center"/>
              <w:rPr>
                <w:rFonts w:ascii="Times New Roman" w:hAnsi="Times New Roman" w:cs="Times New Roman"/>
                <w:b/>
                <w:sz w:val="25"/>
                <w:szCs w:val="28"/>
                <w:lang w:val="uk-UA"/>
              </w:rPr>
            </w:pPr>
            <w:r w:rsidRPr="00997988">
              <w:rPr>
                <w:rFonts w:ascii="Times New Roman" w:hAnsi="Times New Roman" w:cs="Times New Roman"/>
                <w:b/>
                <w:sz w:val="25"/>
                <w:szCs w:val="28"/>
                <w:lang w:val="uk-UA"/>
              </w:rPr>
              <w:t>2.</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rPr>
                <w:rFonts w:ascii="Times New Roman" w:hAnsi="Times New Roman" w:cs="Times New Roman"/>
                <w:b/>
                <w:sz w:val="25"/>
                <w:szCs w:val="28"/>
                <w:lang w:val="uk-UA"/>
              </w:rPr>
            </w:pPr>
            <w:r w:rsidRPr="00997988">
              <w:rPr>
                <w:rFonts w:ascii="Times New Roman" w:hAnsi="Times New Roman" w:cs="Times New Roman"/>
                <w:sz w:val="25"/>
                <w:szCs w:val="28"/>
                <w:lang w:val="uk-UA"/>
              </w:rPr>
              <w:t>Назва нормативних документів про необхідність розроблення Програми</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B9777F">
            <w:pPr>
              <w:pStyle w:val="HTML"/>
              <w:rPr>
                <w:rFonts w:ascii="Times New Roman" w:hAnsi="Times New Roman" w:cs="Times New Roman"/>
                <w:sz w:val="25"/>
                <w:szCs w:val="28"/>
                <w:lang w:val="uk-UA"/>
              </w:rPr>
            </w:pPr>
            <w:r w:rsidRPr="00997988">
              <w:rPr>
                <w:rFonts w:ascii="Times New Roman" w:hAnsi="Times New Roman" w:cs="Times New Roman"/>
                <w:sz w:val="25"/>
                <w:szCs w:val="28"/>
                <w:lang w:val="uk-UA"/>
              </w:rPr>
              <w:t xml:space="preserve">Розпорядження міського голови від </w:t>
            </w:r>
            <w:r w:rsidR="003F6290" w:rsidRPr="00997988">
              <w:rPr>
                <w:rFonts w:ascii="Times New Roman" w:hAnsi="Times New Roman" w:cs="Times New Roman"/>
                <w:sz w:val="25"/>
                <w:szCs w:val="28"/>
                <w:lang w:val="uk-UA"/>
              </w:rPr>
              <w:t>0</w:t>
            </w:r>
            <w:r w:rsidR="00B9777F" w:rsidRPr="00997988">
              <w:rPr>
                <w:rFonts w:ascii="Times New Roman" w:hAnsi="Times New Roman" w:cs="Times New Roman"/>
                <w:sz w:val="25"/>
                <w:szCs w:val="28"/>
                <w:lang w:val="uk-UA"/>
              </w:rPr>
              <w:t>2</w:t>
            </w:r>
            <w:r w:rsidR="003F6290" w:rsidRPr="00997988">
              <w:rPr>
                <w:rFonts w:ascii="Times New Roman" w:hAnsi="Times New Roman" w:cs="Times New Roman"/>
                <w:sz w:val="25"/>
                <w:szCs w:val="28"/>
                <w:lang w:val="uk-UA"/>
              </w:rPr>
              <w:t>.06.2020</w:t>
            </w:r>
            <w:r w:rsidRPr="00997988">
              <w:rPr>
                <w:rFonts w:ascii="Times New Roman" w:hAnsi="Times New Roman" w:cs="Times New Roman"/>
                <w:sz w:val="25"/>
                <w:szCs w:val="28"/>
                <w:lang w:val="uk-UA"/>
              </w:rPr>
              <w:t xml:space="preserve"> № </w:t>
            </w:r>
            <w:r w:rsidR="00B9777F" w:rsidRPr="00997988">
              <w:rPr>
                <w:rFonts w:ascii="Times New Roman" w:hAnsi="Times New Roman" w:cs="Times New Roman"/>
                <w:sz w:val="25"/>
                <w:szCs w:val="28"/>
                <w:lang w:val="uk-UA"/>
              </w:rPr>
              <w:t>131</w:t>
            </w:r>
            <w:r w:rsidRPr="00997988">
              <w:rPr>
                <w:rFonts w:ascii="Times New Roman" w:hAnsi="Times New Roman" w:cs="Times New Roman"/>
                <w:sz w:val="25"/>
                <w:szCs w:val="28"/>
                <w:lang w:val="uk-UA"/>
              </w:rPr>
              <w:t xml:space="preserve">-р «Про </w:t>
            </w:r>
            <w:r w:rsidR="00B9777F" w:rsidRPr="00997988">
              <w:rPr>
                <w:rFonts w:ascii="Times New Roman" w:hAnsi="Times New Roman" w:cs="Times New Roman"/>
                <w:sz w:val="25"/>
                <w:szCs w:val="28"/>
                <w:lang w:val="uk-UA"/>
              </w:rPr>
              <w:t xml:space="preserve">розробку проєкту </w:t>
            </w:r>
            <w:r w:rsidRPr="00997988">
              <w:rPr>
                <w:rFonts w:ascii="Times New Roman" w:hAnsi="Times New Roman" w:cs="Times New Roman"/>
                <w:sz w:val="25"/>
                <w:szCs w:val="28"/>
                <w:lang w:val="uk-UA"/>
              </w:rPr>
              <w:t xml:space="preserve">міської програми з відзначення </w:t>
            </w:r>
            <w:r w:rsidR="003F6290" w:rsidRPr="00997988">
              <w:rPr>
                <w:rFonts w:ascii="Times New Roman" w:hAnsi="Times New Roman" w:cs="Times New Roman"/>
                <w:sz w:val="25"/>
                <w:szCs w:val="28"/>
                <w:lang w:val="uk-UA"/>
              </w:rPr>
              <w:t xml:space="preserve">до державних, професійних та місцевих свят, ювілейних дат, заохочення за заслуги перед Вараською міською </w:t>
            </w:r>
            <w:r w:rsidR="0085627F" w:rsidRPr="00997988">
              <w:rPr>
                <w:rFonts w:ascii="Times New Roman" w:hAnsi="Times New Roman" w:cs="Times New Roman"/>
                <w:sz w:val="25"/>
                <w:szCs w:val="28"/>
                <w:lang w:val="uk-UA"/>
              </w:rPr>
              <w:t>об’єднаною</w:t>
            </w:r>
            <w:r w:rsidR="003F6290" w:rsidRPr="00997988">
              <w:rPr>
                <w:rFonts w:ascii="Times New Roman" w:hAnsi="Times New Roman" w:cs="Times New Roman"/>
                <w:sz w:val="25"/>
                <w:szCs w:val="28"/>
                <w:lang w:val="uk-UA"/>
              </w:rPr>
              <w:t xml:space="preserve"> територіальною громадою на 2021-2025 роки</w:t>
            </w:r>
            <w:r w:rsidRPr="00997988">
              <w:rPr>
                <w:rFonts w:ascii="Times New Roman" w:hAnsi="Times New Roman" w:cs="Times New Roman"/>
                <w:sz w:val="25"/>
                <w:szCs w:val="28"/>
                <w:lang w:val="uk-UA"/>
              </w:rPr>
              <w:t xml:space="preserve">» </w:t>
            </w:r>
          </w:p>
        </w:tc>
      </w:tr>
      <w:tr w:rsidR="009B2339" w:rsidRPr="00997988"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jc w:val="center"/>
              <w:rPr>
                <w:rFonts w:ascii="Times New Roman" w:hAnsi="Times New Roman" w:cs="Times New Roman"/>
                <w:b/>
                <w:sz w:val="25"/>
                <w:szCs w:val="28"/>
                <w:lang w:val="uk-UA"/>
              </w:rPr>
            </w:pPr>
            <w:r w:rsidRPr="00997988">
              <w:rPr>
                <w:rFonts w:ascii="Times New Roman" w:hAnsi="Times New Roman" w:cs="Times New Roman"/>
                <w:b/>
                <w:sz w:val="25"/>
                <w:szCs w:val="28"/>
                <w:lang w:val="uk-UA"/>
              </w:rPr>
              <w:t>3.</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jc w:val="both"/>
              <w:rPr>
                <w:rFonts w:ascii="Times New Roman" w:hAnsi="Times New Roman" w:cs="Times New Roman"/>
                <w:b/>
                <w:sz w:val="25"/>
                <w:szCs w:val="28"/>
                <w:lang w:val="uk-UA"/>
              </w:rPr>
            </w:pPr>
            <w:r w:rsidRPr="00997988">
              <w:rPr>
                <w:rFonts w:ascii="Times New Roman" w:hAnsi="Times New Roman" w:cs="Times New Roman"/>
                <w:sz w:val="25"/>
                <w:szCs w:val="28"/>
                <w:lang w:val="uk-UA"/>
              </w:rPr>
              <w:t xml:space="preserve">Розробник програми: </w:t>
            </w:r>
          </w:p>
          <w:p w:rsidR="009B2339" w:rsidRPr="00997988" w:rsidRDefault="009B2339" w:rsidP="000477A4">
            <w:pPr>
              <w:pStyle w:val="HTML"/>
              <w:rPr>
                <w:rFonts w:ascii="Times New Roman" w:hAnsi="Times New Roman" w:cs="Times New Roman"/>
                <w:b/>
                <w:sz w:val="25"/>
                <w:szCs w:val="28"/>
                <w:lang w:val="uk-UA"/>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rPr>
                <w:rFonts w:ascii="Times New Roman" w:hAnsi="Times New Roman" w:cs="Times New Roman"/>
                <w:b/>
                <w:sz w:val="25"/>
                <w:szCs w:val="28"/>
                <w:lang w:val="uk-UA"/>
              </w:rPr>
            </w:pPr>
            <w:r w:rsidRPr="00997988">
              <w:rPr>
                <w:rFonts w:ascii="Times New Roman" w:hAnsi="Times New Roman" w:cs="Times New Roman"/>
                <w:sz w:val="25"/>
                <w:szCs w:val="28"/>
                <w:lang w:val="uk-UA"/>
              </w:rPr>
              <w:t>Відділ кадрової політики, нагород та запобігання корупції</w:t>
            </w:r>
            <w:r w:rsidR="00255CC8" w:rsidRPr="00997988">
              <w:rPr>
                <w:rFonts w:ascii="Times New Roman" w:hAnsi="Times New Roman" w:cs="Times New Roman"/>
                <w:sz w:val="25"/>
                <w:szCs w:val="28"/>
                <w:lang w:val="uk-UA"/>
              </w:rPr>
              <w:t xml:space="preserve"> </w:t>
            </w:r>
          </w:p>
        </w:tc>
      </w:tr>
      <w:tr w:rsidR="009B2339" w:rsidRPr="00997988"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jc w:val="center"/>
              <w:rPr>
                <w:rFonts w:ascii="Times New Roman" w:hAnsi="Times New Roman" w:cs="Times New Roman"/>
                <w:b/>
                <w:sz w:val="25"/>
                <w:szCs w:val="28"/>
                <w:lang w:val="uk-UA"/>
              </w:rPr>
            </w:pPr>
            <w:r w:rsidRPr="00997988">
              <w:rPr>
                <w:rFonts w:ascii="Times New Roman" w:hAnsi="Times New Roman" w:cs="Times New Roman"/>
                <w:b/>
                <w:sz w:val="25"/>
                <w:szCs w:val="28"/>
                <w:lang w:val="uk-UA"/>
              </w:rPr>
              <w:t>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rPr>
                <w:rFonts w:ascii="Times New Roman" w:hAnsi="Times New Roman" w:cs="Times New Roman"/>
                <w:b/>
                <w:sz w:val="25"/>
                <w:szCs w:val="28"/>
                <w:lang w:val="uk-UA"/>
              </w:rPr>
            </w:pPr>
            <w:proofErr w:type="spellStart"/>
            <w:r w:rsidRPr="00997988">
              <w:rPr>
                <w:rFonts w:ascii="Times New Roman" w:hAnsi="Times New Roman" w:cs="Times New Roman"/>
                <w:sz w:val="25"/>
                <w:szCs w:val="28"/>
                <w:lang w:val="uk-UA"/>
              </w:rPr>
              <w:t>Співрозробники</w:t>
            </w:r>
            <w:proofErr w:type="spellEnd"/>
            <w:r w:rsidRPr="00997988">
              <w:rPr>
                <w:rFonts w:ascii="Times New Roman" w:hAnsi="Times New Roman" w:cs="Times New Roman"/>
                <w:sz w:val="25"/>
                <w:szCs w:val="28"/>
                <w:lang w:val="uk-UA"/>
              </w:rPr>
              <w:t xml:space="preserve"> програми: </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rPr>
                <w:rFonts w:ascii="Times New Roman" w:hAnsi="Times New Roman" w:cs="Times New Roman"/>
                <w:b/>
                <w:sz w:val="25"/>
                <w:szCs w:val="28"/>
                <w:lang w:val="uk-UA"/>
              </w:rPr>
            </w:pPr>
            <w:r w:rsidRPr="00997988">
              <w:rPr>
                <w:rFonts w:ascii="Times New Roman" w:hAnsi="Times New Roman" w:cs="Times New Roman"/>
                <w:b/>
                <w:sz w:val="25"/>
                <w:szCs w:val="28"/>
                <w:lang w:val="uk-UA"/>
              </w:rPr>
              <w:t>---</w:t>
            </w:r>
          </w:p>
        </w:tc>
      </w:tr>
      <w:tr w:rsidR="009B2339" w:rsidRPr="001331DD"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jc w:val="center"/>
              <w:rPr>
                <w:rFonts w:ascii="Times New Roman" w:hAnsi="Times New Roman" w:cs="Times New Roman"/>
                <w:b/>
                <w:sz w:val="25"/>
                <w:szCs w:val="28"/>
                <w:lang w:val="uk-UA"/>
              </w:rPr>
            </w:pPr>
            <w:r w:rsidRPr="00997988">
              <w:rPr>
                <w:rFonts w:ascii="Times New Roman" w:hAnsi="Times New Roman" w:cs="Times New Roman"/>
                <w:b/>
                <w:sz w:val="25"/>
                <w:szCs w:val="28"/>
                <w:lang w:val="uk-UA"/>
              </w:rPr>
              <w:t>5.</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rPr>
                <w:rFonts w:ascii="Times New Roman" w:hAnsi="Times New Roman" w:cs="Times New Roman"/>
                <w:sz w:val="25"/>
                <w:szCs w:val="28"/>
                <w:lang w:val="uk-UA"/>
              </w:rPr>
            </w:pPr>
            <w:r w:rsidRPr="00997988">
              <w:rPr>
                <w:rFonts w:ascii="Times New Roman" w:hAnsi="Times New Roman" w:cs="Times New Roman"/>
                <w:sz w:val="25"/>
                <w:szCs w:val="28"/>
                <w:lang w:val="uk-UA"/>
              </w:rPr>
              <w:t xml:space="preserve">Відповідальний виконавець програми: </w:t>
            </w:r>
          </w:p>
          <w:p w:rsidR="009B2339" w:rsidRPr="00997988" w:rsidRDefault="009B2339" w:rsidP="000477A4">
            <w:pPr>
              <w:pStyle w:val="HTML"/>
              <w:rPr>
                <w:rFonts w:ascii="Times New Roman" w:hAnsi="Times New Roman" w:cs="Times New Roman"/>
                <w:b/>
                <w:sz w:val="25"/>
                <w:szCs w:val="28"/>
                <w:lang w:val="uk-UA"/>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rPr>
                <w:rFonts w:ascii="Times New Roman" w:hAnsi="Times New Roman" w:cs="Times New Roman"/>
                <w:b/>
                <w:sz w:val="25"/>
                <w:szCs w:val="28"/>
                <w:lang w:val="uk-UA"/>
              </w:rPr>
            </w:pPr>
            <w:r w:rsidRPr="00997988">
              <w:rPr>
                <w:rFonts w:ascii="Times New Roman" w:hAnsi="Times New Roman" w:cs="Times New Roman"/>
                <w:sz w:val="25"/>
                <w:szCs w:val="28"/>
                <w:lang w:val="uk-UA"/>
              </w:rPr>
              <w:t>Виконавчий комітет Вараської міської ради /відділ кадрової політики, нагород та запобігання корупції</w:t>
            </w:r>
            <w:r w:rsidR="00255CC8" w:rsidRPr="00997988">
              <w:rPr>
                <w:rFonts w:ascii="Times New Roman" w:hAnsi="Times New Roman" w:cs="Times New Roman"/>
                <w:sz w:val="25"/>
                <w:szCs w:val="28"/>
                <w:lang w:val="uk-UA"/>
              </w:rPr>
              <w:t>/відділ персоналу</w:t>
            </w:r>
          </w:p>
        </w:tc>
      </w:tr>
      <w:tr w:rsidR="009B2339" w:rsidRPr="00997988"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jc w:val="center"/>
              <w:rPr>
                <w:rFonts w:ascii="Times New Roman" w:hAnsi="Times New Roman" w:cs="Times New Roman"/>
                <w:b/>
                <w:sz w:val="25"/>
                <w:szCs w:val="28"/>
                <w:lang w:val="uk-UA"/>
              </w:rPr>
            </w:pPr>
            <w:r w:rsidRPr="00997988">
              <w:rPr>
                <w:rFonts w:ascii="Times New Roman" w:hAnsi="Times New Roman" w:cs="Times New Roman"/>
                <w:b/>
                <w:sz w:val="25"/>
                <w:szCs w:val="28"/>
                <w:lang w:val="uk-UA"/>
              </w:rPr>
              <w:t>6.</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rPr>
                <w:rFonts w:ascii="Times New Roman" w:hAnsi="Times New Roman" w:cs="Times New Roman"/>
                <w:b/>
                <w:sz w:val="25"/>
                <w:szCs w:val="28"/>
                <w:lang w:val="uk-UA"/>
              </w:rPr>
            </w:pPr>
            <w:r w:rsidRPr="00997988">
              <w:rPr>
                <w:rFonts w:ascii="Times New Roman" w:hAnsi="Times New Roman" w:cs="Times New Roman"/>
                <w:sz w:val="25"/>
                <w:szCs w:val="28"/>
                <w:lang w:val="uk-UA"/>
              </w:rPr>
              <w:t xml:space="preserve">Учасники програми: </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rPr>
                <w:rFonts w:ascii="Times New Roman" w:hAnsi="Times New Roman" w:cs="Times New Roman"/>
                <w:b/>
                <w:sz w:val="25"/>
                <w:szCs w:val="28"/>
                <w:lang w:val="uk-UA"/>
              </w:rPr>
            </w:pPr>
            <w:r w:rsidRPr="00997988">
              <w:rPr>
                <w:rFonts w:ascii="Times New Roman" w:hAnsi="Times New Roman" w:cs="Times New Roman"/>
                <w:b/>
                <w:sz w:val="25"/>
                <w:szCs w:val="28"/>
                <w:lang w:val="uk-UA"/>
              </w:rPr>
              <w:t>---</w:t>
            </w:r>
          </w:p>
        </w:tc>
      </w:tr>
      <w:tr w:rsidR="009B2339" w:rsidRPr="00997988"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jc w:val="center"/>
              <w:rPr>
                <w:rFonts w:ascii="Times New Roman" w:hAnsi="Times New Roman" w:cs="Times New Roman"/>
                <w:b/>
                <w:sz w:val="25"/>
                <w:szCs w:val="28"/>
                <w:lang w:val="uk-UA"/>
              </w:rPr>
            </w:pPr>
            <w:r w:rsidRPr="00997988">
              <w:rPr>
                <w:rFonts w:ascii="Times New Roman" w:hAnsi="Times New Roman" w:cs="Times New Roman"/>
                <w:b/>
                <w:sz w:val="25"/>
                <w:szCs w:val="28"/>
                <w:lang w:val="uk-UA"/>
              </w:rPr>
              <w:t>7.</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rPr>
                <w:rFonts w:ascii="Times New Roman" w:hAnsi="Times New Roman" w:cs="Times New Roman"/>
                <w:sz w:val="25"/>
                <w:szCs w:val="28"/>
                <w:lang w:val="uk-UA"/>
              </w:rPr>
            </w:pPr>
            <w:r w:rsidRPr="00997988">
              <w:rPr>
                <w:rFonts w:ascii="Times New Roman" w:hAnsi="Times New Roman" w:cs="Times New Roman"/>
                <w:sz w:val="25"/>
                <w:szCs w:val="28"/>
                <w:lang w:val="uk-UA"/>
              </w:rPr>
              <w:t xml:space="preserve">Термін реалізації програми: </w:t>
            </w:r>
          </w:p>
          <w:p w:rsidR="009B2339" w:rsidRPr="00997988" w:rsidRDefault="009B2339" w:rsidP="000477A4">
            <w:pPr>
              <w:pStyle w:val="HTML"/>
              <w:rPr>
                <w:rFonts w:ascii="Times New Roman" w:hAnsi="Times New Roman" w:cs="Times New Roman"/>
                <w:b/>
                <w:sz w:val="25"/>
                <w:szCs w:val="28"/>
                <w:lang w:val="uk-UA"/>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85627F">
            <w:pPr>
              <w:pStyle w:val="HTML"/>
              <w:rPr>
                <w:rFonts w:ascii="Times New Roman" w:hAnsi="Times New Roman" w:cs="Times New Roman"/>
                <w:sz w:val="25"/>
                <w:szCs w:val="28"/>
                <w:lang w:val="uk-UA"/>
              </w:rPr>
            </w:pPr>
            <w:r w:rsidRPr="00997988">
              <w:rPr>
                <w:rFonts w:ascii="Times New Roman" w:hAnsi="Times New Roman" w:cs="Times New Roman"/>
                <w:sz w:val="25"/>
                <w:szCs w:val="28"/>
                <w:lang w:val="uk-UA"/>
              </w:rPr>
              <w:t>20</w:t>
            </w:r>
            <w:r w:rsidR="0085627F" w:rsidRPr="00997988">
              <w:rPr>
                <w:rFonts w:ascii="Times New Roman" w:hAnsi="Times New Roman" w:cs="Times New Roman"/>
                <w:sz w:val="25"/>
                <w:szCs w:val="28"/>
                <w:lang w:val="uk-UA"/>
              </w:rPr>
              <w:t>21</w:t>
            </w:r>
            <w:r w:rsidRPr="00997988">
              <w:rPr>
                <w:rFonts w:ascii="Times New Roman" w:hAnsi="Times New Roman" w:cs="Times New Roman"/>
                <w:sz w:val="25"/>
                <w:szCs w:val="28"/>
                <w:lang w:val="uk-UA"/>
              </w:rPr>
              <w:t>-202</w:t>
            </w:r>
            <w:r w:rsidR="0085627F" w:rsidRPr="00997988">
              <w:rPr>
                <w:rFonts w:ascii="Times New Roman" w:hAnsi="Times New Roman" w:cs="Times New Roman"/>
                <w:sz w:val="25"/>
                <w:szCs w:val="28"/>
                <w:lang w:val="uk-UA"/>
              </w:rPr>
              <w:t>5</w:t>
            </w:r>
            <w:r w:rsidRPr="00997988">
              <w:rPr>
                <w:rFonts w:ascii="Times New Roman" w:hAnsi="Times New Roman" w:cs="Times New Roman"/>
                <w:sz w:val="25"/>
                <w:szCs w:val="28"/>
                <w:lang w:val="uk-UA"/>
              </w:rPr>
              <w:t xml:space="preserve"> роки</w:t>
            </w:r>
          </w:p>
        </w:tc>
      </w:tr>
      <w:tr w:rsidR="009B2339" w:rsidRPr="00997988"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jc w:val="center"/>
              <w:rPr>
                <w:rFonts w:ascii="Times New Roman" w:hAnsi="Times New Roman" w:cs="Times New Roman"/>
                <w:b/>
                <w:sz w:val="25"/>
                <w:szCs w:val="28"/>
                <w:lang w:val="uk-UA"/>
              </w:rPr>
            </w:pPr>
            <w:r w:rsidRPr="00997988">
              <w:rPr>
                <w:rFonts w:ascii="Times New Roman" w:hAnsi="Times New Roman" w:cs="Times New Roman"/>
                <w:b/>
                <w:sz w:val="25"/>
                <w:szCs w:val="28"/>
                <w:lang w:val="uk-UA"/>
              </w:rPr>
              <w:t>7.1.</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255CC8">
            <w:pPr>
              <w:pStyle w:val="HTML"/>
              <w:rPr>
                <w:rFonts w:ascii="Times New Roman" w:hAnsi="Times New Roman" w:cs="Times New Roman"/>
                <w:b/>
                <w:sz w:val="25"/>
                <w:szCs w:val="28"/>
                <w:lang w:val="uk-UA"/>
              </w:rPr>
            </w:pPr>
            <w:r w:rsidRPr="00997988">
              <w:rPr>
                <w:rFonts w:ascii="Times New Roman" w:hAnsi="Times New Roman" w:cs="Times New Roman"/>
                <w:sz w:val="25"/>
                <w:szCs w:val="28"/>
                <w:lang w:val="uk-UA"/>
              </w:rPr>
              <w:t xml:space="preserve">Етапи виконання програми: </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rPr>
                <w:rFonts w:ascii="Times New Roman" w:hAnsi="Times New Roman" w:cs="Times New Roman"/>
                <w:b/>
                <w:sz w:val="25"/>
                <w:szCs w:val="28"/>
                <w:lang w:val="uk-UA"/>
              </w:rPr>
            </w:pPr>
            <w:r w:rsidRPr="00997988">
              <w:rPr>
                <w:rFonts w:ascii="Times New Roman" w:hAnsi="Times New Roman" w:cs="Times New Roman"/>
                <w:sz w:val="25"/>
                <w:szCs w:val="28"/>
                <w:lang w:val="uk-UA"/>
              </w:rPr>
              <w:t>Щорічно</w:t>
            </w:r>
          </w:p>
        </w:tc>
      </w:tr>
      <w:tr w:rsidR="009B2339" w:rsidRPr="00997988"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jc w:val="center"/>
              <w:rPr>
                <w:rFonts w:ascii="Times New Roman" w:hAnsi="Times New Roman" w:cs="Times New Roman"/>
                <w:b/>
                <w:sz w:val="25"/>
                <w:szCs w:val="28"/>
                <w:lang w:val="uk-UA"/>
              </w:rPr>
            </w:pPr>
            <w:r w:rsidRPr="00997988">
              <w:rPr>
                <w:rFonts w:ascii="Times New Roman" w:hAnsi="Times New Roman" w:cs="Times New Roman"/>
                <w:b/>
                <w:sz w:val="25"/>
                <w:szCs w:val="28"/>
                <w:lang w:val="uk-UA"/>
              </w:rPr>
              <w:t>8.</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rPr>
                <w:rFonts w:ascii="Times New Roman" w:hAnsi="Times New Roman" w:cs="Times New Roman"/>
                <w:b/>
                <w:sz w:val="25"/>
                <w:szCs w:val="28"/>
                <w:lang w:val="uk-UA"/>
              </w:rPr>
            </w:pPr>
            <w:r w:rsidRPr="00997988">
              <w:rPr>
                <w:rFonts w:ascii="Times New Roman" w:hAnsi="Times New Roman" w:cs="Times New Roman"/>
                <w:sz w:val="25"/>
                <w:szCs w:val="28"/>
                <w:lang w:val="uk-UA"/>
              </w:rPr>
              <w:t xml:space="preserve">Перелік місцевих бюджетів, які беруть участь у виконанні програми: </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EE7B36">
            <w:pPr>
              <w:pStyle w:val="HTML"/>
              <w:rPr>
                <w:rFonts w:ascii="Times New Roman" w:hAnsi="Times New Roman" w:cs="Times New Roman"/>
                <w:sz w:val="25"/>
                <w:szCs w:val="28"/>
                <w:lang w:val="uk-UA"/>
              </w:rPr>
            </w:pPr>
            <w:r w:rsidRPr="00997988">
              <w:rPr>
                <w:rFonts w:ascii="Times New Roman" w:hAnsi="Times New Roman" w:cs="Times New Roman"/>
                <w:sz w:val="25"/>
                <w:szCs w:val="28"/>
                <w:lang w:val="uk-UA"/>
              </w:rPr>
              <w:t xml:space="preserve">Бюджет </w:t>
            </w:r>
            <w:r w:rsidR="00EE7B36" w:rsidRPr="00997988">
              <w:rPr>
                <w:rFonts w:ascii="Times New Roman" w:hAnsi="Times New Roman" w:cs="Times New Roman"/>
                <w:sz w:val="25"/>
                <w:szCs w:val="28"/>
                <w:lang w:val="uk-UA"/>
              </w:rPr>
              <w:t>Вараської міської</w:t>
            </w:r>
          </w:p>
          <w:p w:rsidR="00EE7B36" w:rsidRPr="00997988" w:rsidRDefault="00EE7B36" w:rsidP="00EE7B36">
            <w:pPr>
              <w:pStyle w:val="HTML"/>
              <w:rPr>
                <w:rFonts w:ascii="Times New Roman" w:hAnsi="Times New Roman" w:cs="Times New Roman"/>
                <w:sz w:val="25"/>
                <w:szCs w:val="28"/>
                <w:lang w:val="uk-UA"/>
              </w:rPr>
            </w:pPr>
            <w:r w:rsidRPr="00997988">
              <w:rPr>
                <w:rFonts w:ascii="Times New Roman" w:hAnsi="Times New Roman" w:cs="Times New Roman"/>
                <w:sz w:val="25"/>
                <w:szCs w:val="28"/>
                <w:lang w:val="uk-UA"/>
              </w:rPr>
              <w:t>територіальної громади</w:t>
            </w:r>
          </w:p>
        </w:tc>
      </w:tr>
      <w:tr w:rsidR="009B2339" w:rsidRPr="00997988" w:rsidTr="008B07E1">
        <w:trPr>
          <w:trHeight w:val="644"/>
        </w:trPr>
        <w:tc>
          <w:tcPr>
            <w:tcW w:w="648" w:type="dxa"/>
            <w:vMerge w:val="restart"/>
            <w:tcBorders>
              <w:top w:val="single" w:sz="4" w:space="0" w:color="auto"/>
              <w:left w:val="single" w:sz="4" w:space="0" w:color="auto"/>
              <w:right w:val="single" w:sz="4" w:space="0" w:color="auto"/>
            </w:tcBorders>
            <w:shd w:val="clear" w:color="auto" w:fill="auto"/>
          </w:tcPr>
          <w:p w:rsidR="009B2339" w:rsidRPr="00997988" w:rsidRDefault="009B2339" w:rsidP="000477A4">
            <w:pPr>
              <w:pStyle w:val="HTML"/>
              <w:jc w:val="center"/>
              <w:rPr>
                <w:rFonts w:ascii="Times New Roman" w:hAnsi="Times New Roman" w:cs="Times New Roman"/>
                <w:b/>
                <w:sz w:val="25"/>
                <w:szCs w:val="28"/>
                <w:lang w:val="uk-UA"/>
              </w:rPr>
            </w:pPr>
            <w:r w:rsidRPr="00997988">
              <w:rPr>
                <w:rFonts w:ascii="Times New Roman" w:hAnsi="Times New Roman" w:cs="Times New Roman"/>
                <w:b/>
                <w:sz w:val="25"/>
                <w:szCs w:val="28"/>
                <w:lang w:val="uk-UA"/>
              </w:rPr>
              <w:t>9.</w:t>
            </w:r>
          </w:p>
        </w:tc>
        <w:tc>
          <w:tcPr>
            <w:tcW w:w="4680" w:type="dxa"/>
            <w:tcBorders>
              <w:top w:val="single" w:sz="4" w:space="0" w:color="auto"/>
              <w:left w:val="single" w:sz="4" w:space="0" w:color="auto"/>
              <w:bottom w:val="nil"/>
              <w:right w:val="single" w:sz="4" w:space="0" w:color="auto"/>
            </w:tcBorders>
            <w:shd w:val="clear" w:color="auto" w:fill="auto"/>
          </w:tcPr>
          <w:p w:rsidR="009B2339" w:rsidRPr="00997988" w:rsidRDefault="009B2339" w:rsidP="000477A4">
            <w:pPr>
              <w:pStyle w:val="HTML"/>
              <w:rPr>
                <w:rFonts w:ascii="Times New Roman" w:hAnsi="Times New Roman" w:cs="Times New Roman"/>
                <w:b/>
                <w:sz w:val="25"/>
                <w:szCs w:val="28"/>
                <w:lang w:val="uk-UA"/>
              </w:rPr>
            </w:pPr>
            <w:r w:rsidRPr="00997988">
              <w:rPr>
                <w:rFonts w:ascii="Times New Roman" w:hAnsi="Times New Roman" w:cs="Times New Roman"/>
                <w:sz w:val="25"/>
                <w:szCs w:val="28"/>
                <w:lang w:val="uk-UA"/>
              </w:rPr>
              <w:t xml:space="preserve">Загальний   обсяг   фінансових   ресурсів,   необхідних   для    реалізації  програми </w:t>
            </w:r>
          </w:p>
        </w:tc>
        <w:tc>
          <w:tcPr>
            <w:tcW w:w="4140" w:type="dxa"/>
            <w:vMerge w:val="restart"/>
            <w:tcBorders>
              <w:top w:val="single" w:sz="4" w:space="0" w:color="auto"/>
              <w:left w:val="single" w:sz="4" w:space="0" w:color="auto"/>
              <w:right w:val="single" w:sz="4" w:space="0" w:color="auto"/>
            </w:tcBorders>
            <w:shd w:val="clear" w:color="auto" w:fill="auto"/>
          </w:tcPr>
          <w:p w:rsidR="009B2339" w:rsidRPr="00997988" w:rsidRDefault="003B3F38" w:rsidP="000477A4">
            <w:pPr>
              <w:pStyle w:val="HTML"/>
              <w:rPr>
                <w:rFonts w:ascii="Times New Roman" w:eastAsia="Calibri" w:hAnsi="Times New Roman" w:cs="Times New Roman"/>
                <w:sz w:val="25"/>
                <w:szCs w:val="28"/>
                <w:lang w:val="uk-UA"/>
              </w:rPr>
            </w:pPr>
            <w:r>
              <w:rPr>
                <w:rFonts w:ascii="Times New Roman" w:eastAsia="Calibri" w:hAnsi="Times New Roman" w:cs="Times New Roman"/>
                <w:sz w:val="25"/>
                <w:szCs w:val="28"/>
                <w:lang w:val="uk-UA"/>
              </w:rPr>
              <w:t>5</w:t>
            </w:r>
            <w:r w:rsidR="00D05CE6">
              <w:rPr>
                <w:rFonts w:ascii="Times New Roman" w:eastAsia="Calibri" w:hAnsi="Times New Roman" w:cs="Times New Roman"/>
                <w:sz w:val="25"/>
                <w:szCs w:val="28"/>
                <w:lang w:val="uk-UA"/>
              </w:rPr>
              <w:t xml:space="preserve"> </w:t>
            </w:r>
            <w:r w:rsidR="0085627F" w:rsidRPr="00997988">
              <w:rPr>
                <w:rFonts w:ascii="Times New Roman" w:eastAsia="Calibri" w:hAnsi="Times New Roman" w:cs="Times New Roman"/>
                <w:sz w:val="25"/>
                <w:szCs w:val="28"/>
                <w:lang w:val="uk-UA"/>
              </w:rPr>
              <w:t>500</w:t>
            </w:r>
            <w:r w:rsidR="009B2339" w:rsidRPr="00997988">
              <w:rPr>
                <w:rFonts w:ascii="Times New Roman" w:eastAsia="Calibri" w:hAnsi="Times New Roman" w:cs="Times New Roman"/>
                <w:sz w:val="25"/>
                <w:szCs w:val="28"/>
                <w:lang w:val="uk-UA"/>
              </w:rPr>
              <w:t>,0 тис.</w:t>
            </w:r>
            <w:r w:rsidR="00CF12B8" w:rsidRPr="00997988">
              <w:rPr>
                <w:rFonts w:ascii="Times New Roman" w:eastAsia="Calibri" w:hAnsi="Times New Roman" w:cs="Times New Roman"/>
                <w:sz w:val="25"/>
                <w:szCs w:val="28"/>
                <w:lang w:val="uk-UA"/>
              </w:rPr>
              <w:t xml:space="preserve"> грн.</w:t>
            </w:r>
          </w:p>
          <w:p w:rsidR="007C6A03" w:rsidRPr="00997988" w:rsidRDefault="007C6A03" w:rsidP="000477A4">
            <w:pPr>
              <w:pStyle w:val="HTML"/>
              <w:rPr>
                <w:rFonts w:ascii="Times New Roman" w:eastAsia="Calibri" w:hAnsi="Times New Roman" w:cs="Times New Roman"/>
                <w:sz w:val="25"/>
                <w:szCs w:val="28"/>
                <w:lang w:val="uk-UA"/>
              </w:rPr>
            </w:pPr>
          </w:p>
          <w:p w:rsidR="007C6A03" w:rsidRPr="00997988" w:rsidRDefault="007C6A03" w:rsidP="000477A4">
            <w:pPr>
              <w:pStyle w:val="HTML"/>
              <w:rPr>
                <w:rFonts w:ascii="Times New Roman" w:eastAsia="Calibri" w:hAnsi="Times New Roman" w:cs="Times New Roman"/>
                <w:sz w:val="25"/>
                <w:szCs w:val="28"/>
                <w:lang w:val="uk-UA"/>
              </w:rPr>
            </w:pPr>
          </w:p>
          <w:p w:rsidR="007C6A03" w:rsidRPr="00997988" w:rsidRDefault="007C6A03" w:rsidP="007C6A03">
            <w:pPr>
              <w:pStyle w:val="HTML"/>
              <w:rPr>
                <w:rFonts w:ascii="Times New Roman" w:eastAsia="Calibri" w:hAnsi="Times New Roman" w:cs="Times New Roman"/>
                <w:sz w:val="25"/>
                <w:szCs w:val="28"/>
                <w:lang w:val="uk-UA"/>
              </w:rPr>
            </w:pPr>
            <w:r w:rsidRPr="00997988">
              <w:rPr>
                <w:rFonts w:ascii="Times New Roman" w:eastAsia="Calibri" w:hAnsi="Times New Roman" w:cs="Times New Roman"/>
                <w:sz w:val="25"/>
                <w:szCs w:val="28"/>
                <w:lang w:val="uk-UA"/>
              </w:rPr>
              <w:t>2021 р. – 500,0 тис. грн.</w:t>
            </w:r>
          </w:p>
          <w:p w:rsidR="007C6A03" w:rsidRPr="00997988" w:rsidRDefault="007C6A03" w:rsidP="007C6A03">
            <w:pPr>
              <w:pStyle w:val="HTML"/>
              <w:rPr>
                <w:rFonts w:ascii="Times New Roman" w:eastAsia="Calibri" w:hAnsi="Times New Roman" w:cs="Times New Roman"/>
                <w:sz w:val="25"/>
                <w:szCs w:val="28"/>
                <w:lang w:val="uk-UA"/>
              </w:rPr>
            </w:pPr>
            <w:r w:rsidRPr="00997988">
              <w:rPr>
                <w:rFonts w:ascii="Times New Roman" w:eastAsia="Calibri" w:hAnsi="Times New Roman" w:cs="Times New Roman"/>
                <w:sz w:val="25"/>
                <w:szCs w:val="28"/>
                <w:lang w:val="uk-UA"/>
              </w:rPr>
              <w:t xml:space="preserve">2022 р. – </w:t>
            </w:r>
            <w:r w:rsidR="009C4177">
              <w:rPr>
                <w:rFonts w:ascii="Times New Roman" w:eastAsia="Calibri" w:hAnsi="Times New Roman" w:cs="Times New Roman"/>
                <w:sz w:val="25"/>
                <w:szCs w:val="28"/>
                <w:lang w:val="uk-UA"/>
              </w:rPr>
              <w:t>1</w:t>
            </w:r>
            <w:r w:rsidRPr="00997988">
              <w:rPr>
                <w:rFonts w:ascii="Times New Roman" w:eastAsia="Calibri" w:hAnsi="Times New Roman" w:cs="Times New Roman"/>
                <w:sz w:val="25"/>
                <w:szCs w:val="28"/>
                <w:lang w:val="uk-UA"/>
              </w:rPr>
              <w:t>500,0 тис. грн.</w:t>
            </w:r>
          </w:p>
          <w:p w:rsidR="007C6A03" w:rsidRPr="00997988" w:rsidRDefault="007C6A03" w:rsidP="007C6A03">
            <w:pPr>
              <w:pStyle w:val="HTML"/>
              <w:rPr>
                <w:rFonts w:ascii="Times New Roman" w:eastAsia="Calibri" w:hAnsi="Times New Roman" w:cs="Times New Roman"/>
                <w:sz w:val="25"/>
                <w:szCs w:val="28"/>
                <w:lang w:val="uk-UA"/>
              </w:rPr>
            </w:pPr>
            <w:r w:rsidRPr="00997988">
              <w:rPr>
                <w:rFonts w:ascii="Times New Roman" w:eastAsia="Calibri" w:hAnsi="Times New Roman" w:cs="Times New Roman"/>
                <w:sz w:val="25"/>
                <w:szCs w:val="28"/>
                <w:lang w:val="uk-UA"/>
              </w:rPr>
              <w:t xml:space="preserve">2023 р. – </w:t>
            </w:r>
            <w:r w:rsidR="003B3F38">
              <w:rPr>
                <w:rFonts w:ascii="Times New Roman" w:eastAsia="Calibri" w:hAnsi="Times New Roman" w:cs="Times New Roman"/>
                <w:sz w:val="25"/>
                <w:szCs w:val="28"/>
                <w:lang w:val="uk-UA"/>
              </w:rPr>
              <w:t>2</w:t>
            </w:r>
            <w:r w:rsidRPr="00997988">
              <w:rPr>
                <w:rFonts w:ascii="Times New Roman" w:eastAsia="Calibri" w:hAnsi="Times New Roman" w:cs="Times New Roman"/>
                <w:sz w:val="25"/>
                <w:szCs w:val="28"/>
                <w:lang w:val="uk-UA"/>
              </w:rPr>
              <w:t>500,0 тис. грн.</w:t>
            </w:r>
          </w:p>
          <w:p w:rsidR="007C6A03" w:rsidRPr="00997988" w:rsidRDefault="007C6A03" w:rsidP="007C6A03">
            <w:pPr>
              <w:pStyle w:val="HTML"/>
              <w:rPr>
                <w:rFonts w:ascii="Times New Roman" w:eastAsia="Calibri" w:hAnsi="Times New Roman" w:cs="Times New Roman"/>
                <w:sz w:val="25"/>
                <w:szCs w:val="28"/>
                <w:lang w:val="uk-UA"/>
              </w:rPr>
            </w:pPr>
            <w:r w:rsidRPr="00997988">
              <w:rPr>
                <w:rFonts w:ascii="Times New Roman" w:eastAsia="Calibri" w:hAnsi="Times New Roman" w:cs="Times New Roman"/>
                <w:sz w:val="25"/>
                <w:szCs w:val="28"/>
                <w:lang w:val="uk-UA"/>
              </w:rPr>
              <w:t>2024 р. – 500,0 тис. грн.</w:t>
            </w:r>
          </w:p>
          <w:p w:rsidR="007C6A03" w:rsidRPr="00997988" w:rsidRDefault="007C6A03" w:rsidP="007C6A03">
            <w:pPr>
              <w:pStyle w:val="HTML"/>
              <w:rPr>
                <w:rFonts w:ascii="Times New Roman" w:hAnsi="Times New Roman" w:cs="Times New Roman"/>
                <w:sz w:val="25"/>
                <w:szCs w:val="28"/>
                <w:lang w:val="uk-UA"/>
              </w:rPr>
            </w:pPr>
            <w:r w:rsidRPr="00997988">
              <w:rPr>
                <w:rFonts w:ascii="Times New Roman" w:eastAsia="Calibri" w:hAnsi="Times New Roman" w:cs="Times New Roman"/>
                <w:sz w:val="25"/>
                <w:szCs w:val="28"/>
                <w:lang w:val="uk-UA"/>
              </w:rPr>
              <w:t>2025 р. – 500,0 тис. грн.</w:t>
            </w:r>
          </w:p>
        </w:tc>
      </w:tr>
      <w:tr w:rsidR="009B2339" w:rsidRPr="00997988" w:rsidTr="008B07E1">
        <w:tc>
          <w:tcPr>
            <w:tcW w:w="648" w:type="dxa"/>
            <w:vMerge/>
            <w:tcBorders>
              <w:left w:val="single" w:sz="4" w:space="0" w:color="auto"/>
              <w:bottom w:val="single" w:sz="4" w:space="0" w:color="auto"/>
              <w:right w:val="single" w:sz="4" w:space="0" w:color="auto"/>
            </w:tcBorders>
            <w:shd w:val="clear" w:color="auto" w:fill="auto"/>
          </w:tcPr>
          <w:p w:rsidR="009B2339" w:rsidRPr="00997988" w:rsidRDefault="009B2339" w:rsidP="000477A4">
            <w:pPr>
              <w:pStyle w:val="HTML"/>
              <w:jc w:val="center"/>
              <w:rPr>
                <w:rFonts w:ascii="Times New Roman" w:hAnsi="Times New Roman" w:cs="Times New Roman"/>
                <w:b/>
                <w:sz w:val="25"/>
                <w:szCs w:val="28"/>
                <w:lang w:val="uk-UA"/>
              </w:rPr>
            </w:pPr>
          </w:p>
        </w:tc>
        <w:tc>
          <w:tcPr>
            <w:tcW w:w="4680" w:type="dxa"/>
            <w:tcBorders>
              <w:top w:val="nil"/>
              <w:left w:val="single" w:sz="4" w:space="0" w:color="auto"/>
              <w:bottom w:val="single" w:sz="4" w:space="0" w:color="auto"/>
              <w:right w:val="single" w:sz="4" w:space="0" w:color="auto"/>
            </w:tcBorders>
            <w:shd w:val="clear" w:color="auto" w:fill="auto"/>
          </w:tcPr>
          <w:p w:rsidR="009B2339" w:rsidRPr="00997988" w:rsidRDefault="009B2339" w:rsidP="000477A4">
            <w:pPr>
              <w:pStyle w:val="HTML"/>
              <w:rPr>
                <w:rFonts w:ascii="Times New Roman" w:hAnsi="Times New Roman" w:cs="Times New Roman"/>
                <w:b/>
                <w:sz w:val="25"/>
                <w:szCs w:val="28"/>
                <w:lang w:val="uk-UA"/>
              </w:rPr>
            </w:pPr>
            <w:r w:rsidRPr="00997988">
              <w:rPr>
                <w:rFonts w:ascii="Times New Roman" w:hAnsi="Times New Roman" w:cs="Times New Roman"/>
                <w:sz w:val="25"/>
                <w:szCs w:val="28"/>
                <w:lang w:val="uk-UA"/>
              </w:rPr>
              <w:t>в тому числі:</w:t>
            </w:r>
          </w:p>
        </w:tc>
        <w:tc>
          <w:tcPr>
            <w:tcW w:w="4140" w:type="dxa"/>
            <w:vMerge/>
            <w:tcBorders>
              <w:left w:val="single" w:sz="4" w:space="0" w:color="auto"/>
              <w:bottom w:val="single" w:sz="4" w:space="0" w:color="auto"/>
              <w:right w:val="single" w:sz="4" w:space="0" w:color="auto"/>
            </w:tcBorders>
            <w:shd w:val="clear" w:color="auto" w:fill="auto"/>
          </w:tcPr>
          <w:p w:rsidR="009B2339" w:rsidRPr="00997988" w:rsidRDefault="009B2339" w:rsidP="000477A4">
            <w:pPr>
              <w:pStyle w:val="HTML"/>
              <w:rPr>
                <w:rFonts w:ascii="Times New Roman" w:hAnsi="Times New Roman" w:cs="Times New Roman"/>
                <w:b/>
                <w:sz w:val="25"/>
                <w:szCs w:val="28"/>
                <w:lang w:val="uk-UA"/>
              </w:rPr>
            </w:pPr>
          </w:p>
        </w:tc>
      </w:tr>
      <w:tr w:rsidR="009B2339" w:rsidRPr="00997988"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jc w:val="center"/>
              <w:rPr>
                <w:rFonts w:ascii="Times New Roman" w:hAnsi="Times New Roman" w:cs="Times New Roman"/>
                <w:b/>
                <w:sz w:val="25"/>
                <w:szCs w:val="28"/>
                <w:lang w:val="uk-UA"/>
              </w:rPr>
            </w:pPr>
            <w:r w:rsidRPr="00997988">
              <w:rPr>
                <w:rFonts w:ascii="Times New Roman" w:hAnsi="Times New Roman" w:cs="Times New Roman"/>
                <w:b/>
                <w:sz w:val="25"/>
                <w:szCs w:val="28"/>
                <w:lang w:val="uk-UA"/>
              </w:rPr>
              <w:t>9.1.</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rPr>
                <w:rFonts w:ascii="Times New Roman" w:hAnsi="Times New Roman" w:cs="Times New Roman"/>
                <w:b/>
                <w:sz w:val="25"/>
                <w:szCs w:val="28"/>
                <w:lang w:val="uk-UA"/>
              </w:rPr>
            </w:pPr>
            <w:r w:rsidRPr="00997988">
              <w:rPr>
                <w:rFonts w:ascii="Times New Roman" w:hAnsi="Times New Roman" w:cs="Times New Roman"/>
                <w:sz w:val="25"/>
                <w:szCs w:val="28"/>
                <w:lang w:val="uk-UA"/>
              </w:rPr>
              <w:t>коштів місцевого бюджету</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3B3F38" w:rsidP="000477A4">
            <w:pPr>
              <w:pStyle w:val="HTML"/>
              <w:rPr>
                <w:rFonts w:ascii="Times New Roman" w:hAnsi="Times New Roman" w:cs="Times New Roman"/>
                <w:b/>
                <w:sz w:val="25"/>
                <w:szCs w:val="28"/>
                <w:lang w:val="uk-UA"/>
              </w:rPr>
            </w:pPr>
            <w:r>
              <w:rPr>
                <w:rFonts w:ascii="Times New Roman" w:eastAsia="Calibri" w:hAnsi="Times New Roman" w:cs="Times New Roman"/>
                <w:sz w:val="25"/>
                <w:szCs w:val="28"/>
                <w:lang w:val="uk-UA"/>
              </w:rPr>
              <w:t>5</w:t>
            </w:r>
            <w:r w:rsidR="00D05CE6">
              <w:rPr>
                <w:rFonts w:ascii="Times New Roman" w:eastAsia="Calibri" w:hAnsi="Times New Roman" w:cs="Times New Roman"/>
                <w:sz w:val="25"/>
                <w:szCs w:val="28"/>
                <w:lang w:val="uk-UA"/>
              </w:rPr>
              <w:t xml:space="preserve"> </w:t>
            </w:r>
            <w:r w:rsidR="0085627F" w:rsidRPr="00997988">
              <w:rPr>
                <w:rFonts w:ascii="Times New Roman" w:eastAsia="Calibri" w:hAnsi="Times New Roman" w:cs="Times New Roman"/>
                <w:sz w:val="25"/>
                <w:szCs w:val="28"/>
                <w:lang w:val="uk-UA"/>
              </w:rPr>
              <w:t>500</w:t>
            </w:r>
            <w:r w:rsidR="009B2339" w:rsidRPr="00997988">
              <w:rPr>
                <w:rFonts w:ascii="Times New Roman" w:eastAsia="Calibri" w:hAnsi="Times New Roman" w:cs="Times New Roman"/>
                <w:sz w:val="25"/>
                <w:szCs w:val="28"/>
                <w:lang w:val="uk-UA"/>
              </w:rPr>
              <w:t>,0 тис.</w:t>
            </w:r>
            <w:r w:rsidR="007C6A03" w:rsidRPr="00997988">
              <w:rPr>
                <w:rFonts w:ascii="Times New Roman" w:eastAsia="Calibri" w:hAnsi="Times New Roman" w:cs="Times New Roman"/>
                <w:sz w:val="25"/>
                <w:szCs w:val="28"/>
                <w:lang w:val="uk-UA"/>
              </w:rPr>
              <w:t xml:space="preserve"> грн.</w:t>
            </w:r>
          </w:p>
        </w:tc>
      </w:tr>
      <w:tr w:rsidR="009B2339" w:rsidRPr="00997988"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jc w:val="center"/>
              <w:rPr>
                <w:rFonts w:ascii="Times New Roman" w:hAnsi="Times New Roman" w:cs="Times New Roman"/>
                <w:b/>
                <w:sz w:val="25"/>
                <w:szCs w:val="28"/>
                <w:lang w:val="uk-UA"/>
              </w:rPr>
            </w:pPr>
            <w:r w:rsidRPr="00997988">
              <w:rPr>
                <w:rFonts w:ascii="Times New Roman" w:hAnsi="Times New Roman" w:cs="Times New Roman"/>
                <w:b/>
                <w:sz w:val="25"/>
                <w:szCs w:val="28"/>
                <w:lang w:val="uk-UA"/>
              </w:rPr>
              <w:t>9.2.</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rPr>
                <w:rFonts w:ascii="Times New Roman" w:hAnsi="Times New Roman" w:cs="Times New Roman"/>
                <w:sz w:val="25"/>
                <w:szCs w:val="28"/>
                <w:lang w:val="uk-UA"/>
              </w:rPr>
            </w:pPr>
            <w:r w:rsidRPr="00997988">
              <w:rPr>
                <w:rFonts w:ascii="Times New Roman" w:hAnsi="Times New Roman" w:cs="Times New Roman"/>
                <w:sz w:val="25"/>
                <w:szCs w:val="28"/>
                <w:lang w:val="uk-UA"/>
              </w:rPr>
              <w:t>коштів інших джерел</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997988" w:rsidRDefault="009B2339" w:rsidP="000477A4">
            <w:pPr>
              <w:pStyle w:val="HTML"/>
              <w:rPr>
                <w:rFonts w:ascii="Times New Roman" w:hAnsi="Times New Roman" w:cs="Times New Roman"/>
                <w:b/>
                <w:sz w:val="25"/>
                <w:szCs w:val="28"/>
                <w:lang w:val="uk-UA"/>
              </w:rPr>
            </w:pPr>
            <w:r w:rsidRPr="00997988">
              <w:rPr>
                <w:rFonts w:ascii="Times New Roman" w:hAnsi="Times New Roman" w:cs="Times New Roman"/>
                <w:sz w:val="25"/>
                <w:szCs w:val="28"/>
                <w:lang w:val="uk-UA"/>
              </w:rPr>
              <w:t>По факту надходження</w:t>
            </w:r>
          </w:p>
        </w:tc>
      </w:tr>
    </w:tbl>
    <w:p w:rsidR="00567F3C" w:rsidRPr="00997988" w:rsidRDefault="00335AEA" w:rsidP="00335AEA">
      <w:pPr>
        <w:tabs>
          <w:tab w:val="left" w:pos="6060"/>
        </w:tabs>
        <w:spacing w:after="0" w:line="240" w:lineRule="auto"/>
        <w:jc w:val="center"/>
        <w:rPr>
          <w:rFonts w:ascii="Times New Roman" w:eastAsia="SimSun" w:hAnsi="Times New Roman" w:cs="Times New Roman"/>
          <w:sz w:val="24"/>
          <w:szCs w:val="24"/>
          <w:lang w:val="uk-UA"/>
        </w:rPr>
      </w:pPr>
      <w:r>
        <w:rPr>
          <w:rFonts w:ascii="Times New Roman" w:eastAsia="SimSun" w:hAnsi="Times New Roman" w:cs="Times New Roman"/>
          <w:sz w:val="24"/>
          <w:szCs w:val="24"/>
          <w:lang w:val="uk-UA"/>
        </w:rPr>
        <w:lastRenderedPageBreak/>
        <w:t>2</w:t>
      </w:r>
    </w:p>
    <w:p w:rsidR="009B2339" w:rsidRPr="00997988" w:rsidRDefault="00B00F8C" w:rsidP="00B00F8C">
      <w:pPr>
        <w:tabs>
          <w:tab w:val="left" w:pos="6060"/>
        </w:tabs>
        <w:spacing w:after="0" w:line="240" w:lineRule="auto"/>
        <w:jc w:val="right"/>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 xml:space="preserve">Продовження Програми </w:t>
      </w:r>
      <w:r w:rsidR="00567F3C" w:rsidRPr="00997988">
        <w:rPr>
          <w:rFonts w:ascii="Times New Roman" w:eastAsia="SimSun" w:hAnsi="Times New Roman" w:cs="Times New Roman"/>
          <w:sz w:val="24"/>
          <w:szCs w:val="24"/>
          <w:lang w:val="uk-UA"/>
        </w:rPr>
        <w:t>№</w:t>
      </w:r>
      <w:r w:rsidRPr="00997988">
        <w:rPr>
          <w:rFonts w:ascii="Times New Roman" w:eastAsia="SimSun" w:hAnsi="Times New Roman" w:cs="Times New Roman"/>
          <w:sz w:val="24"/>
          <w:szCs w:val="24"/>
          <w:lang w:val="uk-UA"/>
        </w:rPr>
        <w:t>1100-ПР-01</w:t>
      </w:r>
    </w:p>
    <w:p w:rsidR="00B00F8C" w:rsidRPr="00997988" w:rsidRDefault="00B00F8C" w:rsidP="00B00F8C">
      <w:pPr>
        <w:tabs>
          <w:tab w:val="left" w:pos="6060"/>
        </w:tabs>
        <w:spacing w:after="0" w:line="240" w:lineRule="auto"/>
        <w:jc w:val="right"/>
        <w:rPr>
          <w:rFonts w:ascii="Times New Roman" w:eastAsia="SimSun" w:hAnsi="Times New Roman" w:cs="Times New Roman"/>
          <w:sz w:val="28"/>
          <w:szCs w:val="28"/>
          <w:lang w:val="uk-UA"/>
        </w:rPr>
      </w:pPr>
    </w:p>
    <w:p w:rsidR="009B2339" w:rsidRPr="00997988" w:rsidRDefault="009B2339" w:rsidP="000477A4">
      <w:pPr>
        <w:widowControl w:val="0"/>
        <w:numPr>
          <w:ilvl w:val="0"/>
          <w:numId w:val="3"/>
        </w:numPr>
        <w:autoSpaceDE w:val="0"/>
        <w:autoSpaceDN w:val="0"/>
        <w:adjustRightInd w:val="0"/>
        <w:spacing w:after="0" w:line="240" w:lineRule="auto"/>
        <w:jc w:val="center"/>
        <w:rPr>
          <w:rFonts w:ascii="Times New Roman" w:hAnsi="Times New Roman" w:cs="Times New Roman"/>
          <w:b/>
          <w:i/>
          <w:sz w:val="28"/>
          <w:szCs w:val="28"/>
          <w:lang w:val="uk-UA"/>
        </w:rPr>
      </w:pPr>
      <w:r w:rsidRPr="00997988">
        <w:rPr>
          <w:rFonts w:ascii="Times New Roman" w:hAnsi="Times New Roman" w:cs="Times New Roman"/>
          <w:b/>
          <w:i/>
          <w:sz w:val="28"/>
          <w:szCs w:val="28"/>
          <w:lang w:val="uk-UA"/>
        </w:rPr>
        <w:t>Визначення проблеми на розв’язання якої спрямована Програма</w:t>
      </w:r>
    </w:p>
    <w:p w:rsidR="009B2339" w:rsidRPr="00997988" w:rsidRDefault="009B2339" w:rsidP="000477A4">
      <w:pPr>
        <w:spacing w:after="0" w:line="240" w:lineRule="auto"/>
        <w:ind w:left="720"/>
        <w:rPr>
          <w:rFonts w:ascii="Times New Roman" w:hAnsi="Times New Roman" w:cs="Times New Roman"/>
          <w:b/>
          <w:i/>
          <w:sz w:val="28"/>
          <w:szCs w:val="28"/>
          <w:lang w:val="uk-UA"/>
        </w:rPr>
      </w:pPr>
    </w:p>
    <w:p w:rsidR="009B2339" w:rsidRPr="00997988" w:rsidRDefault="00946D04" w:rsidP="000477A4">
      <w:pPr>
        <w:spacing w:after="0" w:line="240" w:lineRule="auto"/>
        <w:ind w:firstLine="720"/>
        <w:jc w:val="both"/>
        <w:rPr>
          <w:rFonts w:ascii="Times New Roman" w:eastAsia="SimSun" w:hAnsi="Times New Roman" w:cs="Times New Roman"/>
          <w:sz w:val="28"/>
          <w:szCs w:val="28"/>
          <w:lang w:val="uk-UA"/>
        </w:rPr>
      </w:pPr>
      <w:r w:rsidRPr="00997988">
        <w:rPr>
          <w:rFonts w:ascii="Times New Roman" w:hAnsi="Times New Roman" w:cs="Times New Roman"/>
          <w:sz w:val="28"/>
          <w:szCs w:val="28"/>
          <w:lang w:val="uk-UA"/>
        </w:rPr>
        <w:t>Міська п</w:t>
      </w:r>
      <w:r w:rsidR="009B2339" w:rsidRPr="00997988">
        <w:rPr>
          <w:rFonts w:ascii="Times New Roman" w:hAnsi="Times New Roman" w:cs="Times New Roman"/>
          <w:sz w:val="28"/>
          <w:szCs w:val="28"/>
          <w:lang w:val="uk-UA"/>
        </w:rPr>
        <w:t xml:space="preserve">рограма заходів з відзначення </w:t>
      </w:r>
      <w:r w:rsidR="006407EB" w:rsidRPr="00997988">
        <w:rPr>
          <w:rFonts w:ascii="Times New Roman" w:eastAsia="SimSun" w:hAnsi="Times New Roman" w:cs="Times New Roman"/>
          <w:sz w:val="28"/>
          <w:szCs w:val="28"/>
          <w:lang w:val="uk-UA"/>
        </w:rPr>
        <w:t>до державних, професійних та місцевих свят, ювілейних дат, заохочення за заслуги перед Вараською міською територіальною громадою на 2021-2025 роки</w:t>
      </w:r>
      <w:r w:rsidR="009B2339" w:rsidRPr="00997988">
        <w:rPr>
          <w:rFonts w:ascii="Times New Roman" w:eastAsia="SimSun" w:hAnsi="Times New Roman" w:cs="Times New Roman"/>
          <w:sz w:val="28"/>
          <w:szCs w:val="28"/>
          <w:lang w:val="uk-UA"/>
        </w:rPr>
        <w:t xml:space="preserve"> (далі - Програма) розроблена відповідно до Бюджетного Кодексу України, Закону України «Про місцеве самоврядування в Україні».</w:t>
      </w:r>
    </w:p>
    <w:p w:rsidR="009B2339" w:rsidRPr="00997988" w:rsidRDefault="009B2339" w:rsidP="000477A4">
      <w:pPr>
        <w:spacing w:after="0" w:line="240" w:lineRule="auto"/>
        <w:ind w:firstLine="720"/>
        <w:jc w:val="both"/>
        <w:rPr>
          <w:rFonts w:ascii="Times New Roman" w:eastAsia="SimSun" w:hAnsi="Times New Roman" w:cs="Times New Roman"/>
          <w:sz w:val="28"/>
          <w:szCs w:val="28"/>
          <w:lang w:val="uk-UA"/>
        </w:rPr>
      </w:pPr>
      <w:r w:rsidRPr="00997988">
        <w:rPr>
          <w:rFonts w:ascii="Times New Roman" w:eastAsia="SimSun" w:hAnsi="Times New Roman" w:cs="Times New Roman"/>
          <w:sz w:val="28"/>
          <w:szCs w:val="28"/>
          <w:lang w:val="uk-UA"/>
        </w:rPr>
        <w:t xml:space="preserve">Щороку </w:t>
      </w:r>
      <w:r w:rsidR="00F277BB" w:rsidRPr="00997988">
        <w:rPr>
          <w:rFonts w:ascii="Times New Roman" w:eastAsia="SimSun" w:hAnsi="Times New Roman" w:cs="Times New Roman"/>
          <w:sz w:val="28"/>
          <w:szCs w:val="28"/>
          <w:lang w:val="uk-UA"/>
        </w:rPr>
        <w:t xml:space="preserve">на території Вараської міської  територіальної громади </w:t>
      </w:r>
      <w:r w:rsidRPr="00997988">
        <w:rPr>
          <w:rFonts w:ascii="Times New Roman" w:eastAsia="SimSun" w:hAnsi="Times New Roman" w:cs="Times New Roman"/>
          <w:sz w:val="28"/>
          <w:szCs w:val="28"/>
          <w:lang w:val="uk-UA"/>
        </w:rPr>
        <w:t xml:space="preserve">відзначаються державні, професійні та місцеві свята, події державного та місцевого значення, проводяться святкування ювілейних та святкових дат, здійснюються заходи, пов’язані із заохоченням, відзначенням працівників підприємств, установ, організацій, трудових колективів та інших осіб, які досягли значних успіхів у різних сферах суспільного життя, зробили вагомий внесок у розвиток </w:t>
      </w:r>
      <w:r w:rsidR="00F277BB" w:rsidRPr="00997988">
        <w:rPr>
          <w:rFonts w:ascii="Times New Roman" w:eastAsia="SimSun" w:hAnsi="Times New Roman" w:cs="Times New Roman"/>
          <w:sz w:val="28"/>
          <w:szCs w:val="28"/>
          <w:lang w:val="uk-UA"/>
        </w:rPr>
        <w:t>Вараської міської територіальної громади</w:t>
      </w:r>
      <w:r w:rsidRPr="00997988">
        <w:rPr>
          <w:rFonts w:ascii="Times New Roman" w:eastAsia="SimSun" w:hAnsi="Times New Roman" w:cs="Times New Roman"/>
          <w:sz w:val="28"/>
          <w:szCs w:val="28"/>
          <w:lang w:val="uk-UA"/>
        </w:rPr>
        <w:t xml:space="preserve">, а також проводяться інші урочисті заходи. Це потребує систематизації таких заходів, виділення бюджетних асигнувань з </w:t>
      </w:r>
      <w:r w:rsidR="00FB6445" w:rsidRPr="00997988">
        <w:rPr>
          <w:rFonts w:ascii="Times New Roman" w:eastAsia="SimSun" w:hAnsi="Times New Roman" w:cs="Times New Roman"/>
          <w:sz w:val="28"/>
          <w:szCs w:val="28"/>
          <w:lang w:val="uk-UA"/>
        </w:rPr>
        <w:t>місцевого</w:t>
      </w:r>
      <w:r w:rsidRPr="00997988">
        <w:rPr>
          <w:rFonts w:ascii="Times New Roman" w:eastAsia="SimSun" w:hAnsi="Times New Roman" w:cs="Times New Roman"/>
          <w:sz w:val="28"/>
          <w:szCs w:val="28"/>
          <w:lang w:val="uk-UA"/>
        </w:rPr>
        <w:t xml:space="preserve"> бюджету.</w:t>
      </w:r>
    </w:p>
    <w:p w:rsidR="009B2339" w:rsidRPr="00997988" w:rsidRDefault="009B2339" w:rsidP="000477A4">
      <w:pPr>
        <w:pStyle w:val="a5"/>
        <w:tabs>
          <w:tab w:val="left" w:pos="720"/>
        </w:tabs>
        <w:spacing w:before="0" w:beforeAutospacing="0" w:after="0" w:afterAutospacing="0"/>
        <w:jc w:val="both"/>
        <w:rPr>
          <w:sz w:val="28"/>
          <w:szCs w:val="28"/>
          <w:lang w:val="uk-UA"/>
        </w:rPr>
      </w:pPr>
      <w:r w:rsidRPr="00997988">
        <w:rPr>
          <w:sz w:val="28"/>
          <w:szCs w:val="28"/>
          <w:lang w:val="uk-UA"/>
        </w:rPr>
        <w:tab/>
      </w:r>
    </w:p>
    <w:p w:rsidR="009B2339" w:rsidRPr="00997988" w:rsidRDefault="009B2339" w:rsidP="000477A4">
      <w:pPr>
        <w:widowControl w:val="0"/>
        <w:numPr>
          <w:ilvl w:val="0"/>
          <w:numId w:val="3"/>
        </w:numPr>
        <w:autoSpaceDE w:val="0"/>
        <w:autoSpaceDN w:val="0"/>
        <w:adjustRightInd w:val="0"/>
        <w:spacing w:after="0" w:line="240" w:lineRule="auto"/>
        <w:jc w:val="center"/>
        <w:rPr>
          <w:rFonts w:ascii="Times New Roman" w:hAnsi="Times New Roman" w:cs="Times New Roman"/>
          <w:b/>
          <w:i/>
          <w:sz w:val="28"/>
          <w:szCs w:val="28"/>
          <w:lang w:val="uk-UA"/>
        </w:rPr>
      </w:pPr>
      <w:r w:rsidRPr="00997988">
        <w:rPr>
          <w:rFonts w:ascii="Times New Roman" w:hAnsi="Times New Roman" w:cs="Times New Roman"/>
          <w:b/>
          <w:i/>
          <w:sz w:val="28"/>
          <w:szCs w:val="28"/>
          <w:lang w:val="uk-UA"/>
        </w:rPr>
        <w:t>Визначення мети Програми</w:t>
      </w:r>
    </w:p>
    <w:p w:rsidR="009B2339" w:rsidRPr="00997988" w:rsidRDefault="009B2339" w:rsidP="000477A4">
      <w:pPr>
        <w:spacing w:after="0" w:line="240" w:lineRule="auto"/>
        <w:ind w:left="720"/>
        <w:rPr>
          <w:rFonts w:ascii="Times New Roman" w:hAnsi="Times New Roman" w:cs="Times New Roman"/>
          <w:b/>
          <w:sz w:val="28"/>
          <w:szCs w:val="28"/>
          <w:lang w:val="uk-UA"/>
        </w:rPr>
      </w:pPr>
    </w:p>
    <w:p w:rsidR="009B2339" w:rsidRPr="00997988" w:rsidRDefault="009B2339" w:rsidP="000477A4">
      <w:pPr>
        <w:tabs>
          <w:tab w:val="left" w:pos="180"/>
        </w:tabs>
        <w:spacing w:after="0" w:line="240" w:lineRule="auto"/>
        <w:jc w:val="both"/>
        <w:rPr>
          <w:rFonts w:ascii="Times New Roman" w:eastAsia="SimSun" w:hAnsi="Times New Roman" w:cs="Times New Roman"/>
          <w:sz w:val="28"/>
          <w:szCs w:val="28"/>
          <w:lang w:val="uk-UA"/>
        </w:rPr>
      </w:pPr>
      <w:r w:rsidRPr="00997988">
        <w:rPr>
          <w:rFonts w:ascii="Times New Roman" w:hAnsi="Times New Roman" w:cs="Times New Roman"/>
          <w:sz w:val="28"/>
          <w:szCs w:val="28"/>
          <w:lang w:val="uk-UA"/>
        </w:rPr>
        <w:tab/>
      </w:r>
      <w:r w:rsidRPr="00997988">
        <w:rPr>
          <w:rFonts w:ascii="Times New Roman" w:hAnsi="Times New Roman" w:cs="Times New Roman"/>
          <w:sz w:val="28"/>
          <w:szCs w:val="28"/>
          <w:lang w:val="uk-UA"/>
        </w:rPr>
        <w:tab/>
        <w:t xml:space="preserve">Метою Програми є забезпечення належної організації відзначення державних професійних та місцевих свят, ювілейних дат відзначення осіб, </w:t>
      </w:r>
      <w:r w:rsidRPr="00997988">
        <w:rPr>
          <w:rFonts w:ascii="Times New Roman" w:eastAsia="SimSun" w:hAnsi="Times New Roman" w:cs="Times New Roman"/>
          <w:sz w:val="28"/>
          <w:szCs w:val="28"/>
          <w:lang w:val="uk-UA"/>
        </w:rPr>
        <w:t xml:space="preserve">які досягли значних успіхів у різних сферах суспільного життя, зробили вагомий внесок у розвиток </w:t>
      </w:r>
      <w:r w:rsidR="00F277BB" w:rsidRPr="00997988">
        <w:rPr>
          <w:rFonts w:ascii="Times New Roman" w:eastAsia="SimSun" w:hAnsi="Times New Roman" w:cs="Times New Roman"/>
          <w:sz w:val="28"/>
          <w:szCs w:val="28"/>
          <w:lang w:val="uk-UA"/>
        </w:rPr>
        <w:t>Вараської міської територіальної громади</w:t>
      </w:r>
      <w:r w:rsidRPr="00997988">
        <w:rPr>
          <w:rFonts w:ascii="Times New Roman" w:eastAsia="SimSun" w:hAnsi="Times New Roman" w:cs="Times New Roman"/>
          <w:sz w:val="28"/>
          <w:szCs w:val="28"/>
          <w:lang w:val="uk-UA"/>
        </w:rPr>
        <w:t>, проведення інших урочистих заходів.</w:t>
      </w:r>
    </w:p>
    <w:p w:rsidR="009B2339" w:rsidRPr="00997988" w:rsidRDefault="009B2339" w:rsidP="000477A4">
      <w:pPr>
        <w:tabs>
          <w:tab w:val="left" w:pos="180"/>
        </w:tabs>
        <w:spacing w:after="0" w:line="240" w:lineRule="auto"/>
        <w:jc w:val="both"/>
        <w:rPr>
          <w:rFonts w:ascii="Times New Roman" w:hAnsi="Times New Roman" w:cs="Times New Roman"/>
          <w:sz w:val="28"/>
          <w:szCs w:val="28"/>
          <w:u w:val="single"/>
          <w:lang w:val="uk-UA"/>
        </w:rPr>
      </w:pPr>
      <w:r w:rsidRPr="00997988">
        <w:rPr>
          <w:rFonts w:ascii="Times New Roman" w:eastAsia="SimSun" w:hAnsi="Times New Roman" w:cs="Times New Roman"/>
          <w:sz w:val="28"/>
          <w:szCs w:val="28"/>
          <w:lang w:val="uk-UA"/>
        </w:rPr>
        <w:tab/>
      </w:r>
      <w:r w:rsidRPr="00997988">
        <w:rPr>
          <w:rFonts w:ascii="Times New Roman" w:eastAsia="SimSun" w:hAnsi="Times New Roman" w:cs="Times New Roman"/>
          <w:sz w:val="28"/>
          <w:szCs w:val="28"/>
          <w:lang w:val="uk-UA"/>
        </w:rPr>
        <w:tab/>
      </w:r>
    </w:p>
    <w:p w:rsidR="009B2339" w:rsidRPr="00997988" w:rsidRDefault="009B2339" w:rsidP="000477A4">
      <w:pPr>
        <w:widowControl w:val="0"/>
        <w:numPr>
          <w:ilvl w:val="0"/>
          <w:numId w:val="3"/>
        </w:numPr>
        <w:autoSpaceDE w:val="0"/>
        <w:autoSpaceDN w:val="0"/>
        <w:adjustRightInd w:val="0"/>
        <w:spacing w:after="0" w:line="240" w:lineRule="auto"/>
        <w:jc w:val="center"/>
        <w:rPr>
          <w:rFonts w:ascii="Times New Roman" w:hAnsi="Times New Roman" w:cs="Times New Roman"/>
          <w:b/>
          <w:i/>
          <w:sz w:val="28"/>
          <w:szCs w:val="28"/>
          <w:lang w:val="uk-UA"/>
        </w:rPr>
      </w:pPr>
      <w:r w:rsidRPr="00997988">
        <w:rPr>
          <w:rFonts w:ascii="Times New Roman" w:hAnsi="Times New Roman" w:cs="Times New Roman"/>
          <w:b/>
          <w:i/>
          <w:sz w:val="28"/>
          <w:szCs w:val="28"/>
          <w:lang w:val="uk-UA"/>
        </w:rPr>
        <w:t xml:space="preserve">Обґрунтування шляхів і засобів розв’язання  проблеми, строки виконання Програми  </w:t>
      </w:r>
    </w:p>
    <w:p w:rsidR="009B2339" w:rsidRPr="00997988" w:rsidRDefault="009B2339" w:rsidP="000477A4">
      <w:pPr>
        <w:spacing w:after="0" w:line="240" w:lineRule="auto"/>
        <w:ind w:left="360"/>
        <w:rPr>
          <w:rFonts w:ascii="Times New Roman" w:hAnsi="Times New Roman" w:cs="Times New Roman"/>
          <w:b/>
          <w:i/>
          <w:sz w:val="28"/>
          <w:szCs w:val="28"/>
          <w:lang w:val="uk-UA"/>
        </w:rPr>
      </w:pPr>
    </w:p>
    <w:p w:rsidR="009B2339" w:rsidRPr="00997988" w:rsidRDefault="009B2339" w:rsidP="000477A4">
      <w:pPr>
        <w:pStyle w:val="a5"/>
        <w:tabs>
          <w:tab w:val="left" w:pos="720"/>
        </w:tabs>
        <w:spacing w:before="0" w:beforeAutospacing="0" w:after="0" w:afterAutospacing="0"/>
        <w:jc w:val="both"/>
        <w:rPr>
          <w:sz w:val="28"/>
          <w:szCs w:val="28"/>
          <w:lang w:val="uk-UA"/>
        </w:rPr>
      </w:pPr>
      <w:r w:rsidRPr="00997988">
        <w:rPr>
          <w:sz w:val="28"/>
          <w:szCs w:val="28"/>
          <w:lang w:val="uk-UA"/>
        </w:rPr>
        <w:tab/>
        <w:t>Рішення про відзначення приймається міським головою за поданням підприємств, установ, організацій та закладів  усіх форм власності,</w:t>
      </w:r>
      <w:r w:rsidR="001A7C0E" w:rsidRPr="00997988">
        <w:rPr>
          <w:sz w:val="28"/>
          <w:szCs w:val="28"/>
          <w:lang w:val="uk-UA"/>
        </w:rPr>
        <w:t xml:space="preserve"> </w:t>
      </w:r>
      <w:r w:rsidRPr="00997988">
        <w:rPr>
          <w:sz w:val="28"/>
          <w:szCs w:val="28"/>
          <w:lang w:val="uk-UA"/>
        </w:rPr>
        <w:t xml:space="preserve">трудових колективів, керівників структурних підрозділів, </w:t>
      </w:r>
      <w:r w:rsidR="001A7C0E" w:rsidRPr="00997988">
        <w:rPr>
          <w:sz w:val="28"/>
          <w:szCs w:val="28"/>
          <w:lang w:val="uk-UA"/>
        </w:rPr>
        <w:t xml:space="preserve">департаментів, </w:t>
      </w:r>
      <w:r w:rsidRPr="00997988">
        <w:rPr>
          <w:sz w:val="28"/>
          <w:szCs w:val="28"/>
          <w:lang w:val="uk-UA"/>
        </w:rPr>
        <w:t xml:space="preserve">управлінь, відділів та служб виконавчого комітету Вараської міської ради, громадських та інших організацій, </w:t>
      </w:r>
      <w:r w:rsidR="001A7C0E" w:rsidRPr="00997988">
        <w:rPr>
          <w:sz w:val="28"/>
          <w:szCs w:val="28"/>
          <w:lang w:val="uk-UA"/>
        </w:rPr>
        <w:t xml:space="preserve">депутатів Вараської міської ради, </w:t>
      </w:r>
      <w:r w:rsidRPr="00997988">
        <w:rPr>
          <w:sz w:val="28"/>
          <w:szCs w:val="28"/>
          <w:lang w:val="uk-UA"/>
        </w:rPr>
        <w:t xml:space="preserve">у вигляді розпорядження міського голови.   </w:t>
      </w:r>
    </w:p>
    <w:p w:rsidR="003B4F00" w:rsidRDefault="009B2339" w:rsidP="000477A4">
      <w:pPr>
        <w:pStyle w:val="a5"/>
        <w:tabs>
          <w:tab w:val="left" w:pos="720"/>
        </w:tabs>
        <w:spacing w:before="0" w:beforeAutospacing="0" w:after="0" w:afterAutospacing="0"/>
        <w:jc w:val="both"/>
        <w:rPr>
          <w:sz w:val="28"/>
          <w:szCs w:val="28"/>
          <w:shd w:val="clear" w:color="auto" w:fill="FFFFFF"/>
          <w:lang w:val="uk-UA"/>
        </w:rPr>
      </w:pPr>
      <w:r w:rsidRPr="00997988">
        <w:rPr>
          <w:sz w:val="28"/>
          <w:szCs w:val="28"/>
          <w:lang w:val="uk-UA"/>
        </w:rPr>
        <w:tab/>
        <w:t>Особу може бути представлено до заохочення грошовою винагородою один раз впродовж року</w:t>
      </w:r>
      <w:r w:rsidR="0056600C" w:rsidRPr="00997988">
        <w:rPr>
          <w:sz w:val="28"/>
          <w:szCs w:val="28"/>
          <w:lang w:val="uk-UA"/>
        </w:rPr>
        <w:t xml:space="preserve">. </w:t>
      </w:r>
      <w:r w:rsidR="00CA5B17" w:rsidRPr="00997988">
        <w:rPr>
          <w:sz w:val="28"/>
          <w:szCs w:val="28"/>
          <w:lang w:val="uk-UA"/>
        </w:rPr>
        <w:t xml:space="preserve">Дане обмеження не розповсюджується </w:t>
      </w:r>
      <w:r w:rsidR="003B2E42" w:rsidRPr="00997988">
        <w:rPr>
          <w:sz w:val="28"/>
          <w:szCs w:val="28"/>
          <w:lang w:val="uk-UA"/>
        </w:rPr>
        <w:t xml:space="preserve">на </w:t>
      </w:r>
      <w:r w:rsidR="00754CAF" w:rsidRPr="00997988">
        <w:rPr>
          <w:sz w:val="28"/>
          <w:szCs w:val="28"/>
          <w:lang w:val="uk-UA"/>
        </w:rPr>
        <w:t xml:space="preserve">осіб, які </w:t>
      </w:r>
      <w:r w:rsidR="003B2E42" w:rsidRPr="00997988">
        <w:rPr>
          <w:sz w:val="28"/>
          <w:szCs w:val="28"/>
          <w:lang w:val="uk-UA"/>
        </w:rPr>
        <w:t xml:space="preserve">у період воєнного стану та в особливий період на </w:t>
      </w:r>
      <w:r w:rsidR="003B2E42" w:rsidRPr="00997988">
        <w:rPr>
          <w:sz w:val="28"/>
          <w:szCs w:val="28"/>
          <w:shd w:val="clear" w:color="auto" w:fill="FFFFFF"/>
          <w:lang w:val="uk-UA"/>
        </w:rPr>
        <w:t>території Вараської міської територіальної громади</w:t>
      </w:r>
      <w:r w:rsidR="003B2E42" w:rsidRPr="00997988">
        <w:rPr>
          <w:sz w:val="28"/>
          <w:szCs w:val="28"/>
          <w:lang w:val="uk-UA"/>
        </w:rPr>
        <w:t xml:space="preserve"> </w:t>
      </w:r>
      <w:r w:rsidR="00754CAF" w:rsidRPr="00997988">
        <w:rPr>
          <w:sz w:val="28"/>
          <w:szCs w:val="28"/>
          <w:lang w:val="uk-UA"/>
        </w:rPr>
        <w:t>здійснюють</w:t>
      </w:r>
      <w:r w:rsidR="00156057" w:rsidRPr="00997988">
        <w:rPr>
          <w:sz w:val="28"/>
          <w:szCs w:val="28"/>
          <w:lang w:val="uk-UA"/>
        </w:rPr>
        <w:t xml:space="preserve"> заходи</w:t>
      </w:r>
      <w:r w:rsidR="003B2E42" w:rsidRPr="00997988">
        <w:rPr>
          <w:sz w:val="28"/>
          <w:szCs w:val="28"/>
          <w:lang w:val="uk-UA"/>
        </w:rPr>
        <w:t xml:space="preserve">, </w:t>
      </w:r>
      <w:r w:rsidR="00156057" w:rsidRPr="00997988">
        <w:rPr>
          <w:sz w:val="28"/>
          <w:szCs w:val="28"/>
          <w:lang w:val="uk-UA"/>
        </w:rPr>
        <w:t xml:space="preserve">спрямовані </w:t>
      </w:r>
      <w:r w:rsidR="008E50C6" w:rsidRPr="00997988">
        <w:rPr>
          <w:sz w:val="28"/>
          <w:szCs w:val="28"/>
          <w:shd w:val="clear" w:color="auto" w:fill="FFFFFF"/>
          <w:lang w:val="uk-UA"/>
        </w:rPr>
        <w:t>на забезпечення</w:t>
      </w:r>
      <w:r w:rsidR="00156057" w:rsidRPr="00997988">
        <w:rPr>
          <w:sz w:val="28"/>
          <w:szCs w:val="28"/>
          <w:shd w:val="clear" w:color="auto" w:fill="FFFFFF"/>
          <w:lang w:val="uk-UA"/>
        </w:rPr>
        <w:t xml:space="preserve"> </w:t>
      </w:r>
      <w:r w:rsidR="008E50C6" w:rsidRPr="00997988">
        <w:rPr>
          <w:sz w:val="28"/>
          <w:szCs w:val="28"/>
          <w:shd w:val="clear" w:color="auto" w:fill="FFFFFF"/>
          <w:lang w:val="uk-UA"/>
        </w:rPr>
        <w:t xml:space="preserve">суверенітету і територіальної цілісності держави, </w:t>
      </w:r>
      <w:r w:rsidR="003B2E42" w:rsidRPr="00997988">
        <w:rPr>
          <w:sz w:val="28"/>
          <w:szCs w:val="28"/>
          <w:shd w:val="clear" w:color="auto" w:fill="FFFFFF"/>
          <w:lang w:val="uk-UA"/>
        </w:rPr>
        <w:t xml:space="preserve">протидію воєнним загрозам, </w:t>
      </w:r>
    </w:p>
    <w:p w:rsidR="009C4177" w:rsidRDefault="009C4177" w:rsidP="003B4F00">
      <w:pPr>
        <w:tabs>
          <w:tab w:val="left" w:pos="6060"/>
        </w:tabs>
        <w:spacing w:after="0" w:line="240" w:lineRule="auto"/>
        <w:jc w:val="center"/>
        <w:rPr>
          <w:rFonts w:ascii="Times New Roman" w:eastAsia="SimSun" w:hAnsi="Times New Roman" w:cs="Times New Roman"/>
          <w:sz w:val="24"/>
          <w:szCs w:val="24"/>
          <w:lang w:val="uk-UA"/>
        </w:rPr>
      </w:pPr>
    </w:p>
    <w:p w:rsidR="009C4177" w:rsidRDefault="009C4177" w:rsidP="003B4F00">
      <w:pPr>
        <w:tabs>
          <w:tab w:val="left" w:pos="6060"/>
        </w:tabs>
        <w:spacing w:after="0" w:line="240" w:lineRule="auto"/>
        <w:jc w:val="center"/>
        <w:rPr>
          <w:rFonts w:ascii="Times New Roman" w:eastAsia="SimSun" w:hAnsi="Times New Roman" w:cs="Times New Roman"/>
          <w:sz w:val="24"/>
          <w:szCs w:val="24"/>
          <w:lang w:val="uk-UA"/>
        </w:rPr>
      </w:pPr>
    </w:p>
    <w:p w:rsidR="003B4F00" w:rsidRDefault="003B4F00" w:rsidP="003B4F00">
      <w:pPr>
        <w:tabs>
          <w:tab w:val="left" w:pos="6060"/>
        </w:tabs>
        <w:spacing w:after="0" w:line="240" w:lineRule="auto"/>
        <w:jc w:val="center"/>
        <w:rPr>
          <w:rFonts w:ascii="Times New Roman" w:eastAsia="SimSun" w:hAnsi="Times New Roman" w:cs="Times New Roman"/>
          <w:sz w:val="24"/>
          <w:szCs w:val="24"/>
          <w:lang w:val="uk-UA"/>
        </w:rPr>
      </w:pPr>
      <w:r>
        <w:rPr>
          <w:rFonts w:ascii="Times New Roman" w:eastAsia="SimSun" w:hAnsi="Times New Roman" w:cs="Times New Roman"/>
          <w:sz w:val="24"/>
          <w:szCs w:val="24"/>
          <w:lang w:val="uk-UA"/>
        </w:rPr>
        <w:lastRenderedPageBreak/>
        <w:t>3</w:t>
      </w:r>
    </w:p>
    <w:p w:rsidR="003B4F00" w:rsidRPr="00997988" w:rsidRDefault="003B4F00" w:rsidP="003B4F00">
      <w:pPr>
        <w:tabs>
          <w:tab w:val="left" w:pos="6060"/>
        </w:tabs>
        <w:spacing w:after="0" w:line="240" w:lineRule="auto"/>
        <w:jc w:val="right"/>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Продовження Програми №1100-ПР-01</w:t>
      </w:r>
    </w:p>
    <w:p w:rsidR="003B4F00" w:rsidRDefault="003B4F00" w:rsidP="000477A4">
      <w:pPr>
        <w:pStyle w:val="a5"/>
        <w:tabs>
          <w:tab w:val="left" w:pos="720"/>
        </w:tabs>
        <w:spacing w:before="0" w:beforeAutospacing="0" w:after="0" w:afterAutospacing="0"/>
        <w:jc w:val="both"/>
        <w:rPr>
          <w:sz w:val="28"/>
          <w:szCs w:val="28"/>
          <w:shd w:val="clear" w:color="auto" w:fill="FFFFFF"/>
          <w:lang w:val="uk-UA"/>
        </w:rPr>
      </w:pPr>
    </w:p>
    <w:p w:rsidR="008E50C6" w:rsidRPr="00997988" w:rsidRDefault="003B2E42" w:rsidP="000477A4">
      <w:pPr>
        <w:pStyle w:val="a5"/>
        <w:tabs>
          <w:tab w:val="left" w:pos="720"/>
        </w:tabs>
        <w:spacing w:before="0" w:beforeAutospacing="0" w:after="0" w:afterAutospacing="0"/>
        <w:jc w:val="both"/>
        <w:rPr>
          <w:sz w:val="28"/>
          <w:szCs w:val="28"/>
          <w:lang w:val="uk-UA"/>
        </w:rPr>
      </w:pPr>
      <w:r w:rsidRPr="00997988">
        <w:rPr>
          <w:sz w:val="28"/>
          <w:szCs w:val="28"/>
          <w:shd w:val="clear" w:color="auto" w:fill="FFFFFF"/>
          <w:lang w:val="uk-UA"/>
        </w:rPr>
        <w:t xml:space="preserve">стримування і відсіч збройної агресії, а також інших завдань національного спротиву, що визначені Законом.  </w:t>
      </w:r>
    </w:p>
    <w:p w:rsidR="009B2339" w:rsidRPr="00997988" w:rsidRDefault="009B2339" w:rsidP="000477A4">
      <w:pPr>
        <w:spacing w:after="0" w:line="240" w:lineRule="auto"/>
        <w:ind w:firstLine="708"/>
        <w:jc w:val="both"/>
        <w:rPr>
          <w:rFonts w:ascii="Times New Roman" w:hAnsi="Times New Roman" w:cs="Times New Roman"/>
          <w:sz w:val="28"/>
          <w:szCs w:val="28"/>
          <w:lang w:val="uk-UA"/>
        </w:rPr>
      </w:pPr>
      <w:r w:rsidRPr="00997988">
        <w:rPr>
          <w:rFonts w:ascii="Times New Roman" w:hAnsi="Times New Roman" w:cs="Times New Roman"/>
          <w:sz w:val="28"/>
          <w:szCs w:val="28"/>
          <w:lang w:val="uk-UA"/>
        </w:rPr>
        <w:t xml:space="preserve">Нагородження проводиться в урочистій обстановці із залученням трудових колективів, громадськості, засобів масової інформації.    </w:t>
      </w:r>
    </w:p>
    <w:p w:rsidR="009B2339" w:rsidRPr="00997988" w:rsidRDefault="009B2339" w:rsidP="00FB6445">
      <w:pPr>
        <w:spacing w:after="0" w:line="240" w:lineRule="auto"/>
        <w:ind w:firstLine="708"/>
        <w:jc w:val="both"/>
        <w:rPr>
          <w:rFonts w:ascii="Times New Roman" w:hAnsi="Times New Roman" w:cs="Times New Roman"/>
          <w:sz w:val="28"/>
          <w:szCs w:val="28"/>
          <w:lang w:val="uk-UA"/>
        </w:rPr>
      </w:pPr>
      <w:r w:rsidRPr="00997988">
        <w:rPr>
          <w:rFonts w:ascii="Times New Roman" w:hAnsi="Times New Roman" w:cs="Times New Roman"/>
          <w:sz w:val="28"/>
          <w:szCs w:val="28"/>
          <w:lang w:val="uk-UA"/>
        </w:rPr>
        <w:t>Нагородження проводить міський голова або інші відповідальні працівники виконавчого комітету Вараської міської ради за його дорученням.</w:t>
      </w:r>
    </w:p>
    <w:p w:rsidR="009B2339" w:rsidRPr="00997988" w:rsidRDefault="009B2339" w:rsidP="00F277BB">
      <w:pPr>
        <w:spacing w:after="0" w:line="240" w:lineRule="auto"/>
        <w:ind w:firstLine="708"/>
        <w:jc w:val="both"/>
        <w:rPr>
          <w:rFonts w:ascii="Times New Roman" w:hAnsi="Times New Roman" w:cs="Times New Roman"/>
          <w:sz w:val="28"/>
          <w:szCs w:val="28"/>
          <w:lang w:val="uk-UA"/>
        </w:rPr>
      </w:pPr>
      <w:r w:rsidRPr="00997988">
        <w:rPr>
          <w:rFonts w:ascii="Times New Roman" w:hAnsi="Times New Roman" w:cs="Times New Roman"/>
          <w:sz w:val="28"/>
          <w:szCs w:val="28"/>
          <w:lang w:val="uk-UA"/>
        </w:rPr>
        <w:t xml:space="preserve">Фінансування Програми здійснюватиметься за рахунок коштів бюджету </w:t>
      </w:r>
      <w:r w:rsidR="00F277BB" w:rsidRPr="00997988">
        <w:rPr>
          <w:rFonts w:ascii="Times New Roman" w:hAnsi="Times New Roman" w:cs="Times New Roman"/>
          <w:sz w:val="28"/>
          <w:szCs w:val="28"/>
          <w:lang w:val="uk-UA"/>
        </w:rPr>
        <w:t>Вараської міської територіальної громади</w:t>
      </w:r>
      <w:r w:rsidRPr="00997988">
        <w:rPr>
          <w:rFonts w:ascii="Times New Roman" w:hAnsi="Times New Roman" w:cs="Times New Roman"/>
          <w:sz w:val="28"/>
          <w:szCs w:val="28"/>
          <w:lang w:val="uk-UA"/>
        </w:rPr>
        <w:t xml:space="preserve"> та інших джерел не заборонених законодавством України. </w:t>
      </w:r>
    </w:p>
    <w:p w:rsidR="009B2339" w:rsidRPr="00997988" w:rsidRDefault="009B2339" w:rsidP="000477A4">
      <w:pPr>
        <w:spacing w:after="0" w:line="240" w:lineRule="auto"/>
        <w:ind w:firstLine="708"/>
        <w:jc w:val="both"/>
        <w:rPr>
          <w:rFonts w:ascii="Times New Roman" w:hAnsi="Times New Roman" w:cs="Times New Roman"/>
          <w:sz w:val="28"/>
          <w:szCs w:val="28"/>
          <w:lang w:val="uk-UA"/>
        </w:rPr>
      </w:pPr>
      <w:r w:rsidRPr="00997988">
        <w:rPr>
          <w:rFonts w:ascii="Times New Roman" w:hAnsi="Times New Roman" w:cs="Times New Roman"/>
          <w:sz w:val="28"/>
          <w:szCs w:val="28"/>
          <w:lang w:val="uk-UA"/>
        </w:rPr>
        <w:t>Ресурсне забезпечення Програми наведено в таблиці 3.</w:t>
      </w:r>
    </w:p>
    <w:p w:rsidR="009B2339" w:rsidRPr="00997988" w:rsidRDefault="009B2339" w:rsidP="000477A4">
      <w:pPr>
        <w:spacing w:after="0" w:line="240" w:lineRule="auto"/>
        <w:rPr>
          <w:rFonts w:ascii="Times New Roman" w:hAnsi="Times New Roman" w:cs="Times New Roman"/>
          <w:sz w:val="28"/>
          <w:szCs w:val="28"/>
          <w:lang w:val="uk-UA"/>
        </w:rPr>
      </w:pPr>
    </w:p>
    <w:p w:rsidR="009B2339" w:rsidRPr="00997988" w:rsidRDefault="009B2339" w:rsidP="000477A4">
      <w:pPr>
        <w:widowControl w:val="0"/>
        <w:numPr>
          <w:ilvl w:val="0"/>
          <w:numId w:val="3"/>
        </w:numPr>
        <w:autoSpaceDE w:val="0"/>
        <w:autoSpaceDN w:val="0"/>
        <w:adjustRightInd w:val="0"/>
        <w:spacing w:after="0" w:line="240" w:lineRule="auto"/>
        <w:jc w:val="center"/>
        <w:rPr>
          <w:rFonts w:ascii="Times New Roman" w:hAnsi="Times New Roman" w:cs="Times New Roman"/>
          <w:b/>
          <w:i/>
          <w:sz w:val="28"/>
          <w:szCs w:val="28"/>
          <w:lang w:val="uk-UA"/>
        </w:rPr>
      </w:pPr>
      <w:r w:rsidRPr="00997988">
        <w:rPr>
          <w:rFonts w:ascii="Times New Roman" w:hAnsi="Times New Roman" w:cs="Times New Roman"/>
          <w:b/>
          <w:i/>
          <w:sz w:val="28"/>
          <w:szCs w:val="28"/>
          <w:lang w:val="uk-UA"/>
        </w:rPr>
        <w:t xml:space="preserve">Перелік завдань, заходів Програми та очікувані результати її виконання </w:t>
      </w:r>
    </w:p>
    <w:p w:rsidR="009B2339" w:rsidRPr="00997988" w:rsidRDefault="009B2339" w:rsidP="000477A4">
      <w:pPr>
        <w:spacing w:after="0" w:line="240" w:lineRule="auto"/>
        <w:ind w:left="360"/>
        <w:rPr>
          <w:rFonts w:ascii="Times New Roman" w:hAnsi="Times New Roman" w:cs="Times New Roman"/>
          <w:b/>
          <w:i/>
          <w:sz w:val="28"/>
          <w:szCs w:val="28"/>
          <w:lang w:val="uk-UA"/>
        </w:rPr>
      </w:pPr>
    </w:p>
    <w:p w:rsidR="009B2339" w:rsidRPr="00997988" w:rsidRDefault="009B2339" w:rsidP="000477A4">
      <w:pPr>
        <w:tabs>
          <w:tab w:val="left" w:pos="180"/>
        </w:tabs>
        <w:spacing w:after="0" w:line="240" w:lineRule="auto"/>
        <w:jc w:val="both"/>
        <w:rPr>
          <w:rFonts w:ascii="Times New Roman" w:hAnsi="Times New Roman" w:cs="Times New Roman"/>
          <w:sz w:val="28"/>
          <w:szCs w:val="28"/>
          <w:lang w:val="uk-UA"/>
        </w:rPr>
      </w:pPr>
      <w:r w:rsidRPr="00997988">
        <w:rPr>
          <w:rFonts w:ascii="Times New Roman" w:hAnsi="Times New Roman" w:cs="Times New Roman"/>
          <w:sz w:val="28"/>
          <w:szCs w:val="28"/>
          <w:lang w:val="uk-UA"/>
        </w:rPr>
        <w:tab/>
      </w:r>
      <w:r w:rsidRPr="00997988">
        <w:rPr>
          <w:rFonts w:ascii="Times New Roman" w:hAnsi="Times New Roman" w:cs="Times New Roman"/>
          <w:sz w:val="28"/>
          <w:szCs w:val="28"/>
          <w:lang w:val="uk-UA"/>
        </w:rPr>
        <w:tab/>
      </w:r>
      <w:r w:rsidRPr="00997988">
        <w:rPr>
          <w:rFonts w:ascii="Times New Roman" w:eastAsia="SimSun" w:hAnsi="Times New Roman" w:cs="Times New Roman"/>
          <w:sz w:val="28"/>
          <w:szCs w:val="28"/>
          <w:lang w:val="uk-UA"/>
        </w:rPr>
        <w:t xml:space="preserve">Основними завданнями Програми є створення додаткових організаційних, фінансових і матеріально-технічних умов для відзначення </w:t>
      </w:r>
      <w:r w:rsidR="00CA6B8D" w:rsidRPr="00997988">
        <w:rPr>
          <w:rFonts w:ascii="Times New Roman" w:eastAsia="SimSun" w:hAnsi="Times New Roman" w:cs="Times New Roman"/>
          <w:sz w:val="28"/>
          <w:szCs w:val="28"/>
          <w:lang w:val="uk-UA"/>
        </w:rPr>
        <w:t xml:space="preserve">на території Вараської міської </w:t>
      </w:r>
      <w:r w:rsidR="00F277BB" w:rsidRPr="00997988">
        <w:rPr>
          <w:rFonts w:ascii="Times New Roman" w:eastAsia="SimSun" w:hAnsi="Times New Roman" w:cs="Times New Roman"/>
          <w:sz w:val="28"/>
          <w:szCs w:val="28"/>
          <w:lang w:val="uk-UA"/>
        </w:rPr>
        <w:t>територіальної громади</w:t>
      </w:r>
      <w:r w:rsidRPr="00997988">
        <w:rPr>
          <w:rFonts w:ascii="Times New Roman" w:eastAsia="SimSun" w:hAnsi="Times New Roman" w:cs="Times New Roman"/>
          <w:sz w:val="28"/>
          <w:szCs w:val="28"/>
          <w:lang w:val="uk-UA"/>
        </w:rPr>
        <w:t xml:space="preserve"> на належному рівні державних, професійних та місцевих свят, ювілейних дат, відзначення осіб, які досягли значних успіхів у різних сферах суспільного життя, зробили вагомий внесок у розвиток </w:t>
      </w:r>
      <w:r w:rsidR="00F277BB" w:rsidRPr="00997988">
        <w:rPr>
          <w:rFonts w:ascii="Times New Roman" w:eastAsia="SimSun" w:hAnsi="Times New Roman" w:cs="Times New Roman"/>
          <w:sz w:val="28"/>
          <w:szCs w:val="28"/>
          <w:lang w:val="uk-UA"/>
        </w:rPr>
        <w:t>Вараської міської територіальної громади</w:t>
      </w:r>
      <w:r w:rsidRPr="00997988">
        <w:rPr>
          <w:rFonts w:ascii="Times New Roman" w:eastAsia="SimSun" w:hAnsi="Times New Roman" w:cs="Times New Roman"/>
          <w:sz w:val="28"/>
          <w:szCs w:val="28"/>
          <w:lang w:val="uk-UA"/>
        </w:rPr>
        <w:t>.</w:t>
      </w:r>
    </w:p>
    <w:p w:rsidR="009B2339" w:rsidRPr="00997988" w:rsidRDefault="009B2339" w:rsidP="000477A4">
      <w:pPr>
        <w:spacing w:after="0" w:line="240" w:lineRule="auto"/>
        <w:ind w:firstLine="720"/>
        <w:jc w:val="both"/>
        <w:rPr>
          <w:rFonts w:ascii="Times New Roman" w:hAnsi="Times New Roman" w:cs="Times New Roman"/>
          <w:sz w:val="28"/>
          <w:szCs w:val="28"/>
          <w:lang w:val="uk-UA"/>
        </w:rPr>
      </w:pPr>
      <w:r w:rsidRPr="00997988">
        <w:rPr>
          <w:rFonts w:ascii="Times New Roman" w:hAnsi="Times New Roman" w:cs="Times New Roman"/>
          <w:sz w:val="28"/>
          <w:szCs w:val="28"/>
          <w:lang w:val="uk-UA"/>
        </w:rPr>
        <w:t>Заходи щодо реалізації Програми:</w:t>
      </w:r>
    </w:p>
    <w:p w:rsidR="009B2339" w:rsidRPr="00997988" w:rsidRDefault="009B2339" w:rsidP="000477A4">
      <w:pPr>
        <w:spacing w:after="0" w:line="240" w:lineRule="auto"/>
        <w:jc w:val="both"/>
        <w:rPr>
          <w:rFonts w:ascii="Times New Roman" w:eastAsia="SimSun" w:hAnsi="Times New Roman" w:cs="Times New Roman"/>
          <w:sz w:val="28"/>
          <w:szCs w:val="28"/>
          <w:lang w:val="uk-UA"/>
        </w:rPr>
      </w:pPr>
      <w:r w:rsidRPr="00997988">
        <w:rPr>
          <w:rFonts w:ascii="Times New Roman" w:hAnsi="Times New Roman" w:cs="Times New Roman"/>
          <w:sz w:val="28"/>
          <w:szCs w:val="28"/>
          <w:lang w:val="uk-UA"/>
        </w:rPr>
        <w:tab/>
      </w:r>
      <w:r w:rsidR="00FB6445" w:rsidRPr="00997988">
        <w:rPr>
          <w:rFonts w:ascii="Times New Roman" w:hAnsi="Times New Roman" w:cs="Times New Roman"/>
          <w:sz w:val="28"/>
          <w:szCs w:val="28"/>
          <w:lang w:val="uk-UA"/>
        </w:rPr>
        <w:t>-</w:t>
      </w:r>
      <w:r w:rsidRPr="00997988">
        <w:rPr>
          <w:rFonts w:ascii="Times New Roman" w:hAnsi="Times New Roman" w:cs="Times New Roman"/>
          <w:sz w:val="28"/>
          <w:szCs w:val="28"/>
          <w:lang w:val="uk-UA"/>
        </w:rPr>
        <w:t xml:space="preserve"> </w:t>
      </w:r>
      <w:r w:rsidR="00FB6445" w:rsidRPr="00997988">
        <w:rPr>
          <w:rFonts w:ascii="Times New Roman" w:hAnsi="Times New Roman" w:cs="Times New Roman"/>
          <w:sz w:val="28"/>
          <w:szCs w:val="28"/>
          <w:lang w:val="uk-UA"/>
        </w:rPr>
        <w:t>в</w:t>
      </w:r>
      <w:r w:rsidRPr="00997988">
        <w:rPr>
          <w:rFonts w:ascii="Times New Roman" w:hAnsi="Times New Roman" w:cs="Times New Roman"/>
          <w:sz w:val="28"/>
          <w:szCs w:val="28"/>
          <w:lang w:val="uk-UA"/>
        </w:rPr>
        <w:t xml:space="preserve">ідзначення </w:t>
      </w:r>
      <w:r w:rsidRPr="00997988">
        <w:rPr>
          <w:rFonts w:ascii="Times New Roman" w:eastAsia="SimSun" w:hAnsi="Times New Roman" w:cs="Times New Roman"/>
          <w:sz w:val="28"/>
          <w:szCs w:val="28"/>
          <w:lang w:val="uk-UA"/>
        </w:rPr>
        <w:t>державних свят із врученням Грамот виконавчого комітету Вараської міської ради, Подяк міського голови та грошових винагород;</w:t>
      </w:r>
    </w:p>
    <w:p w:rsidR="009B2339" w:rsidRPr="00997988" w:rsidRDefault="00FB6445" w:rsidP="000477A4">
      <w:pPr>
        <w:spacing w:after="0" w:line="240" w:lineRule="auto"/>
        <w:ind w:firstLine="720"/>
        <w:jc w:val="both"/>
        <w:rPr>
          <w:rFonts w:ascii="Times New Roman" w:eastAsia="SimSun" w:hAnsi="Times New Roman" w:cs="Times New Roman"/>
          <w:sz w:val="28"/>
          <w:szCs w:val="28"/>
          <w:lang w:val="uk-UA"/>
        </w:rPr>
      </w:pPr>
      <w:r w:rsidRPr="00997988">
        <w:rPr>
          <w:rFonts w:ascii="Times New Roman" w:eastAsia="SimSun" w:hAnsi="Times New Roman" w:cs="Times New Roman"/>
          <w:sz w:val="28"/>
          <w:szCs w:val="28"/>
          <w:lang w:val="uk-UA"/>
        </w:rPr>
        <w:t>-</w:t>
      </w:r>
      <w:r w:rsidR="009B2339" w:rsidRPr="00997988">
        <w:rPr>
          <w:rFonts w:ascii="Times New Roman" w:eastAsia="SimSun" w:hAnsi="Times New Roman" w:cs="Times New Roman"/>
          <w:sz w:val="28"/>
          <w:szCs w:val="28"/>
          <w:lang w:val="uk-UA"/>
        </w:rPr>
        <w:t xml:space="preserve"> </w:t>
      </w:r>
      <w:r w:rsidRPr="00997988">
        <w:rPr>
          <w:rFonts w:ascii="Times New Roman" w:eastAsia="SimSun" w:hAnsi="Times New Roman" w:cs="Times New Roman"/>
          <w:sz w:val="28"/>
          <w:szCs w:val="28"/>
          <w:lang w:val="uk-UA"/>
        </w:rPr>
        <w:t>в</w:t>
      </w:r>
      <w:r w:rsidR="009B2339" w:rsidRPr="00997988">
        <w:rPr>
          <w:rFonts w:ascii="Times New Roman" w:eastAsia="SimSun" w:hAnsi="Times New Roman" w:cs="Times New Roman"/>
          <w:sz w:val="28"/>
          <w:szCs w:val="28"/>
          <w:lang w:val="uk-UA"/>
        </w:rPr>
        <w:t>ідзначення місцевих свят та подій, які проводяться відповідно до розпоряджень міського голови із врученням Грамот виконавчого комітету Вараської міської ради, Подяк міського голови та грошових винагород;</w:t>
      </w:r>
    </w:p>
    <w:p w:rsidR="009B2339" w:rsidRPr="00997988" w:rsidRDefault="00FB6445" w:rsidP="000477A4">
      <w:pPr>
        <w:spacing w:after="0" w:line="240" w:lineRule="auto"/>
        <w:ind w:firstLine="720"/>
        <w:jc w:val="both"/>
        <w:rPr>
          <w:rFonts w:ascii="Times New Roman" w:eastAsia="SimSun" w:hAnsi="Times New Roman" w:cs="Times New Roman"/>
          <w:sz w:val="28"/>
          <w:szCs w:val="28"/>
          <w:lang w:val="uk-UA"/>
        </w:rPr>
      </w:pPr>
      <w:r w:rsidRPr="00997988">
        <w:rPr>
          <w:rFonts w:ascii="Times New Roman" w:eastAsia="SimSun" w:hAnsi="Times New Roman" w:cs="Times New Roman"/>
          <w:sz w:val="28"/>
          <w:szCs w:val="28"/>
          <w:lang w:val="uk-UA"/>
        </w:rPr>
        <w:t>-</w:t>
      </w:r>
      <w:r w:rsidR="009B2339" w:rsidRPr="00997988">
        <w:rPr>
          <w:rFonts w:ascii="Times New Roman" w:eastAsia="SimSun" w:hAnsi="Times New Roman" w:cs="Times New Roman"/>
          <w:sz w:val="28"/>
          <w:szCs w:val="28"/>
          <w:lang w:val="uk-UA"/>
        </w:rPr>
        <w:t xml:space="preserve"> </w:t>
      </w:r>
      <w:r w:rsidRPr="00997988">
        <w:rPr>
          <w:rFonts w:ascii="Times New Roman" w:eastAsia="SimSun" w:hAnsi="Times New Roman" w:cs="Times New Roman"/>
          <w:sz w:val="28"/>
          <w:szCs w:val="28"/>
          <w:lang w:val="uk-UA"/>
        </w:rPr>
        <w:t>в</w:t>
      </w:r>
      <w:r w:rsidR="009B2339" w:rsidRPr="00997988">
        <w:rPr>
          <w:rFonts w:ascii="Times New Roman" w:eastAsia="SimSun" w:hAnsi="Times New Roman" w:cs="Times New Roman"/>
          <w:sz w:val="28"/>
          <w:szCs w:val="28"/>
          <w:lang w:val="uk-UA"/>
        </w:rPr>
        <w:t>ідзначення ювілейних та святкових дат підприємств, установ, організацій та окремих осіб із врученням Грамот виконавчого комітету Вараської міської ради, Подяк міського голови та грошових винагород;</w:t>
      </w:r>
    </w:p>
    <w:p w:rsidR="009B2339" w:rsidRPr="00997988" w:rsidRDefault="00FB6445" w:rsidP="000477A4">
      <w:pPr>
        <w:spacing w:after="0" w:line="240" w:lineRule="auto"/>
        <w:ind w:firstLine="720"/>
        <w:jc w:val="both"/>
        <w:rPr>
          <w:rFonts w:ascii="Times New Roman" w:eastAsia="SimSun" w:hAnsi="Times New Roman" w:cs="Times New Roman"/>
          <w:sz w:val="28"/>
          <w:szCs w:val="28"/>
          <w:lang w:val="uk-UA"/>
        </w:rPr>
      </w:pPr>
      <w:r w:rsidRPr="00997988">
        <w:rPr>
          <w:rFonts w:ascii="Times New Roman" w:eastAsia="SimSun" w:hAnsi="Times New Roman" w:cs="Times New Roman"/>
          <w:sz w:val="28"/>
          <w:szCs w:val="28"/>
          <w:lang w:val="uk-UA"/>
        </w:rPr>
        <w:t>-</w:t>
      </w:r>
      <w:r w:rsidR="009B2339" w:rsidRPr="00997988">
        <w:rPr>
          <w:rFonts w:ascii="Times New Roman" w:eastAsia="SimSun" w:hAnsi="Times New Roman" w:cs="Times New Roman"/>
          <w:sz w:val="28"/>
          <w:szCs w:val="28"/>
          <w:lang w:val="uk-UA"/>
        </w:rPr>
        <w:t xml:space="preserve"> </w:t>
      </w:r>
      <w:r w:rsidRPr="00997988">
        <w:rPr>
          <w:rFonts w:ascii="Times New Roman" w:eastAsia="SimSun" w:hAnsi="Times New Roman" w:cs="Times New Roman"/>
          <w:sz w:val="28"/>
          <w:szCs w:val="28"/>
          <w:lang w:val="uk-UA"/>
        </w:rPr>
        <w:t>в</w:t>
      </w:r>
      <w:r w:rsidR="009B2339" w:rsidRPr="00997988">
        <w:rPr>
          <w:rFonts w:ascii="Times New Roman" w:eastAsia="SimSun" w:hAnsi="Times New Roman" w:cs="Times New Roman"/>
          <w:sz w:val="28"/>
          <w:szCs w:val="28"/>
          <w:lang w:val="uk-UA"/>
        </w:rPr>
        <w:t>ідзначення професійних свят із врученням Грамот виконавчого комітету Вараської міської ради, Подяк міського голови та грошових винагород;</w:t>
      </w:r>
    </w:p>
    <w:p w:rsidR="009B2339" w:rsidRPr="00997988" w:rsidRDefault="00FB6445" w:rsidP="000477A4">
      <w:pPr>
        <w:spacing w:after="0" w:line="240" w:lineRule="auto"/>
        <w:ind w:firstLine="720"/>
        <w:jc w:val="both"/>
        <w:rPr>
          <w:rFonts w:ascii="Times New Roman" w:eastAsia="SimSun" w:hAnsi="Times New Roman" w:cs="Times New Roman"/>
          <w:sz w:val="28"/>
          <w:szCs w:val="28"/>
          <w:lang w:val="uk-UA"/>
        </w:rPr>
      </w:pPr>
      <w:r w:rsidRPr="00997988">
        <w:rPr>
          <w:rFonts w:ascii="Times New Roman" w:eastAsia="SimSun" w:hAnsi="Times New Roman" w:cs="Times New Roman"/>
          <w:sz w:val="28"/>
          <w:szCs w:val="28"/>
          <w:lang w:val="uk-UA"/>
        </w:rPr>
        <w:t>-</w:t>
      </w:r>
      <w:r w:rsidR="009B2339" w:rsidRPr="00997988">
        <w:rPr>
          <w:rFonts w:ascii="Times New Roman" w:eastAsia="SimSun" w:hAnsi="Times New Roman" w:cs="Times New Roman"/>
          <w:sz w:val="28"/>
          <w:szCs w:val="28"/>
          <w:lang w:val="uk-UA"/>
        </w:rPr>
        <w:t xml:space="preserve"> </w:t>
      </w:r>
      <w:r w:rsidRPr="00997988">
        <w:rPr>
          <w:rFonts w:ascii="Times New Roman" w:eastAsia="SimSun" w:hAnsi="Times New Roman" w:cs="Times New Roman"/>
          <w:sz w:val="28"/>
          <w:szCs w:val="28"/>
          <w:lang w:val="uk-UA"/>
        </w:rPr>
        <w:t>п</w:t>
      </w:r>
      <w:r w:rsidR="009B2339" w:rsidRPr="00997988">
        <w:rPr>
          <w:rFonts w:ascii="Times New Roman" w:eastAsia="SimSun" w:hAnsi="Times New Roman" w:cs="Times New Roman"/>
          <w:sz w:val="28"/>
          <w:szCs w:val="28"/>
          <w:lang w:val="uk-UA"/>
        </w:rPr>
        <w:t xml:space="preserve">ридбання бланків Грамот, бланків Подяк, рамок для Грамот та Подяк, конвертів, </w:t>
      </w:r>
      <w:r w:rsidR="000646FC" w:rsidRPr="00997988">
        <w:rPr>
          <w:rFonts w:ascii="Times New Roman" w:eastAsia="SimSun" w:hAnsi="Times New Roman" w:cs="Times New Roman"/>
          <w:sz w:val="28"/>
          <w:szCs w:val="28"/>
          <w:lang w:val="uk-UA"/>
        </w:rPr>
        <w:t>квітів</w:t>
      </w:r>
      <w:r w:rsidR="009B2339" w:rsidRPr="00997988">
        <w:rPr>
          <w:rFonts w:ascii="Times New Roman" w:eastAsia="SimSun" w:hAnsi="Times New Roman" w:cs="Times New Roman"/>
          <w:sz w:val="28"/>
          <w:szCs w:val="28"/>
          <w:lang w:val="uk-UA"/>
        </w:rPr>
        <w:t>.</w:t>
      </w:r>
    </w:p>
    <w:p w:rsidR="009B2339" w:rsidRPr="00997988" w:rsidRDefault="009B2339" w:rsidP="000477A4">
      <w:pPr>
        <w:spacing w:after="0" w:line="240" w:lineRule="auto"/>
        <w:ind w:firstLine="720"/>
        <w:jc w:val="both"/>
        <w:rPr>
          <w:rFonts w:ascii="Times New Roman" w:eastAsia="SimSun" w:hAnsi="Times New Roman" w:cs="Times New Roman"/>
          <w:sz w:val="28"/>
          <w:szCs w:val="28"/>
          <w:lang w:val="uk-UA"/>
        </w:rPr>
      </w:pPr>
      <w:r w:rsidRPr="00997988">
        <w:rPr>
          <w:rFonts w:ascii="Times New Roman" w:eastAsia="SimSun" w:hAnsi="Times New Roman" w:cs="Times New Roman"/>
          <w:sz w:val="28"/>
          <w:szCs w:val="28"/>
          <w:lang w:val="uk-UA"/>
        </w:rPr>
        <w:t>Інформація про завдання, заходи та строки виконання Програми наведена в таблиці 1.</w:t>
      </w:r>
    </w:p>
    <w:p w:rsidR="009B2339" w:rsidRPr="00997988" w:rsidRDefault="009B2339" w:rsidP="000477A4">
      <w:pPr>
        <w:spacing w:after="0" w:line="240" w:lineRule="auto"/>
        <w:ind w:firstLine="720"/>
        <w:jc w:val="center"/>
        <w:rPr>
          <w:rFonts w:ascii="Times New Roman" w:eastAsia="SimSun" w:hAnsi="Times New Roman" w:cs="Times New Roman"/>
          <w:b/>
          <w:i/>
          <w:sz w:val="28"/>
          <w:szCs w:val="28"/>
          <w:lang w:val="uk-UA"/>
        </w:rPr>
      </w:pPr>
    </w:p>
    <w:p w:rsidR="003B4F00" w:rsidRDefault="009B2339" w:rsidP="000477A4">
      <w:pPr>
        <w:spacing w:after="0" w:line="240" w:lineRule="auto"/>
        <w:jc w:val="both"/>
        <w:rPr>
          <w:rFonts w:ascii="Times New Roman" w:hAnsi="Times New Roman" w:cs="Times New Roman"/>
          <w:sz w:val="28"/>
          <w:szCs w:val="28"/>
          <w:lang w:val="uk-UA"/>
        </w:rPr>
      </w:pPr>
      <w:r w:rsidRPr="00997988">
        <w:rPr>
          <w:rFonts w:ascii="Times New Roman" w:hAnsi="Times New Roman" w:cs="Times New Roman"/>
          <w:sz w:val="28"/>
          <w:szCs w:val="28"/>
          <w:lang w:val="uk-UA"/>
        </w:rPr>
        <w:tab/>
        <w:t xml:space="preserve">Виконання Програми забезпечить належну організацію відзначення державних, професійних та місцевих свят, ювілейних дат, відзначення осіб, які </w:t>
      </w:r>
    </w:p>
    <w:p w:rsidR="003B4F00" w:rsidRDefault="003B4F00" w:rsidP="000477A4">
      <w:pPr>
        <w:spacing w:after="0" w:line="240" w:lineRule="auto"/>
        <w:jc w:val="both"/>
        <w:rPr>
          <w:rFonts w:ascii="Times New Roman" w:hAnsi="Times New Roman" w:cs="Times New Roman"/>
          <w:sz w:val="28"/>
          <w:szCs w:val="28"/>
          <w:lang w:val="uk-UA"/>
        </w:rPr>
      </w:pPr>
    </w:p>
    <w:p w:rsidR="003B4F00" w:rsidRPr="005A31DA" w:rsidRDefault="003B4F00" w:rsidP="003B4F00">
      <w:pPr>
        <w:spacing w:after="0" w:line="240" w:lineRule="auto"/>
        <w:jc w:val="center"/>
        <w:rPr>
          <w:rFonts w:ascii="Times New Roman" w:hAnsi="Times New Roman" w:cs="Times New Roman"/>
          <w:sz w:val="24"/>
          <w:szCs w:val="24"/>
          <w:lang w:val="uk-UA"/>
        </w:rPr>
      </w:pPr>
      <w:r w:rsidRPr="005A31DA">
        <w:rPr>
          <w:rFonts w:ascii="Times New Roman" w:hAnsi="Times New Roman" w:cs="Times New Roman"/>
          <w:sz w:val="24"/>
          <w:szCs w:val="24"/>
          <w:lang w:val="uk-UA"/>
        </w:rPr>
        <w:lastRenderedPageBreak/>
        <w:t>4</w:t>
      </w:r>
    </w:p>
    <w:p w:rsidR="003B4F00" w:rsidRDefault="003B4F00" w:rsidP="003B4F00">
      <w:pPr>
        <w:spacing w:after="0" w:line="240" w:lineRule="auto"/>
        <w:jc w:val="right"/>
        <w:rPr>
          <w:rFonts w:ascii="Times New Roman" w:hAnsi="Times New Roman" w:cs="Times New Roman"/>
          <w:sz w:val="28"/>
          <w:szCs w:val="28"/>
          <w:lang w:val="uk-UA"/>
        </w:rPr>
      </w:pPr>
      <w:r w:rsidRPr="00997988">
        <w:rPr>
          <w:rFonts w:ascii="Times New Roman" w:eastAsia="SimSun" w:hAnsi="Times New Roman" w:cs="Times New Roman"/>
          <w:sz w:val="24"/>
          <w:szCs w:val="24"/>
          <w:lang w:val="uk-UA"/>
        </w:rPr>
        <w:t>Продовження Програми №1100-ПР-01</w:t>
      </w:r>
    </w:p>
    <w:p w:rsidR="003B4F00" w:rsidRDefault="003B4F00" w:rsidP="000477A4">
      <w:pPr>
        <w:spacing w:after="0" w:line="240" w:lineRule="auto"/>
        <w:jc w:val="both"/>
        <w:rPr>
          <w:rFonts w:ascii="Times New Roman" w:hAnsi="Times New Roman" w:cs="Times New Roman"/>
          <w:sz w:val="28"/>
          <w:szCs w:val="28"/>
          <w:lang w:val="uk-UA"/>
        </w:rPr>
      </w:pPr>
    </w:p>
    <w:p w:rsidR="009B2339" w:rsidRPr="00997988" w:rsidRDefault="009B2339" w:rsidP="000477A4">
      <w:pPr>
        <w:spacing w:after="0" w:line="240" w:lineRule="auto"/>
        <w:jc w:val="both"/>
        <w:rPr>
          <w:rFonts w:ascii="Times New Roman" w:hAnsi="Times New Roman" w:cs="Times New Roman"/>
          <w:sz w:val="28"/>
          <w:szCs w:val="28"/>
          <w:lang w:val="uk-UA"/>
        </w:rPr>
      </w:pPr>
      <w:r w:rsidRPr="00997988">
        <w:rPr>
          <w:rFonts w:ascii="Times New Roman" w:hAnsi="Times New Roman" w:cs="Times New Roman"/>
          <w:sz w:val="28"/>
          <w:szCs w:val="28"/>
          <w:lang w:val="uk-UA"/>
        </w:rPr>
        <w:t xml:space="preserve">зробили вагомий внесок у розвиток </w:t>
      </w:r>
      <w:r w:rsidR="00F9057C" w:rsidRPr="00997988">
        <w:rPr>
          <w:rFonts w:ascii="Times New Roman" w:hAnsi="Times New Roman" w:cs="Times New Roman"/>
          <w:sz w:val="28"/>
          <w:szCs w:val="28"/>
          <w:lang w:val="uk-UA"/>
        </w:rPr>
        <w:t>Вараської міської  територіальної громади</w:t>
      </w:r>
      <w:r w:rsidRPr="00997988">
        <w:rPr>
          <w:rFonts w:ascii="Times New Roman" w:hAnsi="Times New Roman" w:cs="Times New Roman"/>
          <w:sz w:val="28"/>
          <w:szCs w:val="28"/>
          <w:lang w:val="uk-UA"/>
        </w:rPr>
        <w:t xml:space="preserve">, а також сприятиме підвищенню патріотизму, національної свідомості, соціальної активності жителів </w:t>
      </w:r>
      <w:r w:rsidR="00F9057C" w:rsidRPr="00997988">
        <w:rPr>
          <w:rFonts w:ascii="Times New Roman" w:hAnsi="Times New Roman" w:cs="Times New Roman"/>
          <w:sz w:val="28"/>
          <w:szCs w:val="28"/>
          <w:lang w:val="uk-UA"/>
        </w:rPr>
        <w:t>Вараської міської територіальної громади</w:t>
      </w:r>
      <w:r w:rsidRPr="00997988">
        <w:rPr>
          <w:rFonts w:ascii="Times New Roman" w:hAnsi="Times New Roman" w:cs="Times New Roman"/>
          <w:sz w:val="28"/>
          <w:szCs w:val="28"/>
          <w:lang w:val="uk-UA"/>
        </w:rPr>
        <w:t>.</w:t>
      </w:r>
    </w:p>
    <w:p w:rsidR="009B2339" w:rsidRPr="00997988" w:rsidRDefault="009B2339" w:rsidP="000477A4">
      <w:pPr>
        <w:spacing w:after="0" w:line="240" w:lineRule="auto"/>
        <w:ind w:firstLine="708"/>
        <w:jc w:val="both"/>
        <w:rPr>
          <w:rFonts w:ascii="Times New Roman" w:hAnsi="Times New Roman" w:cs="Times New Roman"/>
          <w:sz w:val="28"/>
          <w:szCs w:val="28"/>
          <w:lang w:val="uk-UA"/>
        </w:rPr>
      </w:pPr>
      <w:r w:rsidRPr="00997988">
        <w:rPr>
          <w:rFonts w:ascii="Times New Roman" w:hAnsi="Times New Roman" w:cs="Times New Roman"/>
          <w:sz w:val="28"/>
          <w:szCs w:val="28"/>
          <w:lang w:val="uk-UA"/>
        </w:rPr>
        <w:t>Інформація про очікувані результати виконання Програми наведено в таблиці 2.</w:t>
      </w:r>
    </w:p>
    <w:p w:rsidR="009B2339" w:rsidRPr="00997988" w:rsidRDefault="009B2339" w:rsidP="000477A4">
      <w:pPr>
        <w:spacing w:after="0" w:line="240" w:lineRule="auto"/>
        <w:ind w:firstLine="708"/>
        <w:jc w:val="both"/>
        <w:rPr>
          <w:rFonts w:ascii="Times New Roman" w:hAnsi="Times New Roman" w:cs="Times New Roman"/>
          <w:sz w:val="28"/>
          <w:szCs w:val="28"/>
          <w:lang w:val="uk-UA"/>
        </w:rPr>
      </w:pPr>
    </w:p>
    <w:p w:rsidR="009B2339" w:rsidRPr="00997988" w:rsidRDefault="009B2339" w:rsidP="000477A4">
      <w:pPr>
        <w:pStyle w:val="HTML"/>
        <w:jc w:val="both"/>
        <w:rPr>
          <w:rFonts w:ascii="Times New Roman" w:hAnsi="Times New Roman" w:cs="Times New Roman"/>
          <w:b/>
          <w:sz w:val="28"/>
          <w:szCs w:val="28"/>
          <w:lang w:val="uk-UA"/>
        </w:rPr>
      </w:pPr>
    </w:p>
    <w:p w:rsidR="009B2339" w:rsidRPr="00997988" w:rsidRDefault="009B2339" w:rsidP="000477A4">
      <w:pPr>
        <w:pStyle w:val="HTML"/>
        <w:jc w:val="both"/>
        <w:rPr>
          <w:rFonts w:ascii="Times New Roman" w:hAnsi="Times New Roman" w:cs="Times New Roman"/>
          <w:b/>
          <w:sz w:val="28"/>
          <w:szCs w:val="28"/>
          <w:lang w:val="uk-UA"/>
        </w:rPr>
      </w:pPr>
    </w:p>
    <w:p w:rsidR="009B2339" w:rsidRPr="00997988" w:rsidRDefault="009B2339" w:rsidP="000477A4">
      <w:pPr>
        <w:pStyle w:val="HTML"/>
        <w:jc w:val="both"/>
        <w:rPr>
          <w:rFonts w:ascii="Times New Roman" w:hAnsi="Times New Roman" w:cs="Times New Roman"/>
          <w:b/>
          <w:sz w:val="28"/>
          <w:szCs w:val="28"/>
          <w:lang w:val="uk-UA"/>
        </w:rPr>
      </w:pPr>
    </w:p>
    <w:p w:rsidR="009B2339" w:rsidRPr="00997988" w:rsidRDefault="009B2339" w:rsidP="000477A4">
      <w:pPr>
        <w:pStyle w:val="HTML"/>
        <w:jc w:val="both"/>
        <w:rPr>
          <w:rFonts w:ascii="Times New Roman" w:hAnsi="Times New Roman" w:cs="Times New Roman"/>
          <w:b/>
          <w:sz w:val="28"/>
          <w:szCs w:val="28"/>
          <w:lang w:val="uk-UA"/>
        </w:rPr>
      </w:pPr>
    </w:p>
    <w:p w:rsidR="009B2339" w:rsidRPr="00997988" w:rsidRDefault="009B2339" w:rsidP="000477A4">
      <w:pPr>
        <w:pStyle w:val="HTML"/>
        <w:jc w:val="center"/>
        <w:rPr>
          <w:rFonts w:ascii="Times New Roman" w:hAnsi="Times New Roman" w:cs="Times New Roman"/>
          <w:b/>
          <w:sz w:val="28"/>
          <w:szCs w:val="28"/>
          <w:lang w:val="uk-UA"/>
        </w:rPr>
      </w:pPr>
    </w:p>
    <w:p w:rsidR="009B2339" w:rsidRPr="00997988" w:rsidRDefault="009B2339" w:rsidP="000477A4">
      <w:pPr>
        <w:pStyle w:val="HTML"/>
        <w:jc w:val="center"/>
        <w:rPr>
          <w:rFonts w:ascii="Times New Roman" w:hAnsi="Times New Roman" w:cs="Times New Roman"/>
          <w:b/>
          <w:sz w:val="28"/>
          <w:szCs w:val="28"/>
          <w:lang w:val="uk-UA"/>
        </w:rPr>
      </w:pPr>
    </w:p>
    <w:p w:rsidR="009B2339" w:rsidRPr="00997988" w:rsidRDefault="009B2339" w:rsidP="000477A4">
      <w:pPr>
        <w:pStyle w:val="HTML"/>
        <w:jc w:val="center"/>
        <w:rPr>
          <w:rFonts w:ascii="Times New Roman" w:hAnsi="Times New Roman" w:cs="Times New Roman"/>
          <w:b/>
          <w:sz w:val="28"/>
          <w:szCs w:val="28"/>
          <w:lang w:val="uk-UA"/>
        </w:rPr>
      </w:pPr>
    </w:p>
    <w:p w:rsidR="009B2339" w:rsidRPr="00997988" w:rsidRDefault="009B2339" w:rsidP="000477A4">
      <w:pPr>
        <w:pStyle w:val="HTML"/>
        <w:jc w:val="center"/>
        <w:rPr>
          <w:rFonts w:ascii="Times New Roman" w:hAnsi="Times New Roman" w:cs="Times New Roman"/>
          <w:b/>
          <w:sz w:val="28"/>
          <w:szCs w:val="28"/>
          <w:lang w:val="uk-UA"/>
        </w:rPr>
      </w:pPr>
    </w:p>
    <w:p w:rsidR="009B2339" w:rsidRPr="00997988" w:rsidRDefault="009B2339" w:rsidP="000477A4">
      <w:pPr>
        <w:pStyle w:val="HTML"/>
        <w:jc w:val="center"/>
        <w:rPr>
          <w:rFonts w:ascii="Times New Roman" w:hAnsi="Times New Roman" w:cs="Times New Roman"/>
          <w:b/>
          <w:sz w:val="28"/>
          <w:szCs w:val="28"/>
          <w:lang w:val="uk-UA"/>
        </w:rPr>
      </w:pPr>
    </w:p>
    <w:p w:rsidR="009B2339" w:rsidRPr="00997988" w:rsidRDefault="009B2339" w:rsidP="000477A4">
      <w:pPr>
        <w:pStyle w:val="HTML"/>
        <w:jc w:val="center"/>
        <w:rPr>
          <w:rFonts w:ascii="Times New Roman" w:hAnsi="Times New Roman" w:cs="Times New Roman"/>
          <w:b/>
          <w:sz w:val="28"/>
          <w:szCs w:val="28"/>
          <w:lang w:val="uk-UA"/>
        </w:rPr>
      </w:pPr>
    </w:p>
    <w:p w:rsidR="009B2339" w:rsidRPr="00997988" w:rsidRDefault="009B2339" w:rsidP="000477A4">
      <w:pPr>
        <w:pStyle w:val="HTML"/>
        <w:jc w:val="center"/>
        <w:rPr>
          <w:rFonts w:ascii="Times New Roman" w:hAnsi="Times New Roman" w:cs="Times New Roman"/>
          <w:b/>
          <w:sz w:val="28"/>
          <w:szCs w:val="28"/>
          <w:lang w:val="uk-UA"/>
        </w:rPr>
      </w:pPr>
    </w:p>
    <w:p w:rsidR="009B2339" w:rsidRPr="00997988" w:rsidRDefault="009B2339" w:rsidP="000477A4">
      <w:pPr>
        <w:pStyle w:val="HTML"/>
        <w:jc w:val="center"/>
        <w:rPr>
          <w:rFonts w:ascii="Times New Roman" w:hAnsi="Times New Roman" w:cs="Times New Roman"/>
          <w:b/>
          <w:sz w:val="28"/>
          <w:szCs w:val="28"/>
          <w:lang w:val="uk-UA"/>
        </w:rPr>
      </w:pPr>
    </w:p>
    <w:p w:rsidR="004B23C0" w:rsidRPr="00997988" w:rsidRDefault="004B23C0" w:rsidP="000477A4">
      <w:pPr>
        <w:pStyle w:val="HTML"/>
        <w:jc w:val="center"/>
        <w:rPr>
          <w:rFonts w:ascii="Times New Roman" w:hAnsi="Times New Roman" w:cs="Times New Roman"/>
          <w:b/>
          <w:sz w:val="28"/>
          <w:szCs w:val="28"/>
          <w:lang w:val="uk-UA"/>
        </w:rPr>
        <w:sectPr w:rsidR="004B23C0" w:rsidRPr="00997988" w:rsidSect="00726B63">
          <w:pgSz w:w="11906" w:h="16838"/>
          <w:pgMar w:top="1134" w:right="748" w:bottom="1701" w:left="1701" w:header="709" w:footer="709" w:gutter="0"/>
          <w:cols w:space="720"/>
          <w:docGrid w:linePitch="326"/>
        </w:sectPr>
      </w:pPr>
    </w:p>
    <w:p w:rsidR="005A31DA" w:rsidRDefault="005A31DA" w:rsidP="005A31DA">
      <w:pPr>
        <w:tabs>
          <w:tab w:val="left" w:pos="6060"/>
        </w:tabs>
        <w:spacing w:after="0" w:line="240" w:lineRule="auto"/>
        <w:jc w:val="center"/>
        <w:rPr>
          <w:rFonts w:ascii="Times New Roman" w:eastAsia="SimSun" w:hAnsi="Times New Roman" w:cs="Times New Roman"/>
          <w:sz w:val="24"/>
          <w:szCs w:val="24"/>
          <w:lang w:val="uk-UA"/>
        </w:rPr>
      </w:pPr>
      <w:r>
        <w:rPr>
          <w:rFonts w:ascii="Times New Roman" w:eastAsia="SimSun" w:hAnsi="Times New Roman" w:cs="Times New Roman"/>
          <w:sz w:val="24"/>
          <w:szCs w:val="24"/>
          <w:lang w:val="uk-UA"/>
        </w:rPr>
        <w:lastRenderedPageBreak/>
        <w:t>5</w:t>
      </w:r>
    </w:p>
    <w:p w:rsidR="00BD45A8" w:rsidRPr="00997988" w:rsidRDefault="00BD45A8" w:rsidP="00BD45A8">
      <w:pPr>
        <w:tabs>
          <w:tab w:val="left" w:pos="6060"/>
        </w:tabs>
        <w:spacing w:after="0" w:line="240" w:lineRule="auto"/>
        <w:jc w:val="right"/>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 xml:space="preserve">Продовження Програми </w:t>
      </w:r>
      <w:r w:rsidR="00567F3C" w:rsidRPr="00997988">
        <w:rPr>
          <w:rFonts w:ascii="Times New Roman" w:eastAsia="SimSun" w:hAnsi="Times New Roman" w:cs="Times New Roman"/>
          <w:sz w:val="24"/>
          <w:szCs w:val="24"/>
          <w:lang w:val="uk-UA"/>
        </w:rPr>
        <w:t>№</w:t>
      </w:r>
      <w:r w:rsidRPr="00997988">
        <w:rPr>
          <w:rFonts w:ascii="Times New Roman" w:eastAsia="SimSun" w:hAnsi="Times New Roman" w:cs="Times New Roman"/>
          <w:sz w:val="24"/>
          <w:szCs w:val="24"/>
          <w:lang w:val="uk-UA"/>
        </w:rPr>
        <w:t>1100-ПР-01</w:t>
      </w:r>
    </w:p>
    <w:p w:rsidR="00BD45A8" w:rsidRPr="00997988" w:rsidRDefault="00BD45A8" w:rsidP="0020655A">
      <w:pPr>
        <w:pStyle w:val="HTML"/>
        <w:jc w:val="center"/>
        <w:rPr>
          <w:rFonts w:ascii="Times New Roman" w:hAnsi="Times New Roman" w:cs="Times New Roman"/>
          <w:b/>
          <w:sz w:val="24"/>
          <w:szCs w:val="24"/>
          <w:lang w:val="uk-UA"/>
        </w:rPr>
      </w:pPr>
    </w:p>
    <w:p w:rsidR="00997988" w:rsidRPr="00997988" w:rsidRDefault="00997988" w:rsidP="0020655A">
      <w:pPr>
        <w:pStyle w:val="HTML"/>
        <w:jc w:val="center"/>
        <w:rPr>
          <w:rFonts w:ascii="Times New Roman" w:hAnsi="Times New Roman" w:cs="Times New Roman"/>
          <w:b/>
          <w:sz w:val="24"/>
          <w:szCs w:val="24"/>
          <w:lang w:val="uk-UA"/>
        </w:rPr>
      </w:pPr>
    </w:p>
    <w:p w:rsidR="0020655A" w:rsidRPr="00997988" w:rsidRDefault="0020655A" w:rsidP="0020655A">
      <w:pPr>
        <w:pStyle w:val="HTML"/>
        <w:jc w:val="center"/>
        <w:rPr>
          <w:rFonts w:ascii="Times New Roman" w:hAnsi="Times New Roman" w:cs="Times New Roman"/>
          <w:b/>
          <w:sz w:val="28"/>
          <w:szCs w:val="28"/>
          <w:lang w:val="uk-UA"/>
        </w:rPr>
      </w:pPr>
      <w:r w:rsidRPr="00997988">
        <w:rPr>
          <w:rFonts w:ascii="Times New Roman" w:hAnsi="Times New Roman" w:cs="Times New Roman"/>
          <w:b/>
          <w:sz w:val="28"/>
          <w:szCs w:val="28"/>
          <w:lang w:val="uk-UA"/>
        </w:rPr>
        <w:t>Завдання, заходи та строки  виконання Програми</w:t>
      </w:r>
    </w:p>
    <w:p w:rsidR="0020655A" w:rsidRPr="00997988" w:rsidRDefault="00997988" w:rsidP="0020655A">
      <w:pPr>
        <w:spacing w:after="0" w:line="240" w:lineRule="auto"/>
        <w:jc w:val="right"/>
        <w:rPr>
          <w:rFonts w:ascii="Times New Roman" w:hAnsi="Times New Roman" w:cs="Times New Roman"/>
          <w:sz w:val="24"/>
          <w:szCs w:val="24"/>
          <w:lang w:val="uk-UA"/>
        </w:rPr>
      </w:pPr>
      <w:r w:rsidRPr="00997988">
        <w:rPr>
          <w:rFonts w:ascii="Times New Roman" w:hAnsi="Times New Roman" w:cs="Times New Roman"/>
          <w:sz w:val="24"/>
          <w:szCs w:val="24"/>
          <w:lang w:val="uk-UA"/>
        </w:rPr>
        <w:t xml:space="preserve">Таблиця 1 </w:t>
      </w:r>
      <w:r w:rsidR="0020655A" w:rsidRPr="00997988">
        <w:rPr>
          <w:rFonts w:ascii="Times New Roman" w:hAnsi="Times New Roman" w:cs="Times New Roman"/>
          <w:sz w:val="24"/>
          <w:szCs w:val="24"/>
          <w:lang w:val="uk-UA"/>
        </w:rPr>
        <w:t xml:space="preserve">                                                                                                                                                           </w:t>
      </w:r>
    </w:p>
    <w:tbl>
      <w:tblPr>
        <w:tblW w:w="15086" w:type="dxa"/>
        <w:tblInd w:w="473" w:type="dxa"/>
        <w:tblLayout w:type="fixed"/>
        <w:tblLook w:val="0000" w:firstRow="0" w:lastRow="0" w:firstColumn="0" w:lastColumn="0" w:noHBand="0" w:noVBand="0"/>
      </w:tblPr>
      <w:tblGrid>
        <w:gridCol w:w="1053"/>
        <w:gridCol w:w="4536"/>
        <w:gridCol w:w="1276"/>
        <w:gridCol w:w="2409"/>
        <w:gridCol w:w="993"/>
        <w:gridCol w:w="850"/>
        <w:gridCol w:w="992"/>
        <w:gridCol w:w="993"/>
        <w:gridCol w:w="992"/>
        <w:gridCol w:w="992"/>
      </w:tblGrid>
      <w:tr w:rsidR="0020655A" w:rsidRPr="00997988" w:rsidTr="000E4C47">
        <w:trPr>
          <w:trHeight w:val="970"/>
        </w:trPr>
        <w:tc>
          <w:tcPr>
            <w:tcW w:w="1053" w:type="dxa"/>
            <w:vMerge w:val="restart"/>
            <w:tcBorders>
              <w:top w:val="single" w:sz="4" w:space="0" w:color="000000"/>
              <w:left w:val="single" w:sz="4" w:space="0" w:color="000000"/>
              <w:bottom w:val="single" w:sz="4" w:space="0" w:color="auto"/>
              <w:right w:val="nil"/>
            </w:tcBorders>
            <w:shd w:val="clear" w:color="auto" w:fill="FFFFFF"/>
            <w:vAlign w:val="center"/>
          </w:tcPr>
          <w:p w:rsidR="0020655A" w:rsidRPr="00997988" w:rsidRDefault="0020655A" w:rsidP="000E4C47">
            <w:pPr>
              <w:pStyle w:val="HTML"/>
              <w:ind w:left="-218" w:right="-162"/>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 xml:space="preserve">№ </w:t>
            </w:r>
          </w:p>
          <w:p w:rsidR="0020655A" w:rsidRPr="00997988" w:rsidRDefault="0020655A" w:rsidP="000E4C47">
            <w:pPr>
              <w:pStyle w:val="HTML"/>
              <w:ind w:left="-218" w:right="-162"/>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з/п</w:t>
            </w:r>
          </w:p>
        </w:tc>
        <w:tc>
          <w:tcPr>
            <w:tcW w:w="4536" w:type="dxa"/>
            <w:vMerge w:val="restart"/>
            <w:tcBorders>
              <w:top w:val="single" w:sz="4" w:space="0" w:color="000000"/>
              <w:left w:val="single" w:sz="4" w:space="0" w:color="000000"/>
              <w:bottom w:val="single" w:sz="4" w:space="0" w:color="auto"/>
              <w:right w:val="nil"/>
            </w:tcBorders>
            <w:shd w:val="clear" w:color="auto" w:fill="FFFFFF"/>
            <w:vAlign w:val="center"/>
          </w:tcPr>
          <w:p w:rsidR="0020655A" w:rsidRPr="00997988" w:rsidRDefault="0020655A" w:rsidP="000E4C47">
            <w:pPr>
              <w:pStyle w:val="HTML"/>
              <w:jc w:val="center"/>
              <w:rPr>
                <w:rFonts w:ascii="Times New Roman" w:hAnsi="Times New Roman" w:cs="Times New Roman"/>
                <w:sz w:val="22"/>
                <w:szCs w:val="22"/>
                <w:lang w:val="uk-UA"/>
              </w:rPr>
            </w:pPr>
            <w:r w:rsidRPr="00997988">
              <w:rPr>
                <w:rFonts w:ascii="Times New Roman" w:hAnsi="Times New Roman" w:cs="Times New Roman"/>
                <w:sz w:val="22"/>
                <w:szCs w:val="22"/>
                <w:lang w:val="uk-UA"/>
              </w:rPr>
              <w:t>Найменування заходу</w:t>
            </w:r>
          </w:p>
        </w:tc>
        <w:tc>
          <w:tcPr>
            <w:tcW w:w="1276" w:type="dxa"/>
            <w:vMerge w:val="restart"/>
            <w:tcBorders>
              <w:top w:val="single" w:sz="4" w:space="0" w:color="000000"/>
              <w:left w:val="single" w:sz="4" w:space="0" w:color="000000"/>
              <w:bottom w:val="single" w:sz="4" w:space="0" w:color="auto"/>
              <w:right w:val="nil"/>
            </w:tcBorders>
            <w:shd w:val="clear" w:color="auto" w:fill="FFFFFF"/>
            <w:vAlign w:val="center"/>
          </w:tcPr>
          <w:p w:rsidR="0020655A" w:rsidRPr="00997988" w:rsidRDefault="0020655A" w:rsidP="000E4C47">
            <w:pPr>
              <w:pStyle w:val="HTML"/>
              <w:tabs>
                <w:tab w:val="clear" w:pos="916"/>
              </w:tabs>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Строки впровадження</w:t>
            </w:r>
          </w:p>
        </w:tc>
        <w:tc>
          <w:tcPr>
            <w:tcW w:w="2409" w:type="dxa"/>
            <w:vMerge w:val="restart"/>
            <w:tcBorders>
              <w:top w:val="single" w:sz="4" w:space="0" w:color="000000"/>
              <w:left w:val="single" w:sz="4" w:space="0" w:color="000000"/>
              <w:bottom w:val="single" w:sz="4" w:space="0" w:color="auto"/>
              <w:right w:val="single" w:sz="4" w:space="0" w:color="auto"/>
            </w:tcBorders>
            <w:shd w:val="clear" w:color="auto" w:fill="FFFFFF"/>
            <w:vAlign w:val="center"/>
          </w:tcPr>
          <w:p w:rsidR="0020655A" w:rsidRPr="00997988" w:rsidRDefault="0020655A" w:rsidP="000E4C47">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Виконавець</w:t>
            </w:r>
          </w:p>
          <w:p w:rsidR="0020655A" w:rsidRPr="00997988" w:rsidRDefault="0020655A" w:rsidP="000E4C47">
            <w:pPr>
              <w:pStyle w:val="HTML"/>
              <w:jc w:val="center"/>
              <w:rPr>
                <w:rFonts w:ascii="Times New Roman" w:eastAsia="Calibri" w:hAnsi="Times New Roman" w:cs="Times New Roman"/>
                <w:sz w:val="22"/>
                <w:szCs w:val="22"/>
                <w:lang w:val="uk-UA"/>
              </w:rPr>
            </w:pPr>
          </w:p>
        </w:tc>
        <w:tc>
          <w:tcPr>
            <w:tcW w:w="5812" w:type="dxa"/>
            <w:gridSpan w:val="6"/>
            <w:tcBorders>
              <w:top w:val="single" w:sz="4" w:space="0" w:color="auto"/>
              <w:left w:val="single" w:sz="4" w:space="0" w:color="auto"/>
              <w:bottom w:val="single" w:sz="4" w:space="0" w:color="auto"/>
              <w:right w:val="single" w:sz="4" w:space="0" w:color="auto"/>
            </w:tcBorders>
            <w:shd w:val="clear" w:color="auto" w:fill="FFFFFF"/>
          </w:tcPr>
          <w:p w:rsidR="0020655A" w:rsidRPr="00997988" w:rsidRDefault="0020655A" w:rsidP="000E4C47">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 xml:space="preserve">Орієнтовна вартість заходу, </w:t>
            </w:r>
            <w:proofErr w:type="spellStart"/>
            <w:r w:rsidRPr="00997988">
              <w:rPr>
                <w:rFonts w:ascii="Times New Roman" w:eastAsia="Calibri" w:hAnsi="Times New Roman" w:cs="Times New Roman"/>
                <w:sz w:val="22"/>
                <w:szCs w:val="22"/>
                <w:lang w:val="uk-UA"/>
              </w:rPr>
              <w:t>тис.грн</w:t>
            </w:r>
            <w:proofErr w:type="spellEnd"/>
            <w:r w:rsidRPr="00997988">
              <w:rPr>
                <w:rFonts w:ascii="Times New Roman" w:eastAsia="Calibri" w:hAnsi="Times New Roman" w:cs="Times New Roman"/>
                <w:sz w:val="22"/>
                <w:szCs w:val="22"/>
                <w:lang w:val="uk-UA"/>
              </w:rPr>
              <w:t>.</w:t>
            </w:r>
          </w:p>
        </w:tc>
      </w:tr>
      <w:tr w:rsidR="0020655A" w:rsidRPr="00997988" w:rsidTr="000E4C47">
        <w:trPr>
          <w:trHeight w:val="322"/>
        </w:trPr>
        <w:tc>
          <w:tcPr>
            <w:tcW w:w="1053" w:type="dxa"/>
            <w:vMerge/>
            <w:tcBorders>
              <w:top w:val="single" w:sz="4" w:space="0" w:color="000000"/>
              <w:left w:val="single" w:sz="4" w:space="0" w:color="000000"/>
              <w:bottom w:val="single" w:sz="4" w:space="0" w:color="auto"/>
              <w:right w:val="nil"/>
            </w:tcBorders>
            <w:vAlign w:val="center"/>
          </w:tcPr>
          <w:p w:rsidR="0020655A" w:rsidRPr="00997988" w:rsidRDefault="0020655A" w:rsidP="000E4C47">
            <w:pPr>
              <w:spacing w:after="0" w:line="240" w:lineRule="auto"/>
              <w:rPr>
                <w:rFonts w:ascii="Times New Roman" w:eastAsia="Calibri" w:hAnsi="Times New Roman" w:cs="Times New Roman"/>
                <w:b/>
                <w:lang w:val="uk-UA"/>
              </w:rPr>
            </w:pPr>
          </w:p>
        </w:tc>
        <w:tc>
          <w:tcPr>
            <w:tcW w:w="4536" w:type="dxa"/>
            <w:vMerge/>
            <w:tcBorders>
              <w:top w:val="single" w:sz="4" w:space="0" w:color="000000"/>
              <w:left w:val="single" w:sz="4" w:space="0" w:color="000000"/>
              <w:bottom w:val="single" w:sz="4" w:space="0" w:color="auto"/>
              <w:right w:val="nil"/>
            </w:tcBorders>
            <w:vAlign w:val="center"/>
          </w:tcPr>
          <w:p w:rsidR="0020655A" w:rsidRPr="00997988" w:rsidRDefault="0020655A" w:rsidP="000E4C47">
            <w:pPr>
              <w:spacing w:after="0" w:line="240" w:lineRule="auto"/>
              <w:rPr>
                <w:rFonts w:ascii="Times New Roman" w:hAnsi="Times New Roman" w:cs="Times New Roman"/>
                <w:b/>
                <w:lang w:val="uk-UA"/>
              </w:rPr>
            </w:pPr>
          </w:p>
        </w:tc>
        <w:tc>
          <w:tcPr>
            <w:tcW w:w="1276" w:type="dxa"/>
            <w:vMerge/>
            <w:tcBorders>
              <w:top w:val="single" w:sz="4" w:space="0" w:color="000000"/>
              <w:left w:val="single" w:sz="4" w:space="0" w:color="000000"/>
              <w:bottom w:val="single" w:sz="4" w:space="0" w:color="auto"/>
              <w:right w:val="nil"/>
            </w:tcBorders>
            <w:vAlign w:val="center"/>
          </w:tcPr>
          <w:p w:rsidR="0020655A" w:rsidRPr="00997988" w:rsidRDefault="0020655A" w:rsidP="000E4C47">
            <w:pPr>
              <w:spacing w:after="0" w:line="240" w:lineRule="auto"/>
              <w:rPr>
                <w:rFonts w:ascii="Times New Roman" w:eastAsia="Calibri" w:hAnsi="Times New Roman" w:cs="Times New Roman"/>
                <w:b/>
                <w:lang w:val="uk-UA"/>
              </w:rPr>
            </w:pPr>
          </w:p>
        </w:tc>
        <w:tc>
          <w:tcPr>
            <w:tcW w:w="2409" w:type="dxa"/>
            <w:vMerge/>
            <w:tcBorders>
              <w:top w:val="single" w:sz="4" w:space="0" w:color="000000"/>
              <w:left w:val="single" w:sz="4" w:space="0" w:color="000000"/>
              <w:bottom w:val="single" w:sz="4" w:space="0" w:color="auto"/>
              <w:right w:val="single" w:sz="4" w:space="0" w:color="auto"/>
            </w:tcBorders>
            <w:vAlign w:val="center"/>
          </w:tcPr>
          <w:p w:rsidR="0020655A" w:rsidRPr="00997988" w:rsidRDefault="0020655A" w:rsidP="000E4C47">
            <w:pPr>
              <w:spacing w:after="0" w:line="240" w:lineRule="auto"/>
              <w:rPr>
                <w:rFonts w:ascii="Times New Roman" w:eastAsia="Calibri" w:hAnsi="Times New Roman" w:cs="Times New Roman"/>
                <w:b/>
                <w:lang w:val="uk-UA"/>
              </w:rPr>
            </w:pPr>
          </w:p>
        </w:tc>
        <w:tc>
          <w:tcPr>
            <w:tcW w:w="993" w:type="dxa"/>
            <w:vMerge w:val="restart"/>
            <w:tcBorders>
              <w:top w:val="single" w:sz="4" w:space="0" w:color="auto"/>
              <w:left w:val="single" w:sz="4" w:space="0" w:color="000000"/>
              <w:bottom w:val="single" w:sz="4" w:space="0" w:color="auto"/>
              <w:right w:val="single" w:sz="4" w:space="0" w:color="auto"/>
            </w:tcBorders>
            <w:shd w:val="clear" w:color="auto" w:fill="FFFFFF"/>
            <w:vAlign w:val="center"/>
          </w:tcPr>
          <w:p w:rsidR="0020655A" w:rsidRPr="00997988" w:rsidRDefault="0020655A" w:rsidP="000E4C47">
            <w:pPr>
              <w:pStyle w:val="HTML"/>
              <w:ind w:left="-108" w:right="-108"/>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Всього</w:t>
            </w:r>
          </w:p>
        </w:tc>
        <w:tc>
          <w:tcPr>
            <w:tcW w:w="4819" w:type="dxa"/>
            <w:gridSpan w:val="5"/>
            <w:tcBorders>
              <w:top w:val="single" w:sz="4" w:space="0" w:color="auto"/>
              <w:left w:val="single" w:sz="4" w:space="0" w:color="auto"/>
              <w:bottom w:val="single" w:sz="4" w:space="0" w:color="auto"/>
              <w:right w:val="single" w:sz="4" w:space="0" w:color="auto"/>
            </w:tcBorders>
            <w:shd w:val="clear" w:color="auto" w:fill="FFFFFF"/>
          </w:tcPr>
          <w:p w:rsidR="0020655A" w:rsidRPr="00997988" w:rsidRDefault="0020655A" w:rsidP="000E4C47">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в тому числі за роками</w:t>
            </w:r>
          </w:p>
        </w:tc>
      </w:tr>
      <w:tr w:rsidR="0020655A" w:rsidRPr="00997988" w:rsidTr="000E4C47">
        <w:trPr>
          <w:trHeight w:val="322"/>
        </w:trPr>
        <w:tc>
          <w:tcPr>
            <w:tcW w:w="1053" w:type="dxa"/>
            <w:vMerge/>
            <w:tcBorders>
              <w:top w:val="single" w:sz="4" w:space="0" w:color="000000"/>
              <w:left w:val="single" w:sz="4" w:space="0" w:color="000000"/>
              <w:bottom w:val="single" w:sz="4" w:space="0" w:color="auto"/>
              <w:right w:val="nil"/>
            </w:tcBorders>
            <w:vAlign w:val="center"/>
          </w:tcPr>
          <w:p w:rsidR="0020655A" w:rsidRPr="00997988" w:rsidRDefault="0020655A" w:rsidP="000E4C47">
            <w:pPr>
              <w:spacing w:after="0" w:line="240" w:lineRule="auto"/>
              <w:rPr>
                <w:rFonts w:ascii="Times New Roman" w:eastAsia="Calibri" w:hAnsi="Times New Roman" w:cs="Times New Roman"/>
                <w:b/>
                <w:lang w:val="uk-UA"/>
              </w:rPr>
            </w:pPr>
          </w:p>
        </w:tc>
        <w:tc>
          <w:tcPr>
            <w:tcW w:w="4536" w:type="dxa"/>
            <w:vMerge/>
            <w:tcBorders>
              <w:top w:val="single" w:sz="4" w:space="0" w:color="000000"/>
              <w:left w:val="single" w:sz="4" w:space="0" w:color="000000"/>
              <w:bottom w:val="single" w:sz="4" w:space="0" w:color="auto"/>
              <w:right w:val="nil"/>
            </w:tcBorders>
            <w:vAlign w:val="center"/>
          </w:tcPr>
          <w:p w:rsidR="0020655A" w:rsidRPr="00997988" w:rsidRDefault="0020655A" w:rsidP="000E4C47">
            <w:pPr>
              <w:spacing w:after="0" w:line="240" w:lineRule="auto"/>
              <w:rPr>
                <w:rFonts w:ascii="Times New Roman" w:hAnsi="Times New Roman" w:cs="Times New Roman"/>
                <w:b/>
                <w:lang w:val="uk-UA"/>
              </w:rPr>
            </w:pPr>
          </w:p>
        </w:tc>
        <w:tc>
          <w:tcPr>
            <w:tcW w:w="1276" w:type="dxa"/>
            <w:vMerge/>
            <w:tcBorders>
              <w:top w:val="single" w:sz="4" w:space="0" w:color="000000"/>
              <w:left w:val="single" w:sz="4" w:space="0" w:color="000000"/>
              <w:bottom w:val="single" w:sz="4" w:space="0" w:color="auto"/>
              <w:right w:val="nil"/>
            </w:tcBorders>
            <w:vAlign w:val="center"/>
          </w:tcPr>
          <w:p w:rsidR="0020655A" w:rsidRPr="00997988" w:rsidRDefault="0020655A" w:rsidP="000E4C47">
            <w:pPr>
              <w:spacing w:after="0" w:line="240" w:lineRule="auto"/>
              <w:rPr>
                <w:rFonts w:ascii="Times New Roman" w:eastAsia="Calibri" w:hAnsi="Times New Roman" w:cs="Times New Roman"/>
                <w:b/>
                <w:lang w:val="uk-UA"/>
              </w:rPr>
            </w:pPr>
          </w:p>
        </w:tc>
        <w:tc>
          <w:tcPr>
            <w:tcW w:w="2409" w:type="dxa"/>
            <w:vMerge/>
            <w:tcBorders>
              <w:top w:val="single" w:sz="4" w:space="0" w:color="000000"/>
              <w:left w:val="single" w:sz="4" w:space="0" w:color="000000"/>
              <w:bottom w:val="single" w:sz="4" w:space="0" w:color="auto"/>
              <w:right w:val="single" w:sz="4" w:space="0" w:color="auto"/>
            </w:tcBorders>
            <w:vAlign w:val="center"/>
          </w:tcPr>
          <w:p w:rsidR="0020655A" w:rsidRPr="00997988" w:rsidRDefault="0020655A" w:rsidP="000E4C47">
            <w:pPr>
              <w:spacing w:after="0" w:line="240" w:lineRule="auto"/>
              <w:rPr>
                <w:rFonts w:ascii="Times New Roman" w:eastAsia="Calibri" w:hAnsi="Times New Roman" w:cs="Times New Roman"/>
                <w:b/>
                <w:lang w:val="uk-UA"/>
              </w:rPr>
            </w:pPr>
          </w:p>
        </w:tc>
        <w:tc>
          <w:tcPr>
            <w:tcW w:w="993" w:type="dxa"/>
            <w:vMerge/>
            <w:tcBorders>
              <w:top w:val="single" w:sz="4" w:space="0" w:color="auto"/>
              <w:left w:val="single" w:sz="4" w:space="0" w:color="000000"/>
              <w:bottom w:val="single" w:sz="4" w:space="0" w:color="auto"/>
              <w:right w:val="single" w:sz="4" w:space="0" w:color="auto"/>
            </w:tcBorders>
            <w:vAlign w:val="center"/>
          </w:tcPr>
          <w:p w:rsidR="0020655A" w:rsidRPr="00997988" w:rsidRDefault="0020655A" w:rsidP="000E4C47">
            <w:pPr>
              <w:spacing w:after="0" w:line="240" w:lineRule="auto"/>
              <w:rPr>
                <w:rFonts w:ascii="Times New Roman" w:eastAsia="Calibri" w:hAnsi="Times New Roman" w:cs="Times New Roman"/>
                <w:lang w:val="uk-UA"/>
              </w:rPr>
            </w:pPr>
          </w:p>
        </w:tc>
        <w:tc>
          <w:tcPr>
            <w:tcW w:w="850" w:type="dxa"/>
            <w:tcBorders>
              <w:top w:val="single" w:sz="4" w:space="0" w:color="auto"/>
              <w:left w:val="single" w:sz="4" w:space="0" w:color="auto"/>
              <w:bottom w:val="single" w:sz="4" w:space="0" w:color="auto"/>
              <w:right w:val="nil"/>
            </w:tcBorders>
            <w:shd w:val="clear" w:color="auto" w:fill="FFFFFF"/>
          </w:tcPr>
          <w:p w:rsidR="0020655A" w:rsidRPr="00997988" w:rsidRDefault="0020655A" w:rsidP="000E4C47">
            <w:pPr>
              <w:pStyle w:val="HTML"/>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2021</w:t>
            </w:r>
          </w:p>
        </w:tc>
        <w:tc>
          <w:tcPr>
            <w:tcW w:w="992" w:type="dxa"/>
            <w:tcBorders>
              <w:top w:val="single" w:sz="4" w:space="0" w:color="auto"/>
              <w:left w:val="single" w:sz="4" w:space="0" w:color="000000"/>
              <w:bottom w:val="single" w:sz="4" w:space="0" w:color="auto"/>
              <w:right w:val="single" w:sz="4" w:space="0" w:color="auto"/>
            </w:tcBorders>
            <w:shd w:val="clear" w:color="auto" w:fill="FFFFFF"/>
          </w:tcPr>
          <w:p w:rsidR="0020655A" w:rsidRPr="00997988" w:rsidRDefault="0020655A" w:rsidP="000E4C47">
            <w:pPr>
              <w:pStyle w:val="HTML"/>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2022</w:t>
            </w:r>
          </w:p>
        </w:tc>
        <w:tc>
          <w:tcPr>
            <w:tcW w:w="993" w:type="dxa"/>
            <w:tcBorders>
              <w:top w:val="single" w:sz="4" w:space="0" w:color="auto"/>
              <w:left w:val="single" w:sz="4" w:space="0" w:color="000000"/>
              <w:bottom w:val="single" w:sz="4" w:space="0" w:color="auto"/>
              <w:right w:val="single" w:sz="4" w:space="0" w:color="auto"/>
            </w:tcBorders>
            <w:shd w:val="clear" w:color="auto" w:fill="FFFFFF"/>
          </w:tcPr>
          <w:p w:rsidR="0020655A" w:rsidRPr="00997988" w:rsidRDefault="0020655A" w:rsidP="000E4C47">
            <w:pPr>
              <w:pStyle w:val="HTML"/>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2023</w:t>
            </w:r>
          </w:p>
        </w:tc>
        <w:tc>
          <w:tcPr>
            <w:tcW w:w="992" w:type="dxa"/>
            <w:tcBorders>
              <w:top w:val="single" w:sz="4" w:space="0" w:color="auto"/>
              <w:left w:val="single" w:sz="4" w:space="0" w:color="000000"/>
              <w:bottom w:val="single" w:sz="4" w:space="0" w:color="auto"/>
              <w:right w:val="single" w:sz="4" w:space="0" w:color="auto"/>
            </w:tcBorders>
            <w:shd w:val="clear" w:color="auto" w:fill="FFFFFF"/>
          </w:tcPr>
          <w:p w:rsidR="0020655A" w:rsidRPr="00997988" w:rsidRDefault="0020655A" w:rsidP="000E4C47">
            <w:pPr>
              <w:pStyle w:val="HTML"/>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2024</w:t>
            </w:r>
          </w:p>
        </w:tc>
        <w:tc>
          <w:tcPr>
            <w:tcW w:w="992" w:type="dxa"/>
            <w:tcBorders>
              <w:top w:val="single" w:sz="4" w:space="0" w:color="auto"/>
              <w:left w:val="single" w:sz="4" w:space="0" w:color="000000"/>
              <w:bottom w:val="single" w:sz="4" w:space="0" w:color="auto"/>
              <w:right w:val="single" w:sz="4" w:space="0" w:color="auto"/>
            </w:tcBorders>
            <w:shd w:val="clear" w:color="auto" w:fill="FFFFFF"/>
          </w:tcPr>
          <w:p w:rsidR="0020655A" w:rsidRPr="00997988" w:rsidRDefault="0020655A" w:rsidP="000E4C47">
            <w:pPr>
              <w:pStyle w:val="HTML"/>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2025</w:t>
            </w:r>
          </w:p>
        </w:tc>
      </w:tr>
      <w:tr w:rsidR="0020655A" w:rsidRPr="00997988" w:rsidTr="000E4C47">
        <w:trPr>
          <w:trHeight w:val="78"/>
        </w:trPr>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20655A" w:rsidRPr="00997988" w:rsidRDefault="0020655A" w:rsidP="000E4C47">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20655A" w:rsidRPr="00997988" w:rsidRDefault="0020655A" w:rsidP="000E4C47">
            <w:pPr>
              <w:pStyle w:val="HTML"/>
              <w:jc w:val="center"/>
              <w:rPr>
                <w:rFonts w:ascii="Times New Roman" w:hAnsi="Times New Roman" w:cs="Times New Roman"/>
                <w:sz w:val="22"/>
                <w:szCs w:val="22"/>
                <w:lang w:val="uk-UA"/>
              </w:rPr>
            </w:pPr>
            <w:r w:rsidRPr="00997988">
              <w:rPr>
                <w:rFonts w:ascii="Times New Roman" w:hAnsi="Times New Roman" w:cs="Times New Roman"/>
                <w:sz w:val="22"/>
                <w:szCs w:val="22"/>
                <w:lang w:val="uk-UA"/>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0655A" w:rsidRPr="00997988" w:rsidRDefault="0020655A" w:rsidP="000E4C47">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3</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20655A" w:rsidRPr="00997988" w:rsidRDefault="0020655A" w:rsidP="000E4C47">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0655A" w:rsidRPr="00997988" w:rsidRDefault="0020655A" w:rsidP="000E4C47">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0655A" w:rsidRPr="00997988" w:rsidRDefault="0020655A" w:rsidP="000E4C47">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0655A" w:rsidRPr="00997988" w:rsidRDefault="0020655A" w:rsidP="000E4C47">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0655A" w:rsidRPr="00997988" w:rsidRDefault="0020655A" w:rsidP="000E4C47">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0655A" w:rsidRPr="00997988" w:rsidRDefault="0020655A" w:rsidP="000E4C47">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0655A" w:rsidRPr="00997988" w:rsidRDefault="0020655A" w:rsidP="000E4C47">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10</w:t>
            </w:r>
          </w:p>
        </w:tc>
      </w:tr>
      <w:tr w:rsidR="0020655A" w:rsidRPr="00997988" w:rsidTr="000E4C47">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20655A" w:rsidRPr="00997988" w:rsidRDefault="0020655A" w:rsidP="000E4C47">
            <w:pPr>
              <w:pStyle w:val="HTML"/>
              <w:rPr>
                <w:rFonts w:ascii="Times New Roman" w:eastAsia="Calibri" w:hAnsi="Times New Roman" w:cs="Times New Roman"/>
                <w:sz w:val="22"/>
                <w:szCs w:val="22"/>
                <w:lang w:val="uk-UA"/>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20655A" w:rsidRPr="00997988" w:rsidRDefault="0020655A" w:rsidP="000E4C47">
            <w:pPr>
              <w:spacing w:after="0" w:line="240" w:lineRule="auto"/>
              <w:rPr>
                <w:rFonts w:ascii="Times New Roman" w:eastAsia="SimSun" w:hAnsi="Times New Roman" w:cs="Times New Roman"/>
                <w:lang w:val="uk-UA"/>
              </w:rPr>
            </w:pPr>
            <w:r w:rsidRPr="00997988">
              <w:rPr>
                <w:rFonts w:ascii="Times New Roman" w:hAnsi="Times New Roman" w:cs="Times New Roman"/>
                <w:lang w:val="uk-UA"/>
              </w:rPr>
              <w:t xml:space="preserve">- відзначення </w:t>
            </w:r>
            <w:r w:rsidRPr="00997988">
              <w:rPr>
                <w:rFonts w:ascii="Times New Roman" w:eastAsia="SimSun" w:hAnsi="Times New Roman" w:cs="Times New Roman"/>
                <w:lang w:val="uk-UA"/>
              </w:rPr>
              <w:t>державних свят із врученням Грамот виконавчого комітету Вараської міської ради, Подяк міського голови та грошових винагород;</w:t>
            </w:r>
          </w:p>
          <w:p w:rsidR="0020655A" w:rsidRPr="00997988" w:rsidRDefault="0020655A" w:rsidP="000E4C47">
            <w:pPr>
              <w:spacing w:after="0" w:line="240" w:lineRule="auto"/>
              <w:rPr>
                <w:rFonts w:ascii="Times New Roman" w:eastAsia="SimSun" w:hAnsi="Times New Roman" w:cs="Times New Roman"/>
                <w:lang w:val="uk-UA"/>
              </w:rPr>
            </w:pPr>
            <w:r w:rsidRPr="00997988">
              <w:rPr>
                <w:rFonts w:ascii="Times New Roman" w:eastAsia="SimSun" w:hAnsi="Times New Roman" w:cs="Times New Roman"/>
                <w:lang w:val="uk-UA"/>
              </w:rPr>
              <w:t>- відзначення місцевих свят та подій, які проводяться відповідно до розпоряджень міського голови із врученням Грамот виконавчого комітету Вараської міської ради, Подяк міського голови та грошових винагород;</w:t>
            </w:r>
          </w:p>
          <w:p w:rsidR="0020655A" w:rsidRPr="00997988" w:rsidRDefault="0020655A" w:rsidP="000E4C47">
            <w:pPr>
              <w:spacing w:after="0" w:line="240" w:lineRule="auto"/>
              <w:rPr>
                <w:rFonts w:ascii="Times New Roman" w:eastAsia="SimSun" w:hAnsi="Times New Roman" w:cs="Times New Roman"/>
                <w:lang w:val="uk-UA"/>
              </w:rPr>
            </w:pPr>
            <w:r w:rsidRPr="00997988">
              <w:rPr>
                <w:rFonts w:ascii="Times New Roman" w:eastAsia="SimSun" w:hAnsi="Times New Roman" w:cs="Times New Roman"/>
                <w:lang w:val="uk-UA"/>
              </w:rPr>
              <w:t>- відзначення ювілейних та святкових дат підприємств, установ, організацій та окремих осіб із врученням Грамот виконавчого комітету Вараської міської ради, Подяк міського голови та грошових винагород;</w:t>
            </w:r>
          </w:p>
          <w:p w:rsidR="0020655A" w:rsidRPr="00997988" w:rsidRDefault="0020655A" w:rsidP="000E4C47">
            <w:pPr>
              <w:spacing w:after="0" w:line="240" w:lineRule="auto"/>
              <w:rPr>
                <w:rFonts w:ascii="Times New Roman" w:eastAsia="SimSun" w:hAnsi="Times New Roman" w:cs="Times New Roman"/>
                <w:lang w:val="uk-UA"/>
              </w:rPr>
            </w:pPr>
            <w:r w:rsidRPr="00997988">
              <w:rPr>
                <w:rFonts w:ascii="Times New Roman" w:eastAsia="SimSun" w:hAnsi="Times New Roman" w:cs="Times New Roman"/>
                <w:lang w:val="uk-UA"/>
              </w:rPr>
              <w:t>- відзначення професійних свят із врученням Грамот виконавчого комітету Вараської міської ради, Подяк міського голови та грошових винагород;</w:t>
            </w:r>
          </w:p>
          <w:p w:rsidR="0020655A" w:rsidRPr="00997988" w:rsidRDefault="0020655A" w:rsidP="000E4C47">
            <w:pPr>
              <w:spacing w:after="0" w:line="240" w:lineRule="auto"/>
              <w:rPr>
                <w:rFonts w:ascii="Times New Roman" w:eastAsia="SimSun" w:hAnsi="Times New Roman" w:cs="Times New Roman"/>
                <w:lang w:val="uk-UA"/>
              </w:rPr>
            </w:pPr>
            <w:r w:rsidRPr="00997988">
              <w:rPr>
                <w:rFonts w:ascii="Times New Roman" w:eastAsia="SimSun" w:hAnsi="Times New Roman" w:cs="Times New Roman"/>
                <w:lang w:val="uk-UA"/>
              </w:rPr>
              <w:t>- придбання бланків Грамот, бланків Подяк, рамок для Грамот та Подяк, конвертів, квітів.</w:t>
            </w:r>
          </w:p>
          <w:p w:rsidR="0020655A" w:rsidRPr="00997988" w:rsidRDefault="0020655A" w:rsidP="000E4C47">
            <w:pPr>
              <w:pStyle w:val="HTML"/>
              <w:rPr>
                <w:rFonts w:ascii="Times New Roman" w:hAnsi="Times New Roman" w:cs="Times New Roman"/>
                <w:sz w:val="22"/>
                <w:szCs w:val="22"/>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0655A" w:rsidRPr="00997988" w:rsidRDefault="0020655A" w:rsidP="000E4C47">
            <w:pPr>
              <w:pStyle w:val="HTML"/>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2021-2025 роки</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20655A" w:rsidRPr="00997988" w:rsidRDefault="0020655A" w:rsidP="000E4C47">
            <w:pPr>
              <w:pStyle w:val="HTML"/>
              <w:ind w:right="-57"/>
              <w:rPr>
                <w:rFonts w:ascii="Times New Roman" w:eastAsia="Calibri" w:hAnsi="Times New Roman" w:cs="Times New Roman"/>
                <w:sz w:val="22"/>
                <w:szCs w:val="22"/>
                <w:lang w:val="uk-UA"/>
              </w:rPr>
            </w:pPr>
            <w:r w:rsidRPr="00997988">
              <w:rPr>
                <w:rFonts w:ascii="Times New Roman" w:hAnsi="Times New Roman" w:cs="Times New Roman"/>
                <w:sz w:val="22"/>
                <w:szCs w:val="22"/>
                <w:lang w:val="uk-UA"/>
              </w:rPr>
              <w:t>Відділ кадрової політики, нагород та запобігання корупції</w:t>
            </w:r>
            <w:r w:rsidR="00AA7958" w:rsidRPr="00997988">
              <w:rPr>
                <w:rFonts w:ascii="Times New Roman" w:hAnsi="Times New Roman" w:cs="Times New Roman"/>
                <w:sz w:val="22"/>
                <w:szCs w:val="22"/>
                <w:lang w:val="uk-UA"/>
              </w:rPr>
              <w:t>/відділ персоналу</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0655A" w:rsidRPr="00997988" w:rsidRDefault="003B3F38" w:rsidP="000E4C47">
            <w:pPr>
              <w:pStyle w:val="HTML"/>
              <w:ind w:left="-108" w:right="-108"/>
              <w:rPr>
                <w:rFonts w:ascii="Times New Roman" w:eastAsia="Calibri" w:hAnsi="Times New Roman" w:cs="Times New Roman"/>
                <w:sz w:val="22"/>
                <w:szCs w:val="22"/>
                <w:lang w:val="uk-UA"/>
              </w:rPr>
            </w:pPr>
            <w:r>
              <w:rPr>
                <w:rFonts w:ascii="Times New Roman" w:eastAsia="Calibri" w:hAnsi="Times New Roman" w:cs="Times New Roman"/>
                <w:sz w:val="22"/>
                <w:szCs w:val="22"/>
                <w:lang w:val="uk-UA"/>
              </w:rPr>
              <w:t>5</w:t>
            </w:r>
            <w:r w:rsidR="0020655A" w:rsidRPr="00997988">
              <w:rPr>
                <w:rFonts w:ascii="Times New Roman" w:eastAsia="Calibri" w:hAnsi="Times New Roman" w:cs="Times New Roman"/>
                <w:sz w:val="22"/>
                <w:szCs w:val="22"/>
                <w:lang w:val="uk-UA"/>
              </w:rPr>
              <w:t>500,00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0655A" w:rsidRPr="00997988" w:rsidRDefault="0020655A" w:rsidP="000E4C47">
            <w:pPr>
              <w:pStyle w:val="HTML"/>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500,0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0655A" w:rsidRPr="00997988" w:rsidRDefault="009C4177" w:rsidP="000E4C47">
            <w:pPr>
              <w:pStyle w:val="HTML"/>
              <w:rPr>
                <w:rFonts w:ascii="Times New Roman" w:eastAsia="Calibri" w:hAnsi="Times New Roman" w:cs="Times New Roman"/>
                <w:sz w:val="22"/>
                <w:szCs w:val="22"/>
                <w:lang w:val="uk-UA"/>
              </w:rPr>
            </w:pPr>
            <w:r>
              <w:rPr>
                <w:rFonts w:ascii="Times New Roman" w:eastAsia="Calibri" w:hAnsi="Times New Roman" w:cs="Times New Roman"/>
                <w:sz w:val="22"/>
                <w:szCs w:val="22"/>
                <w:lang w:val="uk-UA"/>
              </w:rPr>
              <w:t>1</w:t>
            </w:r>
            <w:r w:rsidR="0020655A" w:rsidRPr="00997988">
              <w:rPr>
                <w:rFonts w:ascii="Times New Roman" w:eastAsia="Calibri" w:hAnsi="Times New Roman" w:cs="Times New Roman"/>
                <w:sz w:val="22"/>
                <w:szCs w:val="22"/>
                <w:lang w:val="uk-UA"/>
              </w:rPr>
              <w:t>500,0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0655A" w:rsidRPr="00997988" w:rsidRDefault="003B3F38" w:rsidP="000E4C47">
            <w:pPr>
              <w:pStyle w:val="HTML"/>
              <w:rPr>
                <w:rFonts w:ascii="Times New Roman" w:eastAsia="Calibri" w:hAnsi="Times New Roman" w:cs="Times New Roman"/>
                <w:sz w:val="22"/>
                <w:szCs w:val="22"/>
                <w:lang w:val="uk-UA"/>
              </w:rPr>
            </w:pPr>
            <w:r>
              <w:rPr>
                <w:rFonts w:ascii="Times New Roman" w:eastAsia="Calibri" w:hAnsi="Times New Roman" w:cs="Times New Roman"/>
                <w:sz w:val="22"/>
                <w:szCs w:val="22"/>
                <w:lang w:val="uk-UA"/>
              </w:rPr>
              <w:t>2</w:t>
            </w:r>
            <w:r w:rsidR="0020655A" w:rsidRPr="00997988">
              <w:rPr>
                <w:rFonts w:ascii="Times New Roman" w:eastAsia="Calibri" w:hAnsi="Times New Roman" w:cs="Times New Roman"/>
                <w:sz w:val="22"/>
                <w:szCs w:val="22"/>
                <w:lang w:val="uk-UA"/>
              </w:rPr>
              <w:t>500,0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0655A" w:rsidRPr="00997988" w:rsidRDefault="0020655A" w:rsidP="000E4C47">
            <w:pPr>
              <w:rPr>
                <w:rFonts w:ascii="Times New Roman" w:hAnsi="Times New Roman" w:cs="Times New Roman"/>
                <w:lang w:val="uk-UA"/>
              </w:rPr>
            </w:pPr>
            <w:r w:rsidRPr="00997988">
              <w:rPr>
                <w:rFonts w:ascii="Times New Roman" w:eastAsia="Calibri" w:hAnsi="Times New Roman" w:cs="Times New Roman"/>
                <w:lang w:val="uk-UA"/>
              </w:rPr>
              <w:t>500,0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0655A" w:rsidRPr="00997988" w:rsidRDefault="0020655A" w:rsidP="000E4C47">
            <w:pPr>
              <w:rPr>
                <w:rFonts w:ascii="Times New Roman" w:hAnsi="Times New Roman" w:cs="Times New Roman"/>
                <w:lang w:val="uk-UA"/>
              </w:rPr>
            </w:pPr>
            <w:r w:rsidRPr="00997988">
              <w:rPr>
                <w:rFonts w:ascii="Times New Roman" w:eastAsia="Calibri" w:hAnsi="Times New Roman" w:cs="Times New Roman"/>
                <w:lang w:val="uk-UA"/>
              </w:rPr>
              <w:t>500,0</w:t>
            </w:r>
          </w:p>
        </w:tc>
      </w:tr>
    </w:tbl>
    <w:p w:rsidR="0020655A" w:rsidRPr="00997988" w:rsidRDefault="0020655A" w:rsidP="0020655A">
      <w:pPr>
        <w:pStyle w:val="a3"/>
        <w:ind w:right="49"/>
        <w:rPr>
          <w:b/>
          <w:sz w:val="24"/>
          <w:szCs w:val="24"/>
        </w:rPr>
      </w:pPr>
    </w:p>
    <w:p w:rsidR="00BD45A8" w:rsidRPr="00997988" w:rsidRDefault="00BD45A8" w:rsidP="00691B29">
      <w:pPr>
        <w:pStyle w:val="a3"/>
        <w:ind w:right="49"/>
        <w:rPr>
          <w:b/>
          <w:sz w:val="24"/>
          <w:szCs w:val="24"/>
        </w:rPr>
      </w:pPr>
    </w:p>
    <w:p w:rsidR="00BD45A8" w:rsidRPr="00997988" w:rsidRDefault="00BD45A8" w:rsidP="00691B29">
      <w:pPr>
        <w:pStyle w:val="a3"/>
        <w:ind w:right="49"/>
        <w:rPr>
          <w:b/>
          <w:sz w:val="24"/>
          <w:szCs w:val="24"/>
        </w:rPr>
      </w:pPr>
    </w:p>
    <w:p w:rsidR="00BD45A8" w:rsidRPr="00997988" w:rsidRDefault="00BD45A8" w:rsidP="00691B29">
      <w:pPr>
        <w:pStyle w:val="a3"/>
        <w:ind w:right="49"/>
        <w:rPr>
          <w:b/>
          <w:sz w:val="24"/>
          <w:szCs w:val="24"/>
        </w:rPr>
      </w:pPr>
    </w:p>
    <w:p w:rsidR="00BD45A8" w:rsidRPr="005A31DA" w:rsidRDefault="005A31DA" w:rsidP="00691B29">
      <w:pPr>
        <w:pStyle w:val="a3"/>
        <w:ind w:right="49"/>
        <w:rPr>
          <w:sz w:val="24"/>
          <w:szCs w:val="24"/>
        </w:rPr>
      </w:pPr>
      <w:r w:rsidRPr="005A31DA">
        <w:rPr>
          <w:sz w:val="24"/>
          <w:szCs w:val="24"/>
        </w:rPr>
        <w:lastRenderedPageBreak/>
        <w:t>6</w:t>
      </w:r>
    </w:p>
    <w:p w:rsidR="00BD45A8" w:rsidRPr="00997988" w:rsidRDefault="00BD45A8" w:rsidP="00BD45A8">
      <w:pPr>
        <w:tabs>
          <w:tab w:val="left" w:pos="6060"/>
        </w:tabs>
        <w:spacing w:after="0" w:line="240" w:lineRule="auto"/>
        <w:jc w:val="right"/>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 xml:space="preserve">Продовження Програми </w:t>
      </w:r>
      <w:r w:rsidR="00567F3C" w:rsidRPr="00997988">
        <w:rPr>
          <w:rFonts w:ascii="Times New Roman" w:eastAsia="SimSun" w:hAnsi="Times New Roman" w:cs="Times New Roman"/>
          <w:sz w:val="24"/>
          <w:szCs w:val="24"/>
          <w:lang w:val="uk-UA"/>
        </w:rPr>
        <w:t>№</w:t>
      </w:r>
      <w:r w:rsidRPr="00997988">
        <w:rPr>
          <w:rFonts w:ascii="Times New Roman" w:eastAsia="SimSun" w:hAnsi="Times New Roman" w:cs="Times New Roman"/>
          <w:sz w:val="24"/>
          <w:szCs w:val="24"/>
          <w:lang w:val="uk-UA"/>
        </w:rPr>
        <w:t>1100-ПР-01</w:t>
      </w:r>
    </w:p>
    <w:p w:rsidR="00BD45A8" w:rsidRPr="00997988" w:rsidRDefault="00BD45A8" w:rsidP="00691B29">
      <w:pPr>
        <w:pStyle w:val="a3"/>
        <w:ind w:right="49"/>
        <w:rPr>
          <w:b/>
          <w:sz w:val="24"/>
          <w:szCs w:val="24"/>
        </w:rPr>
      </w:pPr>
    </w:p>
    <w:p w:rsidR="00691B29" w:rsidRPr="00997988" w:rsidRDefault="0020655A" w:rsidP="00691B29">
      <w:pPr>
        <w:pStyle w:val="a3"/>
        <w:ind w:right="49"/>
        <w:rPr>
          <w:szCs w:val="28"/>
        </w:rPr>
      </w:pPr>
      <w:r w:rsidRPr="00997988">
        <w:rPr>
          <w:b/>
          <w:szCs w:val="28"/>
        </w:rPr>
        <w:t>Очікувані результати виконання Програми</w:t>
      </w:r>
    </w:p>
    <w:p w:rsidR="00691B29" w:rsidRPr="00997988" w:rsidRDefault="00691B29" w:rsidP="00691B29">
      <w:pPr>
        <w:pStyle w:val="a3"/>
        <w:ind w:right="49"/>
        <w:rPr>
          <w:b/>
          <w:sz w:val="24"/>
          <w:szCs w:val="24"/>
        </w:rPr>
      </w:pPr>
      <w:r w:rsidRPr="00997988">
        <w:rPr>
          <w:sz w:val="24"/>
          <w:szCs w:val="24"/>
        </w:rPr>
        <w:t xml:space="preserve"> </w:t>
      </w:r>
      <w:r w:rsidRPr="00997988">
        <w:rPr>
          <w:sz w:val="24"/>
          <w:szCs w:val="24"/>
        </w:rPr>
        <w:tab/>
      </w:r>
      <w:r w:rsidRPr="00997988">
        <w:rPr>
          <w:sz w:val="24"/>
          <w:szCs w:val="24"/>
        </w:rPr>
        <w:tab/>
      </w:r>
      <w:r w:rsidRPr="00997988">
        <w:rPr>
          <w:sz w:val="24"/>
          <w:szCs w:val="24"/>
        </w:rPr>
        <w:tab/>
      </w:r>
      <w:r w:rsidRPr="00997988">
        <w:rPr>
          <w:sz w:val="24"/>
          <w:szCs w:val="24"/>
        </w:rPr>
        <w:tab/>
      </w:r>
      <w:r w:rsidRPr="00997988">
        <w:rPr>
          <w:sz w:val="24"/>
          <w:szCs w:val="24"/>
        </w:rPr>
        <w:tab/>
      </w:r>
      <w:r w:rsidRPr="00997988">
        <w:rPr>
          <w:sz w:val="24"/>
          <w:szCs w:val="24"/>
        </w:rPr>
        <w:tab/>
      </w:r>
      <w:r w:rsidRPr="00997988">
        <w:rPr>
          <w:sz w:val="24"/>
          <w:szCs w:val="24"/>
        </w:rPr>
        <w:tab/>
      </w:r>
      <w:r w:rsidRPr="00997988">
        <w:rPr>
          <w:sz w:val="24"/>
          <w:szCs w:val="24"/>
        </w:rPr>
        <w:tab/>
      </w:r>
      <w:r w:rsidRPr="00997988">
        <w:rPr>
          <w:sz w:val="24"/>
          <w:szCs w:val="24"/>
        </w:rPr>
        <w:tab/>
      </w:r>
      <w:r w:rsidRPr="00997988">
        <w:rPr>
          <w:sz w:val="24"/>
          <w:szCs w:val="24"/>
        </w:rPr>
        <w:tab/>
      </w:r>
      <w:r w:rsidRPr="00997988">
        <w:rPr>
          <w:sz w:val="24"/>
          <w:szCs w:val="24"/>
        </w:rPr>
        <w:tab/>
      </w:r>
      <w:r w:rsidRPr="00997988">
        <w:rPr>
          <w:sz w:val="24"/>
          <w:szCs w:val="24"/>
        </w:rPr>
        <w:tab/>
      </w:r>
      <w:r w:rsidRPr="00997988">
        <w:rPr>
          <w:sz w:val="24"/>
          <w:szCs w:val="24"/>
        </w:rPr>
        <w:tab/>
      </w:r>
      <w:r w:rsidRPr="00997988">
        <w:rPr>
          <w:sz w:val="24"/>
          <w:szCs w:val="24"/>
        </w:rPr>
        <w:tab/>
      </w:r>
      <w:r w:rsidRPr="00997988">
        <w:rPr>
          <w:sz w:val="24"/>
          <w:szCs w:val="24"/>
        </w:rPr>
        <w:tab/>
      </w:r>
      <w:r w:rsidRPr="00997988">
        <w:rPr>
          <w:sz w:val="24"/>
          <w:szCs w:val="24"/>
        </w:rPr>
        <w:tab/>
      </w:r>
      <w:r w:rsidRPr="00997988">
        <w:rPr>
          <w:sz w:val="24"/>
          <w:szCs w:val="24"/>
        </w:rPr>
        <w:tab/>
      </w:r>
      <w:r w:rsidRPr="00997988">
        <w:rPr>
          <w:sz w:val="24"/>
          <w:szCs w:val="24"/>
        </w:rPr>
        <w:tab/>
        <w:t xml:space="preserve"> </w:t>
      </w:r>
    </w:p>
    <w:p w:rsidR="0020655A" w:rsidRPr="00997988" w:rsidRDefault="0020655A" w:rsidP="0020655A">
      <w:pPr>
        <w:pStyle w:val="a3"/>
        <w:ind w:right="49"/>
        <w:rPr>
          <w:b/>
          <w:sz w:val="24"/>
          <w:szCs w:val="24"/>
        </w:rPr>
      </w:pPr>
    </w:p>
    <w:p w:rsidR="0020655A" w:rsidRPr="00997988" w:rsidRDefault="00997988" w:rsidP="0020655A">
      <w:pPr>
        <w:pStyle w:val="a3"/>
        <w:ind w:right="49"/>
        <w:jc w:val="right"/>
        <w:rPr>
          <w:sz w:val="24"/>
          <w:szCs w:val="24"/>
        </w:rPr>
      </w:pPr>
      <w:r w:rsidRPr="00997988">
        <w:rPr>
          <w:sz w:val="24"/>
          <w:szCs w:val="24"/>
        </w:rPr>
        <w:t>Таблиця 2</w:t>
      </w:r>
    </w:p>
    <w:tbl>
      <w:tblPr>
        <w:tblW w:w="1474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961"/>
        <w:gridCol w:w="2126"/>
        <w:gridCol w:w="1276"/>
        <w:gridCol w:w="851"/>
        <w:gridCol w:w="850"/>
        <w:gridCol w:w="851"/>
        <w:gridCol w:w="850"/>
        <w:gridCol w:w="992"/>
        <w:gridCol w:w="992"/>
      </w:tblGrid>
      <w:tr w:rsidR="0020655A" w:rsidRPr="00997988" w:rsidTr="000E4C47">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20655A" w:rsidRPr="00997988" w:rsidRDefault="0020655A" w:rsidP="000E4C47">
            <w:pPr>
              <w:spacing w:after="0" w:line="240" w:lineRule="auto"/>
              <w:ind w:left="-108" w:right="-52"/>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w:t>
            </w:r>
          </w:p>
          <w:p w:rsidR="0020655A" w:rsidRPr="00997988" w:rsidRDefault="0020655A" w:rsidP="000E4C47">
            <w:pPr>
              <w:spacing w:after="0" w:line="240" w:lineRule="auto"/>
              <w:ind w:left="-108" w:right="-52"/>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з/п</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tcPr>
          <w:p w:rsidR="0020655A" w:rsidRPr="00997988" w:rsidRDefault="0020655A" w:rsidP="000E4C47">
            <w:pPr>
              <w:spacing w:after="0" w:line="240" w:lineRule="auto"/>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 xml:space="preserve">Найменування </w:t>
            </w:r>
          </w:p>
          <w:p w:rsidR="0020655A" w:rsidRPr="00997988" w:rsidRDefault="0020655A" w:rsidP="000E4C47">
            <w:pPr>
              <w:spacing w:after="0" w:line="240" w:lineRule="auto"/>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завдання, заходу</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rsidR="0020655A" w:rsidRPr="00997988" w:rsidRDefault="0020655A" w:rsidP="000E4C47">
            <w:pPr>
              <w:spacing w:after="0" w:line="240" w:lineRule="auto"/>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Найменування  показників</w:t>
            </w:r>
          </w:p>
          <w:p w:rsidR="0020655A" w:rsidRPr="00997988" w:rsidRDefault="0020655A" w:rsidP="000E4C47">
            <w:pPr>
              <w:spacing w:after="0" w:line="240" w:lineRule="auto"/>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виконання завдання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20655A" w:rsidRPr="00997988" w:rsidRDefault="0020655A" w:rsidP="000E4C47">
            <w:pPr>
              <w:spacing w:after="0" w:line="240" w:lineRule="auto"/>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 xml:space="preserve">Одиниця </w:t>
            </w:r>
          </w:p>
          <w:p w:rsidR="0020655A" w:rsidRPr="00997988" w:rsidRDefault="0020655A" w:rsidP="000E4C47">
            <w:pPr>
              <w:spacing w:after="0" w:line="240" w:lineRule="auto"/>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виміру</w:t>
            </w:r>
          </w:p>
        </w:tc>
        <w:tc>
          <w:tcPr>
            <w:tcW w:w="5386" w:type="dxa"/>
            <w:gridSpan w:val="6"/>
            <w:tcBorders>
              <w:top w:val="single" w:sz="4" w:space="0" w:color="auto"/>
              <w:left w:val="single" w:sz="4" w:space="0" w:color="auto"/>
              <w:bottom w:val="single" w:sz="4" w:space="0" w:color="auto"/>
              <w:right w:val="single" w:sz="4" w:space="0" w:color="auto"/>
            </w:tcBorders>
            <w:shd w:val="clear" w:color="auto" w:fill="auto"/>
          </w:tcPr>
          <w:p w:rsidR="0020655A" w:rsidRPr="00997988" w:rsidRDefault="0020655A" w:rsidP="000E4C47">
            <w:pPr>
              <w:spacing w:after="0" w:line="240" w:lineRule="auto"/>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Значення показників</w:t>
            </w:r>
          </w:p>
          <w:p w:rsidR="0020655A" w:rsidRPr="00997988" w:rsidRDefault="0020655A" w:rsidP="000E4C47">
            <w:pPr>
              <w:spacing w:after="0" w:line="240" w:lineRule="auto"/>
              <w:jc w:val="center"/>
              <w:rPr>
                <w:rFonts w:ascii="Times New Roman" w:eastAsia="SimSun" w:hAnsi="Times New Roman" w:cs="Times New Roman"/>
                <w:sz w:val="24"/>
                <w:szCs w:val="24"/>
                <w:lang w:val="uk-UA"/>
              </w:rPr>
            </w:pPr>
          </w:p>
        </w:tc>
      </w:tr>
      <w:tr w:rsidR="0020655A" w:rsidRPr="00997988" w:rsidTr="000E4C47">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655A" w:rsidRPr="00997988" w:rsidRDefault="0020655A" w:rsidP="000E4C47">
            <w:pPr>
              <w:spacing w:after="0" w:line="240" w:lineRule="auto"/>
              <w:rPr>
                <w:rFonts w:ascii="Times New Roman" w:eastAsia="SimSun" w:hAnsi="Times New Roman" w:cs="Times New Roman"/>
                <w:sz w:val="24"/>
                <w:szCs w:val="24"/>
                <w:lang w:val="uk-UA"/>
              </w:rPr>
            </w:pPr>
          </w:p>
        </w:tc>
        <w:tc>
          <w:tcPr>
            <w:tcW w:w="49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655A" w:rsidRPr="00997988" w:rsidRDefault="0020655A" w:rsidP="000E4C47">
            <w:pPr>
              <w:spacing w:after="0" w:line="240" w:lineRule="auto"/>
              <w:rPr>
                <w:rFonts w:ascii="Times New Roman" w:eastAsia="SimSun" w:hAnsi="Times New Roman" w:cs="Times New Roman"/>
                <w:sz w:val="24"/>
                <w:szCs w:val="24"/>
                <w:lang w:val="uk-UA"/>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655A" w:rsidRPr="00997988" w:rsidRDefault="0020655A" w:rsidP="000E4C47">
            <w:pPr>
              <w:spacing w:after="0" w:line="240" w:lineRule="auto"/>
              <w:rPr>
                <w:rFonts w:ascii="Times New Roman" w:eastAsia="SimSun" w:hAnsi="Times New Roman" w:cs="Times New Roman"/>
                <w:sz w:val="24"/>
                <w:szCs w:val="24"/>
                <w:lang w:val="uk-UA"/>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655A" w:rsidRPr="00997988" w:rsidRDefault="0020655A" w:rsidP="000E4C47">
            <w:pPr>
              <w:spacing w:after="0" w:line="240" w:lineRule="auto"/>
              <w:rPr>
                <w:rFonts w:ascii="Times New Roman" w:eastAsia="SimSun" w:hAnsi="Times New Roman" w:cs="Times New Roman"/>
                <w:sz w:val="24"/>
                <w:szCs w:val="24"/>
                <w:lang w:val="uk-UA"/>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20655A" w:rsidRPr="00997988" w:rsidRDefault="0020655A" w:rsidP="000E4C47">
            <w:pPr>
              <w:spacing w:after="0" w:line="240" w:lineRule="auto"/>
              <w:ind w:right="-52"/>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усього</w:t>
            </w:r>
          </w:p>
        </w:tc>
        <w:tc>
          <w:tcPr>
            <w:tcW w:w="4535" w:type="dxa"/>
            <w:gridSpan w:val="5"/>
            <w:tcBorders>
              <w:top w:val="single" w:sz="4" w:space="0" w:color="auto"/>
              <w:left w:val="single" w:sz="4" w:space="0" w:color="auto"/>
              <w:bottom w:val="single" w:sz="4" w:space="0" w:color="auto"/>
              <w:right w:val="single" w:sz="4" w:space="0" w:color="auto"/>
            </w:tcBorders>
            <w:shd w:val="clear" w:color="auto" w:fill="auto"/>
          </w:tcPr>
          <w:p w:rsidR="0020655A" w:rsidRPr="00997988" w:rsidRDefault="0020655A" w:rsidP="000E4C47">
            <w:pPr>
              <w:spacing w:after="0" w:line="240" w:lineRule="auto"/>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у  тому  числі  за  роками</w:t>
            </w:r>
          </w:p>
        </w:tc>
      </w:tr>
      <w:tr w:rsidR="0020655A" w:rsidRPr="00997988" w:rsidTr="000E4C47">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655A" w:rsidRPr="00997988" w:rsidRDefault="0020655A" w:rsidP="000E4C47">
            <w:pPr>
              <w:spacing w:after="0" w:line="240" w:lineRule="auto"/>
              <w:rPr>
                <w:rFonts w:ascii="Times New Roman" w:eastAsia="SimSun" w:hAnsi="Times New Roman" w:cs="Times New Roman"/>
                <w:sz w:val="24"/>
                <w:szCs w:val="24"/>
                <w:lang w:val="uk-UA"/>
              </w:rPr>
            </w:pPr>
          </w:p>
        </w:tc>
        <w:tc>
          <w:tcPr>
            <w:tcW w:w="49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655A" w:rsidRPr="00997988" w:rsidRDefault="0020655A" w:rsidP="000E4C47">
            <w:pPr>
              <w:spacing w:after="0" w:line="240" w:lineRule="auto"/>
              <w:rPr>
                <w:rFonts w:ascii="Times New Roman" w:eastAsia="SimSun" w:hAnsi="Times New Roman" w:cs="Times New Roman"/>
                <w:sz w:val="24"/>
                <w:szCs w:val="24"/>
                <w:lang w:val="uk-UA"/>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655A" w:rsidRPr="00997988" w:rsidRDefault="0020655A" w:rsidP="000E4C47">
            <w:pPr>
              <w:spacing w:after="0" w:line="240" w:lineRule="auto"/>
              <w:rPr>
                <w:rFonts w:ascii="Times New Roman" w:eastAsia="SimSun" w:hAnsi="Times New Roman" w:cs="Times New Roman"/>
                <w:sz w:val="24"/>
                <w:szCs w:val="24"/>
                <w:lang w:val="uk-UA"/>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655A" w:rsidRPr="00997988" w:rsidRDefault="0020655A" w:rsidP="000E4C47">
            <w:pPr>
              <w:spacing w:after="0" w:line="240" w:lineRule="auto"/>
              <w:rPr>
                <w:rFonts w:ascii="Times New Roman" w:eastAsia="SimSun" w:hAnsi="Times New Roman" w:cs="Times New Roman"/>
                <w:sz w:val="24"/>
                <w:szCs w:val="24"/>
                <w:lang w:val="uk-UA"/>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655A" w:rsidRPr="00997988" w:rsidRDefault="0020655A" w:rsidP="000E4C47">
            <w:pPr>
              <w:spacing w:after="0" w:line="240" w:lineRule="auto"/>
              <w:rPr>
                <w:rFonts w:ascii="Times New Roman" w:eastAsia="SimSun" w:hAnsi="Times New Roman" w:cs="Times New Roman"/>
                <w:sz w:val="24"/>
                <w:szCs w:val="24"/>
                <w:lang w:val="uk-UA"/>
              </w:rPr>
            </w:pPr>
          </w:p>
        </w:tc>
        <w:tc>
          <w:tcPr>
            <w:tcW w:w="850" w:type="dxa"/>
            <w:tcBorders>
              <w:top w:val="single" w:sz="4" w:space="0" w:color="auto"/>
              <w:left w:val="single" w:sz="4" w:space="0" w:color="auto"/>
              <w:bottom w:val="single" w:sz="4" w:space="0" w:color="auto"/>
              <w:right w:val="single" w:sz="6" w:space="0" w:color="auto"/>
            </w:tcBorders>
            <w:shd w:val="clear" w:color="auto" w:fill="auto"/>
          </w:tcPr>
          <w:p w:rsidR="0020655A" w:rsidRPr="00997988" w:rsidRDefault="0020655A" w:rsidP="000E4C47">
            <w:pPr>
              <w:spacing w:after="0" w:line="240" w:lineRule="auto"/>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2021</w:t>
            </w:r>
          </w:p>
        </w:tc>
        <w:tc>
          <w:tcPr>
            <w:tcW w:w="851" w:type="dxa"/>
            <w:tcBorders>
              <w:top w:val="single" w:sz="4" w:space="0" w:color="auto"/>
              <w:left w:val="single" w:sz="6" w:space="0" w:color="auto"/>
              <w:bottom w:val="single" w:sz="4" w:space="0" w:color="auto"/>
              <w:right w:val="single" w:sz="4" w:space="0" w:color="auto"/>
            </w:tcBorders>
            <w:shd w:val="clear" w:color="auto" w:fill="auto"/>
          </w:tcPr>
          <w:p w:rsidR="0020655A" w:rsidRPr="00997988" w:rsidRDefault="0020655A" w:rsidP="000E4C47">
            <w:pPr>
              <w:spacing w:after="0" w:line="240" w:lineRule="auto"/>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2022</w:t>
            </w:r>
          </w:p>
        </w:tc>
        <w:tc>
          <w:tcPr>
            <w:tcW w:w="850" w:type="dxa"/>
            <w:tcBorders>
              <w:top w:val="single" w:sz="4" w:space="0" w:color="auto"/>
              <w:left w:val="single" w:sz="6" w:space="0" w:color="auto"/>
              <w:bottom w:val="single" w:sz="4" w:space="0" w:color="auto"/>
              <w:right w:val="single" w:sz="4" w:space="0" w:color="auto"/>
            </w:tcBorders>
          </w:tcPr>
          <w:p w:rsidR="0020655A" w:rsidRPr="00997988" w:rsidRDefault="0020655A" w:rsidP="000E4C47">
            <w:pPr>
              <w:spacing w:after="0" w:line="240" w:lineRule="auto"/>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2023</w:t>
            </w:r>
          </w:p>
        </w:tc>
        <w:tc>
          <w:tcPr>
            <w:tcW w:w="992" w:type="dxa"/>
            <w:tcBorders>
              <w:top w:val="single" w:sz="4" w:space="0" w:color="auto"/>
              <w:left w:val="single" w:sz="6" w:space="0" w:color="auto"/>
              <w:bottom w:val="single" w:sz="4" w:space="0" w:color="auto"/>
              <w:right w:val="single" w:sz="4" w:space="0" w:color="auto"/>
            </w:tcBorders>
          </w:tcPr>
          <w:p w:rsidR="0020655A" w:rsidRPr="00997988" w:rsidRDefault="0020655A" w:rsidP="000E4C47">
            <w:pPr>
              <w:spacing w:after="0" w:line="240" w:lineRule="auto"/>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2024</w:t>
            </w:r>
          </w:p>
        </w:tc>
        <w:tc>
          <w:tcPr>
            <w:tcW w:w="992" w:type="dxa"/>
            <w:tcBorders>
              <w:top w:val="single" w:sz="4" w:space="0" w:color="auto"/>
              <w:left w:val="single" w:sz="6" w:space="0" w:color="auto"/>
              <w:bottom w:val="single" w:sz="4" w:space="0" w:color="auto"/>
              <w:right w:val="single" w:sz="4" w:space="0" w:color="auto"/>
            </w:tcBorders>
          </w:tcPr>
          <w:p w:rsidR="0020655A" w:rsidRPr="00997988" w:rsidRDefault="0020655A" w:rsidP="000E4C47">
            <w:pPr>
              <w:spacing w:after="0" w:line="240" w:lineRule="auto"/>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2025</w:t>
            </w:r>
          </w:p>
        </w:tc>
      </w:tr>
      <w:tr w:rsidR="0020655A" w:rsidRPr="00997988" w:rsidTr="000E4C47">
        <w:tc>
          <w:tcPr>
            <w:tcW w:w="992" w:type="dxa"/>
            <w:tcBorders>
              <w:top w:val="single" w:sz="4" w:space="0" w:color="auto"/>
              <w:left w:val="single" w:sz="4" w:space="0" w:color="auto"/>
              <w:bottom w:val="single" w:sz="4" w:space="0" w:color="auto"/>
              <w:right w:val="single" w:sz="4" w:space="0" w:color="auto"/>
            </w:tcBorders>
            <w:shd w:val="clear" w:color="auto" w:fill="auto"/>
          </w:tcPr>
          <w:p w:rsidR="0020655A" w:rsidRPr="00997988" w:rsidRDefault="0020655A" w:rsidP="000E4C47">
            <w:pPr>
              <w:spacing w:after="0" w:line="240" w:lineRule="auto"/>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1</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0655A" w:rsidRPr="00997988" w:rsidRDefault="0020655A" w:rsidP="000E4C47">
            <w:pPr>
              <w:spacing w:after="0" w:line="240" w:lineRule="auto"/>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0655A" w:rsidRPr="00997988" w:rsidRDefault="0020655A" w:rsidP="000E4C47">
            <w:pPr>
              <w:spacing w:after="0" w:line="240" w:lineRule="auto"/>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655A" w:rsidRPr="00997988" w:rsidRDefault="0020655A" w:rsidP="000E4C47">
            <w:pPr>
              <w:spacing w:after="0" w:line="240" w:lineRule="auto"/>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655A" w:rsidRPr="00997988" w:rsidRDefault="0020655A" w:rsidP="000E4C47">
            <w:pPr>
              <w:spacing w:after="0" w:line="240" w:lineRule="auto"/>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0655A" w:rsidRPr="00997988" w:rsidRDefault="0020655A" w:rsidP="000E4C47">
            <w:pPr>
              <w:spacing w:after="0" w:line="240" w:lineRule="auto"/>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655A" w:rsidRPr="00997988" w:rsidRDefault="0020655A" w:rsidP="000E4C47">
            <w:pPr>
              <w:spacing w:after="0" w:line="240" w:lineRule="auto"/>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7</w:t>
            </w:r>
          </w:p>
        </w:tc>
        <w:tc>
          <w:tcPr>
            <w:tcW w:w="850" w:type="dxa"/>
            <w:tcBorders>
              <w:top w:val="single" w:sz="4" w:space="0" w:color="auto"/>
              <w:left w:val="single" w:sz="4" w:space="0" w:color="auto"/>
              <w:bottom w:val="single" w:sz="4" w:space="0" w:color="auto"/>
              <w:right w:val="single" w:sz="4" w:space="0" w:color="auto"/>
            </w:tcBorders>
          </w:tcPr>
          <w:p w:rsidR="0020655A" w:rsidRPr="00997988" w:rsidRDefault="0020655A" w:rsidP="000E4C47">
            <w:pPr>
              <w:spacing w:after="0" w:line="240" w:lineRule="auto"/>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8</w:t>
            </w:r>
          </w:p>
        </w:tc>
        <w:tc>
          <w:tcPr>
            <w:tcW w:w="992" w:type="dxa"/>
            <w:tcBorders>
              <w:top w:val="single" w:sz="4" w:space="0" w:color="auto"/>
              <w:left w:val="single" w:sz="4" w:space="0" w:color="auto"/>
              <w:bottom w:val="single" w:sz="4" w:space="0" w:color="auto"/>
              <w:right w:val="single" w:sz="4" w:space="0" w:color="auto"/>
            </w:tcBorders>
          </w:tcPr>
          <w:p w:rsidR="0020655A" w:rsidRPr="00997988" w:rsidRDefault="0020655A" w:rsidP="000E4C47">
            <w:pPr>
              <w:spacing w:after="0" w:line="240" w:lineRule="auto"/>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9</w:t>
            </w:r>
          </w:p>
        </w:tc>
        <w:tc>
          <w:tcPr>
            <w:tcW w:w="992" w:type="dxa"/>
            <w:tcBorders>
              <w:top w:val="single" w:sz="4" w:space="0" w:color="auto"/>
              <w:left w:val="single" w:sz="4" w:space="0" w:color="auto"/>
              <w:bottom w:val="single" w:sz="4" w:space="0" w:color="auto"/>
              <w:right w:val="single" w:sz="4" w:space="0" w:color="auto"/>
            </w:tcBorders>
          </w:tcPr>
          <w:p w:rsidR="0020655A" w:rsidRPr="00997988" w:rsidRDefault="0020655A" w:rsidP="000E4C47">
            <w:pPr>
              <w:spacing w:after="0" w:line="240" w:lineRule="auto"/>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10</w:t>
            </w:r>
          </w:p>
        </w:tc>
      </w:tr>
      <w:tr w:rsidR="0020655A" w:rsidRPr="00997988" w:rsidTr="000E4C47">
        <w:tc>
          <w:tcPr>
            <w:tcW w:w="992" w:type="dxa"/>
            <w:tcBorders>
              <w:top w:val="single" w:sz="4" w:space="0" w:color="auto"/>
              <w:left w:val="single" w:sz="4" w:space="0" w:color="auto"/>
              <w:bottom w:val="single" w:sz="4" w:space="0" w:color="auto"/>
              <w:right w:val="single" w:sz="4" w:space="0" w:color="auto"/>
            </w:tcBorders>
            <w:shd w:val="clear" w:color="auto" w:fill="auto"/>
          </w:tcPr>
          <w:p w:rsidR="0020655A" w:rsidRPr="00997988" w:rsidRDefault="0020655A" w:rsidP="000E4C47">
            <w:pPr>
              <w:spacing w:after="0" w:line="240" w:lineRule="auto"/>
              <w:rPr>
                <w:rFonts w:ascii="Times New Roman" w:eastAsia="SimSun" w:hAnsi="Times New Roman" w:cs="Times New Roman"/>
                <w:sz w:val="24"/>
                <w:szCs w:val="24"/>
                <w:lang w:val="uk-UA"/>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0655A" w:rsidRPr="00997988" w:rsidRDefault="0020655A" w:rsidP="000E4C47">
            <w:pPr>
              <w:spacing w:after="0" w:line="240" w:lineRule="auto"/>
              <w:rPr>
                <w:rFonts w:ascii="Times New Roman" w:eastAsia="SimSun" w:hAnsi="Times New Roman" w:cs="Times New Roman"/>
                <w:sz w:val="24"/>
                <w:szCs w:val="24"/>
                <w:lang w:val="uk-UA"/>
              </w:rPr>
            </w:pPr>
            <w:r w:rsidRPr="00997988">
              <w:rPr>
                <w:rFonts w:ascii="Times New Roman" w:hAnsi="Times New Roman" w:cs="Times New Roman"/>
                <w:sz w:val="24"/>
                <w:szCs w:val="24"/>
                <w:lang w:val="uk-UA"/>
              </w:rPr>
              <w:t xml:space="preserve">- відзначення </w:t>
            </w:r>
            <w:r w:rsidRPr="00997988">
              <w:rPr>
                <w:rFonts w:ascii="Times New Roman" w:eastAsia="SimSun" w:hAnsi="Times New Roman" w:cs="Times New Roman"/>
                <w:sz w:val="24"/>
                <w:szCs w:val="24"/>
                <w:lang w:val="uk-UA"/>
              </w:rPr>
              <w:t>державних свят із врученням Грамот виконавчого комітету Вараської міської ради, Подяк міського голови та грошових винагород;</w:t>
            </w:r>
          </w:p>
          <w:p w:rsidR="0020655A" w:rsidRPr="00997988" w:rsidRDefault="0020655A" w:rsidP="000E4C47">
            <w:pPr>
              <w:spacing w:after="0" w:line="240" w:lineRule="auto"/>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 відзначення місцевих свят та подій, які проводяться відповідно до розпоряджень міського голови із врученням Грамот виконавчого комітету Вараської міської ради, Подяк міського голови та грошових винагород;</w:t>
            </w:r>
          </w:p>
          <w:p w:rsidR="0020655A" w:rsidRPr="00997988" w:rsidRDefault="0020655A" w:rsidP="000E4C47">
            <w:pPr>
              <w:spacing w:after="0" w:line="240" w:lineRule="auto"/>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 відзначення ювілейних та святкових дат підприємств, установ, організацій та окремих осіб із врученням Грамот виконавчого комітету Вараської міської ради, Подяк міського голови та грошових винагород;</w:t>
            </w:r>
          </w:p>
          <w:p w:rsidR="0020655A" w:rsidRPr="00997988" w:rsidRDefault="0020655A" w:rsidP="000E4C47">
            <w:pPr>
              <w:spacing w:after="0" w:line="240" w:lineRule="auto"/>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 відзначення професійних свят із врученням Грамот виконавчого комітету Вараської міської ради, Подяк міського голови та грошових винагород;</w:t>
            </w:r>
          </w:p>
          <w:p w:rsidR="0020655A" w:rsidRPr="00997988" w:rsidRDefault="0020655A" w:rsidP="000E4C47">
            <w:pPr>
              <w:spacing w:after="0" w:line="240" w:lineRule="auto"/>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 придбання бланків Грамот, бланків Подяк, рамок для Грамот та Подяк, конвертів, квітів.</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0655A" w:rsidRPr="00997988" w:rsidRDefault="0020655A" w:rsidP="000E4C47">
            <w:pPr>
              <w:spacing w:after="0" w:line="240" w:lineRule="auto"/>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Кількість</w:t>
            </w:r>
          </w:p>
          <w:p w:rsidR="0020655A" w:rsidRPr="00997988" w:rsidRDefault="0020655A" w:rsidP="000E4C47">
            <w:pPr>
              <w:spacing w:after="0" w:line="240" w:lineRule="auto"/>
              <w:jc w:val="center"/>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 xml:space="preserve">нагороджених </w:t>
            </w:r>
          </w:p>
          <w:p w:rsidR="0020655A" w:rsidRPr="00997988" w:rsidRDefault="0020655A" w:rsidP="000E4C47">
            <w:pPr>
              <w:spacing w:after="0" w:line="240" w:lineRule="auto"/>
              <w:rPr>
                <w:rFonts w:ascii="Times New Roman" w:eastAsia="SimSu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655A" w:rsidRPr="00997988" w:rsidRDefault="0020655A" w:rsidP="000E4C47">
            <w:pPr>
              <w:spacing w:after="0" w:line="240" w:lineRule="auto"/>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Особи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655A" w:rsidRPr="00997988" w:rsidRDefault="00AA7958" w:rsidP="000E4C47">
            <w:pPr>
              <w:spacing w:after="0" w:line="240" w:lineRule="auto"/>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9</w:t>
            </w:r>
            <w:r w:rsidR="0020655A" w:rsidRPr="00997988">
              <w:rPr>
                <w:rFonts w:ascii="Times New Roman" w:eastAsia="SimSun" w:hAnsi="Times New Roman" w:cs="Times New Roman"/>
                <w:sz w:val="24"/>
                <w:szCs w:val="24"/>
                <w:lang w:val="uk-UA"/>
              </w:rPr>
              <w:t>500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0655A" w:rsidRPr="00F339B6" w:rsidRDefault="00AA7958" w:rsidP="000E4C47">
            <w:pPr>
              <w:spacing w:after="0" w:line="240" w:lineRule="auto"/>
              <w:rPr>
                <w:rFonts w:ascii="Times New Roman" w:eastAsia="SimSun" w:hAnsi="Times New Roman" w:cs="Times New Roman"/>
                <w:sz w:val="24"/>
                <w:szCs w:val="24"/>
                <w:lang w:val="uk-UA"/>
              </w:rPr>
            </w:pPr>
            <w:r w:rsidRPr="00F339B6">
              <w:rPr>
                <w:rFonts w:ascii="Times New Roman" w:eastAsia="SimSun" w:hAnsi="Times New Roman" w:cs="Times New Roman"/>
                <w:sz w:val="24"/>
                <w:szCs w:val="24"/>
                <w:lang w:val="uk-UA"/>
              </w:rPr>
              <w:t>1</w:t>
            </w:r>
            <w:r w:rsidR="0020655A" w:rsidRPr="00F339B6">
              <w:rPr>
                <w:rFonts w:ascii="Times New Roman" w:eastAsia="SimSun" w:hAnsi="Times New Roman" w:cs="Times New Roman"/>
                <w:sz w:val="24"/>
                <w:szCs w:val="24"/>
                <w:lang w:val="uk-UA"/>
              </w:rPr>
              <w:t>500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655A" w:rsidRPr="00F339B6" w:rsidRDefault="00AA7958" w:rsidP="000E4C47">
            <w:pPr>
              <w:spacing w:after="0" w:line="240" w:lineRule="auto"/>
              <w:rPr>
                <w:rFonts w:ascii="Times New Roman" w:eastAsia="SimSun" w:hAnsi="Times New Roman" w:cs="Times New Roman"/>
                <w:sz w:val="24"/>
                <w:szCs w:val="24"/>
                <w:lang w:val="uk-UA"/>
              </w:rPr>
            </w:pPr>
            <w:r w:rsidRPr="00F339B6">
              <w:rPr>
                <w:rFonts w:ascii="Times New Roman" w:eastAsia="SimSun" w:hAnsi="Times New Roman" w:cs="Times New Roman"/>
                <w:sz w:val="24"/>
                <w:szCs w:val="24"/>
                <w:lang w:val="uk-UA"/>
              </w:rPr>
              <w:t>20</w:t>
            </w:r>
            <w:r w:rsidR="0020655A" w:rsidRPr="00F339B6">
              <w:rPr>
                <w:rFonts w:ascii="Times New Roman" w:eastAsia="SimSun" w:hAnsi="Times New Roman" w:cs="Times New Roman"/>
                <w:sz w:val="24"/>
                <w:szCs w:val="24"/>
                <w:lang w:val="uk-UA"/>
              </w:rPr>
              <w:t>00</w:t>
            </w:r>
          </w:p>
        </w:tc>
        <w:tc>
          <w:tcPr>
            <w:tcW w:w="850" w:type="dxa"/>
            <w:tcBorders>
              <w:top w:val="single" w:sz="4" w:space="0" w:color="auto"/>
              <w:left w:val="single" w:sz="4" w:space="0" w:color="auto"/>
              <w:bottom w:val="single" w:sz="4" w:space="0" w:color="auto"/>
              <w:right w:val="single" w:sz="4" w:space="0" w:color="auto"/>
            </w:tcBorders>
          </w:tcPr>
          <w:p w:rsidR="0020655A" w:rsidRPr="00F339B6" w:rsidRDefault="00AA7958" w:rsidP="000E4C47">
            <w:pPr>
              <w:spacing w:after="0" w:line="240" w:lineRule="auto"/>
              <w:rPr>
                <w:rFonts w:ascii="Times New Roman" w:eastAsia="SimSun" w:hAnsi="Times New Roman" w:cs="Times New Roman"/>
                <w:sz w:val="24"/>
                <w:szCs w:val="24"/>
                <w:lang w:val="uk-UA"/>
              </w:rPr>
            </w:pPr>
            <w:r w:rsidRPr="00F339B6">
              <w:rPr>
                <w:rFonts w:ascii="Times New Roman" w:eastAsia="SimSun" w:hAnsi="Times New Roman" w:cs="Times New Roman"/>
                <w:sz w:val="24"/>
                <w:szCs w:val="24"/>
                <w:lang w:val="uk-UA"/>
              </w:rPr>
              <w:t>20</w:t>
            </w:r>
            <w:r w:rsidR="0020655A" w:rsidRPr="00F339B6">
              <w:rPr>
                <w:rFonts w:ascii="Times New Roman" w:eastAsia="SimSun" w:hAnsi="Times New Roman" w:cs="Times New Roman"/>
                <w:sz w:val="24"/>
                <w:szCs w:val="24"/>
                <w:lang w:val="uk-UA"/>
              </w:rPr>
              <w:t>00</w:t>
            </w:r>
          </w:p>
        </w:tc>
        <w:tc>
          <w:tcPr>
            <w:tcW w:w="992" w:type="dxa"/>
            <w:tcBorders>
              <w:top w:val="single" w:sz="4" w:space="0" w:color="auto"/>
              <w:left w:val="single" w:sz="4" w:space="0" w:color="auto"/>
              <w:bottom w:val="single" w:sz="4" w:space="0" w:color="auto"/>
              <w:right w:val="single" w:sz="4" w:space="0" w:color="auto"/>
            </w:tcBorders>
          </w:tcPr>
          <w:p w:rsidR="0020655A" w:rsidRPr="00F339B6" w:rsidRDefault="00AA7958" w:rsidP="000E4C47">
            <w:pPr>
              <w:spacing w:after="0" w:line="240" w:lineRule="auto"/>
              <w:rPr>
                <w:rFonts w:ascii="Times New Roman" w:eastAsia="SimSun" w:hAnsi="Times New Roman" w:cs="Times New Roman"/>
                <w:sz w:val="24"/>
                <w:szCs w:val="24"/>
                <w:lang w:val="uk-UA"/>
              </w:rPr>
            </w:pPr>
            <w:r w:rsidRPr="00F339B6">
              <w:rPr>
                <w:rFonts w:ascii="Times New Roman" w:eastAsia="SimSun" w:hAnsi="Times New Roman" w:cs="Times New Roman"/>
                <w:sz w:val="24"/>
                <w:szCs w:val="24"/>
                <w:lang w:val="uk-UA"/>
              </w:rPr>
              <w:t>20</w:t>
            </w:r>
            <w:r w:rsidR="0020655A" w:rsidRPr="00F339B6">
              <w:rPr>
                <w:rFonts w:ascii="Times New Roman" w:eastAsia="SimSun" w:hAnsi="Times New Roman" w:cs="Times New Roman"/>
                <w:sz w:val="24"/>
                <w:szCs w:val="24"/>
                <w:lang w:val="uk-UA"/>
              </w:rPr>
              <w:t>00</w:t>
            </w:r>
          </w:p>
        </w:tc>
        <w:tc>
          <w:tcPr>
            <w:tcW w:w="992" w:type="dxa"/>
            <w:tcBorders>
              <w:top w:val="single" w:sz="4" w:space="0" w:color="auto"/>
              <w:left w:val="single" w:sz="4" w:space="0" w:color="auto"/>
              <w:bottom w:val="single" w:sz="4" w:space="0" w:color="auto"/>
              <w:right w:val="single" w:sz="4" w:space="0" w:color="auto"/>
            </w:tcBorders>
          </w:tcPr>
          <w:p w:rsidR="0020655A" w:rsidRPr="00F339B6" w:rsidRDefault="00AA7958" w:rsidP="000E4C47">
            <w:pPr>
              <w:spacing w:after="0" w:line="240" w:lineRule="auto"/>
              <w:rPr>
                <w:rFonts w:ascii="Times New Roman" w:eastAsia="SimSun" w:hAnsi="Times New Roman" w:cs="Times New Roman"/>
                <w:sz w:val="24"/>
                <w:szCs w:val="24"/>
                <w:lang w:val="uk-UA"/>
              </w:rPr>
            </w:pPr>
            <w:r w:rsidRPr="00F339B6">
              <w:rPr>
                <w:rFonts w:ascii="Times New Roman" w:eastAsia="SimSun" w:hAnsi="Times New Roman" w:cs="Times New Roman"/>
                <w:sz w:val="24"/>
                <w:szCs w:val="24"/>
                <w:lang w:val="uk-UA"/>
              </w:rPr>
              <w:t>20</w:t>
            </w:r>
            <w:r w:rsidR="0020655A" w:rsidRPr="00F339B6">
              <w:rPr>
                <w:rFonts w:ascii="Times New Roman" w:eastAsia="SimSun" w:hAnsi="Times New Roman" w:cs="Times New Roman"/>
                <w:sz w:val="24"/>
                <w:szCs w:val="24"/>
                <w:lang w:val="uk-UA"/>
              </w:rPr>
              <w:t>00</w:t>
            </w:r>
          </w:p>
        </w:tc>
      </w:tr>
    </w:tbl>
    <w:p w:rsidR="0020655A" w:rsidRPr="00997988" w:rsidRDefault="0020655A" w:rsidP="0020655A">
      <w:pPr>
        <w:spacing w:after="0" w:line="240" w:lineRule="auto"/>
        <w:jc w:val="center"/>
        <w:rPr>
          <w:rFonts w:ascii="Times New Roman" w:hAnsi="Times New Roman" w:cs="Times New Roman"/>
          <w:b/>
          <w:sz w:val="24"/>
          <w:szCs w:val="24"/>
          <w:lang w:val="uk-UA"/>
        </w:rPr>
      </w:pPr>
    </w:p>
    <w:p w:rsidR="0020655A" w:rsidRPr="00997988" w:rsidRDefault="0020655A" w:rsidP="0020655A">
      <w:pPr>
        <w:spacing w:after="0" w:line="240" w:lineRule="auto"/>
        <w:jc w:val="center"/>
        <w:rPr>
          <w:rFonts w:ascii="Times New Roman" w:hAnsi="Times New Roman" w:cs="Times New Roman"/>
          <w:b/>
          <w:sz w:val="24"/>
          <w:szCs w:val="24"/>
          <w:lang w:val="uk-UA"/>
        </w:rPr>
      </w:pPr>
    </w:p>
    <w:p w:rsidR="00BD45A8" w:rsidRPr="00997988" w:rsidRDefault="00BD45A8" w:rsidP="0020655A">
      <w:pPr>
        <w:spacing w:after="0" w:line="240" w:lineRule="auto"/>
        <w:jc w:val="center"/>
        <w:rPr>
          <w:rFonts w:ascii="Times New Roman" w:hAnsi="Times New Roman" w:cs="Times New Roman"/>
          <w:b/>
          <w:sz w:val="24"/>
          <w:szCs w:val="24"/>
          <w:lang w:val="uk-UA"/>
        </w:rPr>
      </w:pPr>
    </w:p>
    <w:p w:rsidR="00BD45A8" w:rsidRPr="00997988" w:rsidRDefault="00BD45A8" w:rsidP="0020655A">
      <w:pPr>
        <w:spacing w:after="0" w:line="240" w:lineRule="auto"/>
        <w:jc w:val="center"/>
        <w:rPr>
          <w:rFonts w:ascii="Times New Roman" w:hAnsi="Times New Roman" w:cs="Times New Roman"/>
          <w:b/>
          <w:sz w:val="24"/>
          <w:szCs w:val="24"/>
          <w:lang w:val="uk-UA"/>
        </w:rPr>
      </w:pPr>
    </w:p>
    <w:p w:rsidR="00BD45A8" w:rsidRPr="003B4F00" w:rsidRDefault="005A31DA" w:rsidP="0020655A">
      <w:pPr>
        <w:spacing w:after="0" w:line="240" w:lineRule="auto"/>
        <w:jc w:val="center"/>
        <w:rPr>
          <w:rFonts w:ascii="Times New Roman" w:hAnsi="Times New Roman" w:cs="Times New Roman"/>
          <w:sz w:val="24"/>
          <w:szCs w:val="24"/>
          <w:lang w:val="uk-UA"/>
        </w:rPr>
      </w:pPr>
      <w:r w:rsidRPr="003B4F00">
        <w:rPr>
          <w:rFonts w:ascii="Times New Roman" w:hAnsi="Times New Roman" w:cs="Times New Roman"/>
          <w:sz w:val="24"/>
          <w:szCs w:val="24"/>
          <w:lang w:val="uk-UA"/>
        </w:rPr>
        <w:lastRenderedPageBreak/>
        <w:t>7</w:t>
      </w:r>
    </w:p>
    <w:p w:rsidR="00BD45A8" w:rsidRPr="00997988" w:rsidRDefault="00BD45A8" w:rsidP="00BD45A8">
      <w:pPr>
        <w:tabs>
          <w:tab w:val="left" w:pos="6060"/>
        </w:tabs>
        <w:spacing w:after="0" w:line="240" w:lineRule="auto"/>
        <w:jc w:val="right"/>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 xml:space="preserve">Продовження Програми </w:t>
      </w:r>
      <w:r w:rsidR="00567F3C" w:rsidRPr="00997988">
        <w:rPr>
          <w:rFonts w:ascii="Times New Roman" w:eastAsia="SimSun" w:hAnsi="Times New Roman" w:cs="Times New Roman"/>
          <w:sz w:val="24"/>
          <w:szCs w:val="24"/>
          <w:lang w:val="uk-UA"/>
        </w:rPr>
        <w:t>№</w:t>
      </w:r>
      <w:r w:rsidRPr="00997988">
        <w:rPr>
          <w:rFonts w:ascii="Times New Roman" w:eastAsia="SimSun" w:hAnsi="Times New Roman" w:cs="Times New Roman"/>
          <w:sz w:val="24"/>
          <w:szCs w:val="24"/>
          <w:lang w:val="uk-UA"/>
        </w:rPr>
        <w:t>1100-ПР-01</w:t>
      </w:r>
    </w:p>
    <w:p w:rsidR="0020655A" w:rsidRPr="00997988" w:rsidRDefault="0020655A" w:rsidP="0020655A">
      <w:pPr>
        <w:spacing w:after="0" w:line="240" w:lineRule="auto"/>
        <w:jc w:val="center"/>
        <w:rPr>
          <w:rFonts w:ascii="Times New Roman" w:hAnsi="Times New Roman" w:cs="Times New Roman"/>
          <w:b/>
          <w:sz w:val="24"/>
          <w:szCs w:val="24"/>
          <w:lang w:val="uk-UA"/>
        </w:rPr>
      </w:pPr>
    </w:p>
    <w:p w:rsidR="0020655A" w:rsidRPr="00997988" w:rsidRDefault="0020655A" w:rsidP="0020655A">
      <w:pPr>
        <w:spacing w:after="0" w:line="240" w:lineRule="auto"/>
        <w:jc w:val="center"/>
        <w:rPr>
          <w:rFonts w:ascii="Times New Roman" w:hAnsi="Times New Roman" w:cs="Times New Roman"/>
          <w:b/>
          <w:sz w:val="24"/>
          <w:szCs w:val="24"/>
          <w:lang w:val="uk-UA"/>
        </w:rPr>
      </w:pPr>
    </w:p>
    <w:p w:rsidR="00691B29" w:rsidRPr="00997988" w:rsidRDefault="0020655A" w:rsidP="00691B29">
      <w:pPr>
        <w:spacing w:after="0" w:line="240" w:lineRule="auto"/>
        <w:ind w:firstLine="568"/>
        <w:jc w:val="center"/>
        <w:rPr>
          <w:rFonts w:ascii="Times New Roman" w:hAnsi="Times New Roman" w:cs="Times New Roman"/>
          <w:b/>
          <w:sz w:val="28"/>
          <w:szCs w:val="28"/>
          <w:lang w:val="uk-UA"/>
        </w:rPr>
      </w:pPr>
      <w:r w:rsidRPr="00997988">
        <w:rPr>
          <w:rFonts w:ascii="Times New Roman" w:hAnsi="Times New Roman" w:cs="Times New Roman"/>
          <w:b/>
          <w:sz w:val="28"/>
          <w:szCs w:val="28"/>
          <w:lang w:val="uk-UA"/>
        </w:rPr>
        <w:t>Ресурсне забезпечення Програми</w:t>
      </w:r>
      <w:r w:rsidR="00691B29" w:rsidRPr="00997988">
        <w:rPr>
          <w:rFonts w:ascii="Times New Roman" w:hAnsi="Times New Roman" w:cs="Times New Roman"/>
          <w:b/>
          <w:sz w:val="28"/>
          <w:szCs w:val="28"/>
          <w:lang w:val="uk-UA"/>
        </w:rPr>
        <w:t xml:space="preserve"> </w:t>
      </w:r>
    </w:p>
    <w:p w:rsidR="00691B29" w:rsidRPr="00997988" w:rsidRDefault="00691B29" w:rsidP="0020655A">
      <w:pPr>
        <w:spacing w:after="0" w:line="240" w:lineRule="auto"/>
        <w:jc w:val="center"/>
        <w:rPr>
          <w:rFonts w:ascii="Times New Roman" w:hAnsi="Times New Roman" w:cs="Times New Roman"/>
          <w:b/>
          <w:sz w:val="28"/>
          <w:szCs w:val="28"/>
          <w:lang w:val="uk-UA"/>
        </w:rPr>
      </w:pPr>
    </w:p>
    <w:p w:rsidR="00997988" w:rsidRPr="00997988" w:rsidRDefault="0020655A" w:rsidP="00997988">
      <w:pPr>
        <w:spacing w:after="0" w:line="240" w:lineRule="auto"/>
        <w:ind w:left="12036" w:firstLine="708"/>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 xml:space="preserve"> </w:t>
      </w:r>
    </w:p>
    <w:p w:rsidR="0020655A" w:rsidRPr="00997988" w:rsidRDefault="00997988" w:rsidP="00997988">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 xml:space="preserve">                                                                                                                                                                                                                                       Таблиця 3</w:t>
      </w:r>
    </w:p>
    <w:tbl>
      <w:tblPr>
        <w:tblW w:w="147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7"/>
        <w:gridCol w:w="1985"/>
        <w:gridCol w:w="1701"/>
        <w:gridCol w:w="1559"/>
        <w:gridCol w:w="1418"/>
        <w:gridCol w:w="1417"/>
        <w:gridCol w:w="1985"/>
      </w:tblGrid>
      <w:tr w:rsidR="0020655A" w:rsidRPr="00997988" w:rsidTr="000E4C47">
        <w:trPr>
          <w:trHeight w:val="206"/>
        </w:trPr>
        <w:tc>
          <w:tcPr>
            <w:tcW w:w="4677" w:type="dxa"/>
            <w:vMerge w:val="restart"/>
          </w:tcPr>
          <w:p w:rsidR="0020655A" w:rsidRPr="00997988" w:rsidRDefault="0020655A" w:rsidP="000E4C47">
            <w:pPr>
              <w:spacing w:after="0" w:line="240" w:lineRule="auto"/>
              <w:jc w:val="center"/>
              <w:rPr>
                <w:rFonts w:ascii="Times New Roman" w:hAnsi="Times New Roman" w:cs="Times New Roman"/>
                <w:b/>
                <w:sz w:val="24"/>
                <w:szCs w:val="24"/>
                <w:lang w:val="uk-UA"/>
              </w:rPr>
            </w:pPr>
            <w:r w:rsidRPr="00997988">
              <w:rPr>
                <w:rFonts w:ascii="Times New Roman" w:hAnsi="Times New Roman" w:cs="Times New Roman"/>
                <w:b/>
                <w:sz w:val="24"/>
                <w:szCs w:val="24"/>
                <w:lang w:val="uk-UA"/>
              </w:rPr>
              <w:t xml:space="preserve">                                 Обсяг коштів, які пропонується залучити на виконання програми</w:t>
            </w:r>
          </w:p>
          <w:p w:rsidR="0020655A" w:rsidRPr="00997988" w:rsidRDefault="0020655A" w:rsidP="000E4C47">
            <w:pPr>
              <w:spacing w:after="0" w:line="240" w:lineRule="auto"/>
              <w:jc w:val="center"/>
              <w:rPr>
                <w:rFonts w:ascii="Times New Roman" w:hAnsi="Times New Roman" w:cs="Times New Roman"/>
                <w:b/>
                <w:sz w:val="24"/>
                <w:szCs w:val="24"/>
                <w:lang w:val="uk-UA"/>
              </w:rPr>
            </w:pPr>
          </w:p>
        </w:tc>
        <w:tc>
          <w:tcPr>
            <w:tcW w:w="8080" w:type="dxa"/>
            <w:gridSpan w:val="5"/>
          </w:tcPr>
          <w:p w:rsidR="0020655A" w:rsidRPr="00997988" w:rsidRDefault="0020655A" w:rsidP="000E4C47">
            <w:pPr>
              <w:spacing w:after="0" w:line="240" w:lineRule="auto"/>
              <w:jc w:val="center"/>
              <w:rPr>
                <w:rFonts w:ascii="Times New Roman" w:hAnsi="Times New Roman" w:cs="Times New Roman"/>
                <w:b/>
                <w:sz w:val="24"/>
                <w:szCs w:val="24"/>
                <w:lang w:val="uk-UA"/>
              </w:rPr>
            </w:pPr>
            <w:r w:rsidRPr="00997988">
              <w:rPr>
                <w:rFonts w:ascii="Times New Roman" w:hAnsi="Times New Roman" w:cs="Times New Roman"/>
                <w:b/>
                <w:sz w:val="24"/>
                <w:szCs w:val="24"/>
                <w:lang w:val="uk-UA"/>
              </w:rPr>
              <w:t>Етапи виконання програми</w:t>
            </w:r>
          </w:p>
        </w:tc>
        <w:tc>
          <w:tcPr>
            <w:tcW w:w="1985" w:type="dxa"/>
            <w:vMerge w:val="restart"/>
          </w:tcPr>
          <w:p w:rsidR="0020655A" w:rsidRPr="00997988" w:rsidRDefault="0020655A" w:rsidP="000E4C47">
            <w:pPr>
              <w:spacing w:after="0" w:line="240" w:lineRule="auto"/>
              <w:jc w:val="center"/>
              <w:rPr>
                <w:rFonts w:ascii="Times New Roman" w:hAnsi="Times New Roman" w:cs="Times New Roman"/>
                <w:b/>
                <w:sz w:val="24"/>
                <w:szCs w:val="24"/>
                <w:lang w:val="uk-UA"/>
              </w:rPr>
            </w:pPr>
            <w:r w:rsidRPr="00997988">
              <w:rPr>
                <w:rFonts w:ascii="Times New Roman" w:hAnsi="Times New Roman" w:cs="Times New Roman"/>
                <w:b/>
                <w:sz w:val="24"/>
                <w:szCs w:val="24"/>
                <w:lang w:val="uk-UA"/>
              </w:rPr>
              <w:t>Усього витрат на виконання програми</w:t>
            </w:r>
          </w:p>
          <w:p w:rsidR="0020655A" w:rsidRPr="00997988" w:rsidRDefault="0020655A" w:rsidP="000E4C47">
            <w:pPr>
              <w:spacing w:after="0" w:line="240" w:lineRule="auto"/>
              <w:jc w:val="center"/>
              <w:rPr>
                <w:rFonts w:ascii="Times New Roman" w:hAnsi="Times New Roman" w:cs="Times New Roman"/>
                <w:b/>
                <w:sz w:val="24"/>
                <w:szCs w:val="24"/>
                <w:lang w:val="uk-UA"/>
              </w:rPr>
            </w:pPr>
            <w:r w:rsidRPr="00997988">
              <w:rPr>
                <w:rFonts w:ascii="Times New Roman" w:hAnsi="Times New Roman" w:cs="Times New Roman"/>
                <w:b/>
                <w:sz w:val="24"/>
                <w:szCs w:val="24"/>
                <w:lang w:val="uk-UA"/>
              </w:rPr>
              <w:t>(</w:t>
            </w:r>
            <w:proofErr w:type="spellStart"/>
            <w:r w:rsidRPr="00997988">
              <w:rPr>
                <w:rFonts w:ascii="Times New Roman" w:hAnsi="Times New Roman" w:cs="Times New Roman"/>
                <w:i/>
                <w:sz w:val="24"/>
                <w:szCs w:val="24"/>
                <w:lang w:val="uk-UA"/>
              </w:rPr>
              <w:t>тис.грн</w:t>
            </w:r>
            <w:proofErr w:type="spellEnd"/>
            <w:r w:rsidRPr="00997988">
              <w:rPr>
                <w:rFonts w:ascii="Times New Roman" w:hAnsi="Times New Roman" w:cs="Times New Roman"/>
                <w:i/>
                <w:sz w:val="24"/>
                <w:szCs w:val="24"/>
                <w:lang w:val="uk-UA"/>
              </w:rPr>
              <w:t>.)</w:t>
            </w:r>
          </w:p>
        </w:tc>
      </w:tr>
      <w:tr w:rsidR="0020655A" w:rsidRPr="00997988" w:rsidTr="000E4C47">
        <w:trPr>
          <w:trHeight w:val="824"/>
        </w:trPr>
        <w:tc>
          <w:tcPr>
            <w:tcW w:w="4677" w:type="dxa"/>
            <w:vMerge/>
          </w:tcPr>
          <w:p w:rsidR="0020655A" w:rsidRPr="00997988" w:rsidRDefault="0020655A" w:rsidP="000E4C47">
            <w:pPr>
              <w:spacing w:after="0" w:line="240" w:lineRule="auto"/>
              <w:jc w:val="both"/>
              <w:rPr>
                <w:rFonts w:ascii="Times New Roman" w:hAnsi="Times New Roman" w:cs="Times New Roman"/>
                <w:b/>
                <w:sz w:val="24"/>
                <w:szCs w:val="24"/>
                <w:lang w:val="uk-UA"/>
              </w:rPr>
            </w:pPr>
          </w:p>
        </w:tc>
        <w:tc>
          <w:tcPr>
            <w:tcW w:w="1985" w:type="dxa"/>
            <w:shd w:val="clear" w:color="auto" w:fill="auto"/>
          </w:tcPr>
          <w:p w:rsidR="0020655A" w:rsidRPr="00997988" w:rsidRDefault="0020655A" w:rsidP="000E4C47">
            <w:pPr>
              <w:spacing w:after="0" w:line="240" w:lineRule="auto"/>
              <w:jc w:val="center"/>
              <w:rPr>
                <w:rFonts w:ascii="Times New Roman" w:hAnsi="Times New Roman" w:cs="Times New Roman"/>
                <w:sz w:val="24"/>
                <w:szCs w:val="24"/>
                <w:lang w:val="uk-UA"/>
              </w:rPr>
            </w:pPr>
          </w:p>
          <w:p w:rsidR="0020655A" w:rsidRPr="00997988" w:rsidRDefault="0020655A" w:rsidP="000E4C47">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2021 рік</w:t>
            </w:r>
          </w:p>
        </w:tc>
        <w:tc>
          <w:tcPr>
            <w:tcW w:w="1701" w:type="dxa"/>
          </w:tcPr>
          <w:p w:rsidR="0020655A" w:rsidRPr="00997988" w:rsidRDefault="0020655A" w:rsidP="000E4C47">
            <w:pPr>
              <w:spacing w:after="0" w:line="240" w:lineRule="auto"/>
              <w:jc w:val="center"/>
              <w:rPr>
                <w:rFonts w:ascii="Times New Roman" w:hAnsi="Times New Roman" w:cs="Times New Roman"/>
                <w:sz w:val="24"/>
                <w:szCs w:val="24"/>
                <w:lang w:val="uk-UA"/>
              </w:rPr>
            </w:pPr>
          </w:p>
          <w:p w:rsidR="0020655A" w:rsidRPr="00997988" w:rsidRDefault="0020655A" w:rsidP="000E4C47">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2022 рік</w:t>
            </w:r>
          </w:p>
        </w:tc>
        <w:tc>
          <w:tcPr>
            <w:tcW w:w="1559" w:type="dxa"/>
            <w:shd w:val="clear" w:color="auto" w:fill="auto"/>
          </w:tcPr>
          <w:p w:rsidR="0020655A" w:rsidRPr="00997988" w:rsidRDefault="0020655A" w:rsidP="000E4C47">
            <w:pPr>
              <w:spacing w:after="0" w:line="240" w:lineRule="auto"/>
              <w:jc w:val="center"/>
              <w:rPr>
                <w:rFonts w:ascii="Times New Roman" w:hAnsi="Times New Roman" w:cs="Times New Roman"/>
                <w:sz w:val="24"/>
                <w:szCs w:val="24"/>
                <w:lang w:val="uk-UA"/>
              </w:rPr>
            </w:pPr>
          </w:p>
          <w:p w:rsidR="0020655A" w:rsidRPr="00997988" w:rsidRDefault="0020655A" w:rsidP="000E4C47">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2023 рік</w:t>
            </w:r>
          </w:p>
        </w:tc>
        <w:tc>
          <w:tcPr>
            <w:tcW w:w="1418" w:type="dxa"/>
          </w:tcPr>
          <w:p w:rsidR="0020655A" w:rsidRPr="00997988" w:rsidRDefault="0020655A" w:rsidP="000E4C47">
            <w:pPr>
              <w:spacing w:after="0"/>
              <w:jc w:val="center"/>
              <w:rPr>
                <w:rFonts w:ascii="Times New Roman" w:hAnsi="Times New Roman" w:cs="Times New Roman"/>
                <w:sz w:val="24"/>
                <w:szCs w:val="24"/>
                <w:lang w:val="uk-UA"/>
              </w:rPr>
            </w:pPr>
          </w:p>
          <w:p w:rsidR="0020655A" w:rsidRPr="00997988" w:rsidRDefault="0020655A" w:rsidP="000E4C47">
            <w:pPr>
              <w:spacing w:after="0"/>
              <w:jc w:val="center"/>
              <w:rPr>
                <w:lang w:val="uk-UA"/>
              </w:rPr>
            </w:pPr>
            <w:r w:rsidRPr="00997988">
              <w:rPr>
                <w:rFonts w:ascii="Times New Roman" w:hAnsi="Times New Roman" w:cs="Times New Roman"/>
                <w:sz w:val="24"/>
                <w:szCs w:val="24"/>
                <w:lang w:val="uk-UA"/>
              </w:rPr>
              <w:t>2024 рік</w:t>
            </w:r>
          </w:p>
        </w:tc>
        <w:tc>
          <w:tcPr>
            <w:tcW w:w="1417" w:type="dxa"/>
          </w:tcPr>
          <w:p w:rsidR="0020655A" w:rsidRPr="00997988" w:rsidRDefault="0020655A" w:rsidP="000E4C47">
            <w:pPr>
              <w:spacing w:after="0"/>
              <w:jc w:val="center"/>
              <w:rPr>
                <w:rFonts w:ascii="Times New Roman" w:hAnsi="Times New Roman" w:cs="Times New Roman"/>
                <w:sz w:val="24"/>
                <w:szCs w:val="24"/>
                <w:lang w:val="uk-UA"/>
              </w:rPr>
            </w:pPr>
          </w:p>
          <w:p w:rsidR="0020655A" w:rsidRPr="00997988" w:rsidRDefault="0020655A" w:rsidP="000E4C47">
            <w:pPr>
              <w:spacing w:after="0"/>
              <w:jc w:val="center"/>
              <w:rPr>
                <w:lang w:val="uk-UA"/>
              </w:rPr>
            </w:pPr>
            <w:r w:rsidRPr="00997988">
              <w:rPr>
                <w:rFonts w:ascii="Times New Roman" w:hAnsi="Times New Roman" w:cs="Times New Roman"/>
                <w:sz w:val="24"/>
                <w:szCs w:val="24"/>
                <w:lang w:val="uk-UA"/>
              </w:rPr>
              <w:t>2025 рік</w:t>
            </w:r>
          </w:p>
        </w:tc>
        <w:tc>
          <w:tcPr>
            <w:tcW w:w="1985" w:type="dxa"/>
            <w:vMerge/>
          </w:tcPr>
          <w:p w:rsidR="0020655A" w:rsidRPr="00997988" w:rsidRDefault="0020655A" w:rsidP="000E4C47">
            <w:pPr>
              <w:spacing w:after="0" w:line="240" w:lineRule="auto"/>
              <w:jc w:val="center"/>
              <w:rPr>
                <w:rFonts w:ascii="Times New Roman" w:hAnsi="Times New Roman" w:cs="Times New Roman"/>
                <w:sz w:val="24"/>
                <w:szCs w:val="24"/>
                <w:lang w:val="uk-UA"/>
              </w:rPr>
            </w:pPr>
          </w:p>
        </w:tc>
      </w:tr>
      <w:tr w:rsidR="0020655A" w:rsidRPr="00997988" w:rsidTr="000E4C47">
        <w:trPr>
          <w:trHeight w:val="161"/>
        </w:trPr>
        <w:tc>
          <w:tcPr>
            <w:tcW w:w="4677" w:type="dxa"/>
            <w:vAlign w:val="center"/>
          </w:tcPr>
          <w:p w:rsidR="0020655A" w:rsidRPr="00997988" w:rsidRDefault="0020655A" w:rsidP="000E4C47">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1</w:t>
            </w:r>
          </w:p>
        </w:tc>
        <w:tc>
          <w:tcPr>
            <w:tcW w:w="1985" w:type="dxa"/>
            <w:shd w:val="clear" w:color="auto" w:fill="auto"/>
            <w:vAlign w:val="center"/>
          </w:tcPr>
          <w:p w:rsidR="0020655A" w:rsidRPr="00997988" w:rsidRDefault="0020655A" w:rsidP="000E4C47">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2</w:t>
            </w:r>
          </w:p>
        </w:tc>
        <w:tc>
          <w:tcPr>
            <w:tcW w:w="1701" w:type="dxa"/>
            <w:vAlign w:val="center"/>
          </w:tcPr>
          <w:p w:rsidR="0020655A" w:rsidRPr="00997988" w:rsidRDefault="0020655A" w:rsidP="000E4C47">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3</w:t>
            </w:r>
          </w:p>
        </w:tc>
        <w:tc>
          <w:tcPr>
            <w:tcW w:w="1559" w:type="dxa"/>
            <w:shd w:val="clear" w:color="auto" w:fill="auto"/>
            <w:vAlign w:val="center"/>
          </w:tcPr>
          <w:p w:rsidR="0020655A" w:rsidRPr="00997988" w:rsidRDefault="0020655A" w:rsidP="000E4C47">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4</w:t>
            </w:r>
          </w:p>
        </w:tc>
        <w:tc>
          <w:tcPr>
            <w:tcW w:w="1418" w:type="dxa"/>
          </w:tcPr>
          <w:p w:rsidR="0020655A" w:rsidRPr="00997988" w:rsidRDefault="0020655A" w:rsidP="000E4C47">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5</w:t>
            </w:r>
          </w:p>
        </w:tc>
        <w:tc>
          <w:tcPr>
            <w:tcW w:w="1417" w:type="dxa"/>
          </w:tcPr>
          <w:p w:rsidR="0020655A" w:rsidRPr="00997988" w:rsidRDefault="0020655A" w:rsidP="000E4C47">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6</w:t>
            </w:r>
          </w:p>
        </w:tc>
        <w:tc>
          <w:tcPr>
            <w:tcW w:w="1985" w:type="dxa"/>
            <w:vAlign w:val="center"/>
          </w:tcPr>
          <w:p w:rsidR="0020655A" w:rsidRPr="00997988" w:rsidRDefault="0020655A" w:rsidP="000E4C47">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7</w:t>
            </w:r>
          </w:p>
        </w:tc>
      </w:tr>
      <w:tr w:rsidR="0020655A" w:rsidRPr="00997988" w:rsidTr="00A86A59">
        <w:trPr>
          <w:trHeight w:val="533"/>
        </w:trPr>
        <w:tc>
          <w:tcPr>
            <w:tcW w:w="4677" w:type="dxa"/>
          </w:tcPr>
          <w:p w:rsidR="0020655A" w:rsidRPr="00997988" w:rsidRDefault="0020655A" w:rsidP="00A86A59">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Обсяг ресурсів, всього, в тому числі</w:t>
            </w:r>
          </w:p>
        </w:tc>
        <w:tc>
          <w:tcPr>
            <w:tcW w:w="1985" w:type="dxa"/>
            <w:shd w:val="clear" w:color="auto" w:fill="auto"/>
          </w:tcPr>
          <w:p w:rsidR="0020655A" w:rsidRPr="00997988" w:rsidRDefault="0020655A" w:rsidP="00A86A59">
            <w:pPr>
              <w:pStyle w:val="HTML"/>
              <w:jc w:val="center"/>
              <w:rPr>
                <w:rFonts w:ascii="Times New Roman" w:eastAsia="Calibri" w:hAnsi="Times New Roman" w:cs="Times New Roman"/>
                <w:sz w:val="24"/>
                <w:szCs w:val="24"/>
                <w:lang w:val="uk-UA"/>
              </w:rPr>
            </w:pPr>
            <w:r w:rsidRPr="00997988">
              <w:rPr>
                <w:rFonts w:ascii="Times New Roman" w:eastAsia="Calibri" w:hAnsi="Times New Roman" w:cs="Times New Roman"/>
                <w:sz w:val="24"/>
                <w:szCs w:val="24"/>
                <w:lang w:val="uk-UA"/>
              </w:rPr>
              <w:t>500,0</w:t>
            </w:r>
          </w:p>
        </w:tc>
        <w:tc>
          <w:tcPr>
            <w:tcW w:w="1701" w:type="dxa"/>
          </w:tcPr>
          <w:p w:rsidR="0020655A" w:rsidRPr="00997988" w:rsidRDefault="009C4177" w:rsidP="00A86A59">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r w:rsidR="0020655A" w:rsidRPr="00997988">
              <w:rPr>
                <w:rFonts w:ascii="Times New Roman" w:eastAsia="Calibri" w:hAnsi="Times New Roman" w:cs="Times New Roman"/>
                <w:sz w:val="24"/>
                <w:szCs w:val="24"/>
                <w:lang w:val="uk-UA"/>
              </w:rPr>
              <w:t>500,0</w:t>
            </w:r>
          </w:p>
        </w:tc>
        <w:tc>
          <w:tcPr>
            <w:tcW w:w="1559" w:type="dxa"/>
            <w:shd w:val="clear" w:color="auto" w:fill="auto"/>
          </w:tcPr>
          <w:p w:rsidR="0020655A" w:rsidRPr="00997988" w:rsidRDefault="003B3F38" w:rsidP="00A86A59">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r w:rsidR="0020655A" w:rsidRPr="00997988">
              <w:rPr>
                <w:rFonts w:ascii="Times New Roman" w:eastAsia="Calibri" w:hAnsi="Times New Roman" w:cs="Times New Roman"/>
                <w:sz w:val="24"/>
                <w:szCs w:val="24"/>
                <w:lang w:val="uk-UA"/>
              </w:rPr>
              <w:t>500,0</w:t>
            </w:r>
          </w:p>
        </w:tc>
        <w:tc>
          <w:tcPr>
            <w:tcW w:w="1418" w:type="dxa"/>
          </w:tcPr>
          <w:p w:rsidR="0020655A" w:rsidRPr="00997988" w:rsidRDefault="0020655A" w:rsidP="00A86A59">
            <w:pPr>
              <w:spacing w:after="0"/>
              <w:jc w:val="center"/>
              <w:rPr>
                <w:lang w:val="uk-UA"/>
              </w:rPr>
            </w:pPr>
            <w:r w:rsidRPr="00997988">
              <w:rPr>
                <w:rFonts w:ascii="Times New Roman" w:eastAsia="Calibri" w:hAnsi="Times New Roman" w:cs="Times New Roman"/>
                <w:sz w:val="24"/>
                <w:szCs w:val="24"/>
                <w:lang w:val="uk-UA"/>
              </w:rPr>
              <w:t>500,0</w:t>
            </w:r>
          </w:p>
        </w:tc>
        <w:tc>
          <w:tcPr>
            <w:tcW w:w="1417" w:type="dxa"/>
          </w:tcPr>
          <w:p w:rsidR="0020655A" w:rsidRPr="00997988" w:rsidRDefault="0020655A" w:rsidP="00A86A59">
            <w:pPr>
              <w:spacing w:after="0"/>
              <w:jc w:val="center"/>
              <w:rPr>
                <w:lang w:val="uk-UA"/>
              </w:rPr>
            </w:pPr>
            <w:r w:rsidRPr="00997988">
              <w:rPr>
                <w:rFonts w:ascii="Times New Roman" w:eastAsia="Calibri" w:hAnsi="Times New Roman" w:cs="Times New Roman"/>
                <w:sz w:val="24"/>
                <w:szCs w:val="24"/>
                <w:lang w:val="uk-UA"/>
              </w:rPr>
              <w:t>500,0</w:t>
            </w:r>
          </w:p>
        </w:tc>
        <w:tc>
          <w:tcPr>
            <w:tcW w:w="1985" w:type="dxa"/>
          </w:tcPr>
          <w:p w:rsidR="0020655A" w:rsidRPr="00997988" w:rsidRDefault="003B3F38" w:rsidP="00A86A5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0020655A" w:rsidRPr="00997988">
              <w:rPr>
                <w:rFonts w:ascii="Times New Roman" w:hAnsi="Times New Roman" w:cs="Times New Roman"/>
                <w:sz w:val="24"/>
                <w:szCs w:val="24"/>
                <w:lang w:val="uk-UA"/>
              </w:rPr>
              <w:t>500,00</w:t>
            </w:r>
          </w:p>
        </w:tc>
      </w:tr>
      <w:tr w:rsidR="0020655A" w:rsidRPr="00997988" w:rsidTr="00A86A59">
        <w:trPr>
          <w:trHeight w:val="533"/>
        </w:trPr>
        <w:tc>
          <w:tcPr>
            <w:tcW w:w="4677" w:type="dxa"/>
          </w:tcPr>
          <w:p w:rsidR="0020655A" w:rsidRPr="00997988" w:rsidRDefault="0020655A" w:rsidP="00A86A59">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бюджет Вараської міської  територіальної громади</w:t>
            </w:r>
          </w:p>
          <w:p w:rsidR="0020655A" w:rsidRPr="00997988" w:rsidRDefault="0020655A" w:rsidP="00A86A59">
            <w:pPr>
              <w:spacing w:after="0" w:line="240" w:lineRule="auto"/>
              <w:jc w:val="center"/>
              <w:rPr>
                <w:rFonts w:ascii="Times New Roman" w:hAnsi="Times New Roman" w:cs="Times New Roman"/>
                <w:sz w:val="24"/>
                <w:szCs w:val="24"/>
                <w:lang w:val="uk-UA"/>
              </w:rPr>
            </w:pPr>
          </w:p>
        </w:tc>
        <w:tc>
          <w:tcPr>
            <w:tcW w:w="1985" w:type="dxa"/>
            <w:shd w:val="clear" w:color="auto" w:fill="auto"/>
          </w:tcPr>
          <w:p w:rsidR="0020655A" w:rsidRPr="00997988" w:rsidRDefault="0020655A" w:rsidP="00A86A59">
            <w:pPr>
              <w:pStyle w:val="HTML"/>
              <w:jc w:val="center"/>
              <w:rPr>
                <w:rFonts w:ascii="Times New Roman" w:eastAsia="Calibri" w:hAnsi="Times New Roman" w:cs="Times New Roman"/>
                <w:sz w:val="24"/>
                <w:szCs w:val="24"/>
                <w:lang w:val="uk-UA"/>
              </w:rPr>
            </w:pPr>
            <w:r w:rsidRPr="00997988">
              <w:rPr>
                <w:rFonts w:ascii="Times New Roman" w:eastAsia="Calibri" w:hAnsi="Times New Roman" w:cs="Times New Roman"/>
                <w:sz w:val="24"/>
                <w:szCs w:val="24"/>
                <w:lang w:val="uk-UA"/>
              </w:rPr>
              <w:t>500,0</w:t>
            </w:r>
          </w:p>
        </w:tc>
        <w:tc>
          <w:tcPr>
            <w:tcW w:w="1701" w:type="dxa"/>
          </w:tcPr>
          <w:p w:rsidR="0020655A" w:rsidRPr="00997988" w:rsidRDefault="009C4177" w:rsidP="00A86A59">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r w:rsidR="0020655A" w:rsidRPr="00997988">
              <w:rPr>
                <w:rFonts w:ascii="Times New Roman" w:eastAsia="Calibri" w:hAnsi="Times New Roman" w:cs="Times New Roman"/>
                <w:sz w:val="24"/>
                <w:szCs w:val="24"/>
                <w:lang w:val="uk-UA"/>
              </w:rPr>
              <w:t>500,0</w:t>
            </w:r>
          </w:p>
        </w:tc>
        <w:tc>
          <w:tcPr>
            <w:tcW w:w="1559" w:type="dxa"/>
            <w:shd w:val="clear" w:color="auto" w:fill="auto"/>
          </w:tcPr>
          <w:p w:rsidR="0020655A" w:rsidRPr="00997988" w:rsidRDefault="003B3F38" w:rsidP="00A86A59">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r w:rsidR="0020655A" w:rsidRPr="00997988">
              <w:rPr>
                <w:rFonts w:ascii="Times New Roman" w:eastAsia="Calibri" w:hAnsi="Times New Roman" w:cs="Times New Roman"/>
                <w:sz w:val="24"/>
                <w:szCs w:val="24"/>
                <w:lang w:val="uk-UA"/>
              </w:rPr>
              <w:t>500,0</w:t>
            </w:r>
          </w:p>
        </w:tc>
        <w:tc>
          <w:tcPr>
            <w:tcW w:w="1418" w:type="dxa"/>
          </w:tcPr>
          <w:p w:rsidR="0020655A" w:rsidRPr="00997988" w:rsidRDefault="0020655A" w:rsidP="00A86A59">
            <w:pPr>
              <w:spacing w:after="0"/>
              <w:jc w:val="center"/>
              <w:rPr>
                <w:lang w:val="uk-UA"/>
              </w:rPr>
            </w:pPr>
            <w:r w:rsidRPr="00997988">
              <w:rPr>
                <w:rFonts w:ascii="Times New Roman" w:eastAsia="Calibri" w:hAnsi="Times New Roman" w:cs="Times New Roman"/>
                <w:sz w:val="24"/>
                <w:szCs w:val="24"/>
                <w:lang w:val="uk-UA"/>
              </w:rPr>
              <w:t>500,0</w:t>
            </w:r>
          </w:p>
        </w:tc>
        <w:tc>
          <w:tcPr>
            <w:tcW w:w="1417" w:type="dxa"/>
          </w:tcPr>
          <w:p w:rsidR="0020655A" w:rsidRPr="00997988" w:rsidRDefault="00A86A59" w:rsidP="00A86A59">
            <w:pPr>
              <w:spacing w:after="0"/>
              <w:jc w:val="center"/>
              <w:rPr>
                <w:lang w:val="uk-UA"/>
              </w:rPr>
            </w:pPr>
            <w:r w:rsidRPr="00997988">
              <w:rPr>
                <w:rFonts w:ascii="Times New Roman" w:eastAsia="Calibri" w:hAnsi="Times New Roman" w:cs="Times New Roman"/>
                <w:sz w:val="24"/>
                <w:szCs w:val="24"/>
                <w:lang w:val="uk-UA"/>
              </w:rPr>
              <w:t>500,0</w:t>
            </w:r>
          </w:p>
        </w:tc>
        <w:tc>
          <w:tcPr>
            <w:tcW w:w="1985" w:type="dxa"/>
          </w:tcPr>
          <w:p w:rsidR="0020655A" w:rsidRPr="00997988" w:rsidRDefault="003B3F38" w:rsidP="00A86A5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0020655A" w:rsidRPr="00997988">
              <w:rPr>
                <w:rFonts w:ascii="Times New Roman" w:hAnsi="Times New Roman" w:cs="Times New Roman"/>
                <w:sz w:val="24"/>
                <w:szCs w:val="24"/>
                <w:lang w:val="uk-UA"/>
              </w:rPr>
              <w:t>500,00</w:t>
            </w:r>
          </w:p>
        </w:tc>
      </w:tr>
      <w:tr w:rsidR="0020655A" w:rsidRPr="00997988" w:rsidTr="00691B29">
        <w:trPr>
          <w:trHeight w:val="416"/>
        </w:trPr>
        <w:tc>
          <w:tcPr>
            <w:tcW w:w="4677" w:type="dxa"/>
          </w:tcPr>
          <w:p w:rsidR="0020655A" w:rsidRPr="00997988" w:rsidRDefault="0020655A" w:rsidP="00A86A59">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інші бюджетні кошти (розшифрувати)</w:t>
            </w:r>
          </w:p>
          <w:p w:rsidR="0020655A" w:rsidRPr="00997988" w:rsidRDefault="0020655A" w:rsidP="00A86A59">
            <w:pPr>
              <w:spacing w:after="0" w:line="240" w:lineRule="auto"/>
              <w:jc w:val="center"/>
              <w:rPr>
                <w:rFonts w:ascii="Times New Roman" w:hAnsi="Times New Roman" w:cs="Times New Roman"/>
                <w:sz w:val="24"/>
                <w:szCs w:val="24"/>
                <w:lang w:val="uk-UA"/>
              </w:rPr>
            </w:pPr>
          </w:p>
        </w:tc>
        <w:tc>
          <w:tcPr>
            <w:tcW w:w="1985" w:type="dxa"/>
            <w:shd w:val="clear" w:color="auto" w:fill="auto"/>
            <w:vAlign w:val="center"/>
          </w:tcPr>
          <w:p w:rsidR="0020655A" w:rsidRPr="00997988" w:rsidRDefault="0020655A" w:rsidP="00A86A59">
            <w:pPr>
              <w:spacing w:after="0" w:line="240" w:lineRule="auto"/>
              <w:ind w:right="-108"/>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w:t>
            </w:r>
          </w:p>
        </w:tc>
        <w:tc>
          <w:tcPr>
            <w:tcW w:w="1701" w:type="dxa"/>
            <w:vAlign w:val="center"/>
          </w:tcPr>
          <w:p w:rsidR="0020655A" w:rsidRPr="00997988" w:rsidRDefault="0020655A" w:rsidP="00A86A59">
            <w:pPr>
              <w:spacing w:after="0" w:line="240" w:lineRule="auto"/>
              <w:ind w:right="-108"/>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w:t>
            </w:r>
          </w:p>
        </w:tc>
        <w:tc>
          <w:tcPr>
            <w:tcW w:w="1559" w:type="dxa"/>
            <w:shd w:val="clear" w:color="auto" w:fill="auto"/>
            <w:vAlign w:val="center"/>
          </w:tcPr>
          <w:p w:rsidR="0020655A" w:rsidRPr="00997988" w:rsidRDefault="0020655A" w:rsidP="00A86A59">
            <w:pPr>
              <w:spacing w:after="0" w:line="240" w:lineRule="auto"/>
              <w:ind w:right="-108"/>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w:t>
            </w:r>
          </w:p>
        </w:tc>
        <w:tc>
          <w:tcPr>
            <w:tcW w:w="1418" w:type="dxa"/>
            <w:vAlign w:val="center"/>
          </w:tcPr>
          <w:p w:rsidR="00691B29" w:rsidRPr="00997988" w:rsidRDefault="00691B29" w:rsidP="00A86A59">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w:t>
            </w:r>
          </w:p>
        </w:tc>
        <w:tc>
          <w:tcPr>
            <w:tcW w:w="1417" w:type="dxa"/>
            <w:vAlign w:val="center"/>
          </w:tcPr>
          <w:p w:rsidR="0020655A" w:rsidRPr="00997988" w:rsidRDefault="00691B29" w:rsidP="00A86A59">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w:t>
            </w:r>
          </w:p>
        </w:tc>
        <w:tc>
          <w:tcPr>
            <w:tcW w:w="1985" w:type="dxa"/>
            <w:vAlign w:val="center"/>
          </w:tcPr>
          <w:p w:rsidR="0020655A" w:rsidRPr="00997988" w:rsidRDefault="0020655A" w:rsidP="00A86A59">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w:t>
            </w:r>
          </w:p>
        </w:tc>
      </w:tr>
      <w:tr w:rsidR="0020655A" w:rsidRPr="00997988" w:rsidTr="000E4C47">
        <w:trPr>
          <w:trHeight w:val="416"/>
        </w:trPr>
        <w:tc>
          <w:tcPr>
            <w:tcW w:w="4677" w:type="dxa"/>
          </w:tcPr>
          <w:p w:rsidR="0020655A" w:rsidRPr="00997988" w:rsidRDefault="0020655A" w:rsidP="00A86A59">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кошти небюджетних джерел</w:t>
            </w:r>
          </w:p>
        </w:tc>
        <w:tc>
          <w:tcPr>
            <w:tcW w:w="10065" w:type="dxa"/>
            <w:gridSpan w:val="6"/>
          </w:tcPr>
          <w:p w:rsidR="0020655A" w:rsidRPr="00997988" w:rsidRDefault="0020655A" w:rsidP="00A86A59">
            <w:pPr>
              <w:spacing w:after="0" w:line="240" w:lineRule="auto"/>
              <w:ind w:right="-108"/>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По факту надходжень</w:t>
            </w:r>
          </w:p>
          <w:p w:rsidR="0020655A" w:rsidRPr="00997988" w:rsidRDefault="0020655A" w:rsidP="00A86A59">
            <w:pPr>
              <w:spacing w:after="0" w:line="240" w:lineRule="auto"/>
              <w:jc w:val="center"/>
              <w:rPr>
                <w:rFonts w:ascii="Times New Roman" w:hAnsi="Times New Roman" w:cs="Times New Roman"/>
                <w:sz w:val="24"/>
                <w:szCs w:val="24"/>
                <w:lang w:val="uk-UA"/>
              </w:rPr>
            </w:pPr>
          </w:p>
        </w:tc>
      </w:tr>
    </w:tbl>
    <w:p w:rsidR="0020655A" w:rsidRPr="00997988" w:rsidRDefault="0020655A" w:rsidP="0020655A">
      <w:pPr>
        <w:spacing w:after="0" w:line="240" w:lineRule="auto"/>
        <w:ind w:left="708" w:firstLine="708"/>
        <w:jc w:val="center"/>
        <w:rPr>
          <w:rFonts w:ascii="Times New Roman" w:hAnsi="Times New Roman" w:cs="Times New Roman"/>
          <w:b/>
          <w:sz w:val="24"/>
          <w:szCs w:val="24"/>
          <w:lang w:val="uk-UA"/>
        </w:rPr>
      </w:pPr>
    </w:p>
    <w:p w:rsidR="0020655A" w:rsidRPr="00997988" w:rsidRDefault="0020655A" w:rsidP="0020655A">
      <w:pPr>
        <w:spacing w:after="0" w:line="240" w:lineRule="auto"/>
        <w:ind w:left="708" w:firstLine="708"/>
        <w:jc w:val="center"/>
        <w:rPr>
          <w:rFonts w:ascii="Times New Roman" w:hAnsi="Times New Roman" w:cs="Times New Roman"/>
          <w:b/>
          <w:sz w:val="24"/>
          <w:szCs w:val="24"/>
          <w:lang w:val="uk-UA"/>
        </w:rPr>
      </w:pPr>
    </w:p>
    <w:p w:rsidR="0020655A" w:rsidRPr="00997988" w:rsidRDefault="0020655A" w:rsidP="0020655A">
      <w:pPr>
        <w:spacing w:after="0" w:line="240" w:lineRule="auto"/>
        <w:ind w:left="708" w:firstLine="708"/>
        <w:jc w:val="center"/>
        <w:rPr>
          <w:rFonts w:ascii="Times New Roman" w:hAnsi="Times New Roman" w:cs="Times New Roman"/>
          <w:b/>
          <w:sz w:val="24"/>
          <w:szCs w:val="24"/>
          <w:lang w:val="uk-UA"/>
        </w:rPr>
      </w:pPr>
    </w:p>
    <w:p w:rsidR="0020655A" w:rsidRPr="00997988" w:rsidRDefault="0020655A" w:rsidP="0020655A">
      <w:pPr>
        <w:spacing w:after="0" w:line="240" w:lineRule="auto"/>
        <w:ind w:left="708" w:firstLine="708"/>
        <w:jc w:val="center"/>
        <w:rPr>
          <w:rFonts w:ascii="Times New Roman" w:hAnsi="Times New Roman" w:cs="Times New Roman"/>
          <w:b/>
          <w:sz w:val="28"/>
          <w:szCs w:val="28"/>
          <w:lang w:val="uk-UA"/>
        </w:rPr>
      </w:pPr>
    </w:p>
    <w:p w:rsidR="0020655A" w:rsidRPr="00997988" w:rsidRDefault="0020655A" w:rsidP="0020655A">
      <w:pPr>
        <w:spacing w:after="0" w:line="240" w:lineRule="auto"/>
        <w:ind w:left="708" w:firstLine="708"/>
        <w:jc w:val="center"/>
        <w:rPr>
          <w:rFonts w:ascii="Times New Roman" w:hAnsi="Times New Roman" w:cs="Times New Roman"/>
          <w:b/>
          <w:sz w:val="28"/>
          <w:szCs w:val="28"/>
          <w:lang w:val="uk-UA"/>
        </w:rPr>
      </w:pPr>
    </w:p>
    <w:p w:rsidR="00BD45A8" w:rsidRPr="00997988" w:rsidRDefault="00BD45A8" w:rsidP="0020655A">
      <w:pPr>
        <w:spacing w:after="0" w:line="240" w:lineRule="auto"/>
        <w:ind w:left="708" w:firstLine="708"/>
        <w:jc w:val="center"/>
        <w:rPr>
          <w:rFonts w:ascii="Times New Roman" w:hAnsi="Times New Roman" w:cs="Times New Roman"/>
          <w:b/>
          <w:sz w:val="28"/>
          <w:szCs w:val="28"/>
          <w:lang w:val="uk-UA"/>
        </w:rPr>
      </w:pPr>
    </w:p>
    <w:p w:rsidR="00BD45A8" w:rsidRPr="00997988" w:rsidRDefault="00BD45A8" w:rsidP="0020655A">
      <w:pPr>
        <w:spacing w:after="0" w:line="240" w:lineRule="auto"/>
        <w:ind w:left="708" w:firstLine="708"/>
        <w:jc w:val="center"/>
        <w:rPr>
          <w:rFonts w:ascii="Times New Roman" w:hAnsi="Times New Roman" w:cs="Times New Roman"/>
          <w:b/>
          <w:sz w:val="28"/>
          <w:szCs w:val="28"/>
          <w:lang w:val="uk-UA"/>
        </w:rPr>
      </w:pPr>
    </w:p>
    <w:p w:rsidR="00BD45A8" w:rsidRPr="00997988" w:rsidRDefault="00BD45A8" w:rsidP="0020655A">
      <w:pPr>
        <w:spacing w:after="0" w:line="240" w:lineRule="auto"/>
        <w:ind w:left="708" w:firstLine="708"/>
        <w:jc w:val="center"/>
        <w:rPr>
          <w:rFonts w:ascii="Times New Roman" w:hAnsi="Times New Roman" w:cs="Times New Roman"/>
          <w:b/>
          <w:sz w:val="28"/>
          <w:szCs w:val="28"/>
          <w:lang w:val="uk-UA"/>
        </w:rPr>
      </w:pPr>
    </w:p>
    <w:p w:rsidR="00BD45A8" w:rsidRPr="00997988" w:rsidRDefault="00BD45A8" w:rsidP="0020655A">
      <w:pPr>
        <w:spacing w:after="0" w:line="240" w:lineRule="auto"/>
        <w:ind w:left="708" w:firstLine="708"/>
        <w:jc w:val="center"/>
        <w:rPr>
          <w:rFonts w:ascii="Times New Roman" w:hAnsi="Times New Roman" w:cs="Times New Roman"/>
          <w:b/>
          <w:sz w:val="28"/>
          <w:szCs w:val="28"/>
          <w:lang w:val="uk-UA"/>
        </w:rPr>
      </w:pPr>
    </w:p>
    <w:p w:rsidR="00BD45A8" w:rsidRPr="00997988" w:rsidRDefault="00BD45A8" w:rsidP="0020655A">
      <w:pPr>
        <w:spacing w:after="0" w:line="240" w:lineRule="auto"/>
        <w:ind w:left="708" w:firstLine="708"/>
        <w:jc w:val="center"/>
        <w:rPr>
          <w:rFonts w:ascii="Times New Roman" w:hAnsi="Times New Roman" w:cs="Times New Roman"/>
          <w:b/>
          <w:sz w:val="28"/>
          <w:szCs w:val="28"/>
          <w:lang w:val="uk-UA"/>
        </w:rPr>
      </w:pPr>
    </w:p>
    <w:p w:rsidR="00BD45A8" w:rsidRPr="00997988" w:rsidRDefault="00BD45A8" w:rsidP="0020655A">
      <w:pPr>
        <w:spacing w:after="0" w:line="240" w:lineRule="auto"/>
        <w:ind w:left="708" w:firstLine="708"/>
        <w:jc w:val="center"/>
        <w:rPr>
          <w:rFonts w:ascii="Times New Roman" w:hAnsi="Times New Roman" w:cs="Times New Roman"/>
          <w:b/>
          <w:sz w:val="28"/>
          <w:szCs w:val="28"/>
          <w:lang w:val="uk-UA"/>
        </w:rPr>
      </w:pPr>
    </w:p>
    <w:p w:rsidR="00BD45A8" w:rsidRPr="00997988" w:rsidRDefault="00BD45A8" w:rsidP="0020655A">
      <w:pPr>
        <w:spacing w:after="0" w:line="240" w:lineRule="auto"/>
        <w:ind w:left="708" w:firstLine="708"/>
        <w:jc w:val="center"/>
        <w:rPr>
          <w:rFonts w:ascii="Times New Roman" w:hAnsi="Times New Roman" w:cs="Times New Roman"/>
          <w:b/>
          <w:sz w:val="28"/>
          <w:szCs w:val="28"/>
          <w:lang w:val="uk-UA"/>
        </w:rPr>
      </w:pPr>
    </w:p>
    <w:p w:rsidR="00BD45A8" w:rsidRPr="00997988" w:rsidRDefault="00BD45A8" w:rsidP="0020655A">
      <w:pPr>
        <w:spacing w:after="0" w:line="240" w:lineRule="auto"/>
        <w:ind w:left="708" w:firstLine="708"/>
        <w:jc w:val="center"/>
        <w:rPr>
          <w:rFonts w:ascii="Times New Roman" w:hAnsi="Times New Roman" w:cs="Times New Roman"/>
          <w:b/>
          <w:sz w:val="28"/>
          <w:szCs w:val="28"/>
          <w:lang w:val="uk-UA"/>
        </w:rPr>
      </w:pPr>
    </w:p>
    <w:p w:rsidR="00BD45A8" w:rsidRPr="005A31DA" w:rsidRDefault="005A31DA" w:rsidP="0020655A">
      <w:pPr>
        <w:spacing w:after="0" w:line="240" w:lineRule="auto"/>
        <w:ind w:left="708" w:firstLine="708"/>
        <w:jc w:val="center"/>
        <w:rPr>
          <w:rFonts w:ascii="Times New Roman" w:hAnsi="Times New Roman" w:cs="Times New Roman"/>
          <w:sz w:val="24"/>
          <w:szCs w:val="24"/>
          <w:lang w:val="uk-UA"/>
        </w:rPr>
      </w:pPr>
      <w:r w:rsidRPr="005A31DA">
        <w:rPr>
          <w:rFonts w:ascii="Times New Roman" w:hAnsi="Times New Roman" w:cs="Times New Roman"/>
          <w:sz w:val="24"/>
          <w:szCs w:val="24"/>
          <w:lang w:val="uk-UA"/>
        </w:rPr>
        <w:lastRenderedPageBreak/>
        <w:t>8</w:t>
      </w:r>
    </w:p>
    <w:p w:rsidR="00BD45A8" w:rsidRPr="00997988" w:rsidRDefault="007C554A" w:rsidP="00BD45A8">
      <w:pPr>
        <w:tabs>
          <w:tab w:val="left" w:pos="6060"/>
        </w:tabs>
        <w:spacing w:after="0" w:line="240" w:lineRule="auto"/>
        <w:jc w:val="right"/>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 xml:space="preserve">      </w:t>
      </w:r>
      <w:r w:rsidR="00BD45A8" w:rsidRPr="00997988">
        <w:rPr>
          <w:rFonts w:ascii="Times New Roman" w:eastAsia="SimSun" w:hAnsi="Times New Roman" w:cs="Times New Roman"/>
          <w:sz w:val="24"/>
          <w:szCs w:val="24"/>
          <w:lang w:val="uk-UA"/>
        </w:rPr>
        <w:t xml:space="preserve">Продовження Програми </w:t>
      </w:r>
      <w:r w:rsidR="00567F3C" w:rsidRPr="00997988">
        <w:rPr>
          <w:rFonts w:ascii="Times New Roman" w:eastAsia="SimSun" w:hAnsi="Times New Roman" w:cs="Times New Roman"/>
          <w:sz w:val="24"/>
          <w:szCs w:val="24"/>
          <w:lang w:val="uk-UA"/>
        </w:rPr>
        <w:t>№</w:t>
      </w:r>
      <w:r w:rsidR="00BD45A8" w:rsidRPr="00997988">
        <w:rPr>
          <w:rFonts w:ascii="Times New Roman" w:eastAsia="SimSun" w:hAnsi="Times New Roman" w:cs="Times New Roman"/>
          <w:sz w:val="24"/>
          <w:szCs w:val="24"/>
          <w:lang w:val="uk-UA"/>
        </w:rPr>
        <w:t>1100-ПР-01</w:t>
      </w:r>
    </w:p>
    <w:p w:rsidR="004B23C0" w:rsidRPr="00997988" w:rsidRDefault="004B23C0" w:rsidP="004B23C0">
      <w:pPr>
        <w:pStyle w:val="a9"/>
        <w:widowControl w:val="0"/>
        <w:numPr>
          <w:ilvl w:val="0"/>
          <w:numId w:val="8"/>
        </w:numPr>
        <w:autoSpaceDE w:val="0"/>
        <w:autoSpaceDN w:val="0"/>
        <w:adjustRightInd w:val="0"/>
        <w:spacing w:after="0" w:line="240" w:lineRule="auto"/>
        <w:jc w:val="center"/>
        <w:rPr>
          <w:rFonts w:ascii="Times New Roman" w:hAnsi="Times New Roman" w:cs="Times New Roman"/>
          <w:b/>
          <w:i/>
          <w:sz w:val="28"/>
          <w:szCs w:val="28"/>
          <w:lang w:val="uk-UA"/>
        </w:rPr>
      </w:pPr>
      <w:r w:rsidRPr="00997988">
        <w:rPr>
          <w:rFonts w:ascii="Times New Roman" w:hAnsi="Times New Roman" w:cs="Times New Roman"/>
          <w:b/>
          <w:i/>
          <w:sz w:val="28"/>
          <w:szCs w:val="28"/>
          <w:lang w:val="uk-UA"/>
        </w:rPr>
        <w:t xml:space="preserve">Напрями діяльності та заходи Програми </w:t>
      </w:r>
    </w:p>
    <w:p w:rsidR="004B23C0" w:rsidRPr="00997988" w:rsidRDefault="004B23C0" w:rsidP="004B23C0">
      <w:pPr>
        <w:spacing w:after="0" w:line="240" w:lineRule="auto"/>
        <w:jc w:val="both"/>
        <w:rPr>
          <w:rFonts w:ascii="Times New Roman" w:hAnsi="Times New Roman" w:cs="Times New Roman"/>
          <w:b/>
          <w:sz w:val="24"/>
          <w:szCs w:val="24"/>
          <w:lang w:val="uk-UA"/>
        </w:rPr>
      </w:pPr>
      <w:r w:rsidRPr="00997988">
        <w:rPr>
          <w:rFonts w:ascii="Times New Roman" w:eastAsia="SimSun" w:hAnsi="Times New Roman" w:cs="Times New Roman"/>
          <w:sz w:val="24"/>
          <w:szCs w:val="24"/>
          <w:lang w:val="uk-UA"/>
        </w:rPr>
        <w:tab/>
      </w:r>
      <w:r w:rsidRPr="00997988">
        <w:rPr>
          <w:rFonts w:ascii="Times New Roman" w:eastAsia="SimSun" w:hAnsi="Times New Roman" w:cs="Times New Roman"/>
          <w:sz w:val="24"/>
          <w:szCs w:val="24"/>
          <w:lang w:val="uk-UA"/>
        </w:rPr>
        <w:tab/>
      </w:r>
      <w:r w:rsidRPr="00997988">
        <w:rPr>
          <w:rFonts w:ascii="Times New Roman" w:eastAsia="SimSun" w:hAnsi="Times New Roman" w:cs="Times New Roman"/>
          <w:sz w:val="24"/>
          <w:szCs w:val="24"/>
          <w:lang w:val="uk-UA"/>
        </w:rPr>
        <w:tab/>
      </w:r>
      <w:r w:rsidRPr="00997988">
        <w:rPr>
          <w:rFonts w:ascii="Times New Roman" w:eastAsia="SimSun" w:hAnsi="Times New Roman" w:cs="Times New Roman"/>
          <w:sz w:val="24"/>
          <w:szCs w:val="24"/>
          <w:lang w:val="uk-UA"/>
        </w:rPr>
        <w:tab/>
      </w:r>
      <w:r w:rsidRPr="00997988">
        <w:rPr>
          <w:rFonts w:ascii="Times New Roman" w:eastAsia="SimSun" w:hAnsi="Times New Roman" w:cs="Times New Roman"/>
          <w:sz w:val="24"/>
          <w:szCs w:val="24"/>
          <w:lang w:val="uk-UA"/>
        </w:rPr>
        <w:tab/>
      </w:r>
      <w:r w:rsidRPr="00997988">
        <w:rPr>
          <w:rFonts w:ascii="Times New Roman" w:eastAsia="SimSun" w:hAnsi="Times New Roman" w:cs="Times New Roman"/>
          <w:sz w:val="24"/>
          <w:szCs w:val="24"/>
          <w:lang w:val="uk-UA"/>
        </w:rPr>
        <w:tab/>
      </w:r>
      <w:r w:rsidRPr="00997988">
        <w:rPr>
          <w:rFonts w:ascii="Times New Roman" w:eastAsia="SimSun" w:hAnsi="Times New Roman" w:cs="Times New Roman"/>
          <w:sz w:val="24"/>
          <w:szCs w:val="24"/>
          <w:lang w:val="uk-UA"/>
        </w:rPr>
        <w:tab/>
      </w:r>
      <w:r w:rsidRPr="00997988">
        <w:rPr>
          <w:rFonts w:ascii="Times New Roman" w:eastAsia="SimSun" w:hAnsi="Times New Roman" w:cs="Times New Roman"/>
          <w:sz w:val="24"/>
          <w:szCs w:val="24"/>
          <w:lang w:val="uk-UA"/>
        </w:rPr>
        <w:tab/>
      </w:r>
      <w:r w:rsidRPr="00997988">
        <w:rPr>
          <w:rFonts w:ascii="Times New Roman" w:eastAsia="SimSun" w:hAnsi="Times New Roman" w:cs="Times New Roman"/>
          <w:sz w:val="24"/>
          <w:szCs w:val="24"/>
          <w:lang w:val="uk-UA"/>
        </w:rPr>
        <w:tab/>
      </w:r>
      <w:r w:rsidRPr="00997988">
        <w:rPr>
          <w:rFonts w:ascii="Times New Roman" w:eastAsia="SimSun" w:hAnsi="Times New Roman" w:cs="Times New Roman"/>
          <w:sz w:val="24"/>
          <w:szCs w:val="24"/>
          <w:lang w:val="uk-UA"/>
        </w:rPr>
        <w:tab/>
      </w:r>
      <w:r w:rsidRPr="00997988">
        <w:rPr>
          <w:rFonts w:ascii="Times New Roman" w:eastAsia="SimSun" w:hAnsi="Times New Roman" w:cs="Times New Roman"/>
          <w:sz w:val="24"/>
          <w:szCs w:val="24"/>
          <w:lang w:val="uk-UA"/>
        </w:rPr>
        <w:tab/>
      </w:r>
      <w:r w:rsidRPr="00997988">
        <w:rPr>
          <w:rFonts w:ascii="Times New Roman" w:eastAsia="SimSun" w:hAnsi="Times New Roman" w:cs="Times New Roman"/>
          <w:sz w:val="24"/>
          <w:szCs w:val="24"/>
          <w:lang w:val="uk-UA"/>
        </w:rPr>
        <w:tab/>
      </w:r>
      <w:r w:rsidRPr="00997988">
        <w:rPr>
          <w:rFonts w:ascii="Times New Roman" w:eastAsia="SimSun" w:hAnsi="Times New Roman" w:cs="Times New Roman"/>
          <w:sz w:val="24"/>
          <w:szCs w:val="24"/>
          <w:lang w:val="uk-UA"/>
        </w:rPr>
        <w:tab/>
      </w:r>
      <w:r w:rsidRPr="00997988">
        <w:rPr>
          <w:rFonts w:ascii="Times New Roman" w:eastAsia="SimSun" w:hAnsi="Times New Roman" w:cs="Times New Roman"/>
          <w:sz w:val="24"/>
          <w:szCs w:val="24"/>
          <w:lang w:val="uk-UA"/>
        </w:rPr>
        <w:tab/>
      </w:r>
      <w:r w:rsidRPr="00997988">
        <w:rPr>
          <w:rFonts w:ascii="Times New Roman" w:eastAsia="SimSun" w:hAnsi="Times New Roman" w:cs="Times New Roman"/>
          <w:sz w:val="24"/>
          <w:szCs w:val="24"/>
          <w:lang w:val="uk-UA"/>
        </w:rPr>
        <w:tab/>
      </w:r>
      <w:r w:rsidRPr="00997988">
        <w:rPr>
          <w:rFonts w:ascii="Times New Roman" w:eastAsia="SimSun" w:hAnsi="Times New Roman" w:cs="Times New Roman"/>
          <w:sz w:val="24"/>
          <w:szCs w:val="24"/>
          <w:lang w:val="uk-UA"/>
        </w:rPr>
        <w:tab/>
      </w:r>
      <w:r w:rsidRPr="00997988">
        <w:rPr>
          <w:rFonts w:ascii="Times New Roman" w:eastAsia="SimSun" w:hAnsi="Times New Roman" w:cs="Times New Roman"/>
          <w:sz w:val="24"/>
          <w:szCs w:val="24"/>
          <w:lang w:val="uk-UA"/>
        </w:rPr>
        <w:tab/>
      </w:r>
      <w:r w:rsidRPr="00997988">
        <w:rPr>
          <w:rFonts w:ascii="Times New Roman" w:eastAsia="SimSun" w:hAnsi="Times New Roman" w:cs="Times New Roman"/>
          <w:sz w:val="24"/>
          <w:szCs w:val="24"/>
          <w:lang w:val="uk-UA"/>
        </w:rPr>
        <w:tab/>
      </w:r>
      <w:r w:rsidRPr="00997988">
        <w:rPr>
          <w:rFonts w:ascii="Times New Roman" w:eastAsia="SimSun" w:hAnsi="Times New Roman" w:cs="Times New Roman"/>
          <w:sz w:val="24"/>
          <w:szCs w:val="24"/>
          <w:lang w:val="uk-UA"/>
        </w:rPr>
        <w:tab/>
      </w:r>
      <w:r w:rsidRPr="00997988">
        <w:rPr>
          <w:rFonts w:ascii="Times New Roman" w:hAnsi="Times New Roman" w:cs="Times New Roman"/>
          <w:b/>
          <w:sz w:val="24"/>
          <w:szCs w:val="24"/>
          <w:lang w:val="uk-UA"/>
        </w:rPr>
        <w:t xml:space="preserve"> </w:t>
      </w:r>
    </w:p>
    <w:p w:rsidR="004B23C0" w:rsidRPr="00997988" w:rsidRDefault="004B23C0" w:rsidP="007C6A03">
      <w:pPr>
        <w:spacing w:after="0" w:line="240" w:lineRule="auto"/>
        <w:jc w:val="right"/>
        <w:rPr>
          <w:rFonts w:ascii="Times New Roman" w:hAnsi="Times New Roman" w:cs="Times New Roman"/>
          <w:sz w:val="24"/>
          <w:szCs w:val="24"/>
          <w:lang w:val="uk-UA"/>
        </w:rPr>
      </w:pPr>
      <w:r w:rsidRPr="00997988">
        <w:rPr>
          <w:rFonts w:ascii="Times New Roman" w:hAnsi="Times New Roman" w:cs="Times New Roman"/>
          <w:sz w:val="24"/>
          <w:szCs w:val="24"/>
          <w:lang w:val="uk-UA"/>
        </w:rPr>
        <w:t xml:space="preserve">                                                                        </w:t>
      </w:r>
      <w:r w:rsidR="007C6A03" w:rsidRPr="00997988">
        <w:rPr>
          <w:rFonts w:ascii="Times New Roman" w:hAnsi="Times New Roman" w:cs="Times New Roman"/>
          <w:sz w:val="24"/>
          <w:szCs w:val="24"/>
          <w:lang w:val="uk-UA"/>
        </w:rPr>
        <w:t xml:space="preserve">Таблиця 4      </w:t>
      </w:r>
      <w:r w:rsidRPr="00997988">
        <w:rPr>
          <w:rFonts w:ascii="Times New Roman" w:hAnsi="Times New Roman" w:cs="Times New Roman"/>
          <w:sz w:val="24"/>
          <w:szCs w:val="24"/>
          <w:lang w:val="uk-UA"/>
        </w:rPr>
        <w:t xml:space="preserve">                        </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
        <w:gridCol w:w="1768"/>
        <w:gridCol w:w="3401"/>
        <w:gridCol w:w="1418"/>
        <w:gridCol w:w="1446"/>
        <w:gridCol w:w="851"/>
        <w:gridCol w:w="709"/>
        <w:gridCol w:w="850"/>
        <w:gridCol w:w="851"/>
        <w:gridCol w:w="821"/>
        <w:gridCol w:w="851"/>
        <w:gridCol w:w="2410"/>
      </w:tblGrid>
      <w:tr w:rsidR="0020655A" w:rsidRPr="00997988" w:rsidTr="003B3F38">
        <w:trPr>
          <w:trHeight w:val="576"/>
        </w:trPr>
        <w:tc>
          <w:tcPr>
            <w:tcW w:w="359" w:type="dxa"/>
            <w:vMerge w:val="restart"/>
            <w:tcBorders>
              <w:top w:val="single" w:sz="4" w:space="0" w:color="auto"/>
              <w:left w:val="single" w:sz="4" w:space="0" w:color="auto"/>
              <w:right w:val="single" w:sz="4" w:space="0" w:color="auto"/>
            </w:tcBorders>
          </w:tcPr>
          <w:p w:rsidR="0020655A" w:rsidRPr="00997988" w:rsidRDefault="0020655A" w:rsidP="00C36A1C">
            <w:pPr>
              <w:spacing w:after="0" w:line="240" w:lineRule="auto"/>
              <w:ind w:left="-184"/>
              <w:jc w:val="center"/>
              <w:rPr>
                <w:rFonts w:ascii="Times New Roman" w:hAnsi="Times New Roman" w:cs="Times New Roman"/>
                <w:lang w:val="uk-UA"/>
              </w:rPr>
            </w:pPr>
          </w:p>
          <w:p w:rsidR="0020655A" w:rsidRPr="00997988" w:rsidRDefault="0020655A" w:rsidP="00C36A1C">
            <w:pPr>
              <w:spacing w:after="0" w:line="240" w:lineRule="auto"/>
              <w:ind w:left="-55"/>
              <w:jc w:val="center"/>
              <w:rPr>
                <w:rFonts w:ascii="Times New Roman" w:hAnsi="Times New Roman" w:cs="Times New Roman"/>
                <w:lang w:val="uk-UA"/>
              </w:rPr>
            </w:pPr>
            <w:r w:rsidRPr="00997988">
              <w:rPr>
                <w:rFonts w:ascii="Times New Roman" w:hAnsi="Times New Roman" w:cs="Times New Roman"/>
                <w:lang w:val="uk-UA"/>
              </w:rPr>
              <w:t>№ з/п</w:t>
            </w:r>
          </w:p>
        </w:tc>
        <w:tc>
          <w:tcPr>
            <w:tcW w:w="1768" w:type="dxa"/>
            <w:vMerge w:val="restart"/>
            <w:tcBorders>
              <w:top w:val="single" w:sz="4" w:space="0" w:color="auto"/>
              <w:left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r w:rsidRPr="00997988">
              <w:rPr>
                <w:rFonts w:ascii="Times New Roman" w:hAnsi="Times New Roman" w:cs="Times New Roman"/>
                <w:lang w:val="uk-UA"/>
              </w:rPr>
              <w:t>Назва напрямку діяльності (пріоритетні завдання)</w:t>
            </w:r>
          </w:p>
        </w:tc>
        <w:tc>
          <w:tcPr>
            <w:tcW w:w="3401" w:type="dxa"/>
            <w:vMerge w:val="restart"/>
            <w:tcBorders>
              <w:top w:val="single" w:sz="4" w:space="0" w:color="auto"/>
              <w:left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r w:rsidRPr="00997988">
              <w:rPr>
                <w:rFonts w:ascii="Times New Roman" w:hAnsi="Times New Roman" w:cs="Times New Roman"/>
                <w:lang w:val="uk-UA"/>
              </w:rPr>
              <w:t>Перелік заходів</w:t>
            </w:r>
          </w:p>
        </w:tc>
        <w:tc>
          <w:tcPr>
            <w:tcW w:w="1418" w:type="dxa"/>
            <w:vMerge w:val="restart"/>
            <w:tcBorders>
              <w:top w:val="single" w:sz="4" w:space="0" w:color="auto"/>
              <w:left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r w:rsidRPr="00997988">
              <w:rPr>
                <w:rFonts w:ascii="Times New Roman" w:hAnsi="Times New Roman" w:cs="Times New Roman"/>
                <w:lang w:val="uk-UA"/>
              </w:rPr>
              <w:t>Виконавці</w:t>
            </w:r>
          </w:p>
        </w:tc>
        <w:tc>
          <w:tcPr>
            <w:tcW w:w="1446" w:type="dxa"/>
            <w:vMerge w:val="restart"/>
            <w:tcBorders>
              <w:top w:val="single" w:sz="4" w:space="0" w:color="auto"/>
              <w:left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r w:rsidRPr="00997988">
              <w:rPr>
                <w:rFonts w:ascii="Times New Roman" w:hAnsi="Times New Roman" w:cs="Times New Roman"/>
                <w:lang w:val="uk-UA"/>
              </w:rPr>
              <w:t>Джерела фінансування</w:t>
            </w:r>
          </w:p>
        </w:tc>
        <w:tc>
          <w:tcPr>
            <w:tcW w:w="4933" w:type="dxa"/>
            <w:gridSpan w:val="6"/>
            <w:tcBorders>
              <w:top w:val="single" w:sz="4" w:space="0" w:color="auto"/>
              <w:left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r w:rsidRPr="00997988">
              <w:rPr>
                <w:rFonts w:ascii="Times New Roman" w:hAnsi="Times New Roman" w:cs="Times New Roman"/>
                <w:lang w:val="uk-UA"/>
              </w:rPr>
              <w:t xml:space="preserve">Орієнтовні обсяги фінансування (вартість), </w:t>
            </w:r>
            <w:proofErr w:type="spellStart"/>
            <w:r w:rsidRPr="00997988">
              <w:rPr>
                <w:rFonts w:ascii="Times New Roman" w:hAnsi="Times New Roman" w:cs="Times New Roman"/>
                <w:b/>
                <w:i/>
                <w:lang w:val="uk-UA"/>
              </w:rPr>
              <w:t>тис.грн</w:t>
            </w:r>
            <w:proofErr w:type="spellEnd"/>
            <w:r w:rsidRPr="00997988">
              <w:rPr>
                <w:rFonts w:ascii="Times New Roman" w:hAnsi="Times New Roman" w:cs="Times New Roman"/>
                <w:b/>
                <w:i/>
                <w:lang w:val="uk-UA"/>
              </w:rPr>
              <w:t>.</w:t>
            </w:r>
          </w:p>
        </w:tc>
        <w:tc>
          <w:tcPr>
            <w:tcW w:w="2410" w:type="dxa"/>
            <w:vMerge w:val="restart"/>
            <w:tcBorders>
              <w:top w:val="single" w:sz="4" w:space="0" w:color="auto"/>
              <w:left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r w:rsidRPr="00997988">
              <w:rPr>
                <w:rFonts w:ascii="Times New Roman" w:hAnsi="Times New Roman" w:cs="Times New Roman"/>
                <w:lang w:val="uk-UA"/>
              </w:rPr>
              <w:t>Очікувані результати</w:t>
            </w:r>
          </w:p>
          <w:p w:rsidR="0020655A" w:rsidRPr="00997988" w:rsidRDefault="0020655A" w:rsidP="00C36A1C">
            <w:pPr>
              <w:spacing w:after="0" w:line="240" w:lineRule="auto"/>
              <w:jc w:val="center"/>
              <w:rPr>
                <w:rFonts w:ascii="Times New Roman" w:hAnsi="Times New Roman" w:cs="Times New Roman"/>
                <w:lang w:val="uk-UA"/>
              </w:rPr>
            </w:pPr>
          </w:p>
        </w:tc>
      </w:tr>
      <w:tr w:rsidR="0020655A" w:rsidRPr="00997988" w:rsidTr="003B3F38">
        <w:trPr>
          <w:trHeight w:val="273"/>
        </w:trPr>
        <w:tc>
          <w:tcPr>
            <w:tcW w:w="359" w:type="dxa"/>
            <w:vMerge/>
            <w:tcBorders>
              <w:left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p>
        </w:tc>
        <w:tc>
          <w:tcPr>
            <w:tcW w:w="1768" w:type="dxa"/>
            <w:vMerge/>
            <w:tcBorders>
              <w:left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p>
        </w:tc>
        <w:tc>
          <w:tcPr>
            <w:tcW w:w="3401" w:type="dxa"/>
            <w:vMerge/>
            <w:tcBorders>
              <w:left w:val="single" w:sz="4" w:space="0" w:color="auto"/>
              <w:right w:val="single" w:sz="4" w:space="0" w:color="auto"/>
            </w:tcBorders>
          </w:tcPr>
          <w:p w:rsidR="0020655A" w:rsidRPr="00997988" w:rsidRDefault="0020655A" w:rsidP="00C36A1C">
            <w:pPr>
              <w:spacing w:after="0" w:line="240" w:lineRule="auto"/>
              <w:rPr>
                <w:rFonts w:ascii="Times New Roman" w:hAnsi="Times New Roman" w:cs="Times New Roman"/>
                <w:lang w:val="uk-UA"/>
              </w:rPr>
            </w:pPr>
          </w:p>
        </w:tc>
        <w:tc>
          <w:tcPr>
            <w:tcW w:w="1418" w:type="dxa"/>
            <w:vMerge/>
            <w:tcBorders>
              <w:left w:val="single" w:sz="4" w:space="0" w:color="auto"/>
              <w:right w:val="single" w:sz="4" w:space="0" w:color="auto"/>
            </w:tcBorders>
          </w:tcPr>
          <w:p w:rsidR="0020655A" w:rsidRPr="00997988" w:rsidRDefault="0020655A" w:rsidP="00C36A1C">
            <w:pPr>
              <w:spacing w:after="0" w:line="240" w:lineRule="auto"/>
              <w:rPr>
                <w:rFonts w:ascii="Times New Roman" w:hAnsi="Times New Roman" w:cs="Times New Roman"/>
                <w:lang w:val="uk-UA"/>
              </w:rPr>
            </w:pPr>
          </w:p>
        </w:tc>
        <w:tc>
          <w:tcPr>
            <w:tcW w:w="1446" w:type="dxa"/>
            <w:vMerge/>
            <w:tcBorders>
              <w:left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p>
        </w:tc>
        <w:tc>
          <w:tcPr>
            <w:tcW w:w="851" w:type="dxa"/>
            <w:tcBorders>
              <w:left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p>
        </w:tc>
        <w:tc>
          <w:tcPr>
            <w:tcW w:w="4082" w:type="dxa"/>
            <w:gridSpan w:val="5"/>
            <w:tcBorders>
              <w:left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r w:rsidRPr="00997988">
              <w:rPr>
                <w:rFonts w:ascii="Times New Roman" w:hAnsi="Times New Roman" w:cs="Times New Roman"/>
                <w:lang w:val="uk-UA"/>
              </w:rPr>
              <w:t>по роках</w:t>
            </w:r>
          </w:p>
        </w:tc>
        <w:tc>
          <w:tcPr>
            <w:tcW w:w="2410" w:type="dxa"/>
            <w:vMerge/>
            <w:tcBorders>
              <w:left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p>
        </w:tc>
      </w:tr>
      <w:tr w:rsidR="0020655A" w:rsidRPr="00997988" w:rsidTr="003B3F38">
        <w:trPr>
          <w:trHeight w:val="428"/>
        </w:trPr>
        <w:tc>
          <w:tcPr>
            <w:tcW w:w="359" w:type="dxa"/>
            <w:vMerge/>
            <w:tcBorders>
              <w:left w:val="single" w:sz="4" w:space="0" w:color="auto"/>
              <w:bottom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p>
        </w:tc>
        <w:tc>
          <w:tcPr>
            <w:tcW w:w="1768" w:type="dxa"/>
            <w:vMerge/>
            <w:tcBorders>
              <w:left w:val="single" w:sz="4" w:space="0" w:color="auto"/>
              <w:bottom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p>
        </w:tc>
        <w:tc>
          <w:tcPr>
            <w:tcW w:w="3401" w:type="dxa"/>
            <w:vMerge/>
            <w:tcBorders>
              <w:left w:val="single" w:sz="4" w:space="0" w:color="auto"/>
              <w:bottom w:val="single" w:sz="4" w:space="0" w:color="auto"/>
              <w:right w:val="single" w:sz="4" w:space="0" w:color="auto"/>
            </w:tcBorders>
          </w:tcPr>
          <w:p w:rsidR="0020655A" w:rsidRPr="00997988" w:rsidRDefault="0020655A" w:rsidP="00C36A1C">
            <w:pPr>
              <w:spacing w:after="0" w:line="240" w:lineRule="auto"/>
              <w:rPr>
                <w:rFonts w:ascii="Times New Roman" w:hAnsi="Times New Roman" w:cs="Times New Roman"/>
                <w:lang w:val="uk-UA"/>
              </w:rPr>
            </w:pPr>
          </w:p>
        </w:tc>
        <w:tc>
          <w:tcPr>
            <w:tcW w:w="1418" w:type="dxa"/>
            <w:vMerge/>
            <w:tcBorders>
              <w:left w:val="single" w:sz="4" w:space="0" w:color="auto"/>
              <w:bottom w:val="single" w:sz="4" w:space="0" w:color="auto"/>
              <w:right w:val="single" w:sz="4" w:space="0" w:color="auto"/>
            </w:tcBorders>
          </w:tcPr>
          <w:p w:rsidR="0020655A" w:rsidRPr="00997988" w:rsidRDefault="0020655A" w:rsidP="00C36A1C">
            <w:pPr>
              <w:spacing w:after="0" w:line="240" w:lineRule="auto"/>
              <w:rPr>
                <w:rFonts w:ascii="Times New Roman" w:hAnsi="Times New Roman" w:cs="Times New Roman"/>
                <w:lang w:val="uk-UA"/>
              </w:rPr>
            </w:pPr>
          </w:p>
        </w:tc>
        <w:tc>
          <w:tcPr>
            <w:tcW w:w="1446" w:type="dxa"/>
            <w:vMerge/>
            <w:tcBorders>
              <w:left w:val="single" w:sz="4" w:space="0" w:color="auto"/>
              <w:bottom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p>
        </w:tc>
        <w:tc>
          <w:tcPr>
            <w:tcW w:w="851" w:type="dxa"/>
            <w:tcBorders>
              <w:left w:val="single" w:sz="4" w:space="0" w:color="auto"/>
              <w:bottom w:val="single" w:sz="4" w:space="0" w:color="auto"/>
              <w:right w:val="single" w:sz="4" w:space="0" w:color="auto"/>
            </w:tcBorders>
          </w:tcPr>
          <w:p w:rsidR="0020655A" w:rsidRPr="00997988" w:rsidRDefault="0020655A" w:rsidP="00C36A1C">
            <w:pPr>
              <w:spacing w:after="0" w:line="240" w:lineRule="auto"/>
              <w:ind w:right="-108"/>
              <w:rPr>
                <w:rFonts w:ascii="Times New Roman" w:hAnsi="Times New Roman" w:cs="Times New Roman"/>
                <w:b/>
                <w:lang w:val="uk-UA"/>
              </w:rPr>
            </w:pPr>
            <w:r w:rsidRPr="00997988">
              <w:rPr>
                <w:rFonts w:ascii="Times New Roman" w:hAnsi="Times New Roman" w:cs="Times New Roman"/>
                <w:b/>
                <w:lang w:val="uk-UA"/>
              </w:rPr>
              <w:t>Всього</w:t>
            </w:r>
          </w:p>
        </w:tc>
        <w:tc>
          <w:tcPr>
            <w:tcW w:w="709" w:type="dxa"/>
            <w:tcBorders>
              <w:top w:val="single" w:sz="4" w:space="0" w:color="auto"/>
              <w:left w:val="single" w:sz="4" w:space="0" w:color="auto"/>
              <w:bottom w:val="single" w:sz="4" w:space="0" w:color="auto"/>
              <w:right w:val="single" w:sz="4" w:space="0" w:color="auto"/>
            </w:tcBorders>
          </w:tcPr>
          <w:p w:rsidR="0020655A" w:rsidRPr="00997988" w:rsidRDefault="0020655A" w:rsidP="0020655A">
            <w:pPr>
              <w:spacing w:after="0" w:line="240" w:lineRule="auto"/>
              <w:rPr>
                <w:rFonts w:ascii="Times New Roman" w:hAnsi="Times New Roman" w:cs="Times New Roman"/>
                <w:lang w:val="uk-UA"/>
              </w:rPr>
            </w:pPr>
            <w:r w:rsidRPr="00997988">
              <w:rPr>
                <w:rFonts w:ascii="Times New Roman" w:hAnsi="Times New Roman" w:cs="Times New Roman"/>
                <w:lang w:val="uk-UA"/>
              </w:rPr>
              <w:t>2021</w:t>
            </w:r>
          </w:p>
        </w:tc>
        <w:tc>
          <w:tcPr>
            <w:tcW w:w="850" w:type="dxa"/>
            <w:tcBorders>
              <w:top w:val="single" w:sz="4" w:space="0" w:color="auto"/>
              <w:left w:val="single" w:sz="4" w:space="0" w:color="auto"/>
              <w:bottom w:val="single" w:sz="4" w:space="0" w:color="auto"/>
              <w:right w:val="single" w:sz="4" w:space="0" w:color="auto"/>
            </w:tcBorders>
          </w:tcPr>
          <w:p w:rsidR="0020655A" w:rsidRPr="00997988" w:rsidRDefault="0020655A" w:rsidP="0020655A">
            <w:pPr>
              <w:spacing w:after="0" w:line="240" w:lineRule="auto"/>
              <w:rPr>
                <w:rFonts w:ascii="Times New Roman" w:hAnsi="Times New Roman" w:cs="Times New Roman"/>
                <w:lang w:val="uk-UA"/>
              </w:rPr>
            </w:pPr>
            <w:r w:rsidRPr="00997988">
              <w:rPr>
                <w:rFonts w:ascii="Times New Roman" w:hAnsi="Times New Roman" w:cs="Times New Roman"/>
                <w:lang w:val="uk-UA"/>
              </w:rPr>
              <w:t>2022</w:t>
            </w:r>
          </w:p>
        </w:tc>
        <w:tc>
          <w:tcPr>
            <w:tcW w:w="851" w:type="dxa"/>
            <w:tcBorders>
              <w:top w:val="single" w:sz="4" w:space="0" w:color="auto"/>
              <w:left w:val="single" w:sz="4" w:space="0" w:color="auto"/>
              <w:bottom w:val="single" w:sz="4" w:space="0" w:color="auto"/>
              <w:right w:val="single" w:sz="4" w:space="0" w:color="auto"/>
            </w:tcBorders>
          </w:tcPr>
          <w:p w:rsidR="0020655A" w:rsidRPr="00997988" w:rsidRDefault="0020655A" w:rsidP="0020655A">
            <w:pPr>
              <w:spacing w:after="0" w:line="240" w:lineRule="auto"/>
              <w:ind w:left="-34" w:firstLine="34"/>
              <w:rPr>
                <w:rFonts w:ascii="Times New Roman" w:hAnsi="Times New Roman" w:cs="Times New Roman"/>
                <w:lang w:val="uk-UA"/>
              </w:rPr>
            </w:pPr>
            <w:r w:rsidRPr="00997988">
              <w:rPr>
                <w:rFonts w:ascii="Times New Roman" w:hAnsi="Times New Roman" w:cs="Times New Roman"/>
                <w:lang w:val="uk-UA"/>
              </w:rPr>
              <w:t>2023</w:t>
            </w:r>
          </w:p>
        </w:tc>
        <w:tc>
          <w:tcPr>
            <w:tcW w:w="821" w:type="dxa"/>
            <w:tcBorders>
              <w:left w:val="single" w:sz="4" w:space="0" w:color="auto"/>
              <w:bottom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r w:rsidRPr="00997988">
              <w:rPr>
                <w:rFonts w:ascii="Times New Roman" w:hAnsi="Times New Roman" w:cs="Times New Roman"/>
                <w:lang w:val="uk-UA"/>
              </w:rPr>
              <w:t>2024</w:t>
            </w:r>
          </w:p>
        </w:tc>
        <w:tc>
          <w:tcPr>
            <w:tcW w:w="851" w:type="dxa"/>
            <w:tcBorders>
              <w:left w:val="single" w:sz="4" w:space="0" w:color="auto"/>
              <w:bottom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r w:rsidRPr="00997988">
              <w:rPr>
                <w:rFonts w:ascii="Times New Roman" w:hAnsi="Times New Roman" w:cs="Times New Roman"/>
                <w:lang w:val="uk-UA"/>
              </w:rPr>
              <w:t>2025</w:t>
            </w:r>
          </w:p>
        </w:tc>
        <w:tc>
          <w:tcPr>
            <w:tcW w:w="2410" w:type="dxa"/>
            <w:vMerge/>
            <w:tcBorders>
              <w:left w:val="single" w:sz="4" w:space="0" w:color="auto"/>
              <w:bottom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p>
        </w:tc>
      </w:tr>
      <w:tr w:rsidR="0020655A" w:rsidRPr="00997988" w:rsidTr="003B3F38">
        <w:trPr>
          <w:cantSplit/>
          <w:trHeight w:val="113"/>
        </w:trPr>
        <w:tc>
          <w:tcPr>
            <w:tcW w:w="359" w:type="dxa"/>
            <w:tcBorders>
              <w:top w:val="single" w:sz="4" w:space="0" w:color="auto"/>
              <w:left w:val="single" w:sz="4" w:space="0" w:color="auto"/>
              <w:bottom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r w:rsidRPr="00997988">
              <w:rPr>
                <w:rFonts w:ascii="Times New Roman" w:hAnsi="Times New Roman" w:cs="Times New Roman"/>
                <w:lang w:val="uk-UA"/>
              </w:rPr>
              <w:t>1</w:t>
            </w:r>
          </w:p>
        </w:tc>
        <w:tc>
          <w:tcPr>
            <w:tcW w:w="1768" w:type="dxa"/>
            <w:tcBorders>
              <w:top w:val="single" w:sz="4" w:space="0" w:color="auto"/>
              <w:left w:val="single" w:sz="4" w:space="0" w:color="auto"/>
              <w:bottom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r w:rsidRPr="00997988">
              <w:rPr>
                <w:rFonts w:ascii="Times New Roman" w:hAnsi="Times New Roman" w:cs="Times New Roman"/>
                <w:lang w:val="uk-UA"/>
              </w:rPr>
              <w:t>2</w:t>
            </w:r>
          </w:p>
        </w:tc>
        <w:tc>
          <w:tcPr>
            <w:tcW w:w="3401" w:type="dxa"/>
            <w:tcBorders>
              <w:top w:val="single" w:sz="4" w:space="0" w:color="auto"/>
              <w:left w:val="single" w:sz="4" w:space="0" w:color="auto"/>
              <w:bottom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r w:rsidRPr="00997988">
              <w:rPr>
                <w:rFonts w:ascii="Times New Roman" w:hAnsi="Times New Roman" w:cs="Times New Roman"/>
                <w:lang w:val="uk-UA"/>
              </w:rPr>
              <w:t>3</w:t>
            </w:r>
          </w:p>
        </w:tc>
        <w:tc>
          <w:tcPr>
            <w:tcW w:w="1418" w:type="dxa"/>
            <w:tcBorders>
              <w:top w:val="single" w:sz="4" w:space="0" w:color="auto"/>
              <w:left w:val="single" w:sz="4" w:space="0" w:color="auto"/>
              <w:bottom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r w:rsidRPr="00997988">
              <w:rPr>
                <w:rFonts w:ascii="Times New Roman" w:hAnsi="Times New Roman" w:cs="Times New Roman"/>
                <w:lang w:val="uk-UA"/>
              </w:rPr>
              <w:t>4</w:t>
            </w:r>
          </w:p>
        </w:tc>
        <w:tc>
          <w:tcPr>
            <w:tcW w:w="1446" w:type="dxa"/>
            <w:tcBorders>
              <w:top w:val="single" w:sz="4" w:space="0" w:color="auto"/>
              <w:left w:val="single" w:sz="4" w:space="0" w:color="auto"/>
              <w:bottom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r w:rsidRPr="00997988">
              <w:rPr>
                <w:rFonts w:ascii="Times New Roman" w:hAnsi="Times New Roman" w:cs="Times New Roman"/>
                <w:lang w:val="uk-UA"/>
              </w:rPr>
              <w:t>5</w:t>
            </w:r>
          </w:p>
        </w:tc>
        <w:tc>
          <w:tcPr>
            <w:tcW w:w="851" w:type="dxa"/>
            <w:tcBorders>
              <w:top w:val="single" w:sz="4" w:space="0" w:color="auto"/>
              <w:left w:val="single" w:sz="4" w:space="0" w:color="auto"/>
              <w:bottom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r w:rsidRPr="00997988">
              <w:rPr>
                <w:rFonts w:ascii="Times New Roman" w:hAnsi="Times New Roman" w:cs="Times New Roman"/>
                <w:lang w:val="uk-UA"/>
              </w:rPr>
              <w:t>6</w:t>
            </w:r>
          </w:p>
        </w:tc>
        <w:tc>
          <w:tcPr>
            <w:tcW w:w="709" w:type="dxa"/>
            <w:tcBorders>
              <w:top w:val="single" w:sz="4" w:space="0" w:color="auto"/>
              <w:left w:val="single" w:sz="4" w:space="0" w:color="auto"/>
              <w:bottom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r w:rsidRPr="00997988">
              <w:rPr>
                <w:rFonts w:ascii="Times New Roman" w:hAnsi="Times New Roman" w:cs="Times New Roman"/>
                <w:lang w:val="uk-UA"/>
              </w:rPr>
              <w:t>7</w:t>
            </w:r>
          </w:p>
        </w:tc>
        <w:tc>
          <w:tcPr>
            <w:tcW w:w="850" w:type="dxa"/>
            <w:tcBorders>
              <w:top w:val="single" w:sz="4" w:space="0" w:color="auto"/>
              <w:left w:val="single" w:sz="4" w:space="0" w:color="auto"/>
              <w:bottom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r w:rsidRPr="00997988">
              <w:rPr>
                <w:rFonts w:ascii="Times New Roman" w:hAnsi="Times New Roman" w:cs="Times New Roman"/>
                <w:lang w:val="uk-UA"/>
              </w:rPr>
              <w:t>8</w:t>
            </w:r>
          </w:p>
        </w:tc>
        <w:tc>
          <w:tcPr>
            <w:tcW w:w="851" w:type="dxa"/>
            <w:tcBorders>
              <w:top w:val="single" w:sz="4" w:space="0" w:color="auto"/>
              <w:left w:val="single" w:sz="4" w:space="0" w:color="auto"/>
              <w:bottom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r w:rsidRPr="00997988">
              <w:rPr>
                <w:rFonts w:ascii="Times New Roman" w:hAnsi="Times New Roman" w:cs="Times New Roman"/>
                <w:lang w:val="uk-UA"/>
              </w:rPr>
              <w:t>9</w:t>
            </w:r>
          </w:p>
        </w:tc>
        <w:tc>
          <w:tcPr>
            <w:tcW w:w="821" w:type="dxa"/>
            <w:tcBorders>
              <w:top w:val="single" w:sz="4" w:space="0" w:color="auto"/>
              <w:left w:val="single" w:sz="4" w:space="0" w:color="auto"/>
              <w:bottom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r w:rsidRPr="00997988">
              <w:rPr>
                <w:rFonts w:ascii="Times New Roman" w:hAnsi="Times New Roman" w:cs="Times New Roman"/>
                <w:lang w:val="uk-UA"/>
              </w:rPr>
              <w:t>10</w:t>
            </w:r>
          </w:p>
        </w:tc>
        <w:tc>
          <w:tcPr>
            <w:tcW w:w="851" w:type="dxa"/>
            <w:tcBorders>
              <w:top w:val="single" w:sz="4" w:space="0" w:color="auto"/>
              <w:left w:val="single" w:sz="4" w:space="0" w:color="auto"/>
              <w:bottom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r w:rsidRPr="00997988">
              <w:rPr>
                <w:rFonts w:ascii="Times New Roman" w:hAnsi="Times New Roman" w:cs="Times New Roman"/>
                <w:lang w:val="uk-UA"/>
              </w:rPr>
              <w:t>11</w:t>
            </w:r>
          </w:p>
        </w:tc>
        <w:tc>
          <w:tcPr>
            <w:tcW w:w="2410" w:type="dxa"/>
            <w:tcBorders>
              <w:top w:val="single" w:sz="4" w:space="0" w:color="auto"/>
              <w:left w:val="single" w:sz="4" w:space="0" w:color="auto"/>
              <w:bottom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r w:rsidRPr="00997988">
              <w:rPr>
                <w:rFonts w:ascii="Times New Roman" w:hAnsi="Times New Roman" w:cs="Times New Roman"/>
                <w:lang w:val="uk-UA"/>
              </w:rPr>
              <w:t>12</w:t>
            </w:r>
          </w:p>
        </w:tc>
      </w:tr>
      <w:tr w:rsidR="0020655A" w:rsidRPr="001331DD" w:rsidTr="003B3F38">
        <w:trPr>
          <w:cantSplit/>
          <w:trHeight w:val="281"/>
        </w:trPr>
        <w:tc>
          <w:tcPr>
            <w:tcW w:w="359" w:type="dxa"/>
            <w:tcBorders>
              <w:top w:val="single" w:sz="4" w:space="0" w:color="auto"/>
              <w:left w:val="single" w:sz="4" w:space="0" w:color="auto"/>
              <w:bottom w:val="single" w:sz="4" w:space="0" w:color="auto"/>
              <w:right w:val="single" w:sz="4" w:space="0" w:color="auto"/>
            </w:tcBorders>
          </w:tcPr>
          <w:p w:rsidR="0020655A" w:rsidRPr="00997988" w:rsidRDefault="0020655A" w:rsidP="00C36A1C">
            <w:pPr>
              <w:spacing w:after="0" w:line="240" w:lineRule="auto"/>
              <w:jc w:val="center"/>
              <w:rPr>
                <w:rFonts w:ascii="Times New Roman" w:hAnsi="Times New Roman" w:cs="Times New Roman"/>
                <w:lang w:val="uk-UA"/>
              </w:rPr>
            </w:pPr>
          </w:p>
        </w:tc>
        <w:tc>
          <w:tcPr>
            <w:tcW w:w="1768" w:type="dxa"/>
            <w:tcBorders>
              <w:top w:val="single" w:sz="4" w:space="0" w:color="auto"/>
              <w:left w:val="single" w:sz="4" w:space="0" w:color="auto"/>
              <w:bottom w:val="single" w:sz="4" w:space="0" w:color="auto"/>
              <w:right w:val="single" w:sz="4" w:space="0" w:color="auto"/>
            </w:tcBorders>
          </w:tcPr>
          <w:p w:rsidR="0020655A" w:rsidRPr="00997988" w:rsidRDefault="0020655A" w:rsidP="00CA6B8D">
            <w:pPr>
              <w:spacing w:after="0" w:line="240" w:lineRule="auto"/>
              <w:rPr>
                <w:rFonts w:ascii="Times New Roman" w:hAnsi="Times New Roman" w:cs="Times New Roman"/>
                <w:u w:val="single"/>
                <w:lang w:val="uk-UA"/>
              </w:rPr>
            </w:pPr>
            <w:r w:rsidRPr="00997988">
              <w:rPr>
                <w:rFonts w:ascii="Times New Roman" w:hAnsi="Times New Roman" w:cs="Times New Roman"/>
                <w:lang w:val="uk-UA"/>
              </w:rPr>
              <w:t xml:space="preserve">відзначення </w:t>
            </w:r>
            <w:r w:rsidRPr="00997988">
              <w:rPr>
                <w:rFonts w:ascii="Times New Roman" w:eastAsia="SimSun" w:hAnsi="Times New Roman" w:cs="Times New Roman"/>
                <w:lang w:val="uk-UA"/>
              </w:rPr>
              <w:t>державних, професійних та місцевих свят, ювілейних дат, заохочення за заслуги перед Вараською</w:t>
            </w:r>
            <w:r w:rsidR="00CA6B8D" w:rsidRPr="00997988">
              <w:rPr>
                <w:rFonts w:ascii="Times New Roman" w:eastAsia="SimSun" w:hAnsi="Times New Roman" w:cs="Times New Roman"/>
                <w:lang w:val="uk-UA"/>
              </w:rPr>
              <w:t xml:space="preserve"> міською </w:t>
            </w:r>
            <w:r w:rsidRPr="00997988">
              <w:rPr>
                <w:rFonts w:ascii="Times New Roman" w:eastAsia="SimSun" w:hAnsi="Times New Roman" w:cs="Times New Roman"/>
                <w:lang w:val="uk-UA"/>
              </w:rPr>
              <w:t>територіальною громадою на 2021-2025 роки</w:t>
            </w:r>
          </w:p>
        </w:tc>
        <w:tc>
          <w:tcPr>
            <w:tcW w:w="3401" w:type="dxa"/>
            <w:tcBorders>
              <w:top w:val="single" w:sz="4" w:space="0" w:color="auto"/>
              <w:left w:val="single" w:sz="4" w:space="0" w:color="auto"/>
              <w:bottom w:val="single" w:sz="4" w:space="0" w:color="auto"/>
              <w:right w:val="single" w:sz="4" w:space="0" w:color="auto"/>
            </w:tcBorders>
          </w:tcPr>
          <w:p w:rsidR="0020655A" w:rsidRPr="00997988" w:rsidRDefault="0020655A" w:rsidP="00C36A1C">
            <w:pPr>
              <w:spacing w:after="0" w:line="240" w:lineRule="auto"/>
              <w:rPr>
                <w:rFonts w:ascii="Times New Roman" w:eastAsia="SimSun" w:hAnsi="Times New Roman" w:cs="Times New Roman"/>
                <w:lang w:val="uk-UA"/>
              </w:rPr>
            </w:pPr>
            <w:r w:rsidRPr="00997988">
              <w:rPr>
                <w:rFonts w:ascii="Times New Roman" w:hAnsi="Times New Roman" w:cs="Times New Roman"/>
                <w:lang w:val="uk-UA"/>
              </w:rPr>
              <w:t xml:space="preserve">- відзначення </w:t>
            </w:r>
            <w:r w:rsidRPr="00997988">
              <w:rPr>
                <w:rFonts w:ascii="Times New Roman" w:eastAsia="SimSun" w:hAnsi="Times New Roman" w:cs="Times New Roman"/>
                <w:lang w:val="uk-UA"/>
              </w:rPr>
              <w:t>державних свят із врученням Грамот виконавчого комітету Вараської міської ради, Подяк міського голови та грошових винагород;</w:t>
            </w:r>
          </w:p>
          <w:p w:rsidR="0020655A" w:rsidRPr="00997988" w:rsidRDefault="0020655A" w:rsidP="00C36A1C">
            <w:pPr>
              <w:spacing w:after="0" w:line="240" w:lineRule="auto"/>
              <w:rPr>
                <w:rFonts w:ascii="Times New Roman" w:eastAsia="SimSun" w:hAnsi="Times New Roman" w:cs="Times New Roman"/>
                <w:lang w:val="uk-UA"/>
              </w:rPr>
            </w:pPr>
            <w:r w:rsidRPr="00997988">
              <w:rPr>
                <w:rFonts w:ascii="Times New Roman" w:eastAsia="SimSun" w:hAnsi="Times New Roman" w:cs="Times New Roman"/>
                <w:lang w:val="uk-UA"/>
              </w:rPr>
              <w:t>- відзначення місцевих свят та подій, які проводяться відповідно до розпоряджень міського голови із врученням Грамот виконавчого комітету Вараської міської ради, Подяк міського голови та грошових винагород;</w:t>
            </w:r>
          </w:p>
          <w:p w:rsidR="0020655A" w:rsidRPr="00997988" w:rsidRDefault="0020655A" w:rsidP="00C36A1C">
            <w:pPr>
              <w:spacing w:after="0" w:line="240" w:lineRule="auto"/>
              <w:rPr>
                <w:rFonts w:ascii="Times New Roman" w:eastAsia="SimSun" w:hAnsi="Times New Roman" w:cs="Times New Roman"/>
                <w:lang w:val="uk-UA"/>
              </w:rPr>
            </w:pPr>
            <w:r w:rsidRPr="00997988">
              <w:rPr>
                <w:rFonts w:ascii="Times New Roman" w:eastAsia="SimSun" w:hAnsi="Times New Roman" w:cs="Times New Roman"/>
                <w:lang w:val="uk-UA"/>
              </w:rPr>
              <w:t>- відзначення ювілейних та святкових дат підприємств, установ, організацій та окремих осіб із врученням Грамот виконавчого комітету Вараської міської ради, Подяк міського голови та грошових винагород;</w:t>
            </w:r>
          </w:p>
          <w:p w:rsidR="0020655A" w:rsidRPr="00997988" w:rsidRDefault="0020655A" w:rsidP="00C36A1C">
            <w:pPr>
              <w:spacing w:after="0" w:line="240" w:lineRule="auto"/>
              <w:rPr>
                <w:rFonts w:ascii="Times New Roman" w:eastAsia="SimSun" w:hAnsi="Times New Roman" w:cs="Times New Roman"/>
                <w:lang w:val="uk-UA"/>
              </w:rPr>
            </w:pPr>
            <w:r w:rsidRPr="00997988">
              <w:rPr>
                <w:rFonts w:ascii="Times New Roman" w:eastAsia="SimSun" w:hAnsi="Times New Roman" w:cs="Times New Roman"/>
                <w:lang w:val="uk-UA"/>
              </w:rPr>
              <w:t>- відзначення професійних свят із врученням Грамот виконавчого комітету Вараської міської ради, Подяк міського голови та грошових винагород;</w:t>
            </w:r>
          </w:p>
          <w:p w:rsidR="0020655A" w:rsidRPr="00997988" w:rsidRDefault="0020655A" w:rsidP="00C36A1C">
            <w:pPr>
              <w:spacing w:after="0" w:line="240" w:lineRule="auto"/>
              <w:rPr>
                <w:rFonts w:ascii="Times New Roman" w:hAnsi="Times New Roman" w:cs="Times New Roman"/>
                <w:u w:val="single"/>
                <w:lang w:val="uk-UA"/>
              </w:rPr>
            </w:pPr>
            <w:r w:rsidRPr="00997988">
              <w:rPr>
                <w:rFonts w:ascii="Times New Roman" w:eastAsia="SimSun" w:hAnsi="Times New Roman" w:cs="Times New Roman"/>
                <w:lang w:val="uk-UA"/>
              </w:rPr>
              <w:t>- придбання бланків Грамот, бланків Подяк, рамок для Грамот та Подяк, конвертів, квітів.</w:t>
            </w:r>
          </w:p>
        </w:tc>
        <w:tc>
          <w:tcPr>
            <w:tcW w:w="1418" w:type="dxa"/>
            <w:tcBorders>
              <w:top w:val="single" w:sz="4" w:space="0" w:color="auto"/>
              <w:left w:val="single" w:sz="4" w:space="0" w:color="auto"/>
              <w:bottom w:val="single" w:sz="4" w:space="0" w:color="auto"/>
              <w:right w:val="single" w:sz="4" w:space="0" w:color="auto"/>
            </w:tcBorders>
          </w:tcPr>
          <w:p w:rsidR="00A86A59" w:rsidRPr="00997988" w:rsidRDefault="0020655A" w:rsidP="00C36A1C">
            <w:pPr>
              <w:spacing w:after="0" w:line="240" w:lineRule="auto"/>
              <w:rPr>
                <w:rFonts w:ascii="Times New Roman" w:hAnsi="Times New Roman" w:cs="Times New Roman"/>
                <w:lang w:val="uk-UA"/>
              </w:rPr>
            </w:pPr>
            <w:r w:rsidRPr="00997988">
              <w:rPr>
                <w:rFonts w:ascii="Times New Roman" w:hAnsi="Times New Roman" w:cs="Times New Roman"/>
                <w:lang w:val="uk-UA"/>
              </w:rPr>
              <w:t>Відділ кадрової політики, нагород та запобігання корупції</w:t>
            </w:r>
            <w:r w:rsidR="00AA7958" w:rsidRPr="00997988">
              <w:rPr>
                <w:rFonts w:ascii="Times New Roman" w:hAnsi="Times New Roman" w:cs="Times New Roman"/>
                <w:lang w:val="uk-UA"/>
              </w:rPr>
              <w:t>/</w:t>
            </w:r>
          </w:p>
          <w:p w:rsidR="0020655A" w:rsidRPr="00997988" w:rsidRDefault="00AA7958" w:rsidP="00C36A1C">
            <w:pPr>
              <w:spacing w:after="0" w:line="240" w:lineRule="auto"/>
              <w:rPr>
                <w:rFonts w:ascii="Times New Roman" w:hAnsi="Times New Roman" w:cs="Times New Roman"/>
                <w:u w:val="single"/>
                <w:lang w:val="uk-UA"/>
              </w:rPr>
            </w:pPr>
            <w:r w:rsidRPr="00997988">
              <w:rPr>
                <w:rFonts w:ascii="Times New Roman" w:hAnsi="Times New Roman" w:cs="Times New Roman"/>
                <w:lang w:val="uk-UA"/>
              </w:rPr>
              <w:t>відділ персоналу</w:t>
            </w:r>
          </w:p>
        </w:tc>
        <w:tc>
          <w:tcPr>
            <w:tcW w:w="1446" w:type="dxa"/>
            <w:tcBorders>
              <w:top w:val="single" w:sz="4" w:space="0" w:color="auto"/>
              <w:left w:val="single" w:sz="4" w:space="0" w:color="auto"/>
              <w:bottom w:val="single" w:sz="4" w:space="0" w:color="auto"/>
              <w:right w:val="single" w:sz="4" w:space="0" w:color="auto"/>
            </w:tcBorders>
          </w:tcPr>
          <w:p w:rsidR="0020655A" w:rsidRPr="00997988" w:rsidRDefault="0020655A" w:rsidP="00D05CE6">
            <w:pPr>
              <w:spacing w:after="0" w:line="240" w:lineRule="auto"/>
              <w:ind w:left="-108" w:right="-108" w:firstLine="3"/>
              <w:rPr>
                <w:rFonts w:ascii="Times New Roman" w:hAnsi="Times New Roman" w:cs="Times New Roman"/>
                <w:u w:val="single"/>
                <w:lang w:val="uk-UA"/>
              </w:rPr>
            </w:pPr>
            <w:r w:rsidRPr="00997988">
              <w:rPr>
                <w:rFonts w:ascii="Times New Roman" w:hAnsi="Times New Roman" w:cs="Times New Roman"/>
                <w:lang w:val="uk-UA"/>
              </w:rPr>
              <w:t xml:space="preserve">Бюджет </w:t>
            </w:r>
            <w:r w:rsidR="00843563" w:rsidRPr="00997988">
              <w:rPr>
                <w:rFonts w:ascii="Times New Roman" w:hAnsi="Times New Roman" w:cs="Times New Roman"/>
                <w:lang w:val="uk-UA"/>
              </w:rPr>
              <w:t xml:space="preserve">Вараської міської територіальної громади </w:t>
            </w:r>
          </w:p>
          <w:p w:rsidR="0020655A" w:rsidRPr="00997988" w:rsidRDefault="0020655A" w:rsidP="00D05CE6">
            <w:pPr>
              <w:spacing w:after="0" w:line="240" w:lineRule="auto"/>
              <w:ind w:left="-108" w:right="-108"/>
              <w:rPr>
                <w:rFonts w:ascii="Times New Roman" w:hAnsi="Times New Roman" w:cs="Times New Roman"/>
                <w:lang w:val="uk-UA"/>
              </w:rPr>
            </w:pPr>
          </w:p>
        </w:tc>
        <w:tc>
          <w:tcPr>
            <w:tcW w:w="851" w:type="dxa"/>
            <w:tcBorders>
              <w:top w:val="single" w:sz="4" w:space="0" w:color="auto"/>
              <w:left w:val="single" w:sz="4" w:space="0" w:color="auto"/>
              <w:bottom w:val="single" w:sz="4" w:space="0" w:color="auto"/>
              <w:right w:val="single" w:sz="4" w:space="0" w:color="auto"/>
            </w:tcBorders>
          </w:tcPr>
          <w:p w:rsidR="0020655A" w:rsidRPr="00997988" w:rsidRDefault="003B3F38" w:rsidP="0020655A">
            <w:pPr>
              <w:pStyle w:val="HTML"/>
              <w:ind w:left="-108" w:right="-108"/>
              <w:rPr>
                <w:rFonts w:ascii="Times New Roman" w:eastAsia="Calibri" w:hAnsi="Times New Roman" w:cs="Times New Roman"/>
                <w:sz w:val="22"/>
                <w:szCs w:val="22"/>
                <w:lang w:val="uk-UA"/>
              </w:rPr>
            </w:pPr>
            <w:r>
              <w:rPr>
                <w:rFonts w:ascii="Times New Roman" w:eastAsia="Calibri" w:hAnsi="Times New Roman" w:cs="Times New Roman"/>
                <w:sz w:val="22"/>
                <w:szCs w:val="22"/>
                <w:lang w:val="uk-UA"/>
              </w:rPr>
              <w:t>5</w:t>
            </w:r>
            <w:r w:rsidR="0020655A" w:rsidRPr="00997988">
              <w:rPr>
                <w:rFonts w:ascii="Times New Roman" w:eastAsia="Calibri" w:hAnsi="Times New Roman" w:cs="Times New Roman"/>
                <w:sz w:val="22"/>
                <w:szCs w:val="22"/>
                <w:lang w:val="uk-UA"/>
              </w:rPr>
              <w:t>500,00</w:t>
            </w:r>
          </w:p>
        </w:tc>
        <w:tc>
          <w:tcPr>
            <w:tcW w:w="709" w:type="dxa"/>
            <w:tcBorders>
              <w:top w:val="single" w:sz="4" w:space="0" w:color="auto"/>
              <w:left w:val="single" w:sz="4" w:space="0" w:color="auto"/>
              <w:bottom w:val="single" w:sz="4" w:space="0" w:color="auto"/>
              <w:right w:val="single" w:sz="4" w:space="0" w:color="auto"/>
            </w:tcBorders>
          </w:tcPr>
          <w:p w:rsidR="0020655A" w:rsidRPr="00997988" w:rsidRDefault="0020655A" w:rsidP="00A86A59">
            <w:pPr>
              <w:pStyle w:val="HTML"/>
              <w:ind w:hanging="108"/>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500,0</w:t>
            </w:r>
          </w:p>
        </w:tc>
        <w:tc>
          <w:tcPr>
            <w:tcW w:w="850" w:type="dxa"/>
            <w:tcBorders>
              <w:top w:val="single" w:sz="4" w:space="0" w:color="auto"/>
              <w:left w:val="single" w:sz="4" w:space="0" w:color="auto"/>
              <w:bottom w:val="single" w:sz="4" w:space="0" w:color="auto"/>
              <w:right w:val="single" w:sz="4" w:space="0" w:color="auto"/>
            </w:tcBorders>
          </w:tcPr>
          <w:p w:rsidR="0020655A" w:rsidRPr="00997988" w:rsidRDefault="009C4177" w:rsidP="00C36A1C">
            <w:pPr>
              <w:pStyle w:val="HTML"/>
              <w:rPr>
                <w:rFonts w:ascii="Times New Roman" w:eastAsia="Calibri" w:hAnsi="Times New Roman" w:cs="Times New Roman"/>
                <w:sz w:val="22"/>
                <w:szCs w:val="22"/>
                <w:lang w:val="uk-UA"/>
              </w:rPr>
            </w:pPr>
            <w:r>
              <w:rPr>
                <w:rFonts w:ascii="Times New Roman" w:eastAsia="Calibri" w:hAnsi="Times New Roman" w:cs="Times New Roman"/>
                <w:sz w:val="22"/>
                <w:szCs w:val="22"/>
                <w:lang w:val="uk-UA"/>
              </w:rPr>
              <w:t>1</w:t>
            </w:r>
            <w:r w:rsidR="0020655A" w:rsidRPr="00997988">
              <w:rPr>
                <w:rFonts w:ascii="Times New Roman" w:eastAsia="Calibri" w:hAnsi="Times New Roman" w:cs="Times New Roman"/>
                <w:sz w:val="22"/>
                <w:szCs w:val="22"/>
                <w:lang w:val="uk-UA"/>
              </w:rPr>
              <w:t>500,0</w:t>
            </w:r>
          </w:p>
        </w:tc>
        <w:tc>
          <w:tcPr>
            <w:tcW w:w="851" w:type="dxa"/>
            <w:tcBorders>
              <w:top w:val="single" w:sz="4" w:space="0" w:color="auto"/>
              <w:left w:val="single" w:sz="4" w:space="0" w:color="auto"/>
              <w:bottom w:val="single" w:sz="4" w:space="0" w:color="auto"/>
              <w:right w:val="single" w:sz="4" w:space="0" w:color="auto"/>
            </w:tcBorders>
          </w:tcPr>
          <w:p w:rsidR="0020655A" w:rsidRPr="00997988" w:rsidRDefault="003B3F38" w:rsidP="00A86A59">
            <w:pPr>
              <w:pStyle w:val="HTML"/>
              <w:ind w:left="-108"/>
              <w:rPr>
                <w:rFonts w:ascii="Times New Roman" w:eastAsia="Calibri" w:hAnsi="Times New Roman" w:cs="Times New Roman"/>
                <w:sz w:val="22"/>
                <w:szCs w:val="22"/>
                <w:lang w:val="uk-UA"/>
              </w:rPr>
            </w:pPr>
            <w:r>
              <w:rPr>
                <w:rFonts w:ascii="Times New Roman" w:eastAsia="Calibri" w:hAnsi="Times New Roman" w:cs="Times New Roman"/>
                <w:sz w:val="22"/>
                <w:szCs w:val="22"/>
                <w:lang w:val="uk-UA"/>
              </w:rPr>
              <w:t>2</w:t>
            </w:r>
            <w:r w:rsidR="0020655A" w:rsidRPr="00997988">
              <w:rPr>
                <w:rFonts w:ascii="Times New Roman" w:eastAsia="Calibri" w:hAnsi="Times New Roman" w:cs="Times New Roman"/>
                <w:sz w:val="22"/>
                <w:szCs w:val="22"/>
                <w:lang w:val="uk-UA"/>
              </w:rPr>
              <w:t>500,0</w:t>
            </w:r>
          </w:p>
        </w:tc>
        <w:tc>
          <w:tcPr>
            <w:tcW w:w="821" w:type="dxa"/>
            <w:tcBorders>
              <w:top w:val="single" w:sz="4" w:space="0" w:color="auto"/>
              <w:left w:val="single" w:sz="4" w:space="0" w:color="auto"/>
              <w:bottom w:val="single" w:sz="4" w:space="0" w:color="auto"/>
              <w:right w:val="single" w:sz="4" w:space="0" w:color="auto"/>
            </w:tcBorders>
          </w:tcPr>
          <w:p w:rsidR="0020655A" w:rsidRPr="00997988" w:rsidRDefault="0020655A" w:rsidP="00C36A1C">
            <w:pPr>
              <w:pStyle w:val="a3"/>
              <w:ind w:right="49"/>
              <w:jc w:val="left"/>
              <w:rPr>
                <w:sz w:val="22"/>
                <w:szCs w:val="22"/>
              </w:rPr>
            </w:pPr>
            <w:r w:rsidRPr="00997988">
              <w:rPr>
                <w:rFonts w:eastAsia="Calibri"/>
                <w:sz w:val="22"/>
                <w:szCs w:val="22"/>
              </w:rPr>
              <w:t>500,0</w:t>
            </w:r>
          </w:p>
        </w:tc>
        <w:tc>
          <w:tcPr>
            <w:tcW w:w="851" w:type="dxa"/>
            <w:tcBorders>
              <w:top w:val="single" w:sz="4" w:space="0" w:color="auto"/>
              <w:left w:val="single" w:sz="4" w:space="0" w:color="auto"/>
              <w:bottom w:val="single" w:sz="4" w:space="0" w:color="auto"/>
              <w:right w:val="single" w:sz="4" w:space="0" w:color="auto"/>
            </w:tcBorders>
          </w:tcPr>
          <w:p w:rsidR="0020655A" w:rsidRPr="00997988" w:rsidRDefault="0020655A" w:rsidP="00C36A1C">
            <w:pPr>
              <w:pStyle w:val="a3"/>
              <w:ind w:right="49"/>
              <w:jc w:val="left"/>
              <w:rPr>
                <w:sz w:val="22"/>
                <w:szCs w:val="22"/>
              </w:rPr>
            </w:pPr>
            <w:r w:rsidRPr="00997988">
              <w:rPr>
                <w:rFonts w:eastAsia="Calibri"/>
                <w:sz w:val="22"/>
                <w:szCs w:val="22"/>
              </w:rPr>
              <w:t>500,0</w:t>
            </w:r>
          </w:p>
        </w:tc>
        <w:tc>
          <w:tcPr>
            <w:tcW w:w="2410" w:type="dxa"/>
            <w:tcBorders>
              <w:top w:val="single" w:sz="4" w:space="0" w:color="auto"/>
              <w:left w:val="single" w:sz="4" w:space="0" w:color="auto"/>
              <w:bottom w:val="single" w:sz="4" w:space="0" w:color="auto"/>
              <w:right w:val="single" w:sz="4" w:space="0" w:color="auto"/>
            </w:tcBorders>
          </w:tcPr>
          <w:p w:rsidR="0020655A" w:rsidRPr="00997988" w:rsidRDefault="0020655A" w:rsidP="00CA6B8D">
            <w:pPr>
              <w:pStyle w:val="a3"/>
              <w:ind w:right="49"/>
              <w:jc w:val="left"/>
              <w:rPr>
                <w:sz w:val="22"/>
                <w:szCs w:val="22"/>
              </w:rPr>
            </w:pPr>
            <w:r w:rsidRPr="00997988">
              <w:rPr>
                <w:sz w:val="22"/>
                <w:szCs w:val="22"/>
              </w:rPr>
              <w:t xml:space="preserve">Виконання Програми забезпечить належну організацію відзначення державних, професійних та місцевих свят, ювілейних дат, відзначення осіб, які зробили вагомий внесок у розвиток </w:t>
            </w:r>
            <w:r w:rsidR="00CA6B8D" w:rsidRPr="00997988">
              <w:rPr>
                <w:sz w:val="22"/>
                <w:szCs w:val="22"/>
              </w:rPr>
              <w:t xml:space="preserve">Вараської міської </w:t>
            </w:r>
            <w:r w:rsidR="00843563" w:rsidRPr="00997988">
              <w:rPr>
                <w:sz w:val="22"/>
                <w:szCs w:val="22"/>
              </w:rPr>
              <w:t>територіальної громади</w:t>
            </w:r>
            <w:r w:rsidRPr="00997988">
              <w:rPr>
                <w:sz w:val="22"/>
                <w:szCs w:val="22"/>
              </w:rPr>
              <w:t xml:space="preserve">, а також сприятиме підвищенню патріотизму, національної свідомості, соціальної активності жителів </w:t>
            </w:r>
            <w:r w:rsidR="00843563" w:rsidRPr="00997988">
              <w:rPr>
                <w:sz w:val="22"/>
                <w:szCs w:val="22"/>
              </w:rPr>
              <w:t>Вараської міської територіальної громади</w:t>
            </w:r>
            <w:r w:rsidRPr="00997988">
              <w:rPr>
                <w:sz w:val="22"/>
                <w:szCs w:val="22"/>
              </w:rPr>
              <w:t>.</w:t>
            </w:r>
          </w:p>
        </w:tc>
      </w:tr>
    </w:tbl>
    <w:p w:rsidR="004B23C0" w:rsidRPr="00997988" w:rsidRDefault="004B23C0" w:rsidP="004B23C0">
      <w:pPr>
        <w:pStyle w:val="HTML"/>
        <w:jc w:val="both"/>
        <w:rPr>
          <w:rFonts w:ascii="Times New Roman" w:hAnsi="Times New Roman" w:cs="Times New Roman"/>
          <w:sz w:val="22"/>
          <w:szCs w:val="22"/>
          <w:lang w:val="uk-UA"/>
        </w:rPr>
      </w:pPr>
      <w:r w:rsidRPr="00997988">
        <w:rPr>
          <w:rFonts w:ascii="Times New Roman" w:hAnsi="Times New Roman" w:cs="Times New Roman"/>
          <w:sz w:val="22"/>
          <w:szCs w:val="22"/>
          <w:lang w:val="uk-UA"/>
        </w:rPr>
        <w:tab/>
      </w:r>
    </w:p>
    <w:p w:rsidR="004B23C0" w:rsidRPr="00997988" w:rsidRDefault="004B23C0" w:rsidP="004B23C0">
      <w:pPr>
        <w:pStyle w:val="HTML"/>
        <w:jc w:val="both"/>
        <w:rPr>
          <w:rFonts w:ascii="Times New Roman" w:hAnsi="Times New Roman" w:cs="Times New Roman"/>
          <w:sz w:val="24"/>
          <w:szCs w:val="24"/>
          <w:lang w:val="uk-UA"/>
        </w:rPr>
      </w:pPr>
      <w:r w:rsidRPr="00997988">
        <w:rPr>
          <w:rFonts w:ascii="Times New Roman" w:hAnsi="Times New Roman" w:cs="Times New Roman"/>
          <w:sz w:val="24"/>
          <w:szCs w:val="24"/>
          <w:lang w:val="uk-UA"/>
        </w:rPr>
        <w:tab/>
      </w:r>
      <w:r w:rsidRPr="00997988">
        <w:rPr>
          <w:rFonts w:ascii="Times New Roman" w:hAnsi="Times New Roman" w:cs="Times New Roman"/>
          <w:sz w:val="24"/>
          <w:szCs w:val="24"/>
          <w:lang w:val="uk-UA"/>
        </w:rPr>
        <w:tab/>
      </w:r>
    </w:p>
    <w:p w:rsidR="009B2339" w:rsidRPr="00997988" w:rsidRDefault="009B2339" w:rsidP="00567F3C">
      <w:pPr>
        <w:spacing w:after="0" w:line="240" w:lineRule="auto"/>
        <w:ind w:left="708" w:firstLine="708"/>
        <w:rPr>
          <w:rFonts w:ascii="Times New Roman" w:hAnsi="Times New Roman" w:cs="Times New Roman"/>
          <w:b/>
          <w:sz w:val="28"/>
          <w:szCs w:val="28"/>
          <w:lang w:val="uk-UA"/>
        </w:rPr>
        <w:sectPr w:rsidR="009B2339" w:rsidRPr="00997988" w:rsidSect="004B23C0">
          <w:pgSz w:w="16838" w:h="11906" w:orient="landscape"/>
          <w:pgMar w:top="748" w:right="851" w:bottom="709" w:left="720" w:header="709" w:footer="709" w:gutter="0"/>
          <w:cols w:space="720"/>
          <w:docGrid w:linePitch="299"/>
        </w:sectPr>
      </w:pPr>
    </w:p>
    <w:p w:rsidR="005A31DA" w:rsidRDefault="005A31DA" w:rsidP="005A31DA">
      <w:pPr>
        <w:widowControl w:val="0"/>
        <w:autoSpaceDE w:val="0"/>
        <w:autoSpaceDN w:val="0"/>
        <w:adjustRightInd w:val="0"/>
        <w:spacing w:after="0" w:line="240" w:lineRule="auto"/>
        <w:ind w:left="1080"/>
        <w:jc w:val="center"/>
        <w:rPr>
          <w:rFonts w:ascii="Times New Roman" w:eastAsia="SimSun" w:hAnsi="Times New Roman" w:cs="Times New Roman"/>
          <w:sz w:val="24"/>
          <w:szCs w:val="24"/>
          <w:lang w:val="uk-UA"/>
        </w:rPr>
      </w:pPr>
      <w:r>
        <w:rPr>
          <w:rFonts w:ascii="Times New Roman" w:eastAsia="SimSun" w:hAnsi="Times New Roman" w:cs="Times New Roman"/>
          <w:sz w:val="24"/>
          <w:szCs w:val="24"/>
          <w:lang w:val="uk-UA"/>
        </w:rPr>
        <w:lastRenderedPageBreak/>
        <w:t>9</w:t>
      </w:r>
    </w:p>
    <w:p w:rsidR="005A31DA" w:rsidRDefault="005A31DA" w:rsidP="00F55F07">
      <w:pPr>
        <w:widowControl w:val="0"/>
        <w:autoSpaceDE w:val="0"/>
        <w:autoSpaceDN w:val="0"/>
        <w:adjustRightInd w:val="0"/>
        <w:spacing w:after="0" w:line="240" w:lineRule="auto"/>
        <w:ind w:left="1080"/>
        <w:jc w:val="right"/>
        <w:rPr>
          <w:rFonts w:ascii="Times New Roman" w:eastAsia="SimSun" w:hAnsi="Times New Roman" w:cs="Times New Roman"/>
          <w:sz w:val="24"/>
          <w:szCs w:val="24"/>
          <w:lang w:val="uk-UA"/>
        </w:rPr>
      </w:pPr>
    </w:p>
    <w:p w:rsidR="00F55F07" w:rsidRPr="00997988" w:rsidRDefault="00F55F07" w:rsidP="00F55F07">
      <w:pPr>
        <w:widowControl w:val="0"/>
        <w:autoSpaceDE w:val="0"/>
        <w:autoSpaceDN w:val="0"/>
        <w:adjustRightInd w:val="0"/>
        <w:spacing w:after="0" w:line="240" w:lineRule="auto"/>
        <w:ind w:left="1080"/>
        <w:jc w:val="right"/>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t>Продовження Програми №1100-ПР-01</w:t>
      </w:r>
    </w:p>
    <w:p w:rsidR="00F55F07" w:rsidRPr="00997988" w:rsidRDefault="00F55F07" w:rsidP="00F55F07">
      <w:pPr>
        <w:widowControl w:val="0"/>
        <w:autoSpaceDE w:val="0"/>
        <w:autoSpaceDN w:val="0"/>
        <w:adjustRightInd w:val="0"/>
        <w:spacing w:after="0" w:line="240" w:lineRule="auto"/>
        <w:ind w:left="1080"/>
        <w:jc w:val="right"/>
        <w:rPr>
          <w:rFonts w:ascii="Times New Roman" w:hAnsi="Times New Roman" w:cs="Times New Roman"/>
          <w:b/>
          <w:i/>
          <w:sz w:val="28"/>
          <w:szCs w:val="28"/>
          <w:lang w:val="uk-UA"/>
        </w:rPr>
      </w:pPr>
    </w:p>
    <w:p w:rsidR="00567F3C" w:rsidRPr="00997988" w:rsidRDefault="00567F3C" w:rsidP="00567F3C">
      <w:pPr>
        <w:widowControl w:val="0"/>
        <w:numPr>
          <w:ilvl w:val="0"/>
          <w:numId w:val="2"/>
        </w:numPr>
        <w:autoSpaceDE w:val="0"/>
        <w:autoSpaceDN w:val="0"/>
        <w:adjustRightInd w:val="0"/>
        <w:spacing w:after="0" w:line="240" w:lineRule="auto"/>
        <w:rPr>
          <w:rFonts w:ascii="Times New Roman" w:hAnsi="Times New Roman" w:cs="Times New Roman"/>
          <w:b/>
          <w:i/>
          <w:sz w:val="28"/>
          <w:szCs w:val="28"/>
          <w:lang w:val="uk-UA"/>
        </w:rPr>
      </w:pPr>
      <w:r w:rsidRPr="00997988">
        <w:rPr>
          <w:rFonts w:ascii="Times New Roman" w:hAnsi="Times New Roman" w:cs="Times New Roman"/>
          <w:b/>
          <w:i/>
          <w:sz w:val="28"/>
          <w:szCs w:val="28"/>
          <w:lang w:val="uk-UA"/>
        </w:rPr>
        <w:t>Координація і контроль за ходом виконання Програми</w:t>
      </w:r>
    </w:p>
    <w:p w:rsidR="00567F3C" w:rsidRPr="00997988" w:rsidRDefault="00567F3C" w:rsidP="00567F3C">
      <w:pPr>
        <w:spacing w:after="0" w:line="240" w:lineRule="auto"/>
        <w:ind w:left="720"/>
        <w:rPr>
          <w:rFonts w:ascii="Times New Roman" w:hAnsi="Times New Roman" w:cs="Times New Roman"/>
          <w:i/>
          <w:color w:val="000000"/>
          <w:sz w:val="28"/>
          <w:szCs w:val="28"/>
          <w:lang w:val="uk-UA"/>
        </w:rPr>
      </w:pPr>
    </w:p>
    <w:p w:rsidR="00567F3C" w:rsidRPr="00997988" w:rsidRDefault="00567F3C" w:rsidP="00567F3C">
      <w:pPr>
        <w:pStyle w:val="a3"/>
        <w:ind w:right="49" w:firstLine="708"/>
        <w:jc w:val="both"/>
        <w:rPr>
          <w:szCs w:val="28"/>
        </w:rPr>
      </w:pPr>
      <w:r w:rsidRPr="00997988">
        <w:rPr>
          <w:color w:val="000000"/>
          <w:szCs w:val="28"/>
        </w:rPr>
        <w:t>Координацію дій  по виконанню заходів Програми здійснює в</w:t>
      </w:r>
      <w:r w:rsidRPr="00997988">
        <w:rPr>
          <w:szCs w:val="28"/>
        </w:rPr>
        <w:t>ідділ персоналу виконавчого комітету Вараської міської ради.</w:t>
      </w:r>
    </w:p>
    <w:p w:rsidR="00567F3C" w:rsidRPr="00997988" w:rsidRDefault="00567F3C" w:rsidP="00567F3C">
      <w:pPr>
        <w:spacing w:after="0" w:line="240" w:lineRule="auto"/>
        <w:ind w:firstLine="708"/>
        <w:jc w:val="both"/>
        <w:rPr>
          <w:rFonts w:ascii="Times New Roman" w:hAnsi="Times New Roman" w:cs="Times New Roman"/>
          <w:sz w:val="28"/>
          <w:szCs w:val="28"/>
          <w:lang w:val="uk-UA"/>
        </w:rPr>
      </w:pPr>
      <w:r w:rsidRPr="00997988">
        <w:rPr>
          <w:rFonts w:ascii="Times New Roman" w:hAnsi="Times New Roman" w:cs="Times New Roman"/>
          <w:sz w:val="28"/>
          <w:szCs w:val="28"/>
          <w:lang w:val="uk-UA"/>
        </w:rPr>
        <w:t xml:space="preserve">Контроль за правильним та ефективним використанням коштів, що виділяються з місцевого бюджету, здійснюється головним розпорядником бюджетних коштів — виконавчим комітетом Вараської міської ради, постійною комісією </w:t>
      </w:r>
      <w:r w:rsidR="001D4265" w:rsidRPr="00997988">
        <w:rPr>
          <w:rFonts w:ascii="Times New Roman" w:hAnsi="Times New Roman" w:cs="Times New Roman"/>
          <w:sz w:val="28"/>
          <w:szCs w:val="28"/>
          <w:lang w:val="uk-UA"/>
        </w:rPr>
        <w:t xml:space="preserve">Вараської </w:t>
      </w:r>
      <w:r w:rsidRPr="00997988">
        <w:rPr>
          <w:rFonts w:ascii="Times New Roman" w:hAnsi="Times New Roman" w:cs="Times New Roman"/>
          <w:sz w:val="28"/>
          <w:szCs w:val="28"/>
          <w:lang w:val="uk-UA"/>
        </w:rPr>
        <w:t>міської ради з питань бюджету, фінансів, економічного розвитку та інвестиційної політики.</w:t>
      </w:r>
    </w:p>
    <w:p w:rsidR="00567F3C" w:rsidRPr="00F339B6" w:rsidRDefault="00567F3C" w:rsidP="00567F3C">
      <w:pPr>
        <w:pStyle w:val="a3"/>
        <w:ind w:right="49" w:firstLine="708"/>
        <w:jc w:val="both"/>
        <w:rPr>
          <w:szCs w:val="28"/>
        </w:rPr>
      </w:pPr>
      <w:r w:rsidRPr="00997988">
        <w:rPr>
          <w:szCs w:val="28"/>
        </w:rPr>
        <w:t xml:space="preserve">Відділ персоналу виконавчого комітету Вараської міської ради готує щорічний звіт про результати виконання Програми та </w:t>
      </w:r>
      <w:r w:rsidRPr="00F339B6">
        <w:rPr>
          <w:szCs w:val="28"/>
        </w:rPr>
        <w:t>подає його</w:t>
      </w:r>
      <w:r w:rsidR="00A44CF3" w:rsidRPr="00F339B6">
        <w:rPr>
          <w:szCs w:val="28"/>
        </w:rPr>
        <w:t xml:space="preserve"> до 20 січня </w:t>
      </w:r>
      <w:r w:rsidRPr="00F339B6">
        <w:rPr>
          <w:szCs w:val="28"/>
        </w:rPr>
        <w:t xml:space="preserve"> на</w:t>
      </w:r>
      <w:r w:rsidRPr="00997988">
        <w:rPr>
          <w:szCs w:val="28"/>
        </w:rPr>
        <w:t xml:space="preserve"> розгляд в </w:t>
      </w:r>
      <w:r w:rsidRPr="00F339B6">
        <w:rPr>
          <w:szCs w:val="28"/>
        </w:rPr>
        <w:t xml:space="preserve">управління економіки та розвитку громади виконавчого комітету Вараської міської ради. </w:t>
      </w:r>
    </w:p>
    <w:p w:rsidR="00567F3C" w:rsidRPr="00F339B6" w:rsidRDefault="00567F3C" w:rsidP="00567F3C">
      <w:pPr>
        <w:spacing w:after="0" w:line="240" w:lineRule="auto"/>
        <w:ind w:firstLine="708"/>
        <w:jc w:val="both"/>
        <w:rPr>
          <w:rFonts w:ascii="Times New Roman" w:hAnsi="Times New Roman" w:cs="Times New Roman"/>
          <w:sz w:val="28"/>
          <w:szCs w:val="28"/>
          <w:lang w:val="uk-UA"/>
        </w:rPr>
      </w:pPr>
      <w:r w:rsidRPr="00F339B6">
        <w:rPr>
          <w:rFonts w:ascii="Times New Roman" w:hAnsi="Times New Roman" w:cs="Times New Roman"/>
          <w:sz w:val="28"/>
          <w:szCs w:val="28"/>
          <w:lang w:val="uk-UA"/>
        </w:rPr>
        <w:t xml:space="preserve">Контроль здійснює </w:t>
      </w:r>
      <w:r w:rsidR="009564BC" w:rsidRPr="00F339B6">
        <w:rPr>
          <w:rFonts w:ascii="Times New Roman" w:hAnsi="Times New Roman" w:cs="Times New Roman"/>
          <w:sz w:val="28"/>
          <w:szCs w:val="28"/>
          <w:lang w:val="uk-UA"/>
        </w:rPr>
        <w:t>міський голова.</w:t>
      </w:r>
      <w:r w:rsidRPr="00F339B6">
        <w:rPr>
          <w:rFonts w:ascii="Times New Roman" w:hAnsi="Times New Roman" w:cs="Times New Roman"/>
          <w:sz w:val="28"/>
          <w:szCs w:val="28"/>
          <w:lang w:val="uk-UA"/>
        </w:rPr>
        <w:t xml:space="preserve"> </w:t>
      </w:r>
    </w:p>
    <w:p w:rsidR="00567F3C" w:rsidRPr="00F339B6" w:rsidRDefault="00567F3C" w:rsidP="00567F3C">
      <w:pPr>
        <w:tabs>
          <w:tab w:val="left" w:pos="1300"/>
        </w:tabs>
        <w:spacing w:after="0" w:line="240" w:lineRule="auto"/>
        <w:rPr>
          <w:rFonts w:ascii="Times New Roman" w:hAnsi="Times New Roman" w:cs="Times New Roman"/>
          <w:sz w:val="28"/>
          <w:szCs w:val="28"/>
          <w:lang w:val="uk-UA"/>
        </w:rPr>
      </w:pPr>
      <w:r w:rsidRPr="00F339B6">
        <w:rPr>
          <w:rFonts w:ascii="Times New Roman" w:hAnsi="Times New Roman" w:cs="Times New Roman"/>
          <w:sz w:val="28"/>
          <w:szCs w:val="28"/>
          <w:lang w:val="uk-UA"/>
        </w:rPr>
        <w:t xml:space="preserve">                                                                          </w:t>
      </w:r>
    </w:p>
    <w:p w:rsidR="00567F3C" w:rsidRPr="00F339B6" w:rsidRDefault="00567F3C" w:rsidP="00567F3C">
      <w:pPr>
        <w:spacing w:after="0" w:line="240" w:lineRule="auto"/>
        <w:jc w:val="both"/>
        <w:rPr>
          <w:rFonts w:ascii="Times New Roman" w:hAnsi="Times New Roman" w:cs="Times New Roman"/>
          <w:sz w:val="28"/>
          <w:szCs w:val="28"/>
          <w:lang w:val="uk-UA"/>
        </w:rPr>
      </w:pPr>
      <w:r w:rsidRPr="00F339B6">
        <w:rPr>
          <w:rFonts w:ascii="Times New Roman" w:hAnsi="Times New Roman" w:cs="Times New Roman"/>
          <w:sz w:val="28"/>
          <w:szCs w:val="28"/>
          <w:lang w:val="uk-UA"/>
        </w:rPr>
        <w:tab/>
      </w:r>
    </w:p>
    <w:p w:rsidR="00567F3C" w:rsidRPr="00997988" w:rsidRDefault="00567F3C" w:rsidP="00567F3C">
      <w:pPr>
        <w:spacing w:after="0" w:line="240" w:lineRule="auto"/>
        <w:jc w:val="both"/>
        <w:rPr>
          <w:rFonts w:ascii="Times New Roman" w:hAnsi="Times New Roman" w:cs="Times New Roman"/>
          <w:sz w:val="28"/>
          <w:szCs w:val="28"/>
          <w:lang w:val="uk-UA"/>
        </w:rPr>
      </w:pPr>
    </w:p>
    <w:p w:rsidR="00567F3C" w:rsidRPr="00997988" w:rsidRDefault="00567F3C" w:rsidP="00567F3C">
      <w:pPr>
        <w:pStyle w:val="HTML"/>
        <w:jc w:val="both"/>
        <w:rPr>
          <w:rFonts w:ascii="Times New Roman" w:hAnsi="Times New Roman" w:cs="Times New Roman"/>
          <w:b/>
          <w:sz w:val="28"/>
          <w:szCs w:val="28"/>
          <w:lang w:val="uk-UA"/>
        </w:rPr>
      </w:pPr>
      <w:r w:rsidRPr="00997988">
        <w:rPr>
          <w:rFonts w:ascii="Times New Roman" w:hAnsi="Times New Roman" w:cs="Times New Roman"/>
          <w:sz w:val="28"/>
          <w:szCs w:val="28"/>
          <w:lang w:val="uk-UA"/>
        </w:rPr>
        <w:t>Міський голова</w:t>
      </w:r>
      <w:r w:rsidRPr="00997988">
        <w:rPr>
          <w:rFonts w:ascii="Times New Roman" w:hAnsi="Times New Roman" w:cs="Times New Roman"/>
          <w:sz w:val="28"/>
          <w:szCs w:val="28"/>
          <w:lang w:val="uk-UA"/>
        </w:rPr>
        <w:tab/>
      </w:r>
      <w:r w:rsidRPr="00997988">
        <w:rPr>
          <w:rFonts w:ascii="Times New Roman" w:hAnsi="Times New Roman" w:cs="Times New Roman"/>
          <w:sz w:val="28"/>
          <w:szCs w:val="28"/>
          <w:lang w:val="uk-UA"/>
        </w:rPr>
        <w:tab/>
      </w:r>
      <w:r w:rsidRPr="00997988">
        <w:rPr>
          <w:rFonts w:ascii="Times New Roman" w:hAnsi="Times New Roman" w:cs="Times New Roman"/>
          <w:sz w:val="28"/>
          <w:szCs w:val="28"/>
          <w:lang w:val="uk-UA"/>
        </w:rPr>
        <w:tab/>
      </w:r>
      <w:r w:rsidRPr="00997988">
        <w:rPr>
          <w:rFonts w:ascii="Times New Roman" w:hAnsi="Times New Roman" w:cs="Times New Roman"/>
          <w:sz w:val="28"/>
          <w:szCs w:val="28"/>
          <w:lang w:val="uk-UA"/>
        </w:rPr>
        <w:tab/>
      </w:r>
      <w:r w:rsidRPr="00997988">
        <w:rPr>
          <w:rFonts w:ascii="Times New Roman" w:hAnsi="Times New Roman" w:cs="Times New Roman"/>
          <w:sz w:val="28"/>
          <w:szCs w:val="28"/>
          <w:lang w:val="uk-UA"/>
        </w:rPr>
        <w:tab/>
        <w:t>Олександр МЕНЗУЛ</w:t>
      </w:r>
    </w:p>
    <w:p w:rsidR="009B2339" w:rsidRPr="00997988" w:rsidRDefault="009B2339" w:rsidP="000477A4">
      <w:pPr>
        <w:spacing w:after="0" w:line="240" w:lineRule="auto"/>
        <w:jc w:val="both"/>
        <w:rPr>
          <w:rFonts w:ascii="Times New Roman" w:hAnsi="Times New Roman" w:cs="Times New Roman"/>
          <w:sz w:val="28"/>
          <w:szCs w:val="28"/>
          <w:lang w:val="uk-UA"/>
        </w:rPr>
      </w:pPr>
    </w:p>
    <w:p w:rsidR="009B2339" w:rsidRPr="00997988" w:rsidRDefault="009B2339" w:rsidP="000477A4">
      <w:pPr>
        <w:spacing w:after="0" w:line="240" w:lineRule="auto"/>
        <w:jc w:val="both"/>
        <w:rPr>
          <w:rFonts w:ascii="Times New Roman" w:hAnsi="Times New Roman" w:cs="Times New Roman"/>
          <w:sz w:val="28"/>
          <w:szCs w:val="28"/>
          <w:lang w:val="uk-UA"/>
        </w:rPr>
      </w:pPr>
    </w:p>
    <w:p w:rsidR="009B2339" w:rsidRPr="00997988" w:rsidRDefault="009B2339" w:rsidP="000477A4">
      <w:pPr>
        <w:spacing w:after="0" w:line="240" w:lineRule="auto"/>
        <w:jc w:val="both"/>
        <w:rPr>
          <w:rFonts w:ascii="Times New Roman" w:hAnsi="Times New Roman" w:cs="Times New Roman"/>
          <w:sz w:val="28"/>
          <w:szCs w:val="28"/>
          <w:lang w:val="uk-UA"/>
        </w:rPr>
      </w:pPr>
    </w:p>
    <w:p w:rsidR="009B2339" w:rsidRPr="00997988" w:rsidRDefault="009B2339" w:rsidP="000477A4">
      <w:pPr>
        <w:spacing w:after="0" w:line="240" w:lineRule="auto"/>
        <w:jc w:val="both"/>
        <w:rPr>
          <w:rFonts w:ascii="Times New Roman" w:hAnsi="Times New Roman" w:cs="Times New Roman"/>
          <w:sz w:val="28"/>
          <w:szCs w:val="28"/>
          <w:lang w:val="uk-UA"/>
        </w:rPr>
      </w:pPr>
    </w:p>
    <w:p w:rsidR="009B2339" w:rsidRPr="00997988" w:rsidRDefault="009B2339" w:rsidP="000477A4">
      <w:pPr>
        <w:spacing w:after="0" w:line="240" w:lineRule="auto"/>
        <w:jc w:val="both"/>
        <w:rPr>
          <w:rFonts w:ascii="Times New Roman" w:hAnsi="Times New Roman" w:cs="Times New Roman"/>
          <w:sz w:val="28"/>
          <w:szCs w:val="28"/>
          <w:lang w:val="uk-UA"/>
        </w:rPr>
      </w:pPr>
    </w:p>
    <w:p w:rsidR="009B2339" w:rsidRPr="00997988" w:rsidRDefault="009B2339" w:rsidP="000477A4">
      <w:pPr>
        <w:spacing w:after="0" w:line="240" w:lineRule="auto"/>
        <w:jc w:val="both"/>
        <w:rPr>
          <w:rFonts w:ascii="Times New Roman" w:hAnsi="Times New Roman" w:cs="Times New Roman"/>
          <w:sz w:val="28"/>
          <w:szCs w:val="28"/>
          <w:lang w:val="uk-UA"/>
        </w:rPr>
      </w:pPr>
    </w:p>
    <w:p w:rsidR="009B2339" w:rsidRPr="00997988" w:rsidRDefault="009B2339" w:rsidP="000477A4">
      <w:pPr>
        <w:spacing w:after="0" w:line="240" w:lineRule="auto"/>
        <w:jc w:val="both"/>
        <w:rPr>
          <w:rFonts w:ascii="Times New Roman" w:hAnsi="Times New Roman" w:cs="Times New Roman"/>
          <w:sz w:val="28"/>
          <w:szCs w:val="28"/>
          <w:lang w:val="uk-UA"/>
        </w:rPr>
      </w:pPr>
    </w:p>
    <w:p w:rsidR="009B2339" w:rsidRPr="00997988" w:rsidRDefault="009B2339" w:rsidP="000477A4">
      <w:pPr>
        <w:spacing w:after="0" w:line="240" w:lineRule="auto"/>
        <w:jc w:val="both"/>
        <w:rPr>
          <w:rFonts w:ascii="Times New Roman" w:hAnsi="Times New Roman" w:cs="Times New Roman"/>
          <w:sz w:val="28"/>
          <w:szCs w:val="28"/>
          <w:lang w:val="uk-UA"/>
        </w:rPr>
      </w:pPr>
    </w:p>
    <w:p w:rsidR="009B2339" w:rsidRPr="00997988" w:rsidRDefault="009B2339" w:rsidP="000477A4">
      <w:pPr>
        <w:spacing w:after="0" w:line="240" w:lineRule="auto"/>
        <w:jc w:val="both"/>
        <w:rPr>
          <w:rFonts w:ascii="Times New Roman" w:hAnsi="Times New Roman" w:cs="Times New Roman"/>
          <w:sz w:val="28"/>
          <w:szCs w:val="28"/>
          <w:lang w:val="uk-UA"/>
        </w:rPr>
      </w:pPr>
    </w:p>
    <w:p w:rsidR="009B2339" w:rsidRPr="00997988" w:rsidRDefault="009B2339" w:rsidP="000477A4">
      <w:pPr>
        <w:spacing w:after="0" w:line="240" w:lineRule="auto"/>
        <w:jc w:val="both"/>
        <w:rPr>
          <w:rFonts w:ascii="Times New Roman" w:hAnsi="Times New Roman" w:cs="Times New Roman"/>
          <w:sz w:val="28"/>
          <w:szCs w:val="28"/>
          <w:lang w:val="uk-UA"/>
        </w:rPr>
      </w:pPr>
    </w:p>
    <w:p w:rsidR="009B2339" w:rsidRPr="00997988" w:rsidRDefault="009B2339" w:rsidP="000477A4">
      <w:pPr>
        <w:spacing w:after="0" w:line="240" w:lineRule="auto"/>
        <w:jc w:val="both"/>
        <w:rPr>
          <w:rFonts w:ascii="Times New Roman" w:hAnsi="Times New Roman" w:cs="Times New Roman"/>
          <w:sz w:val="28"/>
          <w:szCs w:val="28"/>
          <w:lang w:val="uk-UA"/>
        </w:rPr>
      </w:pPr>
    </w:p>
    <w:p w:rsidR="009B2339" w:rsidRPr="00997988" w:rsidRDefault="009B2339" w:rsidP="000477A4">
      <w:pPr>
        <w:spacing w:after="0" w:line="240" w:lineRule="auto"/>
        <w:jc w:val="both"/>
        <w:rPr>
          <w:rFonts w:ascii="Times New Roman" w:hAnsi="Times New Roman" w:cs="Times New Roman"/>
          <w:sz w:val="28"/>
          <w:szCs w:val="28"/>
          <w:lang w:val="uk-UA"/>
        </w:rPr>
      </w:pPr>
    </w:p>
    <w:p w:rsidR="009B2339" w:rsidRPr="00997988" w:rsidRDefault="009B2339" w:rsidP="000477A4">
      <w:pPr>
        <w:spacing w:after="0" w:line="240" w:lineRule="auto"/>
        <w:jc w:val="both"/>
        <w:rPr>
          <w:rFonts w:ascii="Times New Roman" w:hAnsi="Times New Roman" w:cs="Times New Roman"/>
          <w:sz w:val="28"/>
          <w:szCs w:val="28"/>
          <w:lang w:val="uk-UA"/>
        </w:rPr>
      </w:pPr>
    </w:p>
    <w:p w:rsidR="009B2339" w:rsidRPr="00997988" w:rsidRDefault="009B2339" w:rsidP="000477A4">
      <w:pPr>
        <w:spacing w:after="0" w:line="240" w:lineRule="auto"/>
        <w:jc w:val="both"/>
        <w:rPr>
          <w:rFonts w:ascii="Times New Roman" w:hAnsi="Times New Roman" w:cs="Times New Roman"/>
          <w:sz w:val="28"/>
          <w:szCs w:val="28"/>
          <w:lang w:val="uk-UA"/>
        </w:rPr>
      </w:pPr>
    </w:p>
    <w:p w:rsidR="007F7CCD" w:rsidRPr="00997988" w:rsidRDefault="007F7CCD" w:rsidP="000477A4">
      <w:pPr>
        <w:spacing w:after="0" w:line="240" w:lineRule="auto"/>
        <w:rPr>
          <w:rFonts w:ascii="Times New Roman" w:hAnsi="Times New Roman" w:cs="Times New Roman"/>
          <w:sz w:val="28"/>
          <w:szCs w:val="28"/>
          <w:lang w:val="uk-UA"/>
        </w:rPr>
      </w:pPr>
    </w:p>
    <w:sectPr w:rsidR="007F7CCD" w:rsidRPr="00997988" w:rsidSect="000477A4">
      <w:pgSz w:w="11905" w:h="16837"/>
      <w:pgMar w:top="1072" w:right="522" w:bottom="1135" w:left="1701" w:header="708" w:footer="708"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12182"/>
    <w:multiLevelType w:val="hybridMultilevel"/>
    <w:tmpl w:val="85B4DB48"/>
    <w:lvl w:ilvl="0" w:tplc="1F2E6BD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E15CFC"/>
    <w:multiLevelType w:val="hybridMultilevel"/>
    <w:tmpl w:val="80CA3402"/>
    <w:lvl w:ilvl="0" w:tplc="5888F4D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13F7A26"/>
    <w:multiLevelType w:val="hybridMultilevel"/>
    <w:tmpl w:val="BD225DCE"/>
    <w:lvl w:ilvl="0" w:tplc="5A5629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C8D0E32"/>
    <w:multiLevelType w:val="hybridMultilevel"/>
    <w:tmpl w:val="A1E66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017DC1"/>
    <w:multiLevelType w:val="hybridMultilevel"/>
    <w:tmpl w:val="E2020FBA"/>
    <w:lvl w:ilvl="0" w:tplc="B3FC4F0C">
      <w:start w:val="1"/>
      <w:numFmt w:val="decimal"/>
      <w:lvlText w:val="%1."/>
      <w:lvlJc w:val="left"/>
      <w:pPr>
        <w:ind w:left="720" w:hanging="360"/>
      </w:pPr>
      <w:rPr>
        <w:rFonts w:eastAsia="SimSu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C54E9B"/>
    <w:multiLevelType w:val="hybridMultilevel"/>
    <w:tmpl w:val="CA9E884C"/>
    <w:lvl w:ilvl="0" w:tplc="F3523E6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6B7836B6"/>
    <w:multiLevelType w:val="hybridMultilevel"/>
    <w:tmpl w:val="813EBA0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17004C"/>
    <w:multiLevelType w:val="multilevel"/>
    <w:tmpl w:val="0718803C"/>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4"/>
  </w:num>
  <w:num w:numId="2">
    <w:abstractNumId w:val="1"/>
  </w:num>
  <w:num w:numId="3">
    <w:abstractNumId w:val="3"/>
  </w:num>
  <w:num w:numId="4">
    <w:abstractNumId w:val="0"/>
  </w:num>
  <w:num w:numId="5">
    <w:abstractNumId w:val="7"/>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339"/>
    <w:rsid w:val="00006EF5"/>
    <w:rsid w:val="00014729"/>
    <w:rsid w:val="000477A4"/>
    <w:rsid w:val="00061D87"/>
    <w:rsid w:val="000646FC"/>
    <w:rsid w:val="00077F81"/>
    <w:rsid w:val="00112600"/>
    <w:rsid w:val="00132438"/>
    <w:rsid w:val="001331DD"/>
    <w:rsid w:val="00133D96"/>
    <w:rsid w:val="00144FD2"/>
    <w:rsid w:val="00154650"/>
    <w:rsid w:val="00156057"/>
    <w:rsid w:val="00164C7D"/>
    <w:rsid w:val="001A7C0E"/>
    <w:rsid w:val="001C2444"/>
    <w:rsid w:val="001D4265"/>
    <w:rsid w:val="001E4E59"/>
    <w:rsid w:val="00204593"/>
    <w:rsid w:val="0020655A"/>
    <w:rsid w:val="002108A9"/>
    <w:rsid w:val="00246644"/>
    <w:rsid w:val="00253D85"/>
    <w:rsid w:val="00255CC8"/>
    <w:rsid w:val="00282318"/>
    <w:rsid w:val="002A6F25"/>
    <w:rsid w:val="002D1285"/>
    <w:rsid w:val="002D768D"/>
    <w:rsid w:val="00327DDB"/>
    <w:rsid w:val="00335AEA"/>
    <w:rsid w:val="00340831"/>
    <w:rsid w:val="00355377"/>
    <w:rsid w:val="00367FA8"/>
    <w:rsid w:val="0037723D"/>
    <w:rsid w:val="00381CB3"/>
    <w:rsid w:val="003858C8"/>
    <w:rsid w:val="003A15CF"/>
    <w:rsid w:val="003A4DCD"/>
    <w:rsid w:val="003B1FD0"/>
    <w:rsid w:val="003B213E"/>
    <w:rsid w:val="003B2E42"/>
    <w:rsid w:val="003B32DD"/>
    <w:rsid w:val="003B3F38"/>
    <w:rsid w:val="003B4F00"/>
    <w:rsid w:val="003F6290"/>
    <w:rsid w:val="00411A02"/>
    <w:rsid w:val="004137A9"/>
    <w:rsid w:val="00446FC8"/>
    <w:rsid w:val="00476CEF"/>
    <w:rsid w:val="004B23C0"/>
    <w:rsid w:val="004F0D63"/>
    <w:rsid w:val="00500CB7"/>
    <w:rsid w:val="0056600C"/>
    <w:rsid w:val="00567F3C"/>
    <w:rsid w:val="00576D5F"/>
    <w:rsid w:val="005821CF"/>
    <w:rsid w:val="00585A78"/>
    <w:rsid w:val="005A31DA"/>
    <w:rsid w:val="00620726"/>
    <w:rsid w:val="006331F2"/>
    <w:rsid w:val="006407EB"/>
    <w:rsid w:val="0068207D"/>
    <w:rsid w:val="00683C46"/>
    <w:rsid w:val="00687ACF"/>
    <w:rsid w:val="00691B29"/>
    <w:rsid w:val="006A33BA"/>
    <w:rsid w:val="006A6B10"/>
    <w:rsid w:val="006C0670"/>
    <w:rsid w:val="006C656D"/>
    <w:rsid w:val="006D54B3"/>
    <w:rsid w:val="00703185"/>
    <w:rsid w:val="00726B63"/>
    <w:rsid w:val="007446D2"/>
    <w:rsid w:val="00754CAF"/>
    <w:rsid w:val="00781E7E"/>
    <w:rsid w:val="007A2FAE"/>
    <w:rsid w:val="007A7541"/>
    <w:rsid w:val="007C554A"/>
    <w:rsid w:val="007C6A03"/>
    <w:rsid w:val="007F7CCD"/>
    <w:rsid w:val="00805756"/>
    <w:rsid w:val="00843563"/>
    <w:rsid w:val="0085627F"/>
    <w:rsid w:val="008637A3"/>
    <w:rsid w:val="00872BF8"/>
    <w:rsid w:val="00880FB0"/>
    <w:rsid w:val="00881D7C"/>
    <w:rsid w:val="008B07F7"/>
    <w:rsid w:val="008E454C"/>
    <w:rsid w:val="008E50C6"/>
    <w:rsid w:val="008F2DB7"/>
    <w:rsid w:val="00910235"/>
    <w:rsid w:val="00926982"/>
    <w:rsid w:val="00946D04"/>
    <w:rsid w:val="00955B44"/>
    <w:rsid w:val="009564BC"/>
    <w:rsid w:val="009606FE"/>
    <w:rsid w:val="00971989"/>
    <w:rsid w:val="00977BCF"/>
    <w:rsid w:val="00997988"/>
    <w:rsid w:val="009B2339"/>
    <w:rsid w:val="009C4177"/>
    <w:rsid w:val="009D49B1"/>
    <w:rsid w:val="009E47DB"/>
    <w:rsid w:val="009E49DD"/>
    <w:rsid w:val="00A002C8"/>
    <w:rsid w:val="00A229D4"/>
    <w:rsid w:val="00A44CF3"/>
    <w:rsid w:val="00A46AD7"/>
    <w:rsid w:val="00A71015"/>
    <w:rsid w:val="00A86A59"/>
    <w:rsid w:val="00AA7958"/>
    <w:rsid w:val="00AE6AB8"/>
    <w:rsid w:val="00B00F8C"/>
    <w:rsid w:val="00B305B6"/>
    <w:rsid w:val="00B6246E"/>
    <w:rsid w:val="00B9777F"/>
    <w:rsid w:val="00BA0521"/>
    <w:rsid w:val="00BC694D"/>
    <w:rsid w:val="00BD45A8"/>
    <w:rsid w:val="00C031FA"/>
    <w:rsid w:val="00C04E6F"/>
    <w:rsid w:val="00C36AE2"/>
    <w:rsid w:val="00C409A8"/>
    <w:rsid w:val="00CA5B17"/>
    <w:rsid w:val="00CA6B8D"/>
    <w:rsid w:val="00CC53B7"/>
    <w:rsid w:val="00CF12B8"/>
    <w:rsid w:val="00D053EF"/>
    <w:rsid w:val="00D05CE6"/>
    <w:rsid w:val="00D124DE"/>
    <w:rsid w:val="00D47806"/>
    <w:rsid w:val="00D916B7"/>
    <w:rsid w:val="00DB7AE9"/>
    <w:rsid w:val="00DC4ED4"/>
    <w:rsid w:val="00DC5FCD"/>
    <w:rsid w:val="00DE1723"/>
    <w:rsid w:val="00E156C8"/>
    <w:rsid w:val="00E276BD"/>
    <w:rsid w:val="00E55818"/>
    <w:rsid w:val="00E607C7"/>
    <w:rsid w:val="00E65B1D"/>
    <w:rsid w:val="00E66E4A"/>
    <w:rsid w:val="00E81887"/>
    <w:rsid w:val="00EB6DC4"/>
    <w:rsid w:val="00EE7B36"/>
    <w:rsid w:val="00EF17A1"/>
    <w:rsid w:val="00F06C08"/>
    <w:rsid w:val="00F12559"/>
    <w:rsid w:val="00F14631"/>
    <w:rsid w:val="00F277BB"/>
    <w:rsid w:val="00F33478"/>
    <w:rsid w:val="00F339B6"/>
    <w:rsid w:val="00F55F07"/>
    <w:rsid w:val="00F9057C"/>
    <w:rsid w:val="00FB6445"/>
    <w:rsid w:val="00FD2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09EC"/>
  <w15:docId w15:val="{BC0AE712-9EE9-4D60-BA12-999CDD8D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9B2339"/>
    <w:pPr>
      <w:keepNext/>
      <w:spacing w:after="0" w:line="240" w:lineRule="auto"/>
      <w:jc w:val="center"/>
      <w:outlineLvl w:val="1"/>
    </w:pPr>
    <w:rPr>
      <w:rFonts w:ascii="Times New Roman" w:eastAsia="Times New Roman" w:hAnsi="Times New Roman" w:cs="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B2339"/>
    <w:rPr>
      <w:rFonts w:ascii="Times New Roman" w:eastAsia="Times New Roman" w:hAnsi="Times New Roman" w:cs="Times New Roman"/>
      <w:sz w:val="28"/>
      <w:szCs w:val="20"/>
      <w:lang w:val="uk-UA"/>
    </w:rPr>
  </w:style>
  <w:style w:type="paragraph" w:styleId="HTML">
    <w:name w:val="HTML Preformatted"/>
    <w:basedOn w:val="a"/>
    <w:link w:val="HTML0"/>
    <w:unhideWhenUsed/>
    <w:rsid w:val="009B2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rPr>
  </w:style>
  <w:style w:type="character" w:customStyle="1" w:styleId="HTML0">
    <w:name w:val="Стандартный HTML Знак"/>
    <w:basedOn w:val="a0"/>
    <w:link w:val="HTML"/>
    <w:rsid w:val="009B2339"/>
    <w:rPr>
      <w:rFonts w:ascii="Courier New" w:eastAsia="SimSun" w:hAnsi="Courier New" w:cs="Courier New"/>
      <w:sz w:val="20"/>
      <w:szCs w:val="20"/>
    </w:rPr>
  </w:style>
  <w:style w:type="paragraph" w:styleId="a3">
    <w:name w:val="Body Text"/>
    <w:basedOn w:val="a"/>
    <w:link w:val="a4"/>
    <w:rsid w:val="009B2339"/>
    <w:pPr>
      <w:spacing w:after="0" w:line="240" w:lineRule="auto"/>
      <w:jc w:val="center"/>
    </w:pPr>
    <w:rPr>
      <w:rFonts w:ascii="Times New Roman" w:eastAsia="Times New Roman" w:hAnsi="Times New Roman" w:cs="Times New Roman"/>
      <w:sz w:val="28"/>
      <w:szCs w:val="20"/>
      <w:lang w:val="uk-UA"/>
    </w:rPr>
  </w:style>
  <w:style w:type="character" w:customStyle="1" w:styleId="a4">
    <w:name w:val="Основной текст Знак"/>
    <w:basedOn w:val="a0"/>
    <w:link w:val="a3"/>
    <w:rsid w:val="009B2339"/>
    <w:rPr>
      <w:rFonts w:ascii="Times New Roman" w:eastAsia="Times New Roman" w:hAnsi="Times New Roman" w:cs="Times New Roman"/>
      <w:sz w:val="28"/>
      <w:szCs w:val="20"/>
      <w:lang w:val="uk-UA"/>
    </w:rPr>
  </w:style>
  <w:style w:type="paragraph" w:styleId="a5">
    <w:name w:val="Normal (Web)"/>
    <w:basedOn w:val="a"/>
    <w:rsid w:val="009B233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B2339"/>
    <w:rPr>
      <w:b/>
      <w:bCs/>
    </w:rPr>
  </w:style>
  <w:style w:type="paragraph" w:styleId="a7">
    <w:name w:val="Balloon Text"/>
    <w:basedOn w:val="a"/>
    <w:link w:val="a8"/>
    <w:uiPriority w:val="99"/>
    <w:semiHidden/>
    <w:unhideWhenUsed/>
    <w:rsid w:val="009B233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B2339"/>
    <w:rPr>
      <w:rFonts w:ascii="Tahoma" w:hAnsi="Tahoma" w:cs="Tahoma"/>
      <w:sz w:val="16"/>
      <w:szCs w:val="16"/>
    </w:rPr>
  </w:style>
  <w:style w:type="paragraph" w:styleId="a9">
    <w:name w:val="List Paragraph"/>
    <w:basedOn w:val="a"/>
    <w:uiPriority w:val="34"/>
    <w:qFormat/>
    <w:rsid w:val="004B2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0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AEF61-8195-4376-A18D-1CF8209B6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9607</Words>
  <Characters>5477</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Lytay</cp:lastModifiedBy>
  <cp:revision>3</cp:revision>
  <cp:lastPrinted>2022-05-18T13:17:00Z</cp:lastPrinted>
  <dcterms:created xsi:type="dcterms:W3CDTF">2023-01-25T08:04:00Z</dcterms:created>
  <dcterms:modified xsi:type="dcterms:W3CDTF">2023-01-25T08:36:00Z</dcterms:modified>
</cp:coreProperties>
</file>