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796A35" w14:textId="77777777" w:rsidR="00A4514E" w:rsidRDefault="00A4514E">
      <w:pPr>
        <w:pStyle w:val="a3"/>
        <w:rPr>
          <w:sz w:val="20"/>
        </w:rPr>
      </w:pPr>
    </w:p>
    <w:p w14:paraId="27EC2DA0" w14:textId="77777777" w:rsidR="00A4514E" w:rsidRDefault="00A4514E">
      <w:pPr>
        <w:pStyle w:val="a3"/>
        <w:rPr>
          <w:sz w:val="20"/>
        </w:rPr>
      </w:pPr>
    </w:p>
    <w:p w14:paraId="2A9F19B6" w14:textId="77777777" w:rsidR="00A4514E" w:rsidRDefault="00A4514E">
      <w:pPr>
        <w:pStyle w:val="a3"/>
        <w:spacing w:before="4"/>
        <w:rPr>
          <w:sz w:val="22"/>
        </w:rPr>
      </w:pPr>
    </w:p>
    <w:p w14:paraId="34AA12A4" w14:textId="77777777" w:rsidR="00A4514E" w:rsidRDefault="009459E2">
      <w:pPr>
        <w:ind w:left="7142"/>
        <w:rPr>
          <w:sz w:val="24"/>
        </w:rPr>
      </w:pPr>
      <w:r>
        <w:rPr>
          <w:noProof/>
          <w:lang w:eastAsia="uk-UA"/>
        </w:rPr>
        <w:drawing>
          <wp:anchor distT="0" distB="0" distL="0" distR="0" simplePos="0" relativeHeight="15728640" behindDoc="0" locked="0" layoutInCell="1" allowOverlap="1" wp14:anchorId="233F1365" wp14:editId="45D7CF73">
            <wp:simplePos x="0" y="0"/>
            <wp:positionH relativeFrom="page">
              <wp:posOffset>3913305</wp:posOffset>
            </wp:positionH>
            <wp:positionV relativeFrom="paragraph">
              <wp:posOffset>-449137</wp:posOffset>
            </wp:positionV>
            <wp:extent cx="394208" cy="551987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4208" cy="5519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Проєкт</w:t>
      </w:r>
      <w:r>
        <w:rPr>
          <w:spacing w:val="51"/>
          <w:sz w:val="24"/>
        </w:rPr>
        <w:t xml:space="preserve"> </w:t>
      </w:r>
      <w:r>
        <w:rPr>
          <w:sz w:val="24"/>
        </w:rPr>
        <w:t>Н.КОЛЕСІНСЬКА</w:t>
      </w:r>
    </w:p>
    <w:p w14:paraId="7B99E7E7" w14:textId="77777777" w:rsidR="00A4514E" w:rsidRDefault="009459E2">
      <w:pPr>
        <w:spacing w:before="183"/>
        <w:ind w:left="1111"/>
        <w:jc w:val="center"/>
        <w:rPr>
          <w:b/>
          <w:sz w:val="28"/>
        </w:rPr>
      </w:pPr>
      <w:r>
        <w:rPr>
          <w:b/>
          <w:color w:val="000080"/>
          <w:sz w:val="28"/>
        </w:rPr>
        <w:t>ВАРАСЬКА</w:t>
      </w:r>
      <w:r>
        <w:rPr>
          <w:b/>
          <w:color w:val="000080"/>
          <w:spacing w:val="-3"/>
          <w:sz w:val="28"/>
        </w:rPr>
        <w:t xml:space="preserve"> </w:t>
      </w:r>
      <w:r>
        <w:rPr>
          <w:b/>
          <w:color w:val="000080"/>
          <w:sz w:val="28"/>
        </w:rPr>
        <w:t>МІСЬКА</w:t>
      </w:r>
      <w:r>
        <w:rPr>
          <w:b/>
          <w:color w:val="000080"/>
          <w:spacing w:val="-6"/>
          <w:sz w:val="28"/>
        </w:rPr>
        <w:t xml:space="preserve"> </w:t>
      </w:r>
      <w:r>
        <w:rPr>
          <w:b/>
          <w:color w:val="000080"/>
          <w:sz w:val="28"/>
        </w:rPr>
        <w:t>РАДА</w:t>
      </w:r>
    </w:p>
    <w:p w14:paraId="5A629050" w14:textId="77777777" w:rsidR="00A4514E" w:rsidRDefault="009459E2">
      <w:pPr>
        <w:tabs>
          <w:tab w:val="left" w:pos="1743"/>
        </w:tabs>
        <w:spacing w:before="240"/>
        <w:ind w:left="1118"/>
        <w:jc w:val="center"/>
        <w:rPr>
          <w:b/>
          <w:sz w:val="28"/>
        </w:rPr>
      </w:pPr>
      <w:r>
        <w:rPr>
          <w:color w:val="000080"/>
          <w:sz w:val="28"/>
          <w:u w:val="single" w:color="00007F"/>
        </w:rPr>
        <w:t xml:space="preserve"> </w:t>
      </w:r>
      <w:r>
        <w:rPr>
          <w:color w:val="000080"/>
          <w:sz w:val="28"/>
          <w:u w:val="single" w:color="00007F"/>
        </w:rPr>
        <w:tab/>
      </w:r>
      <w:r>
        <w:rPr>
          <w:b/>
          <w:color w:val="000080"/>
          <w:sz w:val="28"/>
        </w:rPr>
        <w:t>сесія</w:t>
      </w:r>
      <w:r>
        <w:rPr>
          <w:b/>
          <w:color w:val="000080"/>
          <w:spacing w:val="65"/>
          <w:sz w:val="28"/>
        </w:rPr>
        <w:t xml:space="preserve"> </w:t>
      </w:r>
      <w:r>
        <w:rPr>
          <w:b/>
          <w:color w:val="000080"/>
          <w:sz w:val="28"/>
        </w:rPr>
        <w:t>VIII</w:t>
      </w:r>
      <w:r>
        <w:rPr>
          <w:b/>
          <w:color w:val="000080"/>
          <w:spacing w:val="-1"/>
          <w:sz w:val="28"/>
        </w:rPr>
        <w:t xml:space="preserve"> </w:t>
      </w:r>
      <w:r>
        <w:rPr>
          <w:b/>
          <w:color w:val="000080"/>
          <w:sz w:val="28"/>
        </w:rPr>
        <w:t>скликання</w:t>
      </w:r>
    </w:p>
    <w:p w14:paraId="12472F99" w14:textId="77777777" w:rsidR="00A4514E" w:rsidRDefault="00A4514E">
      <w:pPr>
        <w:pStyle w:val="a3"/>
        <w:rPr>
          <w:b/>
          <w:sz w:val="30"/>
        </w:rPr>
      </w:pPr>
    </w:p>
    <w:p w14:paraId="4FF9AE96" w14:textId="77777777" w:rsidR="00A4514E" w:rsidRDefault="009459E2">
      <w:pPr>
        <w:tabs>
          <w:tab w:val="left" w:pos="3349"/>
        </w:tabs>
        <w:spacing w:before="215"/>
        <w:ind w:left="1115"/>
        <w:jc w:val="center"/>
        <w:rPr>
          <w:b/>
          <w:sz w:val="32"/>
        </w:rPr>
      </w:pPr>
      <w:r>
        <w:rPr>
          <w:b/>
          <w:color w:val="000080"/>
          <w:sz w:val="32"/>
        </w:rPr>
        <w:t>П</w:t>
      </w:r>
      <w:r>
        <w:rPr>
          <w:b/>
          <w:color w:val="000080"/>
          <w:spacing w:val="-1"/>
          <w:sz w:val="32"/>
        </w:rPr>
        <w:t xml:space="preserve"> </w:t>
      </w:r>
      <w:r>
        <w:rPr>
          <w:b/>
          <w:color w:val="000080"/>
          <w:sz w:val="32"/>
        </w:rPr>
        <w:t>Р</w:t>
      </w:r>
      <w:r>
        <w:rPr>
          <w:b/>
          <w:color w:val="000080"/>
          <w:spacing w:val="1"/>
          <w:sz w:val="32"/>
        </w:rPr>
        <w:t xml:space="preserve"> </w:t>
      </w:r>
      <w:r>
        <w:rPr>
          <w:b/>
          <w:color w:val="000080"/>
          <w:sz w:val="32"/>
        </w:rPr>
        <w:t>О</w:t>
      </w:r>
      <w:r>
        <w:rPr>
          <w:b/>
          <w:color w:val="000080"/>
          <w:spacing w:val="-3"/>
          <w:sz w:val="32"/>
        </w:rPr>
        <w:t xml:space="preserve"> </w:t>
      </w:r>
      <w:r>
        <w:rPr>
          <w:b/>
          <w:color w:val="000080"/>
          <w:sz w:val="32"/>
        </w:rPr>
        <w:t>Є</w:t>
      </w:r>
      <w:r>
        <w:rPr>
          <w:b/>
          <w:color w:val="000080"/>
          <w:spacing w:val="1"/>
          <w:sz w:val="32"/>
        </w:rPr>
        <w:t xml:space="preserve"> </w:t>
      </w:r>
      <w:r>
        <w:rPr>
          <w:b/>
          <w:color w:val="000080"/>
          <w:sz w:val="32"/>
        </w:rPr>
        <w:t>К</w:t>
      </w:r>
      <w:r>
        <w:rPr>
          <w:b/>
          <w:color w:val="000080"/>
          <w:spacing w:val="-1"/>
          <w:sz w:val="32"/>
        </w:rPr>
        <w:t xml:space="preserve"> </w:t>
      </w:r>
      <w:r>
        <w:rPr>
          <w:b/>
          <w:color w:val="000080"/>
          <w:sz w:val="32"/>
        </w:rPr>
        <w:t>Т</w:t>
      </w:r>
      <w:r>
        <w:rPr>
          <w:b/>
          <w:color w:val="000080"/>
          <w:sz w:val="32"/>
        </w:rPr>
        <w:tab/>
        <w:t>Р</w:t>
      </w:r>
      <w:r>
        <w:rPr>
          <w:b/>
          <w:color w:val="000080"/>
          <w:spacing w:val="1"/>
          <w:sz w:val="32"/>
        </w:rPr>
        <w:t xml:space="preserve"> </w:t>
      </w:r>
      <w:r>
        <w:rPr>
          <w:b/>
          <w:color w:val="000080"/>
          <w:sz w:val="32"/>
        </w:rPr>
        <w:t>І</w:t>
      </w:r>
      <w:r>
        <w:rPr>
          <w:b/>
          <w:color w:val="000080"/>
          <w:spacing w:val="-2"/>
          <w:sz w:val="32"/>
        </w:rPr>
        <w:t xml:space="preserve"> </w:t>
      </w:r>
      <w:r>
        <w:rPr>
          <w:b/>
          <w:color w:val="000080"/>
          <w:sz w:val="32"/>
        </w:rPr>
        <w:t>Ш</w:t>
      </w:r>
      <w:r>
        <w:rPr>
          <w:b/>
          <w:color w:val="000080"/>
          <w:spacing w:val="-2"/>
          <w:sz w:val="32"/>
        </w:rPr>
        <w:t xml:space="preserve"> </w:t>
      </w:r>
      <w:r>
        <w:rPr>
          <w:b/>
          <w:color w:val="000080"/>
          <w:sz w:val="32"/>
        </w:rPr>
        <w:t>Е</w:t>
      </w:r>
      <w:r>
        <w:rPr>
          <w:b/>
          <w:color w:val="000080"/>
          <w:spacing w:val="1"/>
          <w:sz w:val="32"/>
        </w:rPr>
        <w:t xml:space="preserve"> </w:t>
      </w:r>
      <w:r>
        <w:rPr>
          <w:b/>
          <w:color w:val="000080"/>
          <w:sz w:val="32"/>
        </w:rPr>
        <w:t>Н</w:t>
      </w:r>
      <w:r>
        <w:rPr>
          <w:b/>
          <w:color w:val="000080"/>
          <w:spacing w:val="-2"/>
          <w:sz w:val="32"/>
        </w:rPr>
        <w:t xml:space="preserve"> </w:t>
      </w:r>
      <w:proofErr w:type="spellStart"/>
      <w:r>
        <w:rPr>
          <w:b/>
          <w:color w:val="000080"/>
          <w:sz w:val="32"/>
        </w:rPr>
        <w:t>Н</w:t>
      </w:r>
      <w:proofErr w:type="spellEnd"/>
      <w:r>
        <w:rPr>
          <w:b/>
          <w:color w:val="000080"/>
          <w:sz w:val="32"/>
        </w:rPr>
        <w:t xml:space="preserve"> Я</w:t>
      </w:r>
    </w:p>
    <w:p w14:paraId="38AB9E90" w14:textId="77777777" w:rsidR="00A4514E" w:rsidRDefault="00A4514E">
      <w:pPr>
        <w:pStyle w:val="a3"/>
        <w:rPr>
          <w:b/>
          <w:sz w:val="20"/>
        </w:rPr>
      </w:pPr>
    </w:p>
    <w:p w14:paraId="2AEECDA2" w14:textId="77777777" w:rsidR="00A4514E" w:rsidRDefault="00A4514E">
      <w:pPr>
        <w:pStyle w:val="a3"/>
        <w:spacing w:before="10"/>
        <w:rPr>
          <w:b/>
          <w:sz w:val="15"/>
        </w:rPr>
      </w:pPr>
    </w:p>
    <w:p w14:paraId="26539918" w14:textId="77777777" w:rsidR="00A4514E" w:rsidRPr="004A59B3" w:rsidRDefault="009459E2">
      <w:pPr>
        <w:tabs>
          <w:tab w:val="left" w:pos="5376"/>
          <w:tab w:val="left" w:pos="7982"/>
          <w:tab w:val="left" w:pos="8283"/>
        </w:tabs>
        <w:spacing w:before="90"/>
        <w:ind w:left="1241"/>
        <w:rPr>
          <w:b/>
          <w:sz w:val="28"/>
          <w:szCs w:val="28"/>
        </w:rPr>
      </w:pPr>
      <w:r w:rsidRPr="004A59B3">
        <w:rPr>
          <w:b/>
          <w:sz w:val="28"/>
          <w:szCs w:val="28"/>
        </w:rPr>
        <w:t>11.10.2023</w:t>
      </w:r>
      <w:r w:rsidRPr="004A59B3">
        <w:rPr>
          <w:b/>
          <w:sz w:val="28"/>
          <w:szCs w:val="28"/>
        </w:rPr>
        <w:tab/>
      </w:r>
      <w:bookmarkStart w:id="0" w:name="_GoBack"/>
      <w:bookmarkEnd w:id="0"/>
      <w:r w:rsidRPr="004A59B3">
        <w:rPr>
          <w:b/>
          <w:w w:val="70"/>
          <w:sz w:val="28"/>
          <w:szCs w:val="28"/>
        </w:rPr>
        <w:t>м</w:t>
      </w:r>
      <w:r w:rsidRPr="004A59B3">
        <w:rPr>
          <w:b/>
          <w:spacing w:val="32"/>
          <w:w w:val="70"/>
          <w:sz w:val="28"/>
          <w:szCs w:val="28"/>
        </w:rPr>
        <w:t xml:space="preserve"> </w:t>
      </w:r>
      <w:r w:rsidRPr="004A59B3">
        <w:rPr>
          <w:b/>
          <w:w w:val="90"/>
          <w:sz w:val="28"/>
          <w:szCs w:val="28"/>
        </w:rPr>
        <w:t>.</w:t>
      </w:r>
      <w:proofErr w:type="spellStart"/>
      <w:r w:rsidRPr="004A59B3">
        <w:rPr>
          <w:b/>
          <w:w w:val="90"/>
          <w:sz w:val="28"/>
          <w:szCs w:val="28"/>
        </w:rPr>
        <w:t>Вараш</w:t>
      </w:r>
      <w:proofErr w:type="spellEnd"/>
      <w:r w:rsidRPr="004A59B3">
        <w:rPr>
          <w:b/>
          <w:w w:val="90"/>
          <w:sz w:val="28"/>
          <w:szCs w:val="28"/>
        </w:rPr>
        <w:tab/>
      </w:r>
      <w:r w:rsidRPr="004A59B3">
        <w:rPr>
          <w:b/>
          <w:w w:val="65"/>
          <w:sz w:val="28"/>
          <w:szCs w:val="28"/>
        </w:rPr>
        <w:t>№</w:t>
      </w:r>
      <w:r w:rsidRPr="004A59B3">
        <w:rPr>
          <w:b/>
          <w:w w:val="65"/>
          <w:sz w:val="28"/>
          <w:szCs w:val="28"/>
        </w:rPr>
        <w:tab/>
      </w:r>
      <w:r w:rsidRPr="004A59B3">
        <w:rPr>
          <w:b/>
          <w:spacing w:val="-2"/>
          <w:sz w:val="28"/>
          <w:szCs w:val="28"/>
        </w:rPr>
        <w:t>2649-П</w:t>
      </w:r>
      <w:r w:rsidRPr="004A59B3">
        <w:rPr>
          <w:b/>
          <w:spacing w:val="1"/>
          <w:sz w:val="28"/>
          <w:szCs w:val="28"/>
        </w:rPr>
        <w:t xml:space="preserve"> </w:t>
      </w:r>
      <w:r w:rsidRPr="004A59B3">
        <w:rPr>
          <w:b/>
          <w:spacing w:val="-2"/>
          <w:sz w:val="28"/>
          <w:szCs w:val="28"/>
        </w:rPr>
        <w:t>РР-VIII-4200</w:t>
      </w:r>
    </w:p>
    <w:p w14:paraId="7024EE01" w14:textId="77777777" w:rsidR="00A4514E" w:rsidRDefault="00A4514E">
      <w:pPr>
        <w:pStyle w:val="a3"/>
        <w:rPr>
          <w:b/>
          <w:sz w:val="20"/>
        </w:rPr>
      </w:pPr>
    </w:p>
    <w:p w14:paraId="53CB96B8" w14:textId="77777777" w:rsidR="00A4514E" w:rsidRDefault="009459E2">
      <w:pPr>
        <w:pStyle w:val="a3"/>
        <w:tabs>
          <w:tab w:val="left" w:pos="1899"/>
          <w:tab w:val="left" w:pos="3376"/>
          <w:tab w:val="left" w:pos="4937"/>
        </w:tabs>
        <w:spacing w:before="236"/>
        <w:ind w:left="1242" w:right="5208"/>
      </w:pPr>
      <w:r>
        <w:t>Про найменування садового масиву</w:t>
      </w:r>
      <w:r>
        <w:rPr>
          <w:spacing w:val="1"/>
        </w:rPr>
        <w:t xml:space="preserve"> </w:t>
      </w:r>
      <w:r>
        <w:t>на</w:t>
      </w:r>
      <w:r>
        <w:tab/>
        <w:t>території</w:t>
      </w:r>
      <w:r>
        <w:tab/>
        <w:t>Вараської</w:t>
      </w:r>
      <w:r>
        <w:tab/>
      </w:r>
      <w:r>
        <w:rPr>
          <w:spacing w:val="-1"/>
        </w:rPr>
        <w:t>міської</w:t>
      </w:r>
      <w:r>
        <w:rPr>
          <w:spacing w:val="-67"/>
        </w:rPr>
        <w:t xml:space="preserve"> </w:t>
      </w:r>
      <w:r>
        <w:t>територіальної громади</w:t>
      </w:r>
    </w:p>
    <w:p w14:paraId="44620283" w14:textId="77777777" w:rsidR="00A4514E" w:rsidRDefault="00A4514E">
      <w:pPr>
        <w:pStyle w:val="a3"/>
        <w:rPr>
          <w:sz w:val="30"/>
        </w:rPr>
      </w:pPr>
    </w:p>
    <w:p w14:paraId="7F07241E" w14:textId="4DDDF1BF" w:rsidR="00A4514E" w:rsidRDefault="00A4514E">
      <w:pPr>
        <w:pStyle w:val="a3"/>
        <w:rPr>
          <w:sz w:val="31"/>
        </w:rPr>
      </w:pPr>
    </w:p>
    <w:p w14:paraId="50018C82" w14:textId="552FA90D" w:rsidR="00A4514E" w:rsidRDefault="009459E2">
      <w:pPr>
        <w:pStyle w:val="a3"/>
        <w:spacing w:before="1"/>
        <w:ind w:left="1242" w:right="119" w:firstLine="566"/>
        <w:jc w:val="both"/>
      </w:pPr>
      <w:r>
        <w:t>У зв’язку з необхідністю присвоєння адрес власникам садових будинків на</w:t>
      </w:r>
      <w:r>
        <w:rPr>
          <w:spacing w:val="1"/>
        </w:rPr>
        <w:t xml:space="preserve"> </w:t>
      </w:r>
      <w:r>
        <w:t>території</w:t>
      </w:r>
      <w:r>
        <w:rPr>
          <w:spacing w:val="1"/>
        </w:rPr>
        <w:t xml:space="preserve"> </w:t>
      </w:r>
      <w:r>
        <w:t>Вараської</w:t>
      </w:r>
      <w:r>
        <w:rPr>
          <w:spacing w:val="1"/>
        </w:rPr>
        <w:t xml:space="preserve"> </w:t>
      </w:r>
      <w:r>
        <w:t>міської</w:t>
      </w:r>
      <w:r>
        <w:rPr>
          <w:spacing w:val="1"/>
        </w:rPr>
        <w:t xml:space="preserve"> </w:t>
      </w:r>
      <w:r>
        <w:t>територіальної</w:t>
      </w:r>
      <w:r>
        <w:rPr>
          <w:spacing w:val="1"/>
        </w:rPr>
        <w:t xml:space="preserve"> </w:t>
      </w:r>
      <w:r>
        <w:t>громади</w:t>
      </w:r>
      <w:r>
        <w:rPr>
          <w:spacing w:val="1"/>
        </w:rPr>
        <w:t xml:space="preserve"> </w:t>
      </w:r>
      <w:r>
        <w:t>(за</w:t>
      </w:r>
      <w:r>
        <w:rPr>
          <w:spacing w:val="1"/>
        </w:rPr>
        <w:t xml:space="preserve"> </w:t>
      </w:r>
      <w:r>
        <w:t>межами</w:t>
      </w:r>
      <w:r>
        <w:rPr>
          <w:spacing w:val="1"/>
        </w:rPr>
        <w:t xml:space="preserve"> </w:t>
      </w:r>
      <w:r>
        <w:t>населених</w:t>
      </w:r>
      <w:r>
        <w:rPr>
          <w:spacing w:val="1"/>
        </w:rPr>
        <w:t xml:space="preserve"> </w:t>
      </w:r>
      <w:r>
        <w:t>пунктів),</w:t>
      </w:r>
      <w:r>
        <w:rPr>
          <w:spacing w:val="1"/>
        </w:rPr>
        <w:t xml:space="preserve"> </w:t>
      </w:r>
      <w:r>
        <w:t>відповідно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Закону</w:t>
      </w:r>
      <w:r>
        <w:rPr>
          <w:spacing w:val="1"/>
        </w:rPr>
        <w:t xml:space="preserve"> </w:t>
      </w:r>
      <w:r>
        <w:t>України</w:t>
      </w:r>
      <w:r>
        <w:rPr>
          <w:spacing w:val="1"/>
        </w:rPr>
        <w:t xml:space="preserve"> </w:t>
      </w:r>
      <w:r>
        <w:t>«Про</w:t>
      </w:r>
      <w:r>
        <w:rPr>
          <w:spacing w:val="1"/>
        </w:rPr>
        <w:t xml:space="preserve"> </w:t>
      </w:r>
      <w:r>
        <w:t>регулювання</w:t>
      </w:r>
      <w:r>
        <w:rPr>
          <w:spacing w:val="1"/>
        </w:rPr>
        <w:t xml:space="preserve"> </w:t>
      </w:r>
      <w:r>
        <w:t>містобудівної</w:t>
      </w:r>
      <w:r>
        <w:rPr>
          <w:spacing w:val="1"/>
        </w:rPr>
        <w:t xml:space="preserve"> </w:t>
      </w:r>
      <w:r>
        <w:t>діяльності», наказу Міністерства юстиції України від 06.07.2012 №1014/5 «Про</w:t>
      </w:r>
      <w:r>
        <w:rPr>
          <w:spacing w:val="1"/>
        </w:rPr>
        <w:t xml:space="preserve"> </w:t>
      </w:r>
      <w:r>
        <w:t>затвердження Порядку ведення словників Державного реєстру речових прав на</w:t>
      </w:r>
      <w:r>
        <w:rPr>
          <w:spacing w:val="1"/>
        </w:rPr>
        <w:t xml:space="preserve"> </w:t>
      </w:r>
      <w:r>
        <w:t>нерухоме</w:t>
      </w:r>
      <w:r>
        <w:rPr>
          <w:spacing w:val="6"/>
        </w:rPr>
        <w:t xml:space="preserve"> </w:t>
      </w:r>
      <w:r>
        <w:t>майно»,</w:t>
      </w:r>
      <w:r>
        <w:rPr>
          <w:spacing w:val="7"/>
        </w:rPr>
        <w:t xml:space="preserve"> </w:t>
      </w:r>
      <w:r>
        <w:t>зареєстрованим</w:t>
      </w:r>
      <w:r>
        <w:rPr>
          <w:spacing w:val="6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Міністерстві</w:t>
      </w:r>
      <w:r>
        <w:rPr>
          <w:spacing w:val="7"/>
        </w:rPr>
        <w:t xml:space="preserve"> </w:t>
      </w:r>
      <w:r>
        <w:t>юстиції</w:t>
      </w:r>
      <w:r>
        <w:rPr>
          <w:spacing w:val="5"/>
        </w:rPr>
        <w:t xml:space="preserve"> </w:t>
      </w:r>
      <w:r>
        <w:t>України</w:t>
      </w:r>
      <w:r>
        <w:rPr>
          <w:spacing w:val="7"/>
        </w:rPr>
        <w:t xml:space="preserve"> </w:t>
      </w:r>
      <w:r>
        <w:t>09.07.2012</w:t>
      </w:r>
      <w:r>
        <w:rPr>
          <w:spacing w:val="6"/>
        </w:rPr>
        <w:t xml:space="preserve"> </w:t>
      </w:r>
      <w:r>
        <w:t>за</w:t>
      </w:r>
    </w:p>
    <w:p w14:paraId="66782992" w14:textId="77777777" w:rsidR="00A4514E" w:rsidRDefault="009459E2">
      <w:pPr>
        <w:pStyle w:val="a3"/>
        <w:spacing w:line="322" w:lineRule="exact"/>
        <w:ind w:left="1242"/>
        <w:jc w:val="both"/>
      </w:pPr>
      <w:r>
        <w:t>№1151/21463,</w:t>
      </w:r>
      <w:r>
        <w:rPr>
          <w:spacing w:val="79"/>
        </w:rPr>
        <w:t xml:space="preserve"> </w:t>
      </w:r>
      <w:r>
        <w:t>постанови</w:t>
      </w:r>
      <w:r>
        <w:rPr>
          <w:spacing w:val="81"/>
        </w:rPr>
        <w:t xml:space="preserve"> </w:t>
      </w:r>
      <w:r>
        <w:t>Кабінету</w:t>
      </w:r>
      <w:r>
        <w:rPr>
          <w:spacing w:val="81"/>
        </w:rPr>
        <w:t xml:space="preserve"> </w:t>
      </w:r>
      <w:r>
        <w:t>Міністрів</w:t>
      </w:r>
      <w:r>
        <w:rPr>
          <w:spacing w:val="79"/>
        </w:rPr>
        <w:t xml:space="preserve"> </w:t>
      </w:r>
      <w:r>
        <w:t>України</w:t>
      </w:r>
      <w:r>
        <w:rPr>
          <w:spacing w:val="83"/>
        </w:rPr>
        <w:t xml:space="preserve"> </w:t>
      </w:r>
      <w:r>
        <w:t>від</w:t>
      </w:r>
      <w:r>
        <w:rPr>
          <w:spacing w:val="82"/>
        </w:rPr>
        <w:t xml:space="preserve"> </w:t>
      </w:r>
      <w:r>
        <w:t>07.07.</w:t>
      </w:r>
      <w:r>
        <w:rPr>
          <w:spacing w:val="80"/>
        </w:rPr>
        <w:t xml:space="preserve"> </w:t>
      </w:r>
      <w:r>
        <w:t>2021</w:t>
      </w:r>
      <w:r>
        <w:rPr>
          <w:spacing w:val="82"/>
        </w:rPr>
        <w:t xml:space="preserve"> </w:t>
      </w:r>
      <w:r>
        <w:t>№690</w:t>
      </w:r>
    </w:p>
    <w:p w14:paraId="2ADFB7C8" w14:textId="77777777" w:rsidR="00A4514E" w:rsidRDefault="009459E2">
      <w:pPr>
        <w:pStyle w:val="a3"/>
        <w:ind w:left="1242" w:right="120"/>
        <w:jc w:val="both"/>
      </w:pPr>
      <w:r>
        <w:t>«Про затвердження Порядку присвоєння адрес об’єктам будівництва, об’єктам</w:t>
      </w:r>
      <w:r>
        <w:rPr>
          <w:spacing w:val="1"/>
        </w:rPr>
        <w:t xml:space="preserve"> </w:t>
      </w:r>
      <w:r>
        <w:t>нерухомого</w:t>
      </w:r>
      <w:r>
        <w:rPr>
          <w:spacing w:val="1"/>
        </w:rPr>
        <w:t xml:space="preserve"> </w:t>
      </w:r>
      <w:r>
        <w:t>майна»,</w:t>
      </w:r>
      <w:r>
        <w:rPr>
          <w:spacing w:val="1"/>
        </w:rPr>
        <w:t xml:space="preserve"> </w:t>
      </w:r>
      <w:r>
        <w:t>керуючись</w:t>
      </w:r>
      <w:r>
        <w:rPr>
          <w:spacing w:val="1"/>
        </w:rPr>
        <w:t xml:space="preserve"> </w:t>
      </w:r>
      <w:r>
        <w:t>статтею</w:t>
      </w:r>
      <w:r>
        <w:rPr>
          <w:spacing w:val="1"/>
        </w:rPr>
        <w:t xml:space="preserve"> </w:t>
      </w:r>
      <w:r>
        <w:t>25,</w:t>
      </w:r>
      <w:r>
        <w:rPr>
          <w:spacing w:val="1"/>
        </w:rPr>
        <w:t xml:space="preserve"> </w:t>
      </w:r>
      <w:r>
        <w:t>пунктом</w:t>
      </w:r>
      <w:r>
        <w:rPr>
          <w:spacing w:val="1"/>
        </w:rPr>
        <w:t xml:space="preserve"> </w:t>
      </w:r>
      <w:r>
        <w:t>41</w:t>
      </w:r>
      <w:r>
        <w:rPr>
          <w:spacing w:val="1"/>
        </w:rPr>
        <w:t xml:space="preserve"> </w:t>
      </w:r>
      <w:r>
        <w:t>статті</w:t>
      </w:r>
      <w:r>
        <w:rPr>
          <w:spacing w:val="1"/>
        </w:rPr>
        <w:t xml:space="preserve"> </w:t>
      </w:r>
      <w:r>
        <w:t>26</w:t>
      </w:r>
      <w:r>
        <w:rPr>
          <w:spacing w:val="70"/>
        </w:rPr>
        <w:t xml:space="preserve"> </w:t>
      </w:r>
      <w:r>
        <w:t>Закону</w:t>
      </w:r>
      <w:r>
        <w:rPr>
          <w:spacing w:val="1"/>
        </w:rPr>
        <w:t xml:space="preserve"> </w:t>
      </w:r>
      <w:r>
        <w:t>України</w:t>
      </w:r>
      <w:r>
        <w:rPr>
          <w:spacing w:val="-4"/>
        </w:rPr>
        <w:t xml:space="preserve"> </w:t>
      </w:r>
      <w:r>
        <w:t>«Про</w:t>
      </w:r>
      <w:r>
        <w:rPr>
          <w:spacing w:val="2"/>
        </w:rPr>
        <w:t xml:space="preserve"> </w:t>
      </w:r>
      <w:r>
        <w:t>місцеве</w:t>
      </w:r>
      <w:r>
        <w:rPr>
          <w:spacing w:val="-3"/>
        </w:rPr>
        <w:t xml:space="preserve"> </w:t>
      </w:r>
      <w:r>
        <w:t>самоврядування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Україні»,</w:t>
      </w:r>
      <w:r>
        <w:rPr>
          <w:spacing w:val="-2"/>
        </w:rPr>
        <w:t xml:space="preserve"> </w:t>
      </w:r>
      <w:proofErr w:type="spellStart"/>
      <w:r>
        <w:t>Вараська</w:t>
      </w:r>
      <w:proofErr w:type="spellEnd"/>
      <w:r>
        <w:t xml:space="preserve"> міська</w:t>
      </w:r>
      <w:r>
        <w:rPr>
          <w:spacing w:val="-5"/>
        </w:rPr>
        <w:t xml:space="preserve"> </w:t>
      </w:r>
      <w:r>
        <w:t>рада</w:t>
      </w:r>
    </w:p>
    <w:p w14:paraId="639A4327" w14:textId="77777777" w:rsidR="00A4514E" w:rsidRDefault="00A4514E">
      <w:pPr>
        <w:pStyle w:val="a3"/>
        <w:spacing w:before="1"/>
      </w:pPr>
    </w:p>
    <w:p w14:paraId="300F24A8" w14:textId="77777777" w:rsidR="00A4514E" w:rsidRDefault="009459E2">
      <w:pPr>
        <w:pStyle w:val="a3"/>
        <w:ind w:left="1242"/>
        <w:jc w:val="both"/>
      </w:pPr>
      <w:r>
        <w:t>В И</w:t>
      </w:r>
      <w:r>
        <w:rPr>
          <w:spacing w:val="1"/>
        </w:rPr>
        <w:t xml:space="preserve"> </w:t>
      </w:r>
      <w:r>
        <w:t>Р І</w:t>
      </w:r>
      <w:r>
        <w:rPr>
          <w:spacing w:val="-1"/>
        </w:rPr>
        <w:t xml:space="preserve"> </w:t>
      </w:r>
      <w:r>
        <w:t>Ш И</w:t>
      </w:r>
      <w:r>
        <w:rPr>
          <w:spacing w:val="1"/>
        </w:rPr>
        <w:t xml:space="preserve"> </w:t>
      </w:r>
      <w:r>
        <w:t>Л</w:t>
      </w:r>
      <w:r>
        <w:rPr>
          <w:spacing w:val="-4"/>
        </w:rPr>
        <w:t xml:space="preserve"> </w:t>
      </w:r>
      <w:r>
        <w:t>А:</w:t>
      </w:r>
    </w:p>
    <w:p w14:paraId="4FFE13AD" w14:textId="77777777" w:rsidR="00A4514E" w:rsidRDefault="00A4514E">
      <w:pPr>
        <w:pStyle w:val="a3"/>
        <w:spacing w:before="11"/>
        <w:rPr>
          <w:sz w:val="27"/>
        </w:rPr>
      </w:pPr>
    </w:p>
    <w:p w14:paraId="6145BB19" w14:textId="77777777" w:rsidR="00A4514E" w:rsidRDefault="009459E2">
      <w:pPr>
        <w:pStyle w:val="a4"/>
        <w:numPr>
          <w:ilvl w:val="0"/>
          <w:numId w:val="1"/>
        </w:numPr>
        <w:tabs>
          <w:tab w:val="left" w:pos="2682"/>
        </w:tabs>
        <w:ind w:firstLine="599"/>
        <w:jc w:val="both"/>
        <w:rPr>
          <w:sz w:val="28"/>
        </w:rPr>
      </w:pPr>
      <w:r>
        <w:rPr>
          <w:sz w:val="28"/>
        </w:rPr>
        <w:t>Найменувати</w:t>
      </w:r>
      <w:r>
        <w:rPr>
          <w:spacing w:val="1"/>
          <w:sz w:val="28"/>
        </w:rPr>
        <w:t xml:space="preserve"> </w:t>
      </w:r>
      <w:r>
        <w:rPr>
          <w:sz w:val="28"/>
        </w:rPr>
        <w:t>садовий</w:t>
      </w:r>
      <w:r>
        <w:rPr>
          <w:spacing w:val="1"/>
          <w:sz w:val="28"/>
        </w:rPr>
        <w:t xml:space="preserve"> </w:t>
      </w:r>
      <w:r>
        <w:rPr>
          <w:sz w:val="28"/>
        </w:rPr>
        <w:t>масив,</w:t>
      </w:r>
      <w:r>
        <w:rPr>
          <w:spacing w:val="1"/>
          <w:sz w:val="28"/>
        </w:rPr>
        <w:t xml:space="preserve"> </w:t>
      </w:r>
      <w:r>
        <w:rPr>
          <w:sz w:val="28"/>
        </w:rPr>
        <w:t>який</w:t>
      </w:r>
      <w:r>
        <w:rPr>
          <w:spacing w:val="1"/>
          <w:sz w:val="28"/>
        </w:rPr>
        <w:t xml:space="preserve"> </w:t>
      </w:r>
      <w:r>
        <w:rPr>
          <w:sz w:val="28"/>
        </w:rPr>
        <w:t>розташований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території</w:t>
      </w:r>
      <w:r>
        <w:rPr>
          <w:spacing w:val="1"/>
          <w:sz w:val="28"/>
        </w:rPr>
        <w:t xml:space="preserve"> </w:t>
      </w:r>
      <w:r>
        <w:rPr>
          <w:sz w:val="28"/>
        </w:rPr>
        <w:t>Вараської</w:t>
      </w:r>
      <w:r>
        <w:rPr>
          <w:spacing w:val="1"/>
          <w:sz w:val="28"/>
        </w:rPr>
        <w:t xml:space="preserve"> </w:t>
      </w:r>
      <w:r>
        <w:rPr>
          <w:sz w:val="28"/>
        </w:rPr>
        <w:t>міської</w:t>
      </w:r>
      <w:r>
        <w:rPr>
          <w:spacing w:val="1"/>
          <w:sz w:val="28"/>
        </w:rPr>
        <w:t xml:space="preserve"> </w:t>
      </w:r>
      <w:r>
        <w:rPr>
          <w:sz w:val="28"/>
        </w:rPr>
        <w:t>територіальної</w:t>
      </w:r>
      <w:r>
        <w:rPr>
          <w:spacing w:val="1"/>
          <w:sz w:val="28"/>
        </w:rPr>
        <w:t xml:space="preserve"> </w:t>
      </w:r>
      <w:r>
        <w:rPr>
          <w:sz w:val="28"/>
        </w:rPr>
        <w:t>громади</w:t>
      </w:r>
      <w:r>
        <w:rPr>
          <w:spacing w:val="1"/>
          <w:sz w:val="28"/>
        </w:rPr>
        <w:t xml:space="preserve"> </w:t>
      </w:r>
      <w:r>
        <w:rPr>
          <w:sz w:val="28"/>
        </w:rPr>
        <w:t>(за</w:t>
      </w:r>
      <w:r>
        <w:rPr>
          <w:spacing w:val="1"/>
          <w:sz w:val="28"/>
        </w:rPr>
        <w:t xml:space="preserve"> </w:t>
      </w:r>
      <w:r>
        <w:rPr>
          <w:sz w:val="28"/>
        </w:rPr>
        <w:t>межами</w:t>
      </w:r>
      <w:r>
        <w:rPr>
          <w:spacing w:val="1"/>
          <w:sz w:val="28"/>
        </w:rPr>
        <w:t xml:space="preserve"> </w:t>
      </w:r>
      <w:r>
        <w:rPr>
          <w:sz w:val="28"/>
        </w:rPr>
        <w:t>населених</w:t>
      </w:r>
      <w:r>
        <w:rPr>
          <w:spacing w:val="1"/>
          <w:sz w:val="28"/>
        </w:rPr>
        <w:t xml:space="preserve"> </w:t>
      </w:r>
      <w:r>
        <w:rPr>
          <w:sz w:val="28"/>
        </w:rPr>
        <w:t>пунктів)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територією</w:t>
      </w:r>
      <w:r>
        <w:rPr>
          <w:spacing w:val="-4"/>
          <w:sz w:val="28"/>
        </w:rPr>
        <w:t xml:space="preserve"> </w:t>
      </w:r>
      <w:r>
        <w:rPr>
          <w:sz w:val="28"/>
        </w:rPr>
        <w:t>забудови</w:t>
      </w:r>
      <w:r>
        <w:rPr>
          <w:spacing w:val="1"/>
          <w:sz w:val="28"/>
        </w:rPr>
        <w:t xml:space="preserve"> </w:t>
      </w:r>
      <w:r>
        <w:rPr>
          <w:sz w:val="28"/>
        </w:rPr>
        <w:t>4.7</w:t>
      </w:r>
      <w:r>
        <w:rPr>
          <w:spacing w:val="-1"/>
          <w:sz w:val="28"/>
        </w:rPr>
        <w:t xml:space="preserve"> </w:t>
      </w:r>
      <w:r>
        <w:rPr>
          <w:sz w:val="28"/>
        </w:rPr>
        <w:t>га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3"/>
          <w:sz w:val="28"/>
        </w:rPr>
        <w:t xml:space="preserve"> </w:t>
      </w:r>
      <w:r>
        <w:rPr>
          <w:sz w:val="28"/>
        </w:rPr>
        <w:t>садовий масив</w:t>
      </w:r>
      <w:r>
        <w:rPr>
          <w:spacing w:val="-2"/>
          <w:sz w:val="28"/>
        </w:rPr>
        <w:t xml:space="preserve"> </w:t>
      </w:r>
      <w:r>
        <w:rPr>
          <w:sz w:val="28"/>
        </w:rPr>
        <w:t>«Райдуга»</w:t>
      </w:r>
      <w:r>
        <w:rPr>
          <w:spacing w:val="-1"/>
          <w:sz w:val="28"/>
        </w:rPr>
        <w:t xml:space="preserve"> </w:t>
      </w:r>
      <w:r>
        <w:rPr>
          <w:sz w:val="28"/>
        </w:rPr>
        <w:t>(схема</w:t>
      </w:r>
      <w:r>
        <w:rPr>
          <w:spacing w:val="-1"/>
          <w:sz w:val="28"/>
        </w:rPr>
        <w:t xml:space="preserve"> </w:t>
      </w:r>
      <w:r>
        <w:rPr>
          <w:sz w:val="28"/>
        </w:rPr>
        <w:t>додається).</w:t>
      </w:r>
    </w:p>
    <w:p w14:paraId="4B279376" w14:textId="77777777" w:rsidR="00A4514E" w:rsidRDefault="00A4514E">
      <w:pPr>
        <w:pStyle w:val="a3"/>
        <w:spacing w:before="1"/>
      </w:pPr>
    </w:p>
    <w:p w14:paraId="4850E67D" w14:textId="77777777" w:rsidR="00A4514E" w:rsidRDefault="009459E2">
      <w:pPr>
        <w:pStyle w:val="a4"/>
        <w:numPr>
          <w:ilvl w:val="0"/>
          <w:numId w:val="1"/>
        </w:numPr>
        <w:tabs>
          <w:tab w:val="left" w:pos="2752"/>
        </w:tabs>
        <w:ind w:right="117" w:firstLine="599"/>
        <w:jc w:val="both"/>
        <w:rPr>
          <w:sz w:val="28"/>
        </w:rPr>
      </w:pPr>
      <w:r>
        <w:rPr>
          <w:sz w:val="28"/>
        </w:rPr>
        <w:t>Відділу</w:t>
      </w:r>
      <w:r>
        <w:rPr>
          <w:spacing w:val="1"/>
          <w:sz w:val="28"/>
        </w:rPr>
        <w:t xml:space="preserve"> </w:t>
      </w:r>
      <w:r>
        <w:rPr>
          <w:sz w:val="28"/>
        </w:rPr>
        <w:t>архітектури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містобудування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виконавчого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комітету</w:t>
      </w:r>
      <w:r>
        <w:rPr>
          <w:spacing w:val="1"/>
          <w:sz w:val="28"/>
        </w:rPr>
        <w:t xml:space="preserve"> </w:t>
      </w:r>
      <w:r>
        <w:rPr>
          <w:sz w:val="28"/>
        </w:rPr>
        <w:t>Вараської міської ради надіслати дане рішення Рівненській регіональній філії</w:t>
      </w:r>
      <w:r>
        <w:rPr>
          <w:spacing w:val="1"/>
          <w:sz w:val="28"/>
        </w:rPr>
        <w:t xml:space="preserve"> </w:t>
      </w:r>
      <w:r>
        <w:rPr>
          <w:sz w:val="28"/>
        </w:rPr>
        <w:t>ДП</w:t>
      </w:r>
      <w:r>
        <w:rPr>
          <w:spacing w:val="1"/>
          <w:sz w:val="28"/>
        </w:rPr>
        <w:t xml:space="preserve"> </w:t>
      </w:r>
      <w:r>
        <w:rPr>
          <w:sz w:val="28"/>
        </w:rPr>
        <w:t>«Національні</w:t>
      </w:r>
      <w:r>
        <w:rPr>
          <w:spacing w:val="1"/>
          <w:sz w:val="28"/>
        </w:rPr>
        <w:t xml:space="preserve"> </w:t>
      </w:r>
      <w:r>
        <w:rPr>
          <w:sz w:val="28"/>
        </w:rPr>
        <w:t>інформаційні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системи»</w:t>
      </w:r>
      <w:r>
        <w:rPr>
          <w:spacing w:val="1"/>
          <w:sz w:val="28"/>
        </w:rPr>
        <w:t xml:space="preserve"> </w:t>
      </w:r>
      <w:r>
        <w:rPr>
          <w:sz w:val="28"/>
        </w:rPr>
        <w:t>Міністерства</w:t>
      </w:r>
      <w:r>
        <w:rPr>
          <w:spacing w:val="1"/>
          <w:sz w:val="28"/>
        </w:rPr>
        <w:t xml:space="preserve"> </w:t>
      </w:r>
      <w:r>
        <w:rPr>
          <w:sz w:val="28"/>
        </w:rPr>
        <w:t>юстиції</w:t>
      </w:r>
      <w:r>
        <w:rPr>
          <w:spacing w:val="1"/>
          <w:sz w:val="28"/>
        </w:rPr>
        <w:t xml:space="preserve"> </w:t>
      </w:r>
      <w:r>
        <w:rPr>
          <w:sz w:val="28"/>
        </w:rPr>
        <w:t>України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довести до відома підприємствам, установам, організаціям розташованим на</w:t>
      </w:r>
      <w:r>
        <w:rPr>
          <w:spacing w:val="1"/>
          <w:sz w:val="28"/>
        </w:rPr>
        <w:t xml:space="preserve"> </w:t>
      </w:r>
      <w:r>
        <w:rPr>
          <w:sz w:val="28"/>
        </w:rPr>
        <w:t>території Вараської</w:t>
      </w:r>
      <w:r>
        <w:rPr>
          <w:spacing w:val="1"/>
          <w:sz w:val="28"/>
        </w:rPr>
        <w:t xml:space="preserve"> </w:t>
      </w:r>
      <w:r>
        <w:rPr>
          <w:sz w:val="28"/>
        </w:rPr>
        <w:t>міської територіальної</w:t>
      </w:r>
      <w:r>
        <w:rPr>
          <w:spacing w:val="1"/>
          <w:sz w:val="28"/>
        </w:rPr>
        <w:t xml:space="preserve"> </w:t>
      </w:r>
      <w:r>
        <w:rPr>
          <w:sz w:val="28"/>
        </w:rPr>
        <w:t>громади.</w:t>
      </w:r>
    </w:p>
    <w:p w14:paraId="62A73455" w14:textId="77777777" w:rsidR="00A4514E" w:rsidRDefault="00A4514E">
      <w:pPr>
        <w:jc w:val="both"/>
        <w:rPr>
          <w:sz w:val="28"/>
        </w:rPr>
        <w:sectPr w:rsidR="00A4514E">
          <w:footerReference w:type="default" r:id="rId8"/>
          <w:type w:val="continuous"/>
          <w:pgSz w:w="11910" w:h="16840"/>
          <w:pgMar w:top="1220" w:right="440" w:bottom="1400" w:left="460" w:header="708" w:footer="1217" w:gutter="0"/>
          <w:pgNumType w:start="1"/>
          <w:cols w:space="720"/>
        </w:sectPr>
      </w:pPr>
    </w:p>
    <w:p w14:paraId="438F8270" w14:textId="77777777" w:rsidR="00A4514E" w:rsidRDefault="009459E2">
      <w:pPr>
        <w:pStyle w:val="a3"/>
        <w:spacing w:before="73"/>
        <w:ind w:left="1119"/>
        <w:jc w:val="center"/>
      </w:pPr>
      <w:r>
        <w:lastRenderedPageBreak/>
        <w:t>2</w:t>
      </w:r>
    </w:p>
    <w:p w14:paraId="738BC931" w14:textId="77777777" w:rsidR="00A4514E" w:rsidRDefault="00A4514E">
      <w:pPr>
        <w:pStyle w:val="a3"/>
        <w:spacing w:before="10"/>
        <w:rPr>
          <w:sz w:val="27"/>
        </w:rPr>
      </w:pPr>
    </w:p>
    <w:p w14:paraId="54B25A14" w14:textId="77777777" w:rsidR="00A4514E" w:rsidRDefault="009459E2">
      <w:pPr>
        <w:pStyle w:val="a4"/>
        <w:numPr>
          <w:ilvl w:val="0"/>
          <w:numId w:val="1"/>
        </w:numPr>
        <w:tabs>
          <w:tab w:val="left" w:pos="2682"/>
        </w:tabs>
        <w:ind w:firstLine="599"/>
        <w:jc w:val="both"/>
        <w:rPr>
          <w:sz w:val="28"/>
        </w:rPr>
      </w:pPr>
      <w:r>
        <w:rPr>
          <w:sz w:val="28"/>
        </w:rPr>
        <w:t>Контроль за виконання рішення покласти на заступника міського</w:t>
      </w:r>
      <w:r>
        <w:rPr>
          <w:spacing w:val="1"/>
          <w:sz w:val="28"/>
        </w:rPr>
        <w:t xml:space="preserve"> </w:t>
      </w:r>
      <w:r>
        <w:rPr>
          <w:sz w:val="28"/>
        </w:rPr>
        <w:t>голови</w:t>
      </w:r>
      <w:r>
        <w:rPr>
          <w:spacing w:val="1"/>
          <w:sz w:val="28"/>
        </w:rPr>
        <w:t xml:space="preserve"> </w:t>
      </w:r>
      <w:r>
        <w:rPr>
          <w:sz w:val="28"/>
        </w:rPr>
        <w:t>відповідно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розподілу</w:t>
      </w:r>
      <w:r>
        <w:rPr>
          <w:spacing w:val="1"/>
          <w:sz w:val="28"/>
        </w:rPr>
        <w:t xml:space="preserve"> </w:t>
      </w:r>
      <w:r>
        <w:rPr>
          <w:sz w:val="28"/>
        </w:rPr>
        <w:t>функціональних</w:t>
      </w:r>
      <w:r>
        <w:rPr>
          <w:spacing w:val="1"/>
          <w:sz w:val="28"/>
        </w:rPr>
        <w:t xml:space="preserve"> </w:t>
      </w:r>
      <w:r>
        <w:rPr>
          <w:sz w:val="28"/>
        </w:rPr>
        <w:t>обов’язків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постійну</w:t>
      </w:r>
      <w:r>
        <w:rPr>
          <w:spacing w:val="1"/>
          <w:sz w:val="28"/>
        </w:rPr>
        <w:t xml:space="preserve"> </w:t>
      </w:r>
      <w:r>
        <w:rPr>
          <w:sz w:val="28"/>
        </w:rPr>
        <w:t>депутатську</w:t>
      </w:r>
      <w:r>
        <w:rPr>
          <w:spacing w:val="-3"/>
          <w:sz w:val="28"/>
        </w:rPr>
        <w:t xml:space="preserve"> </w:t>
      </w:r>
      <w:r>
        <w:rPr>
          <w:sz w:val="28"/>
        </w:rPr>
        <w:t>комісію</w:t>
      </w:r>
      <w:r>
        <w:rPr>
          <w:spacing w:val="-3"/>
          <w:sz w:val="28"/>
        </w:rPr>
        <w:t xml:space="preserve"> </w:t>
      </w:r>
      <w:r>
        <w:rPr>
          <w:sz w:val="28"/>
        </w:rPr>
        <w:t>з</w:t>
      </w:r>
      <w:r>
        <w:rPr>
          <w:spacing w:val="-5"/>
          <w:sz w:val="28"/>
        </w:rPr>
        <w:t xml:space="preserve"> </w:t>
      </w:r>
      <w:r>
        <w:rPr>
          <w:sz w:val="28"/>
        </w:rPr>
        <w:t>питань</w:t>
      </w:r>
      <w:r>
        <w:rPr>
          <w:spacing w:val="-2"/>
          <w:sz w:val="28"/>
        </w:rPr>
        <w:t xml:space="preserve"> </w:t>
      </w:r>
      <w:r>
        <w:rPr>
          <w:sz w:val="28"/>
        </w:rPr>
        <w:t>земельних</w:t>
      </w:r>
      <w:r>
        <w:rPr>
          <w:spacing w:val="-2"/>
          <w:sz w:val="28"/>
        </w:rPr>
        <w:t xml:space="preserve"> </w:t>
      </w:r>
      <w:r>
        <w:rPr>
          <w:sz w:val="28"/>
        </w:rPr>
        <w:t>відносин,</w:t>
      </w:r>
      <w:r>
        <w:rPr>
          <w:spacing w:val="-1"/>
          <w:sz w:val="28"/>
        </w:rPr>
        <w:t xml:space="preserve"> </w:t>
      </w:r>
      <w:r>
        <w:rPr>
          <w:sz w:val="28"/>
        </w:rPr>
        <w:t>містобудування</w:t>
      </w:r>
      <w:r>
        <w:rPr>
          <w:spacing w:val="-3"/>
          <w:sz w:val="28"/>
        </w:rPr>
        <w:t xml:space="preserve"> </w:t>
      </w:r>
      <w:r>
        <w:rPr>
          <w:sz w:val="28"/>
        </w:rPr>
        <w:t>та</w:t>
      </w:r>
      <w:r>
        <w:rPr>
          <w:spacing w:val="-3"/>
          <w:sz w:val="28"/>
        </w:rPr>
        <w:t xml:space="preserve"> </w:t>
      </w:r>
      <w:r>
        <w:rPr>
          <w:sz w:val="28"/>
        </w:rPr>
        <w:t>екології.</w:t>
      </w:r>
    </w:p>
    <w:p w14:paraId="5936A614" w14:textId="77777777" w:rsidR="00A4514E" w:rsidRDefault="00A4514E">
      <w:pPr>
        <w:pStyle w:val="a3"/>
        <w:spacing w:before="2"/>
      </w:pPr>
    </w:p>
    <w:p w14:paraId="208E2DED" w14:textId="77777777" w:rsidR="00A4514E" w:rsidRDefault="009459E2">
      <w:pPr>
        <w:pStyle w:val="a3"/>
        <w:ind w:left="1242"/>
      </w:pPr>
      <w:r>
        <w:t>Додаток:</w:t>
      </w:r>
      <w:r>
        <w:rPr>
          <w:spacing w:val="-4"/>
        </w:rPr>
        <w:t xml:space="preserve"> </w:t>
      </w:r>
      <w:r>
        <w:t>Схема</w:t>
      </w:r>
      <w:r>
        <w:rPr>
          <w:spacing w:val="-3"/>
        </w:rPr>
        <w:t xml:space="preserve"> </w:t>
      </w:r>
      <w:r>
        <w:t>4200-ГР-35-23</w:t>
      </w:r>
    </w:p>
    <w:p w14:paraId="09849CB7" w14:textId="77777777" w:rsidR="00A4514E" w:rsidRDefault="00A4514E">
      <w:pPr>
        <w:pStyle w:val="a3"/>
        <w:rPr>
          <w:sz w:val="30"/>
        </w:rPr>
      </w:pPr>
    </w:p>
    <w:p w14:paraId="3F7CD420" w14:textId="77777777" w:rsidR="00A4514E" w:rsidRDefault="00A4514E">
      <w:pPr>
        <w:pStyle w:val="a3"/>
        <w:rPr>
          <w:sz w:val="30"/>
        </w:rPr>
      </w:pPr>
    </w:p>
    <w:p w14:paraId="32E29995" w14:textId="77777777" w:rsidR="00A4514E" w:rsidRDefault="00A4514E">
      <w:pPr>
        <w:pStyle w:val="a3"/>
        <w:rPr>
          <w:sz w:val="24"/>
        </w:rPr>
      </w:pPr>
    </w:p>
    <w:p w14:paraId="3A2AA752" w14:textId="77777777" w:rsidR="00A4514E" w:rsidRDefault="009459E2">
      <w:pPr>
        <w:pStyle w:val="a3"/>
        <w:tabs>
          <w:tab w:val="left" w:pos="7106"/>
        </w:tabs>
        <w:spacing w:before="1"/>
        <w:ind w:left="1242"/>
      </w:pPr>
      <w:r>
        <w:t>Міський</w:t>
      </w:r>
      <w:r>
        <w:rPr>
          <w:spacing w:val="-2"/>
        </w:rPr>
        <w:t xml:space="preserve"> </w:t>
      </w:r>
      <w:r>
        <w:t>голова</w:t>
      </w:r>
      <w:r>
        <w:tab/>
        <w:t>Олександр</w:t>
      </w:r>
      <w:r>
        <w:rPr>
          <w:spacing w:val="-3"/>
        </w:rPr>
        <w:t xml:space="preserve"> </w:t>
      </w:r>
      <w:r>
        <w:t>МЕНЗУЛ</w:t>
      </w:r>
    </w:p>
    <w:p w14:paraId="1161C57D" w14:textId="77777777" w:rsidR="00A4514E" w:rsidRDefault="00A4514E">
      <w:pPr>
        <w:pStyle w:val="a3"/>
        <w:rPr>
          <w:sz w:val="20"/>
        </w:rPr>
      </w:pPr>
    </w:p>
    <w:p w14:paraId="6EE217EF" w14:textId="77777777" w:rsidR="00A4514E" w:rsidRDefault="00A4514E">
      <w:pPr>
        <w:pStyle w:val="a3"/>
        <w:rPr>
          <w:sz w:val="20"/>
        </w:rPr>
      </w:pPr>
    </w:p>
    <w:p w14:paraId="72BD2F9F" w14:textId="77777777" w:rsidR="00A4514E" w:rsidRDefault="00A4514E">
      <w:pPr>
        <w:pStyle w:val="a3"/>
        <w:rPr>
          <w:sz w:val="20"/>
        </w:rPr>
      </w:pPr>
    </w:p>
    <w:p w14:paraId="5ED8D415" w14:textId="77777777" w:rsidR="00A4514E" w:rsidRDefault="00A4514E">
      <w:pPr>
        <w:pStyle w:val="a3"/>
        <w:rPr>
          <w:sz w:val="20"/>
        </w:rPr>
      </w:pPr>
    </w:p>
    <w:p w14:paraId="3F4D0411" w14:textId="77777777" w:rsidR="00A4514E" w:rsidRDefault="00A4514E">
      <w:pPr>
        <w:pStyle w:val="a3"/>
        <w:rPr>
          <w:sz w:val="20"/>
        </w:rPr>
      </w:pPr>
    </w:p>
    <w:p w14:paraId="08A1E33C" w14:textId="77777777" w:rsidR="00A4514E" w:rsidRDefault="00A4514E">
      <w:pPr>
        <w:pStyle w:val="a3"/>
        <w:rPr>
          <w:sz w:val="20"/>
        </w:rPr>
      </w:pPr>
    </w:p>
    <w:p w14:paraId="45972D38" w14:textId="77777777" w:rsidR="00A4514E" w:rsidRDefault="00A4514E">
      <w:pPr>
        <w:pStyle w:val="a3"/>
        <w:rPr>
          <w:sz w:val="20"/>
        </w:rPr>
      </w:pPr>
    </w:p>
    <w:p w14:paraId="53AE8E91" w14:textId="77777777" w:rsidR="00A4514E" w:rsidRDefault="00A4514E">
      <w:pPr>
        <w:pStyle w:val="a3"/>
        <w:rPr>
          <w:sz w:val="20"/>
        </w:rPr>
      </w:pPr>
    </w:p>
    <w:p w14:paraId="6AA0269E" w14:textId="77777777" w:rsidR="00A4514E" w:rsidRDefault="00A4514E">
      <w:pPr>
        <w:pStyle w:val="a3"/>
        <w:rPr>
          <w:sz w:val="20"/>
        </w:rPr>
      </w:pPr>
    </w:p>
    <w:p w14:paraId="1CF6625A" w14:textId="77777777" w:rsidR="00A4514E" w:rsidRDefault="00A4514E">
      <w:pPr>
        <w:pStyle w:val="a3"/>
        <w:rPr>
          <w:sz w:val="20"/>
        </w:rPr>
      </w:pPr>
    </w:p>
    <w:p w14:paraId="3327E033" w14:textId="77777777" w:rsidR="00A4514E" w:rsidRDefault="00A4514E">
      <w:pPr>
        <w:pStyle w:val="a3"/>
        <w:rPr>
          <w:sz w:val="20"/>
        </w:rPr>
      </w:pPr>
    </w:p>
    <w:p w14:paraId="1BD0E5A3" w14:textId="77777777" w:rsidR="00A4514E" w:rsidRDefault="00A4514E">
      <w:pPr>
        <w:pStyle w:val="a3"/>
        <w:rPr>
          <w:sz w:val="20"/>
        </w:rPr>
      </w:pPr>
    </w:p>
    <w:sectPr w:rsidR="00A4514E">
      <w:pgSz w:w="11910" w:h="16840"/>
      <w:pgMar w:top="480" w:right="440" w:bottom="1400" w:left="460" w:header="0" w:footer="121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04EC62" w14:textId="77777777" w:rsidR="009459E2" w:rsidRDefault="009459E2">
      <w:r>
        <w:separator/>
      </w:r>
    </w:p>
  </w:endnote>
  <w:endnote w:type="continuationSeparator" w:id="0">
    <w:p w14:paraId="5F93BCF9" w14:textId="77777777" w:rsidR="009459E2" w:rsidRDefault="009459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017B00" w14:textId="073F7CB8" w:rsidR="00A4514E" w:rsidRDefault="00A4514E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9D4E2A" w14:textId="77777777" w:rsidR="009459E2" w:rsidRDefault="009459E2">
      <w:r>
        <w:separator/>
      </w:r>
    </w:p>
  </w:footnote>
  <w:footnote w:type="continuationSeparator" w:id="0">
    <w:p w14:paraId="208E8FDA" w14:textId="77777777" w:rsidR="009459E2" w:rsidRDefault="009459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F49B0"/>
    <w:multiLevelType w:val="hybridMultilevel"/>
    <w:tmpl w:val="440A99B4"/>
    <w:lvl w:ilvl="0" w:tplc="1DAEDB88">
      <w:start w:val="1"/>
      <w:numFmt w:val="decimal"/>
      <w:lvlText w:val="%1."/>
      <w:lvlJc w:val="left"/>
      <w:pPr>
        <w:ind w:left="1242" w:hanging="84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A860E564">
      <w:numFmt w:val="bullet"/>
      <w:lvlText w:val="•"/>
      <w:lvlJc w:val="left"/>
      <w:pPr>
        <w:ind w:left="2216" w:hanging="840"/>
      </w:pPr>
      <w:rPr>
        <w:rFonts w:hint="default"/>
        <w:lang w:val="uk-UA" w:eastAsia="en-US" w:bidi="ar-SA"/>
      </w:rPr>
    </w:lvl>
    <w:lvl w:ilvl="2" w:tplc="F1A60CB4">
      <w:numFmt w:val="bullet"/>
      <w:lvlText w:val="•"/>
      <w:lvlJc w:val="left"/>
      <w:pPr>
        <w:ind w:left="3193" w:hanging="840"/>
      </w:pPr>
      <w:rPr>
        <w:rFonts w:hint="default"/>
        <w:lang w:val="uk-UA" w:eastAsia="en-US" w:bidi="ar-SA"/>
      </w:rPr>
    </w:lvl>
    <w:lvl w:ilvl="3" w:tplc="A66AB696">
      <w:numFmt w:val="bullet"/>
      <w:lvlText w:val="•"/>
      <w:lvlJc w:val="left"/>
      <w:pPr>
        <w:ind w:left="4169" w:hanging="840"/>
      </w:pPr>
      <w:rPr>
        <w:rFonts w:hint="default"/>
        <w:lang w:val="uk-UA" w:eastAsia="en-US" w:bidi="ar-SA"/>
      </w:rPr>
    </w:lvl>
    <w:lvl w:ilvl="4" w:tplc="444220B0">
      <w:numFmt w:val="bullet"/>
      <w:lvlText w:val="•"/>
      <w:lvlJc w:val="left"/>
      <w:pPr>
        <w:ind w:left="5146" w:hanging="840"/>
      </w:pPr>
      <w:rPr>
        <w:rFonts w:hint="default"/>
        <w:lang w:val="uk-UA" w:eastAsia="en-US" w:bidi="ar-SA"/>
      </w:rPr>
    </w:lvl>
    <w:lvl w:ilvl="5" w:tplc="7292A3CA">
      <w:numFmt w:val="bullet"/>
      <w:lvlText w:val="•"/>
      <w:lvlJc w:val="left"/>
      <w:pPr>
        <w:ind w:left="6123" w:hanging="840"/>
      </w:pPr>
      <w:rPr>
        <w:rFonts w:hint="default"/>
        <w:lang w:val="uk-UA" w:eastAsia="en-US" w:bidi="ar-SA"/>
      </w:rPr>
    </w:lvl>
    <w:lvl w:ilvl="6" w:tplc="F184DA1E">
      <w:numFmt w:val="bullet"/>
      <w:lvlText w:val="•"/>
      <w:lvlJc w:val="left"/>
      <w:pPr>
        <w:ind w:left="7099" w:hanging="840"/>
      </w:pPr>
      <w:rPr>
        <w:rFonts w:hint="default"/>
        <w:lang w:val="uk-UA" w:eastAsia="en-US" w:bidi="ar-SA"/>
      </w:rPr>
    </w:lvl>
    <w:lvl w:ilvl="7" w:tplc="4734059C">
      <w:numFmt w:val="bullet"/>
      <w:lvlText w:val="•"/>
      <w:lvlJc w:val="left"/>
      <w:pPr>
        <w:ind w:left="8076" w:hanging="840"/>
      </w:pPr>
      <w:rPr>
        <w:rFonts w:hint="default"/>
        <w:lang w:val="uk-UA" w:eastAsia="en-US" w:bidi="ar-SA"/>
      </w:rPr>
    </w:lvl>
    <w:lvl w:ilvl="8" w:tplc="ADA2954E">
      <w:numFmt w:val="bullet"/>
      <w:lvlText w:val="•"/>
      <w:lvlJc w:val="left"/>
      <w:pPr>
        <w:ind w:left="9053" w:hanging="840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14E"/>
    <w:rsid w:val="003D518A"/>
    <w:rsid w:val="004A59B3"/>
    <w:rsid w:val="009459E2"/>
    <w:rsid w:val="00A45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783F8"/>
  <w15:docId w15:val="{45E52499-51BF-43D5-A469-A78EB456B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9"/>
    <w:qFormat/>
    <w:pPr>
      <w:spacing w:line="755" w:lineRule="exact"/>
      <w:ind w:left="20"/>
      <w:outlineLvl w:val="0"/>
    </w:pPr>
    <w:rPr>
      <w:sz w:val="72"/>
      <w:szCs w:val="7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242" w:right="121" w:firstLine="599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3D518A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D518A"/>
    <w:rPr>
      <w:rFonts w:ascii="Times New Roman" w:eastAsia="Times New Roman" w:hAnsi="Times New Roman" w:cs="Times New Roman"/>
      <w:lang w:val="uk-UA"/>
    </w:rPr>
  </w:style>
  <w:style w:type="paragraph" w:styleId="a7">
    <w:name w:val="footer"/>
    <w:basedOn w:val="a"/>
    <w:link w:val="a8"/>
    <w:uiPriority w:val="99"/>
    <w:unhideWhenUsed/>
    <w:rsid w:val="003D518A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D518A"/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1145</Words>
  <Characters>653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Worker</dc:creator>
  <cp:lastModifiedBy>Lytay</cp:lastModifiedBy>
  <cp:revision>2</cp:revision>
  <dcterms:created xsi:type="dcterms:W3CDTF">2023-10-12T06:57:00Z</dcterms:created>
  <dcterms:modified xsi:type="dcterms:W3CDTF">2023-10-12T06:57:00Z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2023-10-12T00:00:00Z</vt:filetime>
  </property>
</Properties>
</file>