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00E" w14:textId="576B21C5" w:rsidR="004D7082" w:rsidRPr="004D7082" w:rsidRDefault="004D7082" w:rsidP="004D7082">
      <w:pPr>
        <w:ind w:left="2835"/>
        <w:jc w:val="right"/>
        <w:rPr>
          <w:color w:val="000080"/>
          <w:lang w:val="ru-RU"/>
        </w:rPr>
      </w:pPr>
      <w:r>
        <w:rPr>
          <w:noProof/>
          <w:lang w:eastAsia="uk-UA"/>
        </w:rPr>
        <w:drawing>
          <wp:inline distT="0" distB="0" distL="0" distR="0" wp14:anchorId="2DB9FAF8" wp14:editId="6DAC0CE3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  <w:t xml:space="preserve">                   Наталія ПЕТРОВИЧ</w:t>
      </w:r>
    </w:p>
    <w:p w14:paraId="201DC044" w14:textId="77777777" w:rsidR="004D7082" w:rsidRPr="00B356EE" w:rsidRDefault="004D7082" w:rsidP="004D7082">
      <w:pPr>
        <w:ind w:left="3540"/>
        <w:jc w:val="center"/>
        <w:rPr>
          <w:color w:val="000080"/>
          <w:sz w:val="16"/>
          <w:szCs w:val="16"/>
        </w:rPr>
      </w:pPr>
    </w:p>
    <w:p w14:paraId="3065A8C0" w14:textId="77777777" w:rsidR="004D7082" w:rsidRPr="00B356EE" w:rsidRDefault="004D7082" w:rsidP="004D7082">
      <w:pPr>
        <w:spacing w:after="240"/>
        <w:jc w:val="center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</w:p>
    <w:p w14:paraId="4707A27E" w14:textId="77777777" w:rsidR="004D7082" w:rsidRPr="00B356EE" w:rsidRDefault="004D7082" w:rsidP="004D7082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14:paraId="0AF1A653" w14:textId="77777777" w:rsidR="004D7082" w:rsidRPr="00B356EE" w:rsidRDefault="004D7082" w:rsidP="004D7082">
      <w:pPr>
        <w:jc w:val="center"/>
        <w:rPr>
          <w:b/>
          <w:color w:val="000080"/>
          <w:szCs w:val="28"/>
        </w:rPr>
      </w:pPr>
    </w:p>
    <w:p w14:paraId="73867CDD" w14:textId="77777777" w:rsidR="004D7082" w:rsidRDefault="004D7082" w:rsidP="004D7082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>Р І Ш Е Н Н Я</w:t>
      </w:r>
    </w:p>
    <w:p w14:paraId="09712BC4" w14:textId="77777777" w:rsidR="004D7082" w:rsidRPr="00777D18" w:rsidRDefault="004D7082" w:rsidP="004D7082">
      <w:pPr>
        <w:jc w:val="center"/>
        <w:rPr>
          <w:b/>
          <w:color w:val="000080"/>
          <w:szCs w:val="28"/>
        </w:rPr>
      </w:pPr>
      <w:r w:rsidRPr="00777D18">
        <w:rPr>
          <w:b/>
          <w:color w:val="000080"/>
          <w:szCs w:val="28"/>
        </w:rPr>
        <w:t>(нова редакція від 19.10.2023)</w:t>
      </w:r>
    </w:p>
    <w:p w14:paraId="55A8ACE2" w14:textId="77777777" w:rsidR="004D7082" w:rsidRPr="00093811" w:rsidRDefault="004D7082" w:rsidP="004D7082">
      <w:pPr>
        <w:jc w:val="center"/>
        <w:rPr>
          <w:b/>
          <w:sz w:val="40"/>
          <w:szCs w:val="40"/>
        </w:rPr>
      </w:pPr>
    </w:p>
    <w:p w14:paraId="1130048D" w14:textId="52284356" w:rsidR="00131461" w:rsidRDefault="00131461" w:rsidP="00131461">
      <w:pPr>
        <w:rPr>
          <w:b/>
          <w:szCs w:val="28"/>
          <w:lang w:val="ru-RU"/>
        </w:rPr>
      </w:pPr>
      <w:r w:rsidRPr="00131461">
        <w:rPr>
          <w:b/>
          <w:szCs w:val="28"/>
          <w:lang w:val="ru-RU"/>
        </w:rPr>
        <w:t>17</w:t>
      </w:r>
      <w:r>
        <w:rPr>
          <w:b/>
          <w:szCs w:val="28"/>
          <w:lang w:val="ru-RU"/>
        </w:rPr>
        <w:t>.10.2023</w:t>
      </w:r>
      <w:r>
        <w:rPr>
          <w:b/>
          <w:szCs w:val="28"/>
        </w:rPr>
        <w:t xml:space="preserve">                                        м.Вараш                       № 26</w:t>
      </w:r>
      <w:r w:rsidRPr="00131461">
        <w:rPr>
          <w:b/>
          <w:szCs w:val="28"/>
          <w:lang w:val="ru-RU"/>
        </w:rPr>
        <w:t>59</w:t>
      </w:r>
      <w:r>
        <w:rPr>
          <w:b/>
          <w:szCs w:val="28"/>
        </w:rPr>
        <w:t>-ПРР-</w:t>
      </w:r>
      <w:r>
        <w:rPr>
          <w:b/>
          <w:szCs w:val="28"/>
          <w:lang w:val="en-US"/>
        </w:rPr>
        <w:t>VIII</w:t>
      </w:r>
      <w:r>
        <w:rPr>
          <w:b/>
          <w:szCs w:val="28"/>
          <w:lang w:val="ru-RU"/>
        </w:rPr>
        <w:t>-5</w:t>
      </w:r>
      <w:r>
        <w:rPr>
          <w:b/>
          <w:szCs w:val="28"/>
          <w:lang w:val="en-US"/>
        </w:rPr>
        <w:t>12</w:t>
      </w:r>
      <w:r>
        <w:rPr>
          <w:b/>
          <w:szCs w:val="28"/>
          <w:lang w:val="ru-RU"/>
        </w:rPr>
        <w:t>0</w:t>
      </w:r>
    </w:p>
    <w:p w14:paraId="07AD0B7E" w14:textId="77777777" w:rsidR="004D7082" w:rsidRDefault="004D7082" w:rsidP="004D7082">
      <w:pPr>
        <w:jc w:val="center"/>
        <w:rPr>
          <w:b/>
          <w:sz w:val="24"/>
          <w:szCs w:val="24"/>
        </w:rPr>
      </w:pPr>
    </w:p>
    <w:p w14:paraId="149E9706" w14:textId="77777777" w:rsidR="004D7082" w:rsidRPr="00C865B9" w:rsidRDefault="004D7082" w:rsidP="004D7082">
      <w:pPr>
        <w:tabs>
          <w:tab w:val="left" w:pos="945"/>
        </w:tabs>
        <w:ind w:right="5102"/>
        <w:rPr>
          <w:rFonts w:ascii="TimesNewRomanPSMT" w:eastAsia="Calibri" w:hAnsi="TimesNewRomanPSMT"/>
          <w:bCs w:val="0"/>
          <w:color w:val="000000"/>
          <w:szCs w:val="28"/>
          <w:lang w:val="ru-RU"/>
        </w:rPr>
      </w:pPr>
      <w:r w:rsidRPr="00C865B9">
        <w:rPr>
          <w:rFonts w:ascii="TimesNewRomanPSMT" w:eastAsia="Calibri" w:hAnsi="TimesNewRomanPSMT"/>
          <w:bCs w:val="0"/>
          <w:color w:val="000000"/>
          <w:szCs w:val="28"/>
        </w:rPr>
        <w:t xml:space="preserve">Про затвердження </w:t>
      </w:r>
      <w:bookmarkStart w:id="0" w:name="_Hlk147846135"/>
      <w:r w:rsidRPr="00C865B9">
        <w:rPr>
          <w:rFonts w:ascii="TimesNewRomanPSMT" w:eastAsia="Calibri" w:hAnsi="TimesNewRomanPSMT"/>
          <w:bCs w:val="0"/>
          <w:color w:val="000000"/>
          <w:szCs w:val="28"/>
        </w:rPr>
        <w:t xml:space="preserve">Комплексної </w:t>
      </w:r>
    </w:p>
    <w:p w14:paraId="23148824" w14:textId="77777777" w:rsidR="004D7082" w:rsidRPr="00C865B9" w:rsidRDefault="004D7082" w:rsidP="004D7082">
      <w:pPr>
        <w:tabs>
          <w:tab w:val="left" w:pos="945"/>
        </w:tabs>
        <w:ind w:right="5102"/>
        <w:rPr>
          <w:rFonts w:ascii="TimesNewRomanPSMT" w:eastAsia="Calibri" w:hAnsi="TimesNewRomanPSMT"/>
          <w:bCs w:val="0"/>
          <w:color w:val="000000"/>
          <w:szCs w:val="28"/>
        </w:rPr>
      </w:pPr>
      <w:r w:rsidRPr="00C865B9">
        <w:rPr>
          <w:rFonts w:ascii="TimesNewRomanPSMT" w:eastAsia="Calibri" w:hAnsi="TimesNewRomanPSMT"/>
          <w:bCs w:val="0"/>
          <w:color w:val="000000"/>
          <w:szCs w:val="28"/>
        </w:rPr>
        <w:t xml:space="preserve">програми підтримки сім’ї, дітей та молоді </w:t>
      </w:r>
      <w:bookmarkEnd w:id="0"/>
      <w:r w:rsidRPr="00C865B9">
        <w:rPr>
          <w:rFonts w:ascii="TimesNewRomanPSMT" w:eastAsia="Calibri" w:hAnsi="TimesNewRomanPSMT"/>
          <w:bCs w:val="0"/>
          <w:color w:val="000000"/>
          <w:szCs w:val="28"/>
        </w:rPr>
        <w:t xml:space="preserve">на 2024-2026 роки </w:t>
      </w:r>
    </w:p>
    <w:p w14:paraId="65B78114" w14:textId="77777777" w:rsidR="004D7082" w:rsidRPr="00C865B9" w:rsidRDefault="004D7082" w:rsidP="004D7082">
      <w:pPr>
        <w:tabs>
          <w:tab w:val="left" w:pos="945"/>
        </w:tabs>
        <w:ind w:right="5102"/>
        <w:rPr>
          <w:rFonts w:ascii="TimesNewRomanPSMT" w:eastAsia="Calibri" w:hAnsi="TimesNewRomanPSMT"/>
          <w:bCs w:val="0"/>
          <w:color w:val="000000"/>
          <w:szCs w:val="28"/>
        </w:rPr>
      </w:pPr>
      <w:r w:rsidRPr="00C865B9">
        <w:rPr>
          <w:rFonts w:ascii="TimesNewRomanPSMT" w:eastAsia="Calibri" w:hAnsi="TimesNewRomanPSMT"/>
          <w:bCs w:val="0"/>
          <w:color w:val="000000"/>
          <w:szCs w:val="28"/>
        </w:rPr>
        <w:t>№5100-ПР-27</w:t>
      </w:r>
    </w:p>
    <w:p w14:paraId="4BDFB85A" w14:textId="77777777" w:rsidR="004D7082" w:rsidRPr="00C865B9" w:rsidRDefault="004D7082" w:rsidP="004D7082">
      <w:pPr>
        <w:tabs>
          <w:tab w:val="left" w:pos="945"/>
        </w:tabs>
        <w:jc w:val="both"/>
        <w:rPr>
          <w:rFonts w:ascii="TimesNewRomanPSMT" w:eastAsia="Calibri" w:hAnsi="TimesNewRomanPSMT"/>
          <w:bCs w:val="0"/>
          <w:color w:val="000000"/>
          <w:szCs w:val="28"/>
        </w:rPr>
      </w:pPr>
    </w:p>
    <w:p w14:paraId="60B03799" w14:textId="77777777" w:rsidR="004D7082" w:rsidRPr="00C865B9" w:rsidRDefault="004D7082" w:rsidP="004D7082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PT Sans" w:eastAsia="Times New Roman" w:hAnsi="PT Sans"/>
          <w:bCs w:val="0"/>
          <w:sz w:val="24"/>
          <w:szCs w:val="24"/>
          <w:shd w:val="clear" w:color="auto" w:fill="FFFFFF"/>
          <w:lang w:eastAsia="uk-UA"/>
        </w:rPr>
      </w:pPr>
      <w:r w:rsidRPr="00C865B9"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З метою подальшого продовження дії попередніх напрацювань, створення умов для реалізації комплексу заходів щодо організації цікавого та змістовного дозвілля дітей та молоді, для всебічної підтримки формування й розвитку громадянської активності та соціального становлення молоді, збереження традиційних сімейних цінностей, на виконання розпорядження міського голови </w:t>
      </w:r>
      <w:r w:rsidRPr="00C865B9">
        <w:rPr>
          <w:rFonts w:ascii="Times New Roman" w:eastAsia="Times New Roman" w:hAnsi="Times New Roman"/>
          <w:bCs w:val="0"/>
          <w:color w:val="000000"/>
          <w:szCs w:val="28"/>
          <w:shd w:val="clear" w:color="auto" w:fill="FFFFFF"/>
          <w:lang w:eastAsia="uk-UA"/>
        </w:rPr>
        <w:t>від 12.10.2023 №282-Род-23-7210</w:t>
      </w:r>
      <w:r w:rsidRPr="00C865B9">
        <w:rPr>
          <w:rFonts w:ascii="PT Sans" w:eastAsia="Times New Roman" w:hAnsi="PT Sans"/>
          <w:bCs w:val="0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C865B9">
        <w:rPr>
          <w:rFonts w:ascii="Times New Roman" w:eastAsia="Times New Roman" w:hAnsi="Times New Roman"/>
          <w:bCs w:val="0"/>
          <w:color w:val="000000"/>
          <w:szCs w:val="28"/>
          <w:shd w:val="clear" w:color="auto" w:fill="FFFFFF"/>
          <w:lang w:eastAsia="uk-UA"/>
        </w:rPr>
        <w:t>«Про розробку проєкту Комплексної програми підтримки сім’ї, дітей та молоді на 2024 - 2026 роки»,</w:t>
      </w:r>
      <w:r w:rsidRPr="00C865B9">
        <w:rPr>
          <w:rFonts w:ascii="PT Sans" w:eastAsia="Times New Roman" w:hAnsi="PT Sans"/>
          <w:bCs w:val="0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C865B9"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керуючись  Законом України «Про місцеве самоврядування в Україні», відповідно до статті 3, 5, 9 частини четвертої статті 10, статті 13, частини четвертої і частини восьмої статті 15 Закону України «Про основні засади молодіжної політики», Вараська міська рада</w:t>
      </w:r>
    </w:p>
    <w:p w14:paraId="6351DFCB" w14:textId="77777777" w:rsidR="004D7082" w:rsidRPr="00C865B9" w:rsidRDefault="004D7082" w:rsidP="004D7082">
      <w:pPr>
        <w:ind w:firstLine="708"/>
        <w:jc w:val="both"/>
        <w:rPr>
          <w:rFonts w:ascii="TimesNewRomanPSMT" w:eastAsia="Calibri" w:hAnsi="TimesNewRomanPSMT"/>
          <w:bCs w:val="0"/>
          <w:color w:val="000000"/>
          <w:szCs w:val="28"/>
        </w:rPr>
      </w:pPr>
    </w:p>
    <w:p w14:paraId="57034836" w14:textId="77777777" w:rsidR="004D7082" w:rsidRPr="00C865B9" w:rsidRDefault="004D7082" w:rsidP="004D7082">
      <w:pPr>
        <w:rPr>
          <w:rFonts w:ascii="TimesNewRomanPSMT" w:eastAsia="Calibri" w:hAnsi="TimesNewRomanPSMT"/>
          <w:b/>
          <w:color w:val="000000"/>
          <w:szCs w:val="28"/>
        </w:rPr>
      </w:pPr>
      <w:r w:rsidRPr="00C865B9">
        <w:rPr>
          <w:rFonts w:ascii="TimesNewRomanPSMT" w:eastAsia="Calibri" w:hAnsi="TimesNewRomanPSMT"/>
          <w:b/>
          <w:color w:val="000000"/>
          <w:szCs w:val="28"/>
        </w:rPr>
        <w:t>ВИРІШИЛА:</w:t>
      </w:r>
    </w:p>
    <w:p w14:paraId="33F614D0" w14:textId="77777777" w:rsidR="004D7082" w:rsidRPr="00C865B9" w:rsidRDefault="004D7082" w:rsidP="004D7082">
      <w:pPr>
        <w:rPr>
          <w:rFonts w:ascii="TimesNewRomanPSMT" w:eastAsia="Calibri" w:hAnsi="TimesNewRomanPSMT"/>
          <w:color w:val="000000"/>
          <w:szCs w:val="28"/>
        </w:rPr>
      </w:pPr>
    </w:p>
    <w:p w14:paraId="02893733" w14:textId="77777777" w:rsidR="004D7082" w:rsidRPr="00C865B9" w:rsidRDefault="004D7082" w:rsidP="004D7082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Calibri" w:hAnsi="Times New Roman"/>
          <w:b/>
          <w:bCs w:val="0"/>
          <w:sz w:val="20"/>
          <w:lang w:val="ru-RU"/>
        </w:rPr>
      </w:pPr>
      <w:r w:rsidRPr="00C865B9">
        <w:rPr>
          <w:rFonts w:ascii="Times New Roman" w:eastAsia="Calibri" w:hAnsi="Times New Roman"/>
          <w:bCs w:val="0"/>
          <w:szCs w:val="28"/>
        </w:rPr>
        <w:t>Затвердити Комплексну програму підтримки сім’ї, дітей та молоді на 2024-2026 роки №5100-ПР-27 (далі – Програма), згідно додатку.</w:t>
      </w:r>
    </w:p>
    <w:p w14:paraId="65174584" w14:textId="77777777" w:rsidR="004D7082" w:rsidRPr="00C865B9" w:rsidRDefault="004D7082" w:rsidP="004D7082">
      <w:pPr>
        <w:ind w:left="567"/>
        <w:contextualSpacing/>
        <w:jc w:val="both"/>
        <w:rPr>
          <w:rFonts w:ascii="TimesNewRomanPSMT" w:eastAsia="Calibri" w:hAnsi="TimesNewRomanPSMT"/>
          <w:bCs w:val="0"/>
          <w:color w:val="000000"/>
          <w:szCs w:val="28"/>
          <w:lang w:val="ru-RU"/>
        </w:rPr>
      </w:pPr>
    </w:p>
    <w:p w14:paraId="48D2B651" w14:textId="77777777" w:rsidR="004D7082" w:rsidRPr="00C865B9" w:rsidRDefault="004D7082" w:rsidP="004D7082">
      <w:pPr>
        <w:ind w:firstLine="567"/>
        <w:contextualSpacing/>
        <w:jc w:val="both"/>
        <w:rPr>
          <w:rFonts w:ascii="TimesNewRomanPSMT" w:eastAsia="Calibri" w:hAnsi="TimesNewRomanPSMT"/>
          <w:bCs w:val="0"/>
          <w:color w:val="000000"/>
          <w:szCs w:val="28"/>
        </w:rPr>
      </w:pPr>
      <w:r w:rsidRPr="00C865B9">
        <w:rPr>
          <w:rFonts w:ascii="TimesNewRomanPSMT" w:eastAsia="Calibri" w:hAnsi="TimesNewRomanPSMT"/>
          <w:bCs w:val="0"/>
          <w:color w:val="000000"/>
          <w:szCs w:val="28"/>
        </w:rPr>
        <w:t>2. 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 Вараської міської територіальної громади на відповідний бюджетний період.</w:t>
      </w:r>
    </w:p>
    <w:p w14:paraId="56A91857" w14:textId="77777777" w:rsidR="004D7082" w:rsidRPr="00C865B9" w:rsidRDefault="004D7082" w:rsidP="004D7082">
      <w:pPr>
        <w:ind w:firstLine="567"/>
        <w:contextualSpacing/>
        <w:jc w:val="both"/>
        <w:rPr>
          <w:rFonts w:ascii="TimesNewRomanPSMT" w:eastAsia="Calibri" w:hAnsi="TimesNewRomanPSMT"/>
          <w:bCs w:val="0"/>
          <w:color w:val="000000"/>
          <w:szCs w:val="28"/>
        </w:rPr>
      </w:pPr>
    </w:p>
    <w:p w14:paraId="3017B66C" w14:textId="77777777" w:rsidR="004D7082" w:rsidRPr="00C865B9" w:rsidRDefault="004D7082" w:rsidP="004D7082">
      <w:pPr>
        <w:ind w:firstLine="567"/>
        <w:contextualSpacing/>
        <w:jc w:val="both"/>
        <w:rPr>
          <w:rFonts w:ascii="TimesNewRomanPSMT" w:eastAsia="Calibri" w:hAnsi="TimesNewRomanPSMT"/>
          <w:bCs w:val="0"/>
          <w:color w:val="000000"/>
          <w:szCs w:val="28"/>
        </w:rPr>
      </w:pPr>
      <w:r w:rsidRPr="00C865B9">
        <w:rPr>
          <w:rFonts w:ascii="TimesNewRomanPSMT" w:eastAsia="Calibri" w:hAnsi="TimesNewRomanPSMT"/>
          <w:bCs w:val="0"/>
          <w:color w:val="000000"/>
          <w:szCs w:val="28"/>
        </w:rPr>
        <w:t>3. Департаменту культури, туризму, молоді та спорту виконавчого комітету Вараської міської ради щорічно у березні місяці інформувати Вараську міську раду про хід виконання Програми.</w:t>
      </w:r>
    </w:p>
    <w:p w14:paraId="18BE0788" w14:textId="77777777" w:rsidR="004D7082" w:rsidRPr="00C865B9" w:rsidRDefault="004D7082" w:rsidP="004D7082">
      <w:pPr>
        <w:ind w:firstLine="567"/>
        <w:contextualSpacing/>
        <w:jc w:val="both"/>
        <w:rPr>
          <w:rFonts w:ascii="TimesNewRomanPSMT" w:eastAsia="Calibri" w:hAnsi="TimesNewRomanPSMT"/>
          <w:bCs w:val="0"/>
          <w:color w:val="000000"/>
          <w:szCs w:val="28"/>
        </w:rPr>
      </w:pPr>
    </w:p>
    <w:p w14:paraId="4D33AC05" w14:textId="77777777" w:rsidR="004D7082" w:rsidRPr="00C865B9" w:rsidRDefault="004D7082" w:rsidP="004D7082">
      <w:pPr>
        <w:ind w:firstLine="567"/>
        <w:contextualSpacing/>
        <w:jc w:val="both"/>
        <w:rPr>
          <w:rFonts w:ascii="TimesNewRomanPSMT" w:eastAsia="Calibri" w:hAnsi="TimesNewRomanPSMT"/>
          <w:b/>
          <w:color w:val="000000"/>
          <w:szCs w:val="28"/>
        </w:rPr>
      </w:pPr>
      <w:r w:rsidRPr="00C865B9">
        <w:rPr>
          <w:rFonts w:ascii="TimesNewRomanPSMT" w:eastAsia="Calibri" w:hAnsi="TimesNewRomanPSMT"/>
          <w:bCs w:val="0"/>
          <w:color w:val="000000"/>
          <w:szCs w:val="28"/>
        </w:rPr>
        <w:t>4. Контроль за виконанням цього рішення покласти на заступника міського голови з питань діяльності виконавчих органів ради Дмитра СТЕЦЮКА, постійні комісії: з гуманітарних питань, дитячої, молодіжної політики та спорту; з питань бюджету, фінансів, економічного розвитку та інвестиційної політики.</w:t>
      </w:r>
    </w:p>
    <w:p w14:paraId="525B1DD2" w14:textId="77777777" w:rsidR="004D7082" w:rsidRPr="00C865B9" w:rsidRDefault="004D7082" w:rsidP="004D7082">
      <w:pPr>
        <w:jc w:val="both"/>
        <w:rPr>
          <w:rFonts w:ascii="TimesNewRomanPSMT" w:eastAsia="Calibri" w:hAnsi="TimesNewRomanPSMT"/>
          <w:bCs w:val="0"/>
          <w:color w:val="000000"/>
          <w:szCs w:val="28"/>
        </w:rPr>
      </w:pPr>
    </w:p>
    <w:p w14:paraId="0C93F19C" w14:textId="77777777" w:rsidR="004D7082" w:rsidRPr="00C865B9" w:rsidRDefault="004D7082" w:rsidP="004D7082">
      <w:pPr>
        <w:jc w:val="both"/>
        <w:rPr>
          <w:rFonts w:ascii="TimesNewRomanPSMT" w:eastAsia="Calibri" w:hAnsi="TimesNewRomanPSMT"/>
          <w:bCs w:val="0"/>
          <w:color w:val="000000"/>
          <w:szCs w:val="28"/>
        </w:rPr>
      </w:pPr>
    </w:p>
    <w:p w14:paraId="22A8ABDD" w14:textId="77777777" w:rsidR="004D7082" w:rsidRPr="00C865B9" w:rsidRDefault="004D7082" w:rsidP="004D7082">
      <w:pPr>
        <w:jc w:val="both"/>
        <w:rPr>
          <w:rFonts w:ascii="TimesNewRomanPSMT" w:eastAsia="Calibri" w:hAnsi="TimesNewRomanPSMT"/>
          <w:bCs w:val="0"/>
          <w:color w:val="000000"/>
          <w:szCs w:val="28"/>
        </w:rPr>
      </w:pPr>
      <w:r w:rsidRPr="00C865B9">
        <w:rPr>
          <w:rFonts w:ascii="TimesNewRomanPSMT" w:eastAsia="Calibri" w:hAnsi="TimesNewRomanPSMT"/>
          <w:bCs w:val="0"/>
          <w:color w:val="000000"/>
          <w:szCs w:val="28"/>
        </w:rPr>
        <w:t>Додаток: Програма №5100-ПР-27.</w:t>
      </w:r>
    </w:p>
    <w:p w14:paraId="3BD60DFC" w14:textId="77777777" w:rsidR="004D7082" w:rsidRPr="00C865B9" w:rsidRDefault="004D7082" w:rsidP="004D7082">
      <w:pPr>
        <w:rPr>
          <w:rFonts w:ascii="TimesNewRomanPSMT" w:eastAsia="Calibri" w:hAnsi="TimesNewRomanPSMT"/>
          <w:bCs w:val="0"/>
          <w:color w:val="000000"/>
          <w:szCs w:val="28"/>
        </w:rPr>
      </w:pPr>
    </w:p>
    <w:p w14:paraId="1DE34814" w14:textId="77777777" w:rsidR="004D7082" w:rsidRPr="00C865B9" w:rsidRDefault="004D7082" w:rsidP="004D7082">
      <w:pPr>
        <w:jc w:val="both"/>
        <w:rPr>
          <w:rFonts w:ascii="TimesNewRomanPSMT" w:eastAsia="Calibri" w:hAnsi="TimesNewRomanPSMT"/>
          <w:bCs w:val="0"/>
          <w:color w:val="000000"/>
          <w:szCs w:val="28"/>
        </w:rPr>
      </w:pPr>
    </w:p>
    <w:p w14:paraId="3350DE57" w14:textId="77777777" w:rsidR="004D7082" w:rsidRPr="00C865B9" w:rsidRDefault="004D7082" w:rsidP="004D7082">
      <w:pPr>
        <w:jc w:val="both"/>
        <w:rPr>
          <w:rFonts w:ascii="TimesNewRomanPSMT" w:eastAsia="Calibri" w:hAnsi="TimesNewRomanPSMT"/>
          <w:bCs w:val="0"/>
          <w:color w:val="000000"/>
          <w:szCs w:val="28"/>
        </w:rPr>
      </w:pPr>
    </w:p>
    <w:p w14:paraId="406E767D" w14:textId="77777777" w:rsidR="004D7082" w:rsidRPr="00C865B9" w:rsidRDefault="004D7082" w:rsidP="004D7082">
      <w:pPr>
        <w:contextualSpacing/>
        <w:jc w:val="both"/>
        <w:rPr>
          <w:rFonts w:ascii="Times New Roman" w:eastAsia="Calibri" w:hAnsi="Times New Roman"/>
          <w:bCs w:val="0"/>
          <w:sz w:val="20"/>
          <w:lang w:val="ru-RU"/>
        </w:rPr>
      </w:pPr>
      <w:r w:rsidRPr="00C865B9">
        <w:rPr>
          <w:rFonts w:ascii="TimesNewRomanPSMT" w:eastAsia="Calibri" w:hAnsi="TimesNewRomanPSMT"/>
          <w:bCs w:val="0"/>
          <w:color w:val="000000"/>
          <w:szCs w:val="28"/>
        </w:rPr>
        <w:t xml:space="preserve">Міський голова </w:t>
      </w:r>
      <w:r w:rsidRPr="00C865B9">
        <w:rPr>
          <w:rFonts w:ascii="TimesNewRomanPSMT" w:eastAsia="Calibri" w:hAnsi="TimesNewRomanPSMT"/>
          <w:bCs w:val="0"/>
          <w:color w:val="000000"/>
          <w:szCs w:val="28"/>
        </w:rPr>
        <w:tab/>
      </w:r>
      <w:r w:rsidRPr="00C865B9">
        <w:rPr>
          <w:rFonts w:ascii="TimesNewRomanPSMT" w:eastAsia="Calibri" w:hAnsi="TimesNewRomanPSMT"/>
          <w:bCs w:val="0"/>
          <w:color w:val="000000"/>
          <w:szCs w:val="28"/>
        </w:rPr>
        <w:tab/>
      </w:r>
      <w:r w:rsidRPr="00C865B9">
        <w:rPr>
          <w:rFonts w:ascii="TimesNewRomanPSMT" w:eastAsia="Calibri" w:hAnsi="TimesNewRomanPSMT"/>
          <w:bCs w:val="0"/>
          <w:color w:val="000000"/>
          <w:szCs w:val="28"/>
        </w:rPr>
        <w:tab/>
      </w:r>
      <w:r w:rsidRPr="00C865B9">
        <w:rPr>
          <w:rFonts w:ascii="TimesNewRomanPSMT" w:eastAsia="Calibri" w:hAnsi="TimesNewRomanPSMT"/>
          <w:bCs w:val="0"/>
          <w:color w:val="000000"/>
          <w:szCs w:val="28"/>
        </w:rPr>
        <w:tab/>
      </w:r>
      <w:r w:rsidRPr="00C865B9">
        <w:rPr>
          <w:rFonts w:ascii="TimesNewRomanPSMT" w:eastAsia="Calibri" w:hAnsi="TimesNewRomanPSMT"/>
          <w:bCs w:val="0"/>
          <w:color w:val="000000"/>
          <w:szCs w:val="28"/>
        </w:rPr>
        <w:tab/>
      </w:r>
      <w:r w:rsidRPr="00C865B9">
        <w:rPr>
          <w:rFonts w:ascii="TimesNewRomanPSMT" w:eastAsia="Calibri" w:hAnsi="TimesNewRomanPSMT"/>
          <w:bCs w:val="0"/>
          <w:color w:val="000000"/>
          <w:szCs w:val="28"/>
        </w:rPr>
        <w:tab/>
      </w:r>
      <w:r w:rsidRPr="00C865B9">
        <w:rPr>
          <w:rFonts w:ascii="TimesNewRomanPSMT" w:eastAsia="Calibri" w:hAnsi="TimesNewRomanPSMT"/>
          <w:bCs w:val="0"/>
          <w:color w:val="000000"/>
          <w:szCs w:val="28"/>
        </w:rPr>
        <w:tab/>
        <w:t xml:space="preserve">         Олександр МЕНЗУЛ</w:t>
      </w:r>
    </w:p>
    <w:p w14:paraId="68C46CCE" w14:textId="77777777" w:rsidR="004D7082" w:rsidRPr="00C865B9" w:rsidRDefault="004D7082" w:rsidP="004D7082">
      <w:pPr>
        <w:jc w:val="both"/>
        <w:rPr>
          <w:szCs w:val="28"/>
          <w:lang w:val="ru-RU"/>
        </w:rPr>
      </w:pPr>
    </w:p>
    <w:p w14:paraId="45C9961F" w14:textId="77777777" w:rsidR="00BF616D" w:rsidRPr="004D7082" w:rsidRDefault="00BF616D">
      <w:pPr>
        <w:rPr>
          <w:lang w:val="ru-RU"/>
        </w:rPr>
      </w:pPr>
    </w:p>
    <w:sectPr w:rsidR="00BF616D" w:rsidRPr="004D7082" w:rsidSect="00181315">
      <w:headerReference w:type="default" r:id="rId8"/>
      <w:headerReference w:type="first" r:id="rId9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A021" w14:textId="77777777" w:rsidR="00BF616D" w:rsidRDefault="00BF616D">
      <w:r>
        <w:separator/>
      </w:r>
    </w:p>
  </w:endnote>
  <w:endnote w:type="continuationSeparator" w:id="0">
    <w:p w14:paraId="2523A1AC" w14:textId="77777777" w:rsidR="00BF616D" w:rsidRDefault="00BF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4307" w14:textId="77777777" w:rsidR="00BF616D" w:rsidRDefault="00BF616D">
      <w:r>
        <w:separator/>
      </w:r>
    </w:p>
  </w:footnote>
  <w:footnote w:type="continuationSeparator" w:id="0">
    <w:p w14:paraId="256F6D6E" w14:textId="77777777" w:rsidR="00BF616D" w:rsidRDefault="00BF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FB0B" w14:textId="77777777" w:rsidR="00BF616D" w:rsidRDefault="004D708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241B787" w14:textId="77777777" w:rsidR="00BF616D" w:rsidRDefault="00BF61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CC38" w14:textId="77777777" w:rsidR="00BF616D" w:rsidRDefault="00BF616D">
    <w:pPr>
      <w:pStyle w:val="a3"/>
      <w:jc w:val="center"/>
    </w:pPr>
  </w:p>
  <w:p w14:paraId="63032D4D" w14:textId="77777777" w:rsidR="00BF616D" w:rsidRDefault="00BF61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56BD"/>
    <w:multiLevelType w:val="hybridMultilevel"/>
    <w:tmpl w:val="E61C6642"/>
    <w:lvl w:ilvl="0" w:tplc="825096AC">
      <w:start w:val="1"/>
      <w:numFmt w:val="decimal"/>
      <w:suff w:val="space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313334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3E"/>
    <w:rsid w:val="0009058E"/>
    <w:rsid w:val="00131461"/>
    <w:rsid w:val="003C0610"/>
    <w:rsid w:val="004D7082"/>
    <w:rsid w:val="0090133E"/>
    <w:rsid w:val="00B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A802"/>
  <w15:chartTrackingRefBased/>
  <w15:docId w15:val="{C43C1296-37BC-4CD7-BBEB-A889EA9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08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70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082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1333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Новак</cp:lastModifiedBy>
  <cp:revision>3</cp:revision>
  <dcterms:created xsi:type="dcterms:W3CDTF">2023-10-20T05:34:00Z</dcterms:created>
  <dcterms:modified xsi:type="dcterms:W3CDTF">2023-10-20T05:37:00Z</dcterms:modified>
</cp:coreProperties>
</file>